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E1DE" w14:textId="04D8BAE1" w:rsidR="00DE1B5F" w:rsidRDefault="0093699A">
      <w:r>
        <w:t>Response to Violation Notice</w:t>
      </w:r>
      <w:r w:rsidR="00DF5375">
        <w:t xml:space="preserve"> DEPARTMENT OF ENVIRONMENT, GREAT LAKES, AND ENERGY AIR QUALITY DIVISION Dated January 15, 2025</w:t>
      </w:r>
    </w:p>
    <w:p w14:paraId="53C53C3D" w14:textId="036FC26E" w:rsidR="0093699A" w:rsidRDefault="0093699A">
      <w:r>
        <w:t>SRN/ID: U822500109; Wayne County</w:t>
      </w:r>
    </w:p>
    <w:p w14:paraId="3D57779A" w14:textId="77777777" w:rsidR="0093699A" w:rsidRDefault="0093699A"/>
    <w:p w14:paraId="4F5296B2" w14:textId="146B5E83" w:rsidR="0093699A" w:rsidRDefault="0093699A">
      <w:r>
        <w:t>Date: 1/31/2025</w:t>
      </w:r>
    </w:p>
    <w:p w14:paraId="32EAF828" w14:textId="77777777" w:rsidR="0093699A" w:rsidRDefault="0093699A"/>
    <w:p w14:paraId="3778CB1E" w14:textId="321BB069" w:rsidR="0093699A" w:rsidRDefault="0093699A">
      <w:r>
        <w:t xml:space="preserve">We were made aware of this Violation </w:t>
      </w:r>
      <w:r w:rsidR="00290090">
        <w:t xml:space="preserve">upon your visit </w:t>
      </w:r>
      <w:r>
        <w:t>on Jan 8, 2025.</w:t>
      </w:r>
    </w:p>
    <w:p w14:paraId="42F3D780" w14:textId="6B4B70DA" w:rsidR="0093699A" w:rsidRDefault="0093699A">
      <w:r>
        <w:t xml:space="preserve">We </w:t>
      </w:r>
      <w:r w:rsidR="000D7267">
        <w:t>apologize if we are in any violation, we were not aware and we have been doing everything with Permits and inspections</w:t>
      </w:r>
      <w:r>
        <w:t>.</w:t>
      </w:r>
      <w:r w:rsidR="00290090">
        <w:t xml:space="preserve"> </w:t>
      </w:r>
    </w:p>
    <w:p w14:paraId="67A89752" w14:textId="34ED8483" w:rsidR="0093699A" w:rsidRDefault="0093699A">
      <w:r>
        <w:t>We purchased this property</w:t>
      </w:r>
      <w:r w:rsidR="00B5363A">
        <w:t xml:space="preserve"> at 9001 Southfield Fwy Detroit MI 48228</w:t>
      </w:r>
      <w:r>
        <w:t xml:space="preserve"> on May    28, 2024. It was a </w:t>
      </w:r>
      <w:r w:rsidR="00B5363A">
        <w:t xml:space="preserve">vandalized </w:t>
      </w:r>
      <w:r>
        <w:t xml:space="preserve">blighted property </w:t>
      </w:r>
      <w:r w:rsidR="000D7267">
        <w:t xml:space="preserve">which constituted a public danger for the neighborhood, </w:t>
      </w:r>
      <w:r>
        <w:t xml:space="preserve">with broken doors, windows, and stolen </w:t>
      </w:r>
      <w:r w:rsidR="00B5363A">
        <w:t>copper</w:t>
      </w:r>
      <w:r>
        <w:t xml:space="preserve"> water pipes. </w:t>
      </w:r>
    </w:p>
    <w:p w14:paraId="093490F0" w14:textId="0EE5852F" w:rsidR="000D7267" w:rsidRDefault="000D7267">
      <w:r>
        <w:t>U</w:t>
      </w:r>
      <w:r w:rsidR="0093699A">
        <w:t>nder the previous owner,</w:t>
      </w:r>
      <w:r>
        <w:t xml:space="preserve"> it had</w:t>
      </w:r>
      <w:r w:rsidR="0093699A">
        <w:t xml:space="preserve"> water damage from stolen water </w:t>
      </w:r>
      <w:r w:rsidR="00B5363A">
        <w:t>pipes and</w:t>
      </w:r>
      <w:r>
        <w:t xml:space="preserve"> was vandalized</w:t>
      </w:r>
      <w:r w:rsidR="0093699A">
        <w:t xml:space="preserve">. The damage was mostly removed by previous owners including damaged drywall and damaged carpet. </w:t>
      </w:r>
    </w:p>
    <w:p w14:paraId="28FAF002" w14:textId="222D47D8" w:rsidR="00290090" w:rsidRDefault="00290090">
      <w:r>
        <w:t xml:space="preserve">We mostly removed </w:t>
      </w:r>
      <w:r w:rsidR="0093610E">
        <w:t xml:space="preserve">kitchen </w:t>
      </w:r>
      <w:r>
        <w:t>cabinets, toilets, sinks</w:t>
      </w:r>
      <w:r w:rsidR="0093610E">
        <w:t>, broken doors, vanities…broken lights, fans…windows blinds</w:t>
      </w:r>
    </w:p>
    <w:p w14:paraId="2F1BF9A6" w14:textId="6F8C87FA" w:rsidR="00290090" w:rsidRDefault="00290090">
      <w:r>
        <w:t xml:space="preserve">Based on the work we are performing we wouldn’t think we are under any violations. But we will follow your directions if you think we are. </w:t>
      </w:r>
    </w:p>
    <w:p w14:paraId="1DC22D3F" w14:textId="6127DE63" w:rsidR="0093699A" w:rsidRDefault="0093699A">
      <w:r>
        <w:t>We applied for city permits for building, electrical and plumbing starting June 6</w:t>
      </w:r>
      <w:r w:rsidRPr="0093699A">
        <w:rPr>
          <w:vertAlign w:val="superscript"/>
        </w:rPr>
        <w:t>th</w:t>
      </w:r>
      <w:r>
        <w:t>.</w:t>
      </w:r>
    </w:p>
    <w:p w14:paraId="71C2AF38" w14:textId="4782BF70" w:rsidR="0093699A" w:rsidRDefault="0093699A">
      <w:r>
        <w:t xml:space="preserve">The building inspector came and walked through before we started any work. </w:t>
      </w:r>
      <w:r w:rsidR="00B5363A">
        <w:t>At our request, he</w:t>
      </w:r>
      <w:r>
        <w:t xml:space="preserve"> looked for </w:t>
      </w:r>
      <w:r w:rsidR="009A3F05">
        <w:t xml:space="preserve">lead paint and he said it doesn’t look like there is any lead paint because lead paint would peel in a specific way. </w:t>
      </w:r>
    </w:p>
    <w:p w14:paraId="142EEA21" w14:textId="18B3EDA3" w:rsidR="009A3F05" w:rsidRDefault="009A3F05">
      <w:r>
        <w:t>We followed all the instructions by the city inspector</w:t>
      </w:r>
      <w:r w:rsidR="000D7267">
        <w:t xml:space="preserve"> and pulled all permits necessary per inspector</w:t>
      </w:r>
      <w:r>
        <w:t xml:space="preserve">. </w:t>
      </w:r>
    </w:p>
    <w:p w14:paraId="3F7F2691" w14:textId="17C3404F" w:rsidR="00290090" w:rsidRDefault="009A3F05">
      <w:r>
        <w:t xml:space="preserve">The renovations we have made and still do </w:t>
      </w:r>
      <w:r w:rsidR="000A0EED">
        <w:t>include</w:t>
      </w:r>
      <w:r>
        <w:t xml:space="preserve"> </w:t>
      </w:r>
      <w:r w:rsidR="000A0EED">
        <w:t xml:space="preserve">installing </w:t>
      </w:r>
      <w:r>
        <w:t xml:space="preserve">new drywall where is missing and </w:t>
      </w:r>
      <w:r w:rsidR="00EA4AC0">
        <w:t>repairing</w:t>
      </w:r>
      <w:r>
        <w:t xml:space="preserve"> it, </w:t>
      </w:r>
      <w:r w:rsidR="00B5363A">
        <w:t>painting</w:t>
      </w:r>
      <w:r>
        <w:t xml:space="preserve"> it, install new vinyl planks and new carpet, new doors, windows, new vanities, toilets, tubs and surroundings and new kitchen cabinets and sinks. </w:t>
      </w:r>
    </w:p>
    <w:p w14:paraId="2824F7B8" w14:textId="60672159" w:rsidR="009A3F05" w:rsidRDefault="009A3F05">
      <w:r>
        <w:t>The big building is</w:t>
      </w:r>
      <w:r w:rsidR="005D244E">
        <w:t xml:space="preserve"> completed with repairs and painting</w:t>
      </w:r>
      <w:r>
        <w:t>.</w:t>
      </w:r>
    </w:p>
    <w:p w14:paraId="48702754" w14:textId="06E33EBC" w:rsidR="005D244E" w:rsidRDefault="000D7267">
      <w:r>
        <w:t xml:space="preserve">We didn’t </w:t>
      </w:r>
      <w:r w:rsidR="005D244E">
        <w:t xml:space="preserve">do any renovations in </w:t>
      </w:r>
      <w:r>
        <w:t xml:space="preserve">the second building except for all </w:t>
      </w:r>
      <w:r w:rsidR="00EA4AC0">
        <w:t>the new</w:t>
      </w:r>
      <w:r>
        <w:t xml:space="preserve"> plumbing and electrical that was completed and passed inspection. </w:t>
      </w:r>
    </w:p>
    <w:p w14:paraId="015B9204" w14:textId="26E96019" w:rsidR="005D244E" w:rsidRDefault="005D244E">
      <w:r>
        <w:t>The building was also previously cleaned of the damaged drywall and carpet has been removed. All demolition looks pretty much done in that building</w:t>
      </w:r>
      <w:r w:rsidR="00B5363A">
        <w:t xml:space="preserve"> also</w:t>
      </w:r>
      <w:r>
        <w:t>.</w:t>
      </w:r>
    </w:p>
    <w:p w14:paraId="66CF4A19" w14:textId="21CA6757" w:rsidR="000D7267" w:rsidRDefault="00DF5375">
      <w:r>
        <w:lastRenderedPageBreak/>
        <w:t xml:space="preserve"> As you pointed there is one or 2 rooms in an apartment which looks like the paint is peeling all in one piece. </w:t>
      </w:r>
      <w:r w:rsidR="00B5363A">
        <w:t>To us,</w:t>
      </w:r>
      <w:r w:rsidR="005D244E">
        <w:t xml:space="preserve"> it l</w:t>
      </w:r>
      <w:r>
        <w:t xml:space="preserve">ooks like different </w:t>
      </w:r>
      <w:r w:rsidR="000A0EED">
        <w:t>kinds</w:t>
      </w:r>
      <w:r>
        <w:t xml:space="preserve"> of new paint </w:t>
      </w:r>
      <w:r w:rsidR="000A0EED">
        <w:t>it was</w:t>
      </w:r>
      <w:r>
        <w:t xml:space="preserve"> applied without primer. </w:t>
      </w:r>
    </w:p>
    <w:p w14:paraId="25D5066F" w14:textId="348A61A9" w:rsidR="005D244E" w:rsidRDefault="005F3A41">
      <w:r>
        <w:t>About April 15, 2025, w</w:t>
      </w:r>
      <w:r w:rsidR="00EA4AC0">
        <w:t>e will</w:t>
      </w:r>
      <w:r w:rsidR="00B5363A">
        <w:t xml:space="preserve"> contact</w:t>
      </w:r>
      <w:r w:rsidR="00EA4AC0">
        <w:t xml:space="preserve"> </w:t>
      </w:r>
      <w:r w:rsidR="00B5363A">
        <w:t>a company</w:t>
      </w:r>
      <w:r w:rsidR="00EA4AC0">
        <w:t xml:space="preserve"> and order asbestos testing </w:t>
      </w:r>
      <w:r w:rsidR="00DF5375">
        <w:t>as you</w:t>
      </w:r>
      <w:r w:rsidR="00EA4AC0">
        <w:t xml:space="preserve"> recommend</w:t>
      </w:r>
      <w:r w:rsidR="00DF5375">
        <w:t>ed for the peeling paint and</w:t>
      </w:r>
      <w:r w:rsidR="000A0EED">
        <w:t xml:space="preserve"> for</w:t>
      </w:r>
      <w:r w:rsidR="00DF5375">
        <w:t xml:space="preserve"> any other material </w:t>
      </w:r>
      <w:r w:rsidR="000A0EED">
        <w:t xml:space="preserve">that we will find that it </w:t>
      </w:r>
      <w:r w:rsidR="005D244E">
        <w:t>must</w:t>
      </w:r>
      <w:r w:rsidR="00DF5375">
        <w:t xml:space="preserve"> be </w:t>
      </w:r>
      <w:r w:rsidR="005D244E">
        <w:t>removed</w:t>
      </w:r>
      <w:r w:rsidR="00EA4AC0">
        <w:t xml:space="preserve"> before we do the </w:t>
      </w:r>
      <w:r w:rsidR="000A0EED">
        <w:t>repairs, and we will send you the results when we get them.</w:t>
      </w:r>
    </w:p>
    <w:p w14:paraId="46D41502" w14:textId="77777777" w:rsidR="000A0EED" w:rsidRDefault="000A0EED"/>
    <w:p w14:paraId="4A7FA889" w14:textId="48877024" w:rsidR="005D244E" w:rsidRDefault="005D244E">
      <w:r>
        <w:t xml:space="preserve">We expect to start renovations of the second building in about 2 </w:t>
      </w:r>
      <w:r w:rsidR="000A0EED">
        <w:t xml:space="preserve">or 3 </w:t>
      </w:r>
      <w:r>
        <w:t xml:space="preserve">months. </w:t>
      </w:r>
    </w:p>
    <w:p w14:paraId="62128773" w14:textId="755FCCB4" w:rsidR="000A0EED" w:rsidRDefault="005D244E">
      <w:r>
        <w:t xml:space="preserve">We appreciate your visit. </w:t>
      </w:r>
      <w:r w:rsidR="000A0EED">
        <w:t xml:space="preserve">We are glad to learn of this new policy, which </w:t>
      </w:r>
      <w:r w:rsidR="00B5363A">
        <w:t xml:space="preserve">looks </w:t>
      </w:r>
      <w:r w:rsidR="000A0EED">
        <w:t>important for the clean environment</w:t>
      </w:r>
      <w:r w:rsidR="00E02C5C">
        <w:t xml:space="preserve"> and health</w:t>
      </w:r>
      <w:r w:rsidR="000A0EED">
        <w:t xml:space="preserve">. We will make our family and friends aware of it. </w:t>
      </w:r>
    </w:p>
    <w:p w14:paraId="13346C46" w14:textId="6970397A" w:rsidR="005D244E" w:rsidRDefault="005D244E">
      <w:r>
        <w:t xml:space="preserve">We </w:t>
      </w:r>
      <w:r w:rsidR="0093610E">
        <w:t>have been</w:t>
      </w:r>
      <w:r>
        <w:t xml:space="preserve"> compl</w:t>
      </w:r>
      <w:r w:rsidR="0093610E">
        <w:t>ying</w:t>
      </w:r>
      <w:r>
        <w:t xml:space="preserve"> with </w:t>
      </w:r>
      <w:r w:rsidR="0093610E">
        <w:t xml:space="preserve">all </w:t>
      </w:r>
      <w:r>
        <w:t xml:space="preserve">the rules and regulations if we are aware </w:t>
      </w:r>
      <w:r w:rsidR="000A0EED">
        <w:t>of them</w:t>
      </w:r>
      <w:r>
        <w:t xml:space="preserve">. </w:t>
      </w:r>
    </w:p>
    <w:p w14:paraId="15B6CC3B" w14:textId="77777777" w:rsidR="00B5363A" w:rsidRDefault="00B5363A"/>
    <w:p w14:paraId="5AF15B2F" w14:textId="2D55C525" w:rsidR="00B5363A" w:rsidRDefault="00B5363A">
      <w:r>
        <w:t>Sincerely,</w:t>
      </w:r>
    </w:p>
    <w:p w14:paraId="1216F3A0" w14:textId="77777777" w:rsidR="00B5363A" w:rsidRDefault="00B5363A"/>
    <w:p w14:paraId="5A9954BD" w14:textId="13270326" w:rsidR="00B5363A" w:rsidRDefault="00B5363A">
      <w:r>
        <w:t>Lidia Paul</w:t>
      </w:r>
      <w:r w:rsidR="00EE3969">
        <w:t xml:space="preserve"> - owner</w:t>
      </w:r>
    </w:p>
    <w:p w14:paraId="1A2FAEA8" w14:textId="2845855E" w:rsidR="00B5363A" w:rsidRDefault="00B5363A">
      <w:r>
        <w:t>Romarta LLC</w:t>
      </w:r>
    </w:p>
    <w:p w14:paraId="006CA198" w14:textId="37F7A916" w:rsidR="00B5363A" w:rsidRDefault="00B5363A">
      <w:r>
        <w:t>49081 Denton Rd Apt 207</w:t>
      </w:r>
    </w:p>
    <w:p w14:paraId="31F26AE5" w14:textId="60D1F1DB" w:rsidR="00B5363A" w:rsidRDefault="00B5363A">
      <w:r>
        <w:t>Belleville MI 48111</w:t>
      </w:r>
    </w:p>
    <w:p w14:paraId="457BB1C1" w14:textId="77777777" w:rsidR="005D244E" w:rsidRDefault="005D244E"/>
    <w:p w14:paraId="1567831F" w14:textId="61FBA176" w:rsidR="00EA4AC0" w:rsidRDefault="00EA4AC0">
      <w:r>
        <w:t>.</w:t>
      </w:r>
    </w:p>
    <w:p w14:paraId="7403E14B" w14:textId="15774C13" w:rsidR="00EA4AC0" w:rsidRDefault="00EA4AC0"/>
    <w:sectPr w:rsidR="00EA4AC0" w:rsidSect="00FD5AF0">
      <w:pgSz w:w="15840" w:h="12240" w:orient="landscape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9A"/>
    <w:rsid w:val="000A0EED"/>
    <w:rsid w:val="000C0CCC"/>
    <w:rsid w:val="000D7267"/>
    <w:rsid w:val="00290090"/>
    <w:rsid w:val="005D244E"/>
    <w:rsid w:val="005F3A41"/>
    <w:rsid w:val="00621A0D"/>
    <w:rsid w:val="007F31FF"/>
    <w:rsid w:val="00892039"/>
    <w:rsid w:val="008D498C"/>
    <w:rsid w:val="0093610E"/>
    <w:rsid w:val="0093699A"/>
    <w:rsid w:val="009A3F05"/>
    <w:rsid w:val="00B5363A"/>
    <w:rsid w:val="00B5653F"/>
    <w:rsid w:val="00BE00BE"/>
    <w:rsid w:val="00DE1B5F"/>
    <w:rsid w:val="00DF5375"/>
    <w:rsid w:val="00E02C5C"/>
    <w:rsid w:val="00EA4AC0"/>
    <w:rsid w:val="00EC613F"/>
    <w:rsid w:val="00EE3969"/>
    <w:rsid w:val="00F12D7E"/>
    <w:rsid w:val="00FD5AF0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5A421"/>
  <w15:chartTrackingRefBased/>
  <w15:docId w15:val="{DE3103FE-86F2-47C0-B527-24388999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9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9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9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9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9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9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9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9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9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9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9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9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9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9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9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9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9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9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9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9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9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9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9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9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9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9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travelodge.lakepark.ga@gmail.com</dc:creator>
  <cp:keywords/>
  <dc:description/>
  <cp:lastModifiedBy>Eisinger, Diane (EGLE)</cp:lastModifiedBy>
  <cp:revision>2</cp:revision>
  <dcterms:created xsi:type="dcterms:W3CDTF">2025-02-04T20:32:00Z</dcterms:created>
  <dcterms:modified xsi:type="dcterms:W3CDTF">2025-02-04T20:32:00Z</dcterms:modified>
</cp:coreProperties>
</file>