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C7692A" w:rsidRPr="001A0A2E"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bookmarkStart w:id="1" w:name="bIssueDate"/>
            <w:r w:rsidR="00EF394B" w:rsidRPr="00A9750A">
              <w:rPr>
                <w:color w:val="FF0000"/>
                <w:szCs w:val="22"/>
              </w:rPr>
              <w:t xml:space="preserve"> </w:t>
            </w:r>
            <w:bookmarkEnd w:id="1"/>
            <w:r w:rsidR="001A0A2E" w:rsidRPr="001A0A2E">
              <w:rPr>
                <w:szCs w:val="22"/>
              </w:rPr>
              <w:t>August 1, 2018</w:t>
            </w:r>
          </w:p>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E41E1E" w:rsidP="00B9050D">
            <w:pPr>
              <w:jc w:val="center"/>
              <w:rPr>
                <w:b/>
                <w:szCs w:val="22"/>
              </w:rPr>
            </w:pPr>
            <w:bookmarkStart w:id="2" w:name="bCompanyName"/>
            <w:r>
              <w:rPr>
                <w:b/>
                <w:szCs w:val="22"/>
              </w:rPr>
              <w:t>Harbor Foam, Inc.</w:t>
            </w:r>
          </w:p>
          <w:bookmarkEnd w:id="2"/>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3" w:name="bSRN"/>
            <w:bookmarkEnd w:id="3"/>
            <w:r w:rsidR="00E41E1E">
              <w:rPr>
                <w:szCs w:val="22"/>
              </w:rPr>
              <w:t>N7754</w:t>
            </w:r>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E41E1E" w:rsidP="00E41E1E">
            <w:pPr>
              <w:jc w:val="center"/>
              <w:rPr>
                <w:szCs w:val="22"/>
              </w:rPr>
            </w:pPr>
            <w:bookmarkStart w:id="4" w:name="bStreetAddress"/>
            <w:bookmarkEnd w:id="4"/>
            <w:r>
              <w:rPr>
                <w:szCs w:val="22"/>
              </w:rPr>
              <w:t xml:space="preserve">2950 Prairie Street SW, Suite 300, </w:t>
            </w:r>
            <w:bookmarkStart w:id="5" w:name="bCity"/>
            <w:bookmarkEnd w:id="5"/>
            <w:r>
              <w:rPr>
                <w:szCs w:val="22"/>
              </w:rPr>
              <w:t xml:space="preserve">Grandville, </w:t>
            </w:r>
            <w:r w:rsidRPr="00927270">
              <w:rPr>
                <w:szCs w:val="22"/>
              </w:rPr>
              <w:t>Michigan</w:t>
            </w:r>
            <w:r>
              <w:rPr>
                <w:szCs w:val="22"/>
              </w:rPr>
              <w:t xml:space="preserve"> </w:t>
            </w:r>
            <w:r w:rsidR="006C7B35">
              <w:rPr>
                <w:szCs w:val="22"/>
              </w:rPr>
              <w:t>4</w:t>
            </w:r>
            <w:r>
              <w:rPr>
                <w:szCs w:val="22"/>
              </w:rPr>
              <w:t>9418</w:t>
            </w:r>
            <w:bookmarkStart w:id="6" w:name="bZip"/>
            <w:bookmarkEnd w:id="6"/>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r w:rsidR="00C2618F" w:rsidRPr="001838ED"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C2618F" w:rsidRPr="006F2C46" w:rsidRDefault="00C2618F" w:rsidP="001838ED">
            <w:pPr>
              <w:jc w:val="center"/>
              <w:rPr>
                <w:szCs w:val="22"/>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E41E1E">
              <w:rPr>
                <w:sz w:val="24"/>
              </w:rPr>
              <w:t>N7754</w:t>
            </w:r>
            <w:r w:rsidR="004032B7" w:rsidRPr="001838ED">
              <w:rPr>
                <w:sz w:val="24"/>
              </w:rPr>
              <w:t>-</w:t>
            </w:r>
            <w:bookmarkStart w:id="8" w:name="bIssueYear"/>
            <w:bookmarkEnd w:id="8"/>
            <w:r w:rsidR="00E41E1E">
              <w:rPr>
                <w:sz w:val="24"/>
              </w:rPr>
              <w:t>20</w:t>
            </w:r>
            <w:r w:rsidR="001A0A2E">
              <w:rPr>
                <w:sz w:val="24"/>
              </w:rPr>
              <w:t>18</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1A0A2E">
              <w:rPr>
                <w:sz w:val="24"/>
              </w:rPr>
              <w:t>August 1, 2023</w:t>
            </w:r>
          </w:p>
          <w:p w:rsidR="0025601A" w:rsidRPr="001838ED" w:rsidRDefault="0025601A" w:rsidP="001838ED">
            <w:pPr>
              <w:ind w:left="2880" w:firstLine="360"/>
              <w:rPr>
                <w:sz w:val="24"/>
              </w:rPr>
            </w:pPr>
          </w:p>
          <w:p w:rsidR="001A0A2E"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9" w:name="bAppDueDate1"/>
            <w:bookmarkEnd w:id="9"/>
            <w:r w:rsidR="001A0A2E">
              <w:rPr>
                <w:sz w:val="24"/>
                <w:szCs w:val="24"/>
              </w:rPr>
              <w:t>February 1, 2022 and February 1, 2023</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rsidTr="00385073">
        <w:tc>
          <w:tcPr>
            <w:tcW w:w="10530" w:type="dxa"/>
            <w:shd w:val="clear" w:color="auto" w:fill="auto"/>
          </w:tcPr>
          <w:p w:rsidR="00461E40" w:rsidRPr="006F2C46" w:rsidRDefault="00461E40" w:rsidP="0025601A">
            <w:pPr>
              <w:jc w:val="center"/>
              <w:rPr>
                <w:b/>
                <w:szCs w:val="22"/>
              </w:rPr>
            </w:pPr>
          </w:p>
          <w:p w:rsidR="005D5FBE" w:rsidRDefault="0058429B" w:rsidP="0025601A">
            <w:pPr>
              <w:jc w:val="center"/>
              <w:rPr>
                <w:b/>
                <w:sz w:val="28"/>
                <w:szCs w:val="28"/>
              </w:rPr>
            </w:pPr>
            <w:r>
              <w:rPr>
                <w:b/>
                <w:sz w:val="28"/>
                <w:szCs w:val="28"/>
              </w:rPr>
              <w:t>SOURCE-WIDE PERMIT TO INSTALL</w:t>
            </w:r>
          </w:p>
          <w:p w:rsidR="0058429B" w:rsidRPr="005161BF" w:rsidRDefault="0058429B" w:rsidP="0025601A">
            <w:pPr>
              <w:jc w:val="center"/>
              <w:rPr>
                <w:color w:val="FF0000"/>
                <w:sz w:val="24"/>
                <w:szCs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E41E1E">
              <w:rPr>
                <w:sz w:val="24"/>
                <w:szCs w:val="24"/>
              </w:rPr>
              <w:t>N7754</w:t>
            </w:r>
            <w:r w:rsidR="000D5F06">
              <w:rPr>
                <w:sz w:val="24"/>
                <w:szCs w:val="24"/>
              </w:rPr>
              <w:t>-</w:t>
            </w:r>
            <w:bookmarkStart w:id="11" w:name="bIssueYear2"/>
            <w:bookmarkEnd w:id="11"/>
            <w:r w:rsidR="00E41E1E">
              <w:rPr>
                <w:sz w:val="24"/>
                <w:szCs w:val="24"/>
              </w:rPr>
              <w:t>20</w:t>
            </w:r>
            <w:r w:rsidR="001A0A2E">
              <w:rPr>
                <w:sz w:val="24"/>
                <w:szCs w:val="24"/>
              </w:rPr>
              <w:t>18</w:t>
            </w:r>
          </w:p>
          <w:p w:rsidR="00C2618F" w:rsidRPr="006F2C46" w:rsidRDefault="00C2618F" w:rsidP="0025601A">
            <w:pPr>
              <w:jc w:val="center"/>
              <w:rPr>
                <w:sz w:val="24"/>
                <w:szCs w:val="24"/>
              </w:rP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Default="00233961" w:rsidP="00F73D71">
      <w:pPr>
        <w:ind w:left="-180"/>
        <w:rPr>
          <w:szCs w:val="22"/>
        </w:rPr>
      </w:pPr>
    </w:p>
    <w:p w:rsidR="006F2C46" w:rsidRDefault="006F2C46" w:rsidP="00F73D71">
      <w:pPr>
        <w:ind w:left="-180"/>
        <w:rPr>
          <w:szCs w:val="22"/>
        </w:rPr>
      </w:pPr>
    </w:p>
    <w:p w:rsidR="006F2C46" w:rsidRDefault="006F2C46"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2F4C64" w:rsidRPr="0097673C" w:rsidRDefault="00E41E1E" w:rsidP="00862ED1">
      <w:pPr>
        <w:rPr>
          <w:b/>
          <w:sz w:val="18"/>
        </w:rPr>
      </w:pPr>
      <w:bookmarkStart w:id="12" w:name="bDS"/>
      <w:bookmarkEnd w:id="12"/>
      <w:r w:rsidRPr="007F7C27">
        <w:rPr>
          <w:szCs w:val="22"/>
        </w:rPr>
        <w:t>Heidi Hollenbach, Grand Rapids</w:t>
      </w:r>
      <w:r w:rsidR="001C6DB8">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2F4C64"/>
    <w:p w:rsidR="00CB0A48"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20375467" w:history="1">
        <w:r w:rsidR="00CB0A48" w:rsidRPr="00335949">
          <w:rPr>
            <w:rStyle w:val="Hyperlink"/>
            <w:noProof/>
          </w:rPr>
          <w:t>AUTHORITY AND ENFORCEABILITY</w:t>
        </w:r>
        <w:r w:rsidR="00CB0A48">
          <w:rPr>
            <w:noProof/>
            <w:webHidden/>
          </w:rPr>
          <w:tab/>
        </w:r>
        <w:r w:rsidR="00CB0A48">
          <w:rPr>
            <w:noProof/>
            <w:webHidden/>
          </w:rPr>
          <w:fldChar w:fldCharType="begin"/>
        </w:r>
        <w:r w:rsidR="00CB0A48">
          <w:rPr>
            <w:noProof/>
            <w:webHidden/>
          </w:rPr>
          <w:instrText xml:space="preserve"> PAGEREF _Toc520375467 \h </w:instrText>
        </w:r>
        <w:r w:rsidR="00CB0A48">
          <w:rPr>
            <w:noProof/>
            <w:webHidden/>
          </w:rPr>
        </w:r>
        <w:r w:rsidR="00CB0A48">
          <w:rPr>
            <w:noProof/>
            <w:webHidden/>
          </w:rPr>
          <w:fldChar w:fldCharType="separate"/>
        </w:r>
        <w:r w:rsidR="00CB0A48">
          <w:rPr>
            <w:noProof/>
            <w:webHidden/>
          </w:rPr>
          <w:t>3</w:t>
        </w:r>
        <w:r w:rsidR="00CB0A48">
          <w:rPr>
            <w:noProof/>
            <w:webHidden/>
          </w:rPr>
          <w:fldChar w:fldCharType="end"/>
        </w:r>
      </w:hyperlink>
    </w:p>
    <w:p w:rsidR="00CB0A48" w:rsidRDefault="008A11F1">
      <w:pPr>
        <w:pStyle w:val="TOC1"/>
        <w:rPr>
          <w:rFonts w:asciiTheme="minorHAnsi" w:eastAsiaTheme="minorEastAsia" w:hAnsiTheme="minorHAnsi" w:cstheme="minorBidi"/>
          <w:b w:val="0"/>
          <w:noProof/>
        </w:rPr>
      </w:pPr>
      <w:hyperlink w:anchor="_Toc520375468" w:history="1">
        <w:r w:rsidR="00CB0A48" w:rsidRPr="00335949">
          <w:rPr>
            <w:rStyle w:val="Hyperlink"/>
            <w:noProof/>
          </w:rPr>
          <w:t>A.  GENERAL CONDITIONS</w:t>
        </w:r>
        <w:r w:rsidR="00CB0A48">
          <w:rPr>
            <w:noProof/>
            <w:webHidden/>
          </w:rPr>
          <w:tab/>
        </w:r>
        <w:r w:rsidR="00CB0A48">
          <w:rPr>
            <w:noProof/>
            <w:webHidden/>
          </w:rPr>
          <w:fldChar w:fldCharType="begin"/>
        </w:r>
        <w:r w:rsidR="00CB0A48">
          <w:rPr>
            <w:noProof/>
            <w:webHidden/>
          </w:rPr>
          <w:instrText xml:space="preserve"> PAGEREF _Toc520375468 \h </w:instrText>
        </w:r>
        <w:r w:rsidR="00CB0A48">
          <w:rPr>
            <w:noProof/>
            <w:webHidden/>
          </w:rPr>
        </w:r>
        <w:r w:rsidR="00CB0A48">
          <w:rPr>
            <w:noProof/>
            <w:webHidden/>
          </w:rPr>
          <w:fldChar w:fldCharType="separate"/>
        </w:r>
        <w:r w:rsidR="00CB0A48">
          <w:rPr>
            <w:noProof/>
            <w:webHidden/>
          </w:rPr>
          <w:t>4</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69" w:history="1">
        <w:r w:rsidR="00CB0A48" w:rsidRPr="00335949">
          <w:rPr>
            <w:rStyle w:val="Hyperlink"/>
            <w:noProof/>
          </w:rPr>
          <w:t>Permit Enforceability</w:t>
        </w:r>
        <w:r w:rsidR="00CB0A48">
          <w:rPr>
            <w:noProof/>
            <w:webHidden/>
          </w:rPr>
          <w:tab/>
        </w:r>
        <w:r w:rsidR="00CB0A48">
          <w:rPr>
            <w:noProof/>
            <w:webHidden/>
          </w:rPr>
          <w:fldChar w:fldCharType="begin"/>
        </w:r>
        <w:r w:rsidR="00CB0A48">
          <w:rPr>
            <w:noProof/>
            <w:webHidden/>
          </w:rPr>
          <w:instrText xml:space="preserve"> PAGEREF _Toc520375469 \h </w:instrText>
        </w:r>
        <w:r w:rsidR="00CB0A48">
          <w:rPr>
            <w:noProof/>
            <w:webHidden/>
          </w:rPr>
        </w:r>
        <w:r w:rsidR="00CB0A48">
          <w:rPr>
            <w:noProof/>
            <w:webHidden/>
          </w:rPr>
          <w:fldChar w:fldCharType="separate"/>
        </w:r>
        <w:r w:rsidR="00CB0A48">
          <w:rPr>
            <w:noProof/>
            <w:webHidden/>
          </w:rPr>
          <w:t>4</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0" w:history="1">
        <w:r w:rsidR="00CB0A48" w:rsidRPr="00335949">
          <w:rPr>
            <w:rStyle w:val="Hyperlink"/>
            <w:noProof/>
          </w:rPr>
          <w:t>General Provisions</w:t>
        </w:r>
        <w:r w:rsidR="00CB0A48">
          <w:rPr>
            <w:noProof/>
            <w:webHidden/>
          </w:rPr>
          <w:tab/>
        </w:r>
        <w:r w:rsidR="00CB0A48">
          <w:rPr>
            <w:noProof/>
            <w:webHidden/>
          </w:rPr>
          <w:fldChar w:fldCharType="begin"/>
        </w:r>
        <w:r w:rsidR="00CB0A48">
          <w:rPr>
            <w:noProof/>
            <w:webHidden/>
          </w:rPr>
          <w:instrText xml:space="preserve"> PAGEREF _Toc520375470 \h </w:instrText>
        </w:r>
        <w:r w:rsidR="00CB0A48">
          <w:rPr>
            <w:noProof/>
            <w:webHidden/>
          </w:rPr>
        </w:r>
        <w:r w:rsidR="00CB0A48">
          <w:rPr>
            <w:noProof/>
            <w:webHidden/>
          </w:rPr>
          <w:fldChar w:fldCharType="separate"/>
        </w:r>
        <w:r w:rsidR="00CB0A48">
          <w:rPr>
            <w:noProof/>
            <w:webHidden/>
          </w:rPr>
          <w:t>4</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1" w:history="1">
        <w:r w:rsidR="00CB0A48" w:rsidRPr="00335949">
          <w:rPr>
            <w:rStyle w:val="Hyperlink"/>
            <w:noProof/>
          </w:rPr>
          <w:t>Equipment &amp; Design</w:t>
        </w:r>
        <w:r w:rsidR="00CB0A48">
          <w:rPr>
            <w:noProof/>
            <w:webHidden/>
          </w:rPr>
          <w:tab/>
        </w:r>
        <w:r w:rsidR="00CB0A48">
          <w:rPr>
            <w:noProof/>
            <w:webHidden/>
          </w:rPr>
          <w:fldChar w:fldCharType="begin"/>
        </w:r>
        <w:r w:rsidR="00CB0A48">
          <w:rPr>
            <w:noProof/>
            <w:webHidden/>
          </w:rPr>
          <w:instrText xml:space="preserve"> PAGEREF _Toc520375471 \h </w:instrText>
        </w:r>
        <w:r w:rsidR="00CB0A48">
          <w:rPr>
            <w:noProof/>
            <w:webHidden/>
          </w:rPr>
        </w:r>
        <w:r w:rsidR="00CB0A48">
          <w:rPr>
            <w:noProof/>
            <w:webHidden/>
          </w:rPr>
          <w:fldChar w:fldCharType="separate"/>
        </w:r>
        <w:r w:rsidR="00CB0A48">
          <w:rPr>
            <w:noProof/>
            <w:webHidden/>
          </w:rPr>
          <w:t>5</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2" w:history="1">
        <w:r w:rsidR="00CB0A48" w:rsidRPr="00335949">
          <w:rPr>
            <w:rStyle w:val="Hyperlink"/>
            <w:noProof/>
          </w:rPr>
          <w:t>Emission Limits</w:t>
        </w:r>
        <w:r w:rsidR="00CB0A48">
          <w:rPr>
            <w:noProof/>
            <w:webHidden/>
          </w:rPr>
          <w:tab/>
        </w:r>
        <w:r w:rsidR="00CB0A48">
          <w:rPr>
            <w:noProof/>
            <w:webHidden/>
          </w:rPr>
          <w:fldChar w:fldCharType="begin"/>
        </w:r>
        <w:r w:rsidR="00CB0A48">
          <w:rPr>
            <w:noProof/>
            <w:webHidden/>
          </w:rPr>
          <w:instrText xml:space="preserve"> PAGEREF _Toc520375472 \h </w:instrText>
        </w:r>
        <w:r w:rsidR="00CB0A48">
          <w:rPr>
            <w:noProof/>
            <w:webHidden/>
          </w:rPr>
        </w:r>
        <w:r w:rsidR="00CB0A48">
          <w:rPr>
            <w:noProof/>
            <w:webHidden/>
          </w:rPr>
          <w:fldChar w:fldCharType="separate"/>
        </w:r>
        <w:r w:rsidR="00CB0A48">
          <w:rPr>
            <w:noProof/>
            <w:webHidden/>
          </w:rPr>
          <w:t>5</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3" w:history="1">
        <w:r w:rsidR="00CB0A48" w:rsidRPr="00335949">
          <w:rPr>
            <w:rStyle w:val="Hyperlink"/>
            <w:noProof/>
          </w:rPr>
          <w:t>Testing/Sampling</w:t>
        </w:r>
        <w:r w:rsidR="00CB0A48">
          <w:rPr>
            <w:noProof/>
            <w:webHidden/>
          </w:rPr>
          <w:tab/>
        </w:r>
        <w:r w:rsidR="00CB0A48">
          <w:rPr>
            <w:noProof/>
            <w:webHidden/>
          </w:rPr>
          <w:fldChar w:fldCharType="begin"/>
        </w:r>
        <w:r w:rsidR="00CB0A48">
          <w:rPr>
            <w:noProof/>
            <w:webHidden/>
          </w:rPr>
          <w:instrText xml:space="preserve"> PAGEREF _Toc520375473 \h </w:instrText>
        </w:r>
        <w:r w:rsidR="00CB0A48">
          <w:rPr>
            <w:noProof/>
            <w:webHidden/>
          </w:rPr>
        </w:r>
        <w:r w:rsidR="00CB0A48">
          <w:rPr>
            <w:noProof/>
            <w:webHidden/>
          </w:rPr>
          <w:fldChar w:fldCharType="separate"/>
        </w:r>
        <w:r w:rsidR="00CB0A48">
          <w:rPr>
            <w:noProof/>
            <w:webHidden/>
          </w:rPr>
          <w:t>5</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4" w:history="1">
        <w:r w:rsidR="00CB0A48" w:rsidRPr="00335949">
          <w:rPr>
            <w:rStyle w:val="Hyperlink"/>
            <w:noProof/>
          </w:rPr>
          <w:t>Monitoring/Recordkeeping</w:t>
        </w:r>
        <w:r w:rsidR="00CB0A48">
          <w:rPr>
            <w:noProof/>
            <w:webHidden/>
          </w:rPr>
          <w:tab/>
        </w:r>
        <w:r w:rsidR="00CB0A48">
          <w:rPr>
            <w:noProof/>
            <w:webHidden/>
          </w:rPr>
          <w:fldChar w:fldCharType="begin"/>
        </w:r>
        <w:r w:rsidR="00CB0A48">
          <w:rPr>
            <w:noProof/>
            <w:webHidden/>
          </w:rPr>
          <w:instrText xml:space="preserve"> PAGEREF _Toc520375474 \h </w:instrText>
        </w:r>
        <w:r w:rsidR="00CB0A48">
          <w:rPr>
            <w:noProof/>
            <w:webHidden/>
          </w:rPr>
        </w:r>
        <w:r w:rsidR="00CB0A48">
          <w:rPr>
            <w:noProof/>
            <w:webHidden/>
          </w:rPr>
          <w:fldChar w:fldCharType="separate"/>
        </w:r>
        <w:r w:rsidR="00CB0A48">
          <w:rPr>
            <w:noProof/>
            <w:webHidden/>
          </w:rPr>
          <w:t>6</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5" w:history="1">
        <w:r w:rsidR="00CB0A48" w:rsidRPr="00335949">
          <w:rPr>
            <w:rStyle w:val="Hyperlink"/>
            <w:noProof/>
          </w:rPr>
          <w:t>Certification &amp; Reporting</w:t>
        </w:r>
        <w:r w:rsidR="00CB0A48">
          <w:rPr>
            <w:noProof/>
            <w:webHidden/>
          </w:rPr>
          <w:tab/>
        </w:r>
        <w:r w:rsidR="00CB0A48">
          <w:rPr>
            <w:noProof/>
            <w:webHidden/>
          </w:rPr>
          <w:fldChar w:fldCharType="begin"/>
        </w:r>
        <w:r w:rsidR="00CB0A48">
          <w:rPr>
            <w:noProof/>
            <w:webHidden/>
          </w:rPr>
          <w:instrText xml:space="preserve"> PAGEREF _Toc520375475 \h </w:instrText>
        </w:r>
        <w:r w:rsidR="00CB0A48">
          <w:rPr>
            <w:noProof/>
            <w:webHidden/>
          </w:rPr>
        </w:r>
        <w:r w:rsidR="00CB0A48">
          <w:rPr>
            <w:noProof/>
            <w:webHidden/>
          </w:rPr>
          <w:fldChar w:fldCharType="separate"/>
        </w:r>
        <w:r w:rsidR="00CB0A48">
          <w:rPr>
            <w:noProof/>
            <w:webHidden/>
          </w:rPr>
          <w:t>6</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6" w:history="1">
        <w:r w:rsidR="00CB0A48" w:rsidRPr="00335949">
          <w:rPr>
            <w:rStyle w:val="Hyperlink"/>
            <w:noProof/>
          </w:rPr>
          <w:t>Permit Shield</w:t>
        </w:r>
        <w:r w:rsidR="00CB0A48">
          <w:rPr>
            <w:noProof/>
            <w:webHidden/>
          </w:rPr>
          <w:tab/>
        </w:r>
        <w:r w:rsidR="00CB0A48">
          <w:rPr>
            <w:noProof/>
            <w:webHidden/>
          </w:rPr>
          <w:fldChar w:fldCharType="begin"/>
        </w:r>
        <w:r w:rsidR="00CB0A48">
          <w:rPr>
            <w:noProof/>
            <w:webHidden/>
          </w:rPr>
          <w:instrText xml:space="preserve"> PAGEREF _Toc520375476 \h </w:instrText>
        </w:r>
        <w:r w:rsidR="00CB0A48">
          <w:rPr>
            <w:noProof/>
            <w:webHidden/>
          </w:rPr>
        </w:r>
        <w:r w:rsidR="00CB0A48">
          <w:rPr>
            <w:noProof/>
            <w:webHidden/>
          </w:rPr>
          <w:fldChar w:fldCharType="separate"/>
        </w:r>
        <w:r w:rsidR="00CB0A48">
          <w:rPr>
            <w:noProof/>
            <w:webHidden/>
          </w:rPr>
          <w:t>7</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7" w:history="1">
        <w:r w:rsidR="00CB0A48" w:rsidRPr="00335949">
          <w:rPr>
            <w:rStyle w:val="Hyperlink"/>
            <w:noProof/>
          </w:rPr>
          <w:t>Revisions</w:t>
        </w:r>
        <w:r w:rsidR="00CB0A48">
          <w:rPr>
            <w:noProof/>
            <w:webHidden/>
          </w:rPr>
          <w:tab/>
        </w:r>
        <w:r w:rsidR="00CB0A48">
          <w:rPr>
            <w:noProof/>
            <w:webHidden/>
          </w:rPr>
          <w:fldChar w:fldCharType="begin"/>
        </w:r>
        <w:r w:rsidR="00CB0A48">
          <w:rPr>
            <w:noProof/>
            <w:webHidden/>
          </w:rPr>
          <w:instrText xml:space="preserve"> PAGEREF _Toc520375477 \h </w:instrText>
        </w:r>
        <w:r w:rsidR="00CB0A48">
          <w:rPr>
            <w:noProof/>
            <w:webHidden/>
          </w:rPr>
        </w:r>
        <w:r w:rsidR="00CB0A48">
          <w:rPr>
            <w:noProof/>
            <w:webHidden/>
          </w:rPr>
          <w:fldChar w:fldCharType="separate"/>
        </w:r>
        <w:r w:rsidR="00CB0A48">
          <w:rPr>
            <w:noProof/>
            <w:webHidden/>
          </w:rPr>
          <w:t>8</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8" w:history="1">
        <w:r w:rsidR="00CB0A48" w:rsidRPr="00335949">
          <w:rPr>
            <w:rStyle w:val="Hyperlink"/>
            <w:noProof/>
          </w:rPr>
          <w:t>Reopenings</w:t>
        </w:r>
        <w:r w:rsidR="00CB0A48">
          <w:rPr>
            <w:noProof/>
            <w:webHidden/>
          </w:rPr>
          <w:tab/>
        </w:r>
        <w:r w:rsidR="00CB0A48">
          <w:rPr>
            <w:noProof/>
            <w:webHidden/>
          </w:rPr>
          <w:fldChar w:fldCharType="begin"/>
        </w:r>
        <w:r w:rsidR="00CB0A48">
          <w:rPr>
            <w:noProof/>
            <w:webHidden/>
          </w:rPr>
          <w:instrText xml:space="preserve"> PAGEREF _Toc520375478 \h </w:instrText>
        </w:r>
        <w:r w:rsidR="00CB0A48">
          <w:rPr>
            <w:noProof/>
            <w:webHidden/>
          </w:rPr>
        </w:r>
        <w:r w:rsidR="00CB0A48">
          <w:rPr>
            <w:noProof/>
            <w:webHidden/>
          </w:rPr>
          <w:fldChar w:fldCharType="separate"/>
        </w:r>
        <w:r w:rsidR="00CB0A48">
          <w:rPr>
            <w:noProof/>
            <w:webHidden/>
          </w:rPr>
          <w:t>8</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79" w:history="1">
        <w:r w:rsidR="00CB0A48" w:rsidRPr="00335949">
          <w:rPr>
            <w:rStyle w:val="Hyperlink"/>
            <w:noProof/>
          </w:rPr>
          <w:t>Renewals</w:t>
        </w:r>
        <w:r w:rsidR="00CB0A48">
          <w:rPr>
            <w:noProof/>
            <w:webHidden/>
          </w:rPr>
          <w:tab/>
        </w:r>
        <w:r w:rsidR="00CB0A48">
          <w:rPr>
            <w:noProof/>
            <w:webHidden/>
          </w:rPr>
          <w:fldChar w:fldCharType="begin"/>
        </w:r>
        <w:r w:rsidR="00CB0A48">
          <w:rPr>
            <w:noProof/>
            <w:webHidden/>
          </w:rPr>
          <w:instrText xml:space="preserve"> PAGEREF _Toc520375479 \h </w:instrText>
        </w:r>
        <w:r w:rsidR="00CB0A48">
          <w:rPr>
            <w:noProof/>
            <w:webHidden/>
          </w:rPr>
        </w:r>
        <w:r w:rsidR="00CB0A48">
          <w:rPr>
            <w:noProof/>
            <w:webHidden/>
          </w:rPr>
          <w:fldChar w:fldCharType="separate"/>
        </w:r>
        <w:r w:rsidR="00CB0A48">
          <w:rPr>
            <w:noProof/>
            <w:webHidden/>
          </w:rPr>
          <w:t>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80" w:history="1">
        <w:r w:rsidR="00CB0A48" w:rsidRPr="00335949">
          <w:rPr>
            <w:rStyle w:val="Hyperlink"/>
            <w:bCs/>
            <w:noProof/>
          </w:rPr>
          <w:t>Stratospheric Ozone Protection</w:t>
        </w:r>
        <w:r w:rsidR="00CB0A48">
          <w:rPr>
            <w:noProof/>
            <w:webHidden/>
          </w:rPr>
          <w:tab/>
        </w:r>
        <w:r w:rsidR="00CB0A48">
          <w:rPr>
            <w:noProof/>
            <w:webHidden/>
          </w:rPr>
          <w:fldChar w:fldCharType="begin"/>
        </w:r>
        <w:r w:rsidR="00CB0A48">
          <w:rPr>
            <w:noProof/>
            <w:webHidden/>
          </w:rPr>
          <w:instrText xml:space="preserve"> PAGEREF _Toc520375480 \h </w:instrText>
        </w:r>
        <w:r w:rsidR="00CB0A48">
          <w:rPr>
            <w:noProof/>
            <w:webHidden/>
          </w:rPr>
        </w:r>
        <w:r w:rsidR="00CB0A48">
          <w:rPr>
            <w:noProof/>
            <w:webHidden/>
          </w:rPr>
          <w:fldChar w:fldCharType="separate"/>
        </w:r>
        <w:r w:rsidR="00CB0A48">
          <w:rPr>
            <w:noProof/>
            <w:webHidden/>
          </w:rPr>
          <w:t>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81" w:history="1">
        <w:r w:rsidR="00CB0A48" w:rsidRPr="00335949">
          <w:rPr>
            <w:rStyle w:val="Hyperlink"/>
            <w:bCs/>
            <w:noProof/>
          </w:rPr>
          <w:t>Risk Management Plan</w:t>
        </w:r>
        <w:r w:rsidR="00CB0A48">
          <w:rPr>
            <w:noProof/>
            <w:webHidden/>
          </w:rPr>
          <w:tab/>
        </w:r>
        <w:r w:rsidR="00CB0A48">
          <w:rPr>
            <w:noProof/>
            <w:webHidden/>
          </w:rPr>
          <w:fldChar w:fldCharType="begin"/>
        </w:r>
        <w:r w:rsidR="00CB0A48">
          <w:rPr>
            <w:noProof/>
            <w:webHidden/>
          </w:rPr>
          <w:instrText xml:space="preserve"> PAGEREF _Toc520375481 \h </w:instrText>
        </w:r>
        <w:r w:rsidR="00CB0A48">
          <w:rPr>
            <w:noProof/>
            <w:webHidden/>
          </w:rPr>
        </w:r>
        <w:r w:rsidR="00CB0A48">
          <w:rPr>
            <w:noProof/>
            <w:webHidden/>
          </w:rPr>
          <w:fldChar w:fldCharType="separate"/>
        </w:r>
        <w:r w:rsidR="00CB0A48">
          <w:rPr>
            <w:noProof/>
            <w:webHidden/>
          </w:rPr>
          <w:t>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82" w:history="1">
        <w:r w:rsidR="00CB0A48" w:rsidRPr="00335949">
          <w:rPr>
            <w:rStyle w:val="Hyperlink"/>
            <w:bCs/>
            <w:noProof/>
          </w:rPr>
          <w:t>Emission Trading</w:t>
        </w:r>
        <w:r w:rsidR="00CB0A48">
          <w:rPr>
            <w:noProof/>
            <w:webHidden/>
          </w:rPr>
          <w:tab/>
        </w:r>
        <w:r w:rsidR="00CB0A48">
          <w:rPr>
            <w:noProof/>
            <w:webHidden/>
          </w:rPr>
          <w:fldChar w:fldCharType="begin"/>
        </w:r>
        <w:r w:rsidR="00CB0A48">
          <w:rPr>
            <w:noProof/>
            <w:webHidden/>
          </w:rPr>
          <w:instrText xml:space="preserve"> PAGEREF _Toc520375482 \h </w:instrText>
        </w:r>
        <w:r w:rsidR="00CB0A48">
          <w:rPr>
            <w:noProof/>
            <w:webHidden/>
          </w:rPr>
        </w:r>
        <w:r w:rsidR="00CB0A48">
          <w:rPr>
            <w:noProof/>
            <w:webHidden/>
          </w:rPr>
          <w:fldChar w:fldCharType="separate"/>
        </w:r>
        <w:r w:rsidR="00CB0A48">
          <w:rPr>
            <w:noProof/>
            <w:webHidden/>
          </w:rPr>
          <w:t>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83" w:history="1">
        <w:r w:rsidR="00CB0A48" w:rsidRPr="00335949">
          <w:rPr>
            <w:rStyle w:val="Hyperlink"/>
            <w:bCs/>
            <w:noProof/>
          </w:rPr>
          <w:t>Permit to Install (PTI)</w:t>
        </w:r>
        <w:r w:rsidR="00CB0A48">
          <w:rPr>
            <w:noProof/>
            <w:webHidden/>
          </w:rPr>
          <w:tab/>
        </w:r>
        <w:r w:rsidR="00CB0A48">
          <w:rPr>
            <w:noProof/>
            <w:webHidden/>
          </w:rPr>
          <w:fldChar w:fldCharType="begin"/>
        </w:r>
        <w:r w:rsidR="00CB0A48">
          <w:rPr>
            <w:noProof/>
            <w:webHidden/>
          </w:rPr>
          <w:instrText xml:space="preserve"> PAGEREF _Toc520375483 \h </w:instrText>
        </w:r>
        <w:r w:rsidR="00CB0A48">
          <w:rPr>
            <w:noProof/>
            <w:webHidden/>
          </w:rPr>
        </w:r>
        <w:r w:rsidR="00CB0A48">
          <w:rPr>
            <w:noProof/>
            <w:webHidden/>
          </w:rPr>
          <w:fldChar w:fldCharType="separate"/>
        </w:r>
        <w:r w:rsidR="00CB0A48">
          <w:rPr>
            <w:noProof/>
            <w:webHidden/>
          </w:rPr>
          <w:t>10</w:t>
        </w:r>
        <w:r w:rsidR="00CB0A48">
          <w:rPr>
            <w:noProof/>
            <w:webHidden/>
          </w:rPr>
          <w:fldChar w:fldCharType="end"/>
        </w:r>
      </w:hyperlink>
    </w:p>
    <w:p w:rsidR="00CB0A48" w:rsidRDefault="008A11F1">
      <w:pPr>
        <w:pStyle w:val="TOC1"/>
        <w:rPr>
          <w:rFonts w:asciiTheme="minorHAnsi" w:eastAsiaTheme="minorEastAsia" w:hAnsiTheme="minorHAnsi" w:cstheme="minorBidi"/>
          <w:b w:val="0"/>
          <w:noProof/>
        </w:rPr>
      </w:pPr>
      <w:hyperlink w:anchor="_Toc520375484" w:history="1">
        <w:r w:rsidR="00CB0A48" w:rsidRPr="00335949">
          <w:rPr>
            <w:rStyle w:val="Hyperlink"/>
            <w:noProof/>
          </w:rPr>
          <w:t>B.  SOURCE-WIDE CONDITIONS</w:t>
        </w:r>
        <w:r w:rsidR="00CB0A48">
          <w:rPr>
            <w:noProof/>
            <w:webHidden/>
          </w:rPr>
          <w:tab/>
        </w:r>
        <w:r w:rsidR="00CB0A48">
          <w:rPr>
            <w:noProof/>
            <w:webHidden/>
          </w:rPr>
          <w:fldChar w:fldCharType="begin"/>
        </w:r>
        <w:r w:rsidR="00CB0A48">
          <w:rPr>
            <w:noProof/>
            <w:webHidden/>
          </w:rPr>
          <w:instrText xml:space="preserve"> PAGEREF _Toc520375484 \h </w:instrText>
        </w:r>
        <w:r w:rsidR="00CB0A48">
          <w:rPr>
            <w:noProof/>
            <w:webHidden/>
          </w:rPr>
        </w:r>
        <w:r w:rsidR="00CB0A48">
          <w:rPr>
            <w:noProof/>
            <w:webHidden/>
          </w:rPr>
          <w:fldChar w:fldCharType="separate"/>
        </w:r>
        <w:r w:rsidR="00CB0A48">
          <w:rPr>
            <w:noProof/>
            <w:webHidden/>
          </w:rPr>
          <w:t>11</w:t>
        </w:r>
        <w:r w:rsidR="00CB0A48">
          <w:rPr>
            <w:noProof/>
            <w:webHidden/>
          </w:rPr>
          <w:fldChar w:fldCharType="end"/>
        </w:r>
      </w:hyperlink>
    </w:p>
    <w:p w:rsidR="00CB0A48" w:rsidRDefault="008A11F1">
      <w:pPr>
        <w:pStyle w:val="TOC1"/>
        <w:rPr>
          <w:rFonts w:asciiTheme="minorHAnsi" w:eastAsiaTheme="minorEastAsia" w:hAnsiTheme="minorHAnsi" w:cstheme="minorBidi"/>
          <w:b w:val="0"/>
          <w:noProof/>
        </w:rPr>
      </w:pPr>
      <w:hyperlink w:anchor="_Toc520375485" w:history="1">
        <w:r w:rsidR="00CB0A48" w:rsidRPr="00335949">
          <w:rPr>
            <w:rStyle w:val="Hyperlink"/>
            <w:noProof/>
          </w:rPr>
          <w:t>C.  EMISSION UNIT CONDITIONS</w:t>
        </w:r>
        <w:r w:rsidR="00CB0A48">
          <w:rPr>
            <w:noProof/>
            <w:webHidden/>
          </w:rPr>
          <w:tab/>
        </w:r>
        <w:r w:rsidR="00CB0A48">
          <w:rPr>
            <w:noProof/>
            <w:webHidden/>
          </w:rPr>
          <w:fldChar w:fldCharType="begin"/>
        </w:r>
        <w:r w:rsidR="00CB0A48">
          <w:rPr>
            <w:noProof/>
            <w:webHidden/>
          </w:rPr>
          <w:instrText xml:space="preserve"> PAGEREF _Toc520375485 \h </w:instrText>
        </w:r>
        <w:r w:rsidR="00CB0A48">
          <w:rPr>
            <w:noProof/>
            <w:webHidden/>
          </w:rPr>
        </w:r>
        <w:r w:rsidR="00CB0A48">
          <w:rPr>
            <w:noProof/>
            <w:webHidden/>
          </w:rPr>
          <w:fldChar w:fldCharType="separate"/>
        </w:r>
        <w:r w:rsidR="00CB0A48">
          <w:rPr>
            <w:noProof/>
            <w:webHidden/>
          </w:rPr>
          <w:t>12</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86" w:history="1">
        <w:r w:rsidR="00CB0A48" w:rsidRPr="00335949">
          <w:rPr>
            <w:rStyle w:val="Hyperlink"/>
            <w:noProof/>
          </w:rPr>
          <w:t>EMISSION UNIT SUMMARY TABLE</w:t>
        </w:r>
        <w:r w:rsidR="00CB0A48">
          <w:rPr>
            <w:noProof/>
            <w:webHidden/>
          </w:rPr>
          <w:tab/>
        </w:r>
        <w:r w:rsidR="00CB0A48">
          <w:rPr>
            <w:noProof/>
            <w:webHidden/>
          </w:rPr>
          <w:fldChar w:fldCharType="begin"/>
        </w:r>
        <w:r w:rsidR="00CB0A48">
          <w:rPr>
            <w:noProof/>
            <w:webHidden/>
          </w:rPr>
          <w:instrText xml:space="preserve"> PAGEREF _Toc520375486 \h </w:instrText>
        </w:r>
        <w:r w:rsidR="00CB0A48">
          <w:rPr>
            <w:noProof/>
            <w:webHidden/>
          </w:rPr>
        </w:r>
        <w:r w:rsidR="00CB0A48">
          <w:rPr>
            <w:noProof/>
            <w:webHidden/>
          </w:rPr>
          <w:fldChar w:fldCharType="separate"/>
        </w:r>
        <w:r w:rsidR="00CB0A48">
          <w:rPr>
            <w:noProof/>
            <w:webHidden/>
          </w:rPr>
          <w:t>12</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87" w:history="1">
        <w:r w:rsidR="00CB0A48" w:rsidRPr="00335949">
          <w:rPr>
            <w:rStyle w:val="Hyperlink"/>
            <w:noProof/>
          </w:rPr>
          <w:t>EUPLASTICRESIN</w:t>
        </w:r>
        <w:r w:rsidR="00CB0A48">
          <w:rPr>
            <w:noProof/>
            <w:webHidden/>
          </w:rPr>
          <w:tab/>
        </w:r>
        <w:r w:rsidR="00CB0A48">
          <w:rPr>
            <w:noProof/>
            <w:webHidden/>
          </w:rPr>
          <w:fldChar w:fldCharType="begin"/>
        </w:r>
        <w:r w:rsidR="00CB0A48">
          <w:rPr>
            <w:noProof/>
            <w:webHidden/>
          </w:rPr>
          <w:instrText xml:space="preserve"> PAGEREF _Toc520375487 \h </w:instrText>
        </w:r>
        <w:r w:rsidR="00CB0A48">
          <w:rPr>
            <w:noProof/>
            <w:webHidden/>
          </w:rPr>
        </w:r>
        <w:r w:rsidR="00CB0A48">
          <w:rPr>
            <w:noProof/>
            <w:webHidden/>
          </w:rPr>
          <w:fldChar w:fldCharType="separate"/>
        </w:r>
        <w:r w:rsidR="00CB0A48">
          <w:rPr>
            <w:noProof/>
            <w:webHidden/>
          </w:rPr>
          <w:t>13</w:t>
        </w:r>
        <w:r w:rsidR="00CB0A48">
          <w:rPr>
            <w:noProof/>
            <w:webHidden/>
          </w:rPr>
          <w:fldChar w:fldCharType="end"/>
        </w:r>
      </w:hyperlink>
    </w:p>
    <w:p w:rsidR="00CB0A48" w:rsidRDefault="008A11F1">
      <w:pPr>
        <w:pStyle w:val="TOC1"/>
        <w:rPr>
          <w:rFonts w:asciiTheme="minorHAnsi" w:eastAsiaTheme="minorEastAsia" w:hAnsiTheme="minorHAnsi" w:cstheme="minorBidi"/>
          <w:b w:val="0"/>
          <w:noProof/>
        </w:rPr>
      </w:pPr>
      <w:hyperlink w:anchor="_Toc520375488" w:history="1">
        <w:r w:rsidR="00CB0A48" w:rsidRPr="00335949">
          <w:rPr>
            <w:rStyle w:val="Hyperlink"/>
            <w:noProof/>
          </w:rPr>
          <w:t>D.  FLEXIBLE GROUP CONDITIONS</w:t>
        </w:r>
        <w:r w:rsidR="00CB0A48">
          <w:rPr>
            <w:noProof/>
            <w:webHidden/>
          </w:rPr>
          <w:tab/>
        </w:r>
        <w:r w:rsidR="00CB0A48">
          <w:rPr>
            <w:noProof/>
            <w:webHidden/>
          </w:rPr>
          <w:fldChar w:fldCharType="begin"/>
        </w:r>
        <w:r w:rsidR="00CB0A48">
          <w:rPr>
            <w:noProof/>
            <w:webHidden/>
          </w:rPr>
          <w:instrText xml:space="preserve"> PAGEREF _Toc520375488 \h </w:instrText>
        </w:r>
        <w:r w:rsidR="00CB0A48">
          <w:rPr>
            <w:noProof/>
            <w:webHidden/>
          </w:rPr>
        </w:r>
        <w:r w:rsidR="00CB0A48">
          <w:rPr>
            <w:noProof/>
            <w:webHidden/>
          </w:rPr>
          <w:fldChar w:fldCharType="separate"/>
        </w:r>
        <w:r w:rsidR="00CB0A48">
          <w:rPr>
            <w:noProof/>
            <w:webHidden/>
          </w:rPr>
          <w:t>16</w:t>
        </w:r>
        <w:r w:rsidR="00CB0A48">
          <w:rPr>
            <w:noProof/>
            <w:webHidden/>
          </w:rPr>
          <w:fldChar w:fldCharType="end"/>
        </w:r>
      </w:hyperlink>
    </w:p>
    <w:p w:rsidR="00CB0A48" w:rsidRDefault="008A11F1">
      <w:pPr>
        <w:pStyle w:val="TOC1"/>
        <w:rPr>
          <w:rFonts w:asciiTheme="minorHAnsi" w:eastAsiaTheme="minorEastAsia" w:hAnsiTheme="minorHAnsi" w:cstheme="minorBidi"/>
          <w:b w:val="0"/>
          <w:noProof/>
        </w:rPr>
      </w:pPr>
      <w:hyperlink w:anchor="_Toc520375489" w:history="1">
        <w:r w:rsidR="00CB0A48" w:rsidRPr="00335949">
          <w:rPr>
            <w:rStyle w:val="Hyperlink"/>
            <w:noProof/>
          </w:rPr>
          <w:t>E.  NON-APPLICABLE REQUIREMENTS</w:t>
        </w:r>
        <w:r w:rsidR="00CB0A48">
          <w:rPr>
            <w:noProof/>
            <w:webHidden/>
          </w:rPr>
          <w:tab/>
        </w:r>
        <w:r w:rsidR="00CB0A48">
          <w:rPr>
            <w:noProof/>
            <w:webHidden/>
          </w:rPr>
          <w:fldChar w:fldCharType="begin"/>
        </w:r>
        <w:r w:rsidR="00CB0A48">
          <w:rPr>
            <w:noProof/>
            <w:webHidden/>
          </w:rPr>
          <w:instrText xml:space="preserve"> PAGEREF _Toc520375489 \h </w:instrText>
        </w:r>
        <w:r w:rsidR="00CB0A48">
          <w:rPr>
            <w:noProof/>
            <w:webHidden/>
          </w:rPr>
        </w:r>
        <w:r w:rsidR="00CB0A48">
          <w:rPr>
            <w:noProof/>
            <w:webHidden/>
          </w:rPr>
          <w:fldChar w:fldCharType="separate"/>
        </w:r>
        <w:r w:rsidR="00CB0A48">
          <w:rPr>
            <w:noProof/>
            <w:webHidden/>
          </w:rPr>
          <w:t>17</w:t>
        </w:r>
        <w:r w:rsidR="00CB0A48">
          <w:rPr>
            <w:noProof/>
            <w:webHidden/>
          </w:rPr>
          <w:fldChar w:fldCharType="end"/>
        </w:r>
      </w:hyperlink>
    </w:p>
    <w:p w:rsidR="00CB0A48" w:rsidRDefault="008A11F1">
      <w:pPr>
        <w:pStyle w:val="TOC1"/>
        <w:rPr>
          <w:rFonts w:asciiTheme="minorHAnsi" w:eastAsiaTheme="minorEastAsia" w:hAnsiTheme="minorHAnsi" w:cstheme="minorBidi"/>
          <w:b w:val="0"/>
          <w:noProof/>
        </w:rPr>
      </w:pPr>
      <w:hyperlink w:anchor="_Toc520375490" w:history="1">
        <w:r w:rsidR="00CB0A48" w:rsidRPr="00335949">
          <w:rPr>
            <w:rStyle w:val="Hyperlink"/>
            <w:noProof/>
            <w:kern w:val="28"/>
          </w:rPr>
          <w:t>APPENDICES</w:t>
        </w:r>
        <w:r w:rsidR="00CB0A48">
          <w:rPr>
            <w:noProof/>
            <w:webHidden/>
          </w:rPr>
          <w:tab/>
        </w:r>
        <w:r w:rsidR="00CB0A48">
          <w:rPr>
            <w:noProof/>
            <w:webHidden/>
          </w:rPr>
          <w:fldChar w:fldCharType="begin"/>
        </w:r>
        <w:r w:rsidR="00CB0A48">
          <w:rPr>
            <w:noProof/>
            <w:webHidden/>
          </w:rPr>
          <w:instrText xml:space="preserve"> PAGEREF _Toc520375490 \h </w:instrText>
        </w:r>
        <w:r w:rsidR="00CB0A48">
          <w:rPr>
            <w:noProof/>
            <w:webHidden/>
          </w:rPr>
        </w:r>
        <w:r w:rsidR="00CB0A48">
          <w:rPr>
            <w:noProof/>
            <w:webHidden/>
          </w:rPr>
          <w:fldChar w:fldCharType="separate"/>
        </w:r>
        <w:r w:rsidR="00CB0A48">
          <w:rPr>
            <w:noProof/>
            <w:webHidden/>
          </w:rPr>
          <w:t>18</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91" w:history="1">
        <w:r w:rsidR="00CB0A48" w:rsidRPr="00335949">
          <w:rPr>
            <w:rStyle w:val="Hyperlink"/>
            <w:noProof/>
          </w:rPr>
          <w:t>Appendix 1.  Acronyms and Abbreviations</w:t>
        </w:r>
        <w:r w:rsidR="00CB0A48">
          <w:rPr>
            <w:noProof/>
            <w:webHidden/>
          </w:rPr>
          <w:tab/>
        </w:r>
        <w:r w:rsidR="00CB0A48">
          <w:rPr>
            <w:noProof/>
            <w:webHidden/>
          </w:rPr>
          <w:fldChar w:fldCharType="begin"/>
        </w:r>
        <w:r w:rsidR="00CB0A48">
          <w:rPr>
            <w:noProof/>
            <w:webHidden/>
          </w:rPr>
          <w:instrText xml:space="preserve"> PAGEREF _Toc520375491 \h </w:instrText>
        </w:r>
        <w:r w:rsidR="00CB0A48">
          <w:rPr>
            <w:noProof/>
            <w:webHidden/>
          </w:rPr>
        </w:r>
        <w:r w:rsidR="00CB0A48">
          <w:rPr>
            <w:noProof/>
            <w:webHidden/>
          </w:rPr>
          <w:fldChar w:fldCharType="separate"/>
        </w:r>
        <w:r w:rsidR="00CB0A48">
          <w:rPr>
            <w:noProof/>
            <w:webHidden/>
          </w:rPr>
          <w:t>18</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92" w:history="1">
        <w:r w:rsidR="00CB0A48" w:rsidRPr="00335949">
          <w:rPr>
            <w:rStyle w:val="Hyperlink"/>
            <w:bCs/>
            <w:noProof/>
          </w:rPr>
          <w:t>Appendix 2.  Schedule of Compliance</w:t>
        </w:r>
        <w:r w:rsidR="00CB0A48">
          <w:rPr>
            <w:noProof/>
            <w:webHidden/>
          </w:rPr>
          <w:tab/>
        </w:r>
        <w:r w:rsidR="00CB0A48">
          <w:rPr>
            <w:noProof/>
            <w:webHidden/>
          </w:rPr>
          <w:fldChar w:fldCharType="begin"/>
        </w:r>
        <w:r w:rsidR="00CB0A48">
          <w:rPr>
            <w:noProof/>
            <w:webHidden/>
          </w:rPr>
          <w:instrText xml:space="preserve"> PAGEREF _Toc520375492 \h </w:instrText>
        </w:r>
        <w:r w:rsidR="00CB0A48">
          <w:rPr>
            <w:noProof/>
            <w:webHidden/>
          </w:rPr>
        </w:r>
        <w:r w:rsidR="00CB0A48">
          <w:rPr>
            <w:noProof/>
            <w:webHidden/>
          </w:rPr>
          <w:fldChar w:fldCharType="separate"/>
        </w:r>
        <w:r w:rsidR="00CB0A48">
          <w:rPr>
            <w:noProof/>
            <w:webHidden/>
          </w:rPr>
          <w:t>19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93" w:history="1">
        <w:r w:rsidR="00CB0A48" w:rsidRPr="00335949">
          <w:rPr>
            <w:rStyle w:val="Hyperlink"/>
            <w:noProof/>
          </w:rPr>
          <w:t>Appendix 3.  Monitoring Requirements</w:t>
        </w:r>
        <w:r w:rsidR="00CB0A48">
          <w:rPr>
            <w:noProof/>
            <w:webHidden/>
          </w:rPr>
          <w:tab/>
        </w:r>
        <w:r w:rsidR="00CB0A48">
          <w:rPr>
            <w:noProof/>
            <w:webHidden/>
          </w:rPr>
          <w:fldChar w:fldCharType="begin"/>
        </w:r>
        <w:r w:rsidR="00CB0A48">
          <w:rPr>
            <w:noProof/>
            <w:webHidden/>
          </w:rPr>
          <w:instrText xml:space="preserve"> PAGEREF _Toc520375493 \h </w:instrText>
        </w:r>
        <w:r w:rsidR="00CB0A48">
          <w:rPr>
            <w:noProof/>
            <w:webHidden/>
          </w:rPr>
        </w:r>
        <w:r w:rsidR="00CB0A48">
          <w:rPr>
            <w:noProof/>
            <w:webHidden/>
          </w:rPr>
          <w:fldChar w:fldCharType="separate"/>
        </w:r>
        <w:r w:rsidR="00CB0A48">
          <w:rPr>
            <w:noProof/>
            <w:webHidden/>
          </w:rPr>
          <w:t>19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94" w:history="1">
        <w:r w:rsidR="00CB0A48" w:rsidRPr="00335949">
          <w:rPr>
            <w:rStyle w:val="Hyperlink"/>
            <w:noProof/>
          </w:rPr>
          <w:t>Appendix 4.  Recordkeeping</w:t>
        </w:r>
        <w:r w:rsidR="00CB0A48">
          <w:rPr>
            <w:noProof/>
            <w:webHidden/>
          </w:rPr>
          <w:tab/>
        </w:r>
        <w:r w:rsidR="00CB0A48">
          <w:rPr>
            <w:noProof/>
            <w:webHidden/>
          </w:rPr>
          <w:fldChar w:fldCharType="begin"/>
        </w:r>
        <w:r w:rsidR="00CB0A48">
          <w:rPr>
            <w:noProof/>
            <w:webHidden/>
          </w:rPr>
          <w:instrText xml:space="preserve"> PAGEREF _Toc520375494 \h </w:instrText>
        </w:r>
        <w:r w:rsidR="00CB0A48">
          <w:rPr>
            <w:noProof/>
            <w:webHidden/>
          </w:rPr>
        </w:r>
        <w:r w:rsidR="00CB0A48">
          <w:rPr>
            <w:noProof/>
            <w:webHidden/>
          </w:rPr>
          <w:fldChar w:fldCharType="separate"/>
        </w:r>
        <w:r w:rsidR="00CB0A48">
          <w:rPr>
            <w:noProof/>
            <w:webHidden/>
          </w:rPr>
          <w:t>19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95" w:history="1">
        <w:r w:rsidR="00CB0A48" w:rsidRPr="00335949">
          <w:rPr>
            <w:rStyle w:val="Hyperlink"/>
            <w:noProof/>
          </w:rPr>
          <w:t>Appendix 5.  Testing Procedures</w:t>
        </w:r>
        <w:r w:rsidR="00CB0A48">
          <w:rPr>
            <w:noProof/>
            <w:webHidden/>
          </w:rPr>
          <w:tab/>
        </w:r>
        <w:r w:rsidR="00CB0A48">
          <w:rPr>
            <w:noProof/>
            <w:webHidden/>
          </w:rPr>
          <w:fldChar w:fldCharType="begin"/>
        </w:r>
        <w:r w:rsidR="00CB0A48">
          <w:rPr>
            <w:noProof/>
            <w:webHidden/>
          </w:rPr>
          <w:instrText xml:space="preserve"> PAGEREF _Toc520375495 \h </w:instrText>
        </w:r>
        <w:r w:rsidR="00CB0A48">
          <w:rPr>
            <w:noProof/>
            <w:webHidden/>
          </w:rPr>
        </w:r>
        <w:r w:rsidR="00CB0A48">
          <w:rPr>
            <w:noProof/>
            <w:webHidden/>
          </w:rPr>
          <w:fldChar w:fldCharType="separate"/>
        </w:r>
        <w:r w:rsidR="00CB0A48">
          <w:rPr>
            <w:noProof/>
            <w:webHidden/>
          </w:rPr>
          <w:t>19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96" w:history="1">
        <w:r w:rsidR="00CB0A48" w:rsidRPr="00335949">
          <w:rPr>
            <w:rStyle w:val="Hyperlink"/>
            <w:noProof/>
          </w:rPr>
          <w:t>Appendix 6.  Permits to Install</w:t>
        </w:r>
        <w:r w:rsidR="00CB0A48">
          <w:rPr>
            <w:noProof/>
            <w:webHidden/>
          </w:rPr>
          <w:tab/>
        </w:r>
        <w:r w:rsidR="00CB0A48">
          <w:rPr>
            <w:noProof/>
            <w:webHidden/>
          </w:rPr>
          <w:fldChar w:fldCharType="begin"/>
        </w:r>
        <w:r w:rsidR="00CB0A48">
          <w:rPr>
            <w:noProof/>
            <w:webHidden/>
          </w:rPr>
          <w:instrText xml:space="preserve"> PAGEREF _Toc520375496 \h </w:instrText>
        </w:r>
        <w:r w:rsidR="00CB0A48">
          <w:rPr>
            <w:noProof/>
            <w:webHidden/>
          </w:rPr>
        </w:r>
        <w:r w:rsidR="00CB0A48">
          <w:rPr>
            <w:noProof/>
            <w:webHidden/>
          </w:rPr>
          <w:fldChar w:fldCharType="separate"/>
        </w:r>
        <w:r w:rsidR="00CB0A48">
          <w:rPr>
            <w:noProof/>
            <w:webHidden/>
          </w:rPr>
          <w:t>19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97" w:history="1">
        <w:r w:rsidR="00CB0A48" w:rsidRPr="00335949">
          <w:rPr>
            <w:rStyle w:val="Hyperlink"/>
            <w:noProof/>
          </w:rPr>
          <w:t>Appendix 7.  Emission Calculations</w:t>
        </w:r>
        <w:r w:rsidR="00CB0A48">
          <w:rPr>
            <w:noProof/>
            <w:webHidden/>
          </w:rPr>
          <w:tab/>
        </w:r>
        <w:r w:rsidR="00CB0A48">
          <w:rPr>
            <w:noProof/>
            <w:webHidden/>
          </w:rPr>
          <w:fldChar w:fldCharType="begin"/>
        </w:r>
        <w:r w:rsidR="00CB0A48">
          <w:rPr>
            <w:noProof/>
            <w:webHidden/>
          </w:rPr>
          <w:instrText xml:space="preserve"> PAGEREF _Toc520375497 \h </w:instrText>
        </w:r>
        <w:r w:rsidR="00CB0A48">
          <w:rPr>
            <w:noProof/>
            <w:webHidden/>
          </w:rPr>
        </w:r>
        <w:r w:rsidR="00CB0A48">
          <w:rPr>
            <w:noProof/>
            <w:webHidden/>
          </w:rPr>
          <w:fldChar w:fldCharType="separate"/>
        </w:r>
        <w:r w:rsidR="00CB0A48">
          <w:rPr>
            <w:noProof/>
            <w:webHidden/>
          </w:rPr>
          <w:t>19</w:t>
        </w:r>
        <w:r w:rsidR="00CB0A48">
          <w:rPr>
            <w:noProof/>
            <w:webHidden/>
          </w:rPr>
          <w:fldChar w:fldCharType="end"/>
        </w:r>
      </w:hyperlink>
    </w:p>
    <w:p w:rsidR="00CB0A48" w:rsidRDefault="008A11F1">
      <w:pPr>
        <w:pStyle w:val="TOC2"/>
        <w:rPr>
          <w:rFonts w:asciiTheme="minorHAnsi" w:eastAsiaTheme="minorEastAsia" w:hAnsiTheme="minorHAnsi" w:cstheme="minorBidi"/>
          <w:noProof/>
        </w:rPr>
      </w:pPr>
      <w:hyperlink w:anchor="_Toc520375498" w:history="1">
        <w:r w:rsidR="00CB0A48" w:rsidRPr="00335949">
          <w:rPr>
            <w:rStyle w:val="Hyperlink"/>
            <w:noProof/>
          </w:rPr>
          <w:t>Appendix 8.  Reporting</w:t>
        </w:r>
        <w:r w:rsidR="00CB0A48">
          <w:rPr>
            <w:noProof/>
            <w:webHidden/>
          </w:rPr>
          <w:tab/>
        </w:r>
        <w:r w:rsidR="00CB0A48">
          <w:rPr>
            <w:noProof/>
            <w:webHidden/>
          </w:rPr>
          <w:fldChar w:fldCharType="begin"/>
        </w:r>
        <w:r w:rsidR="00CB0A48">
          <w:rPr>
            <w:noProof/>
            <w:webHidden/>
          </w:rPr>
          <w:instrText xml:space="preserve"> PAGEREF _Toc520375498 \h </w:instrText>
        </w:r>
        <w:r w:rsidR="00CB0A48">
          <w:rPr>
            <w:noProof/>
            <w:webHidden/>
          </w:rPr>
        </w:r>
        <w:r w:rsidR="00CB0A48">
          <w:rPr>
            <w:noProof/>
            <w:webHidden/>
          </w:rPr>
          <w:fldChar w:fldCharType="separate"/>
        </w:r>
        <w:r w:rsidR="00CB0A48">
          <w:rPr>
            <w:noProof/>
            <w:webHidden/>
          </w:rPr>
          <w:t>20</w:t>
        </w:r>
        <w:r w:rsidR="00CB0A48">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4" w:name="_Toc1453501"/>
    </w:p>
    <w:p w:rsidR="00C2618F" w:rsidRPr="00961169" w:rsidRDefault="00C2618F" w:rsidP="00CE44D8">
      <w:pPr>
        <w:pStyle w:val="Heading1"/>
      </w:pPr>
      <w:bookmarkStart w:id="15" w:name="_Toc520375467"/>
      <w:r w:rsidRPr="00961169">
        <w:lastRenderedPageBreak/>
        <w:t>A</w:t>
      </w:r>
      <w:r>
        <w:t>UTHORITY AND ENFORCEABILITY</w:t>
      </w:r>
      <w:bookmarkEnd w:id="14"/>
      <w:bookmarkEnd w:id="15"/>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D97E20">
        <w:rPr>
          <w:szCs w:val="22"/>
        </w:rPr>
        <w:t> </w:t>
      </w:r>
      <w:r w:rsidR="006239A2">
        <w:rPr>
          <w:szCs w:val="22"/>
        </w:rPr>
        <w:t xml:space="preserve">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6" w:name="_Toc1453503"/>
      <w:r>
        <w:br w:type="page"/>
      </w:r>
    </w:p>
    <w:p w:rsidR="005420E5" w:rsidRDefault="005E5399" w:rsidP="00CE44D8">
      <w:pPr>
        <w:pStyle w:val="Heading1"/>
      </w:pPr>
      <w:bookmarkStart w:id="17" w:name="_Toc520375468"/>
      <w:r>
        <w:lastRenderedPageBreak/>
        <w:t xml:space="preserve">A.  GENERAL </w:t>
      </w:r>
      <w:bookmarkEnd w:id="16"/>
      <w:r w:rsidR="00E9713D">
        <w:t>CONDITIONS</w:t>
      </w:r>
      <w:bookmarkEnd w:id="17"/>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20375469"/>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F6033B" w:rsidRDefault="00F6033B" w:rsidP="0012743F">
      <w:pPr>
        <w:pStyle w:val="ListParagraph"/>
        <w:ind w:left="0"/>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520375470"/>
      <w:r w:rsidRPr="0075518C">
        <w:rPr>
          <w:sz w:val="22"/>
          <w:szCs w:val="22"/>
        </w:rPr>
        <w:t xml:space="preserve">General </w:t>
      </w:r>
      <w:bookmarkEnd w:id="38"/>
      <w:bookmarkEnd w:id="39"/>
      <w:r w:rsidR="00E9713D" w:rsidRPr="0075518C">
        <w:rPr>
          <w:sz w:val="22"/>
          <w:szCs w:val="22"/>
        </w:rPr>
        <w:t>Provisions</w:t>
      </w:r>
      <w:bookmarkEnd w:id="40"/>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1" w:name="_Toc520375471"/>
      <w:r w:rsidRPr="0075518C">
        <w:rPr>
          <w:sz w:val="22"/>
          <w:szCs w:val="22"/>
        </w:rPr>
        <w:t>Equipment &amp; Design</w:t>
      </w:r>
      <w:bookmarkEnd w:id="41"/>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2" w:name="_Toc520375472"/>
      <w:r w:rsidRPr="0075518C">
        <w:rPr>
          <w:sz w:val="22"/>
          <w:szCs w:val="22"/>
        </w:rPr>
        <w:t>Emission Limits</w:t>
      </w:r>
      <w:bookmarkEnd w:id="42"/>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7E32BB">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12743F">
      <w:pPr>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105176" w:rsidRDefault="00105176" w:rsidP="0012743F">
      <w:pPr>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3" w:name="_Toc520375473"/>
      <w:r w:rsidRPr="0075518C">
        <w:rPr>
          <w:sz w:val="22"/>
          <w:szCs w:val="22"/>
        </w:rPr>
        <w:t>Testing/Sampling</w:t>
      </w:r>
      <w:bookmarkEnd w:id="43"/>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4" w:name="_Toc520375474"/>
      <w:r w:rsidRPr="0075518C">
        <w:rPr>
          <w:sz w:val="22"/>
          <w:szCs w:val="22"/>
        </w:rPr>
        <w:lastRenderedPageBreak/>
        <w:t>Monitoring/Recordkeeping</w:t>
      </w:r>
      <w:bookmarkEnd w:id="44"/>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5" w:name="_Toc520375475"/>
      <w:r w:rsidRPr="0075518C">
        <w:rPr>
          <w:sz w:val="22"/>
          <w:szCs w:val="22"/>
        </w:rPr>
        <w:t>Certification</w:t>
      </w:r>
      <w:r w:rsidR="00A92A65" w:rsidRPr="0075518C">
        <w:rPr>
          <w:sz w:val="22"/>
          <w:szCs w:val="22"/>
        </w:rPr>
        <w:t xml:space="preserve"> &amp; Reporting</w:t>
      </w:r>
      <w:bookmarkEnd w:id="45"/>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6" w:name="_Toc520375476"/>
      <w:r w:rsidRPr="0075518C">
        <w:rPr>
          <w:sz w:val="22"/>
          <w:szCs w:val="22"/>
        </w:rPr>
        <w:t>Permit Shield</w:t>
      </w:r>
      <w:bookmarkEnd w:id="46"/>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5E3E6D" w:rsidRDefault="00E735E6" w:rsidP="0012743F">
      <w:pPr>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7" w:name="_Toc520375477"/>
      <w:r w:rsidRPr="0075518C">
        <w:rPr>
          <w:sz w:val="22"/>
          <w:szCs w:val="22"/>
        </w:rPr>
        <w:t>Revisions</w:t>
      </w:r>
      <w:bookmarkEnd w:id="47"/>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48" w:name="_Toc520375478"/>
      <w:proofErr w:type="spellStart"/>
      <w:r w:rsidRPr="0075518C">
        <w:rPr>
          <w:sz w:val="22"/>
          <w:szCs w:val="22"/>
        </w:rPr>
        <w:t>Reopenings</w:t>
      </w:r>
      <w:bookmarkEnd w:id="48"/>
      <w:proofErr w:type="spellEnd"/>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C17B92" w:rsidP="00DC22AE">
      <w:pPr>
        <w:jc w:val="both"/>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49" w:name="_Toc520375479"/>
      <w:r w:rsidRPr="0075518C">
        <w:rPr>
          <w:sz w:val="22"/>
          <w:szCs w:val="22"/>
        </w:rPr>
        <w:lastRenderedPageBreak/>
        <w:t>Renewals</w:t>
      </w:r>
      <w:bookmarkEnd w:id="49"/>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520375480"/>
      <w:r w:rsidRPr="0075518C">
        <w:rPr>
          <w:bCs/>
          <w:sz w:val="22"/>
        </w:rPr>
        <w:t>Stratospheric Ozone Protection</w:t>
      </w:r>
      <w:bookmarkEnd w:id="50"/>
      <w:bookmarkEnd w:id="51"/>
      <w:bookmarkEnd w:id="52"/>
    </w:p>
    <w:p w:rsidR="00CE1923" w:rsidRPr="00F21983" w:rsidRDefault="00CE1923" w:rsidP="004F09CF">
      <w:pPr>
        <w:jc w:val="both"/>
        <w:rPr>
          <w:sz w:val="20"/>
        </w:rPr>
      </w:pPr>
    </w:p>
    <w:p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3" w:name="_Toc457189947"/>
      <w:bookmarkStart w:id="54" w:name="_Toc1453510"/>
      <w:bookmarkStart w:id="55" w:name="_Toc520375481"/>
      <w:r w:rsidRPr="0075518C">
        <w:rPr>
          <w:bCs/>
          <w:sz w:val="22"/>
        </w:rPr>
        <w:t>Risk Management Plan</w:t>
      </w:r>
      <w:bookmarkEnd w:id="53"/>
      <w:bookmarkEnd w:id="54"/>
      <w:bookmarkEnd w:id="55"/>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7713F1" w:rsidRDefault="00D41714" w:rsidP="004F09CF">
      <w:pPr>
        <w:numPr>
          <w:ilvl w:val="12"/>
          <w:numId w:val="0"/>
        </w:numPr>
        <w:ind w:left="432" w:hanging="432"/>
        <w:jc w:val="both"/>
        <w:rPr>
          <w:rFonts w:cs="Arial"/>
          <w:sz w:val="20"/>
        </w:rPr>
      </w:pPr>
    </w:p>
    <w:p w:rsidR="00F557DA" w:rsidRPr="0075518C" w:rsidRDefault="00F557DA" w:rsidP="0075518C">
      <w:pPr>
        <w:pStyle w:val="Heading2"/>
        <w:numPr>
          <w:ilvl w:val="0"/>
          <w:numId w:val="0"/>
        </w:numPr>
        <w:jc w:val="left"/>
        <w:rPr>
          <w:bCs/>
          <w:sz w:val="22"/>
        </w:rPr>
      </w:pPr>
      <w:bookmarkStart w:id="56" w:name="_Toc520375482"/>
      <w:r w:rsidRPr="0075518C">
        <w:rPr>
          <w:bCs/>
          <w:sz w:val="22"/>
        </w:rPr>
        <w:t>Emission Trading</w:t>
      </w:r>
      <w:bookmarkEnd w:id="56"/>
    </w:p>
    <w:p w:rsidR="00F557DA" w:rsidRPr="007713F1" w:rsidRDefault="00F557DA" w:rsidP="00D41714">
      <w:pPr>
        <w:numPr>
          <w:ilvl w:val="12"/>
          <w:numId w:val="0"/>
        </w:numPr>
        <w:ind w:left="432" w:hanging="432"/>
        <w:rPr>
          <w:rFonts w:cs="Arial"/>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C17B92" w:rsidP="00393A6F">
      <w:pPr>
        <w:rPr>
          <w:sz w:val="20"/>
        </w:rPr>
      </w:pPr>
      <w:bookmarkStart w:id="57" w:name="_Toc1453511"/>
      <w:r>
        <w:rPr>
          <w:sz w:val="20"/>
        </w:rPr>
        <w:br w:type="page"/>
      </w:r>
    </w:p>
    <w:p w:rsidR="00A775C6" w:rsidRPr="0075518C" w:rsidRDefault="00A775C6" w:rsidP="0075518C">
      <w:pPr>
        <w:pStyle w:val="Heading2"/>
        <w:numPr>
          <w:ilvl w:val="0"/>
          <w:numId w:val="0"/>
        </w:numPr>
        <w:jc w:val="left"/>
        <w:rPr>
          <w:bCs/>
          <w:sz w:val="22"/>
        </w:rPr>
      </w:pPr>
      <w:bookmarkStart w:id="58" w:name="_Toc52037548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Pr="007713F1" w:rsidRDefault="00A775C6" w:rsidP="00D41714">
      <w:pPr>
        <w:rPr>
          <w:rFonts w:cs="Arial"/>
          <w:sz w:val="20"/>
        </w:rPr>
      </w:pPr>
    </w:p>
    <w:p w:rsidR="001F649E" w:rsidRPr="007713F1" w:rsidRDefault="001F649E" w:rsidP="00D41714">
      <w:pPr>
        <w:rPr>
          <w:rFonts w:cs="Arial"/>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E41E1E" w:rsidRPr="00AA3FFA" w:rsidRDefault="008055D8" w:rsidP="00E41E1E">
      <w:pPr>
        <w:jc w:val="both"/>
        <w:rPr>
          <w:sz w:val="20"/>
        </w:rPr>
      </w:pPr>
      <w:r>
        <w:rPr>
          <w:rFonts w:ascii="Arial Black" w:hAnsi="Arial Black"/>
          <w:b/>
          <w:szCs w:val="22"/>
        </w:rPr>
        <w:br w:type="page"/>
      </w:r>
      <w:bookmarkStart w:id="59" w:name="_Toc852394"/>
      <w:bookmarkStart w:id="60" w:name="_Toc852725"/>
      <w:bookmarkStart w:id="61" w:name="_Toc1453512"/>
    </w:p>
    <w:p w:rsidR="00AA3FFA" w:rsidRPr="00AA3FFA" w:rsidRDefault="00AA3FFA" w:rsidP="00AA3FFA">
      <w:pPr>
        <w:rPr>
          <w:sz w:val="20"/>
        </w:rPr>
      </w:pPr>
    </w:p>
    <w:p w:rsidR="0098346A" w:rsidRPr="00752D7A" w:rsidRDefault="0098346A" w:rsidP="00AA3FFA">
      <w:pPr>
        <w:pStyle w:val="Heading1"/>
      </w:pPr>
      <w:bookmarkStart w:id="62" w:name="_Toc520375484"/>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98346A" w:rsidRPr="007713F1" w:rsidRDefault="00D6512F" w:rsidP="00E41E1E">
      <w:pPr>
        <w:pStyle w:val="Header"/>
        <w:tabs>
          <w:tab w:val="clear" w:pos="4320"/>
          <w:tab w:val="clear" w:pos="8640"/>
        </w:tabs>
      </w:pPr>
      <w:r w:rsidRPr="00752D7A">
        <w:rPr>
          <w:szCs w:val="22"/>
        </w:rPr>
        <w:br w:type="page"/>
      </w:r>
    </w:p>
    <w:p w:rsidR="00E14632" w:rsidRDefault="00ED0AFD" w:rsidP="00CE44D8">
      <w:pPr>
        <w:pStyle w:val="Heading1"/>
      </w:pPr>
      <w:bookmarkStart w:id="63" w:name="_Toc520375485"/>
      <w:bookmarkStart w:id="64" w:name="_Toc852397"/>
      <w:bookmarkStart w:id="65" w:name="_Toc852728"/>
      <w:bookmarkStart w:id="66" w:name="_Toc1453515"/>
      <w:r>
        <w:lastRenderedPageBreak/>
        <w:t xml:space="preserve">C.  </w:t>
      </w:r>
      <w:r w:rsidR="0002792B">
        <w:t xml:space="preserve">EMISSION UNIT </w:t>
      </w:r>
      <w:bookmarkStart w:id="67" w:name="_Toc2571645"/>
      <w:r w:rsidR="00456F47">
        <w:t>CONDITIONS</w:t>
      </w:r>
      <w:bookmarkEnd w:id="63"/>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520375486"/>
      <w:r w:rsidRPr="002B5ED5">
        <w:rPr>
          <w:sz w:val="22"/>
          <w:szCs w:val="22"/>
        </w:rPr>
        <w:t>EMISSION UNIT SUMMARY TABLE</w:t>
      </w:r>
      <w:bookmarkEnd w:id="68"/>
      <w:bookmarkEnd w:id="69"/>
      <w:bookmarkEnd w:id="70"/>
      <w:bookmarkEnd w:id="71"/>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trPr>
          <w:cantSplit/>
          <w:tblHeader/>
        </w:trPr>
        <w:tc>
          <w:tcPr>
            <w:tcW w:w="216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41E1E" w:rsidTr="00C3563E">
        <w:trPr>
          <w:cantSplit/>
        </w:trPr>
        <w:tc>
          <w:tcPr>
            <w:tcW w:w="2160" w:type="dxa"/>
            <w:tcBorders>
              <w:top w:val="double" w:sz="4" w:space="0" w:color="auto"/>
              <w:bottom w:val="single" w:sz="6" w:space="0" w:color="auto"/>
            </w:tcBorders>
          </w:tcPr>
          <w:p w:rsidR="00E41E1E" w:rsidRPr="00BB5D62" w:rsidRDefault="00E41E1E" w:rsidP="00E41E1E">
            <w:pPr>
              <w:rPr>
                <w:rFonts w:cs="Arial"/>
                <w:sz w:val="20"/>
              </w:rPr>
            </w:pPr>
            <w:r>
              <w:rPr>
                <w:rFonts w:cs="Arial"/>
                <w:sz w:val="20"/>
              </w:rPr>
              <w:t>EUPLASTICRESIN</w:t>
            </w:r>
          </w:p>
        </w:tc>
        <w:tc>
          <w:tcPr>
            <w:tcW w:w="4320" w:type="dxa"/>
            <w:tcBorders>
              <w:top w:val="double" w:sz="4" w:space="0" w:color="auto"/>
              <w:bottom w:val="single" w:sz="6" w:space="0" w:color="auto"/>
            </w:tcBorders>
          </w:tcPr>
          <w:p w:rsidR="00E41E1E" w:rsidRPr="00BB5D62" w:rsidRDefault="00E41E1E" w:rsidP="00E41E1E">
            <w:pPr>
              <w:rPr>
                <w:rFonts w:cs="Arial"/>
                <w:sz w:val="20"/>
              </w:rPr>
            </w:pPr>
            <w:r>
              <w:rPr>
                <w:rFonts w:cs="Arial"/>
                <w:sz w:val="20"/>
              </w:rPr>
              <w:t>Hirsch 9000 resin pre-expander, canvas holding bags, Hirsch adjustable wall mold, hot room, wire cutting operations, embossing area, and other polystyrene foam producing operations.</w:t>
            </w:r>
          </w:p>
        </w:tc>
        <w:tc>
          <w:tcPr>
            <w:tcW w:w="1890" w:type="dxa"/>
            <w:tcBorders>
              <w:top w:val="double" w:sz="4" w:space="0" w:color="auto"/>
              <w:bottom w:val="single" w:sz="6" w:space="0" w:color="auto"/>
            </w:tcBorders>
          </w:tcPr>
          <w:p w:rsidR="00E41E1E" w:rsidRPr="007F7C27" w:rsidRDefault="00D97E20" w:rsidP="00E41E1E">
            <w:pPr>
              <w:jc w:val="center"/>
              <w:rPr>
                <w:rFonts w:cs="Arial"/>
                <w:sz w:val="20"/>
              </w:rPr>
            </w:pPr>
            <w:r>
              <w:rPr>
                <w:rFonts w:cs="Arial"/>
                <w:sz w:val="20"/>
              </w:rPr>
              <w:t>0</w:t>
            </w:r>
            <w:r w:rsidR="00E41E1E" w:rsidRPr="007F7C27">
              <w:rPr>
                <w:rFonts w:cs="Arial"/>
                <w:sz w:val="20"/>
              </w:rPr>
              <w:t>7/</w:t>
            </w:r>
            <w:r>
              <w:rPr>
                <w:rFonts w:cs="Arial"/>
                <w:sz w:val="20"/>
              </w:rPr>
              <w:t>0</w:t>
            </w:r>
            <w:r w:rsidR="00E41E1E" w:rsidRPr="007F7C27">
              <w:rPr>
                <w:rFonts w:cs="Arial"/>
                <w:sz w:val="20"/>
              </w:rPr>
              <w:t>1/2007</w:t>
            </w:r>
          </w:p>
        </w:tc>
        <w:tc>
          <w:tcPr>
            <w:tcW w:w="2070" w:type="dxa"/>
            <w:tcBorders>
              <w:top w:val="double" w:sz="4" w:space="0" w:color="auto"/>
              <w:bottom w:val="single" w:sz="6" w:space="0" w:color="auto"/>
            </w:tcBorders>
          </w:tcPr>
          <w:p w:rsidR="00E41E1E" w:rsidRPr="00BB5D62" w:rsidRDefault="00E41E1E" w:rsidP="00E41E1E">
            <w:pPr>
              <w:jc w:val="center"/>
              <w:rPr>
                <w:rFonts w:cs="Arial"/>
                <w:sz w:val="20"/>
              </w:rPr>
            </w:pPr>
            <w:r>
              <w:rPr>
                <w:rFonts w:cs="Arial"/>
                <w:sz w:val="20"/>
              </w:rPr>
              <w:t>NA</w:t>
            </w:r>
          </w:p>
        </w:tc>
      </w:tr>
      <w:tr w:rsidR="00E41E1E" w:rsidTr="00C3563E">
        <w:trPr>
          <w:cantSplit/>
        </w:trPr>
        <w:tc>
          <w:tcPr>
            <w:tcW w:w="10440" w:type="dxa"/>
            <w:gridSpan w:val="4"/>
          </w:tcPr>
          <w:p w:rsidR="00E41E1E" w:rsidRPr="00BB5D62" w:rsidRDefault="00E41E1E" w:rsidP="008F6D06">
            <w:pPr>
              <w:rPr>
                <w:rFonts w:cs="Arial"/>
                <w:sz w:val="20"/>
              </w:rPr>
            </w:pPr>
            <w:r>
              <w:rPr>
                <w:rFonts w:eastAsia="Arial" w:cs="Arial"/>
                <w:sz w:val="20"/>
              </w:rPr>
              <w:t>Ch</w:t>
            </w:r>
            <w:r>
              <w:rPr>
                <w:rFonts w:eastAsia="Arial" w:cs="Arial"/>
                <w:spacing w:val="-1"/>
                <w:sz w:val="20"/>
              </w:rPr>
              <w:t>a</w:t>
            </w:r>
            <w:r>
              <w:rPr>
                <w:rFonts w:eastAsia="Arial" w:cs="Arial"/>
                <w:sz w:val="20"/>
              </w:rPr>
              <w:t>ng</w:t>
            </w:r>
            <w:r>
              <w:rPr>
                <w:rFonts w:eastAsia="Arial" w:cs="Arial"/>
                <w:spacing w:val="-1"/>
                <w:sz w:val="20"/>
              </w:rPr>
              <w:t>e</w:t>
            </w:r>
            <w:r>
              <w:rPr>
                <w:rFonts w:eastAsia="Arial" w:cs="Arial"/>
                <w:sz w:val="20"/>
              </w:rPr>
              <w:t>s to the equ</w:t>
            </w:r>
            <w:r>
              <w:rPr>
                <w:rFonts w:eastAsia="Arial" w:cs="Arial"/>
                <w:spacing w:val="-1"/>
                <w:sz w:val="20"/>
              </w:rPr>
              <w:t>i</w:t>
            </w:r>
            <w:r>
              <w:rPr>
                <w:rFonts w:eastAsia="Arial" w:cs="Arial"/>
                <w:sz w:val="20"/>
              </w:rPr>
              <w:t>pment</w:t>
            </w:r>
            <w:r>
              <w:rPr>
                <w:rFonts w:eastAsia="Arial" w:cs="Arial"/>
                <w:spacing w:val="-2"/>
                <w:sz w:val="20"/>
              </w:rPr>
              <w:t xml:space="preserve"> </w:t>
            </w:r>
            <w:r>
              <w:rPr>
                <w:rFonts w:eastAsia="Arial" w:cs="Arial"/>
                <w:sz w:val="20"/>
              </w:rPr>
              <w:t>descri</w:t>
            </w:r>
            <w:r>
              <w:rPr>
                <w:rFonts w:eastAsia="Arial" w:cs="Arial"/>
                <w:spacing w:val="-1"/>
                <w:sz w:val="20"/>
              </w:rPr>
              <w:t>b</w:t>
            </w:r>
            <w:r>
              <w:rPr>
                <w:rFonts w:eastAsia="Arial" w:cs="Arial"/>
                <w:sz w:val="20"/>
              </w:rPr>
              <w:t>ed in</w:t>
            </w:r>
            <w:r>
              <w:rPr>
                <w:rFonts w:eastAsia="Arial" w:cs="Arial"/>
                <w:spacing w:val="-2"/>
                <w:sz w:val="20"/>
              </w:rPr>
              <w:t xml:space="preserve"> </w:t>
            </w:r>
            <w:r>
              <w:rPr>
                <w:rFonts w:eastAsia="Arial" w:cs="Arial"/>
                <w:sz w:val="20"/>
              </w:rPr>
              <w:t xml:space="preserve">this table are </w:t>
            </w:r>
            <w:r>
              <w:rPr>
                <w:rFonts w:eastAsia="Arial" w:cs="Arial"/>
                <w:spacing w:val="1"/>
                <w:sz w:val="20"/>
              </w:rPr>
              <w:t>s</w:t>
            </w:r>
            <w:r>
              <w:rPr>
                <w:rFonts w:eastAsia="Arial" w:cs="Arial"/>
                <w:sz w:val="20"/>
              </w:rPr>
              <w:t>ub</w:t>
            </w:r>
            <w:r>
              <w:rPr>
                <w:rFonts w:eastAsia="Arial" w:cs="Arial"/>
                <w:spacing w:val="-1"/>
                <w:sz w:val="20"/>
              </w:rPr>
              <w:t>j</w:t>
            </w:r>
            <w:r>
              <w:rPr>
                <w:rFonts w:eastAsia="Arial" w:cs="Arial"/>
                <w:sz w:val="20"/>
              </w:rPr>
              <w:t>ect to the</w:t>
            </w:r>
            <w:r>
              <w:rPr>
                <w:rFonts w:eastAsia="Arial" w:cs="Arial"/>
                <w:spacing w:val="-1"/>
                <w:sz w:val="20"/>
              </w:rPr>
              <w:t xml:space="preserve"> </w:t>
            </w:r>
            <w:r>
              <w:rPr>
                <w:rFonts w:eastAsia="Arial" w:cs="Arial"/>
                <w:sz w:val="20"/>
              </w:rPr>
              <w:t>requ</w:t>
            </w:r>
            <w:r>
              <w:rPr>
                <w:rFonts w:eastAsia="Arial" w:cs="Arial"/>
                <w:spacing w:val="-1"/>
                <w:sz w:val="20"/>
              </w:rPr>
              <w:t>i</w:t>
            </w:r>
            <w:r>
              <w:rPr>
                <w:rFonts w:eastAsia="Arial" w:cs="Arial"/>
                <w:sz w:val="20"/>
              </w:rPr>
              <w:t>rem</w:t>
            </w:r>
            <w:r>
              <w:rPr>
                <w:rFonts w:eastAsia="Arial" w:cs="Arial"/>
                <w:spacing w:val="-1"/>
                <w:sz w:val="20"/>
              </w:rPr>
              <w:t>e</w:t>
            </w:r>
            <w:r>
              <w:rPr>
                <w:rFonts w:eastAsia="Arial" w:cs="Arial"/>
                <w:sz w:val="20"/>
              </w:rPr>
              <w:t>nts of R 336.12</w:t>
            </w:r>
            <w:r>
              <w:rPr>
                <w:rFonts w:eastAsia="Arial" w:cs="Arial"/>
                <w:spacing w:val="-1"/>
                <w:sz w:val="20"/>
              </w:rPr>
              <w:t>0</w:t>
            </w:r>
            <w:r>
              <w:rPr>
                <w:rFonts w:eastAsia="Arial" w:cs="Arial"/>
                <w:sz w:val="20"/>
              </w:rPr>
              <w:t>1, except as allowed by R</w:t>
            </w:r>
            <w:r>
              <w:rPr>
                <w:rFonts w:eastAsia="Arial" w:cs="Arial"/>
                <w:spacing w:val="-2"/>
                <w:sz w:val="20"/>
              </w:rPr>
              <w:t xml:space="preserve"> </w:t>
            </w:r>
            <w:r>
              <w:rPr>
                <w:rFonts w:eastAsia="Arial" w:cs="Arial"/>
                <w:sz w:val="20"/>
              </w:rPr>
              <w:t>336.1</w:t>
            </w:r>
            <w:r>
              <w:rPr>
                <w:rFonts w:eastAsia="Arial" w:cs="Arial"/>
                <w:spacing w:val="-1"/>
                <w:sz w:val="20"/>
              </w:rPr>
              <w:t>2</w:t>
            </w:r>
            <w:r>
              <w:rPr>
                <w:rFonts w:eastAsia="Arial" w:cs="Arial"/>
                <w:sz w:val="20"/>
              </w:rPr>
              <w:t>78 to R 336.</w:t>
            </w:r>
            <w:r>
              <w:rPr>
                <w:rFonts w:eastAsia="Arial" w:cs="Arial"/>
                <w:spacing w:val="-1"/>
                <w:sz w:val="20"/>
              </w:rPr>
              <w:t>1</w:t>
            </w:r>
            <w:r>
              <w:rPr>
                <w:rFonts w:eastAsia="Arial" w:cs="Arial"/>
                <w:sz w:val="20"/>
              </w:rPr>
              <w:t>29</w:t>
            </w:r>
            <w:r w:rsidR="00880E44">
              <w:rPr>
                <w:rFonts w:eastAsia="Arial" w:cs="Arial"/>
                <w:sz w:val="20"/>
              </w:rPr>
              <w:t>1</w:t>
            </w:r>
            <w:r>
              <w:rPr>
                <w:rFonts w:eastAsia="Arial" w:cs="Arial"/>
                <w:sz w:val="20"/>
              </w:rPr>
              <w:t>.</w:t>
            </w:r>
          </w:p>
        </w:tc>
      </w:tr>
    </w:tbl>
    <w:p w:rsidR="00B639B1" w:rsidRPr="004B4509" w:rsidRDefault="00B639B1" w:rsidP="002916F7">
      <w:pPr>
        <w:rPr>
          <w:sz w:val="20"/>
        </w:rPr>
      </w:pPr>
    </w:p>
    <w:p w:rsidR="00AE1D84" w:rsidRDefault="00E41E1E" w:rsidP="004B4509">
      <w:pPr>
        <w:rPr>
          <w:sz w:val="20"/>
        </w:rPr>
      </w:pPr>
      <w:r>
        <w:rPr>
          <w:sz w:val="20"/>
        </w:rPr>
        <w:br w:type="page"/>
      </w:r>
    </w:p>
    <w:p w:rsidR="00AE1D84" w:rsidRPr="00C43734" w:rsidRDefault="00E41E1E"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852396"/>
      <w:bookmarkStart w:id="73" w:name="_Toc852727"/>
      <w:bookmarkStart w:id="74" w:name="_Toc2571644"/>
      <w:bookmarkStart w:id="75" w:name="_Toc367259657"/>
      <w:bookmarkStart w:id="76" w:name="_Toc520375487"/>
      <w:r w:rsidRPr="0075518C">
        <w:lastRenderedPageBreak/>
        <w:t>EU</w:t>
      </w:r>
      <w:bookmarkEnd w:id="72"/>
      <w:bookmarkEnd w:id="73"/>
      <w:bookmarkEnd w:id="74"/>
      <w:r>
        <w:t>PLASTICRESIN</w:t>
      </w:r>
      <w:bookmarkEnd w:id="75"/>
      <w:bookmarkEnd w:id="76"/>
    </w:p>
    <w:p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AE1D84" w:rsidRPr="0019740E" w:rsidRDefault="00AE1D84" w:rsidP="00F62984">
      <w:pPr>
        <w:rPr>
          <w:sz w:val="20"/>
        </w:rPr>
      </w:pPr>
    </w:p>
    <w:p w:rsidR="00AE1D84" w:rsidRDefault="00AE1D84" w:rsidP="00F62984">
      <w:pPr>
        <w:jc w:val="both"/>
        <w:rPr>
          <w:b/>
          <w:u w:val="single"/>
        </w:rPr>
      </w:pPr>
      <w:r>
        <w:rPr>
          <w:b/>
          <w:u w:val="single"/>
        </w:rPr>
        <w:t>DESCRIPTION</w:t>
      </w:r>
    </w:p>
    <w:p w:rsidR="00AE1D84" w:rsidRDefault="00AE1D84" w:rsidP="00F62984">
      <w:pPr>
        <w:jc w:val="both"/>
        <w:rPr>
          <w:sz w:val="20"/>
        </w:rPr>
      </w:pPr>
    </w:p>
    <w:p w:rsidR="00E41E1E" w:rsidRPr="00FE0AD0" w:rsidRDefault="00E41E1E" w:rsidP="00E41E1E">
      <w:pPr>
        <w:jc w:val="both"/>
        <w:rPr>
          <w:b/>
          <w:sz w:val="20"/>
          <w:u w:val="single"/>
        </w:rPr>
      </w:pPr>
      <w:r>
        <w:rPr>
          <w:rFonts w:cs="Arial"/>
          <w:sz w:val="20"/>
        </w:rPr>
        <w:t>Hirsch 9000 resin pre-expander, canvas holding bags, Hirsch adjustable wall mold, hot room, wire cutting operations, embossing area, and other polystyrene foam producing operations.</w:t>
      </w:r>
    </w:p>
    <w:p w:rsidR="00E41E1E" w:rsidRDefault="00E41E1E" w:rsidP="00E41E1E">
      <w:pPr>
        <w:jc w:val="both"/>
        <w:rPr>
          <w:b/>
          <w:sz w:val="20"/>
        </w:rPr>
      </w:pPr>
    </w:p>
    <w:p w:rsidR="00E41E1E" w:rsidRPr="00A86D8D" w:rsidRDefault="00E41E1E" w:rsidP="00E41E1E">
      <w:pPr>
        <w:jc w:val="both"/>
        <w:rPr>
          <w:sz w:val="20"/>
        </w:rPr>
      </w:pPr>
      <w:r w:rsidRPr="00FE0AD0">
        <w:rPr>
          <w:b/>
          <w:sz w:val="20"/>
        </w:rPr>
        <w:t>Flexible Group ID</w:t>
      </w:r>
      <w:r>
        <w:rPr>
          <w:b/>
          <w:sz w:val="20"/>
        </w:rPr>
        <w:t>:</w:t>
      </w:r>
      <w:r>
        <w:rPr>
          <w:sz w:val="20"/>
        </w:rPr>
        <w:t xml:space="preserve">  NA</w:t>
      </w:r>
    </w:p>
    <w:p w:rsidR="00E41E1E" w:rsidRDefault="00E41E1E" w:rsidP="00E41E1E">
      <w:pPr>
        <w:jc w:val="both"/>
      </w:pPr>
    </w:p>
    <w:p w:rsidR="00E41E1E" w:rsidRPr="00CC02A3" w:rsidRDefault="00E41E1E" w:rsidP="00E41E1E">
      <w:pPr>
        <w:jc w:val="both"/>
        <w:rPr>
          <w:b/>
          <w:sz w:val="20"/>
          <w:u w:val="single"/>
        </w:rPr>
      </w:pPr>
      <w:r>
        <w:rPr>
          <w:b/>
          <w:u w:val="single"/>
        </w:rPr>
        <w:t>POLLUTION CONTROL EQUIPMENT</w:t>
      </w:r>
    </w:p>
    <w:p w:rsidR="00E41E1E" w:rsidRPr="007F7C27" w:rsidRDefault="00E41E1E" w:rsidP="00E41E1E">
      <w:pPr>
        <w:jc w:val="both"/>
        <w:rPr>
          <w:sz w:val="20"/>
        </w:rPr>
      </w:pPr>
    </w:p>
    <w:p w:rsidR="00E41E1E" w:rsidRPr="007F7C27" w:rsidRDefault="00E41E1E" w:rsidP="00E41E1E">
      <w:pPr>
        <w:jc w:val="both"/>
        <w:rPr>
          <w:sz w:val="20"/>
        </w:rPr>
      </w:pPr>
      <w:r w:rsidRPr="007F7C27">
        <w:rPr>
          <w:sz w:val="20"/>
        </w:rPr>
        <w:t>NA</w:t>
      </w:r>
    </w:p>
    <w:p w:rsidR="00AE1D84" w:rsidRPr="00906ACF" w:rsidRDefault="00AE1D84" w:rsidP="00F62984">
      <w:pPr>
        <w:jc w:val="both"/>
        <w:rPr>
          <w:sz w:val="20"/>
        </w:rPr>
      </w:pPr>
    </w:p>
    <w:p w:rsidR="00AE1D84" w:rsidRPr="00F01FE1" w:rsidRDefault="00AE1D84" w:rsidP="00F62984">
      <w:pPr>
        <w:jc w:val="both"/>
        <w:rPr>
          <w:b/>
          <w:sz w:val="20"/>
          <w:u w:val="single"/>
        </w:rPr>
      </w:pPr>
      <w:r>
        <w:rPr>
          <w:b/>
        </w:rPr>
        <w:t xml:space="preserve">I.  </w:t>
      </w:r>
      <w:r>
        <w:rPr>
          <w:b/>
          <w:u w:val="single"/>
        </w:rPr>
        <w:t>EMISSION LIMIT(S)</w:t>
      </w:r>
    </w:p>
    <w:p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Tr="00E41E1E">
        <w:trPr>
          <w:cantSplit/>
          <w:tblHeader/>
        </w:trPr>
        <w:tc>
          <w:tcPr>
            <w:tcW w:w="1626"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41E1E" w:rsidTr="00E41E1E">
        <w:trPr>
          <w:cantSplit/>
        </w:trPr>
        <w:tc>
          <w:tcPr>
            <w:tcW w:w="1626" w:type="dxa"/>
            <w:tcBorders>
              <w:top w:val="single" w:sz="4" w:space="0" w:color="auto"/>
              <w:left w:val="single" w:sz="4" w:space="0" w:color="auto"/>
              <w:bottom w:val="single" w:sz="4" w:space="0" w:color="auto"/>
              <w:right w:val="single" w:sz="4" w:space="0" w:color="auto"/>
            </w:tcBorders>
          </w:tcPr>
          <w:p w:rsidR="00E41E1E" w:rsidRPr="00095B77" w:rsidRDefault="00E41E1E" w:rsidP="00E41E1E">
            <w:pPr>
              <w:rPr>
                <w:sz w:val="20"/>
              </w:rPr>
            </w:pPr>
            <w:r w:rsidRPr="00095B77">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E41E1E" w:rsidRPr="00860ADB" w:rsidRDefault="00E41E1E" w:rsidP="00E41E1E">
            <w:pPr>
              <w:jc w:val="center"/>
              <w:rPr>
                <w:rFonts w:cs="Arial"/>
                <w:sz w:val="20"/>
              </w:rPr>
            </w:pPr>
            <w:r>
              <w:rPr>
                <w:sz w:val="20"/>
              </w:rPr>
              <w:t>139.8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41E1E" w:rsidRDefault="00E41E1E" w:rsidP="00E41E1E">
            <w:pPr>
              <w:spacing w:line="226" w:lineRule="exact"/>
              <w:ind w:left="60" w:right="40"/>
              <w:jc w:val="center"/>
              <w:rPr>
                <w:rFonts w:eastAsia="Arial" w:cs="Arial"/>
                <w:sz w:val="20"/>
              </w:rPr>
            </w:pPr>
            <w:r>
              <w:rPr>
                <w:rFonts w:eastAsia="Arial" w:cs="Arial"/>
                <w:sz w:val="20"/>
              </w:rPr>
              <w:t>12-</w:t>
            </w:r>
            <w:r>
              <w:rPr>
                <w:rFonts w:eastAsia="Arial" w:cs="Arial"/>
                <w:spacing w:val="-1"/>
                <w:sz w:val="20"/>
              </w:rPr>
              <w:t>m</w:t>
            </w:r>
            <w:r>
              <w:rPr>
                <w:rFonts w:eastAsia="Arial" w:cs="Arial"/>
                <w:sz w:val="20"/>
              </w:rPr>
              <w:t>onth roll</w:t>
            </w:r>
            <w:r>
              <w:rPr>
                <w:rFonts w:eastAsia="Arial" w:cs="Arial"/>
                <w:spacing w:val="-1"/>
                <w:sz w:val="20"/>
              </w:rPr>
              <w:t>i</w:t>
            </w:r>
            <w:r>
              <w:rPr>
                <w:rFonts w:eastAsia="Arial" w:cs="Arial"/>
                <w:sz w:val="20"/>
              </w:rPr>
              <w:t>ng</w:t>
            </w:r>
          </w:p>
          <w:p w:rsidR="00E41E1E" w:rsidRPr="00BD3DE3" w:rsidRDefault="00E41E1E" w:rsidP="00E41E1E">
            <w:pPr>
              <w:jc w:val="center"/>
              <w:rPr>
                <w:sz w:val="20"/>
              </w:rPr>
            </w:pPr>
            <w:r>
              <w:rPr>
                <w:rFonts w:eastAsia="Arial" w:cs="Arial"/>
                <w:sz w:val="20"/>
              </w:rPr>
              <w:t>time peri</w:t>
            </w:r>
            <w:r>
              <w:rPr>
                <w:rFonts w:eastAsia="Arial" w:cs="Arial"/>
                <w:spacing w:val="-1"/>
                <w:sz w:val="20"/>
              </w:rPr>
              <w:t>o</w:t>
            </w:r>
            <w:r>
              <w:rPr>
                <w:rFonts w:eastAsia="Arial" w:cs="Arial"/>
                <w:sz w:val="20"/>
              </w:rPr>
              <w:t xml:space="preserve">d </w:t>
            </w:r>
            <w:r>
              <w:rPr>
                <w:rFonts w:eastAsia="Arial" w:cs="Arial"/>
                <w:spacing w:val="-1"/>
                <w:sz w:val="20"/>
              </w:rPr>
              <w:t>a</w:t>
            </w:r>
            <w:r>
              <w:rPr>
                <w:rFonts w:eastAsia="Arial" w:cs="Arial"/>
                <w:sz w:val="20"/>
              </w:rPr>
              <w:t>s determ</w:t>
            </w:r>
            <w:r>
              <w:rPr>
                <w:rFonts w:eastAsia="Arial" w:cs="Arial"/>
                <w:spacing w:val="-1"/>
                <w:sz w:val="20"/>
              </w:rPr>
              <w:t>i</w:t>
            </w:r>
            <w:r>
              <w:rPr>
                <w:rFonts w:eastAsia="Arial" w:cs="Arial"/>
                <w:sz w:val="20"/>
              </w:rPr>
              <w:t>ned at</w:t>
            </w:r>
            <w:r>
              <w:rPr>
                <w:rFonts w:eastAsia="Arial" w:cs="Arial"/>
                <w:spacing w:val="-2"/>
                <w:sz w:val="20"/>
              </w:rPr>
              <w:t xml:space="preserve"> </w:t>
            </w:r>
            <w:r>
              <w:rPr>
                <w:rFonts w:eastAsia="Arial" w:cs="Arial"/>
                <w:sz w:val="20"/>
              </w:rPr>
              <w:t>the end of e</w:t>
            </w:r>
            <w:r>
              <w:rPr>
                <w:rFonts w:eastAsia="Arial" w:cs="Arial"/>
                <w:spacing w:val="-1"/>
                <w:sz w:val="20"/>
              </w:rPr>
              <w:t>a</w:t>
            </w:r>
            <w:r>
              <w:rPr>
                <w:rFonts w:eastAsia="Arial" w:cs="Arial"/>
                <w:sz w:val="20"/>
              </w:rPr>
              <w:t>ch cal</w:t>
            </w:r>
            <w:r>
              <w:rPr>
                <w:rFonts w:eastAsia="Arial" w:cs="Arial"/>
                <w:spacing w:val="-1"/>
                <w:sz w:val="20"/>
              </w:rPr>
              <w:t>e</w:t>
            </w:r>
            <w:r>
              <w:rPr>
                <w:rFonts w:eastAsia="Arial" w:cs="Arial"/>
                <w:sz w:val="20"/>
              </w:rPr>
              <w:t>nd</w:t>
            </w:r>
            <w:r>
              <w:rPr>
                <w:rFonts w:eastAsia="Arial" w:cs="Arial"/>
                <w:spacing w:val="-1"/>
                <w:sz w:val="20"/>
              </w:rPr>
              <w:t>a</w:t>
            </w:r>
            <w:r>
              <w:rPr>
                <w:rFonts w:eastAsia="Arial" w:cs="Arial"/>
                <w:sz w:val="20"/>
              </w:rPr>
              <w:t>r mo</w:t>
            </w:r>
            <w:r>
              <w:rPr>
                <w:rFonts w:eastAsia="Arial" w:cs="Arial"/>
                <w:spacing w:val="-1"/>
                <w:sz w:val="20"/>
              </w:rPr>
              <w:t>n</w:t>
            </w:r>
            <w:r>
              <w:rPr>
                <w:rFonts w:eastAsia="Arial" w:cs="Arial"/>
                <w:sz w:val="20"/>
              </w:rPr>
              <w:t>th</w:t>
            </w:r>
          </w:p>
        </w:tc>
        <w:tc>
          <w:tcPr>
            <w:tcW w:w="1889" w:type="dxa"/>
            <w:tcBorders>
              <w:top w:val="single" w:sz="4" w:space="0" w:color="auto"/>
              <w:left w:val="single" w:sz="4" w:space="0" w:color="auto"/>
              <w:bottom w:val="single" w:sz="4" w:space="0" w:color="auto"/>
              <w:right w:val="single" w:sz="4" w:space="0" w:color="auto"/>
            </w:tcBorders>
          </w:tcPr>
          <w:p w:rsidR="00E41E1E" w:rsidRPr="00BD3DE3" w:rsidRDefault="00E41E1E" w:rsidP="00E41E1E">
            <w:pPr>
              <w:jc w:val="center"/>
              <w:rPr>
                <w:sz w:val="20"/>
              </w:rPr>
            </w:pPr>
            <w:r>
              <w:rPr>
                <w:rFonts w:eastAsia="Arial" w:cs="Arial"/>
                <w:sz w:val="20"/>
              </w:rPr>
              <w:t>EUPLASTICRESIN</w:t>
            </w:r>
          </w:p>
        </w:tc>
        <w:tc>
          <w:tcPr>
            <w:tcW w:w="1530" w:type="dxa"/>
            <w:tcBorders>
              <w:top w:val="single" w:sz="4" w:space="0" w:color="auto"/>
              <w:left w:val="single" w:sz="4" w:space="0" w:color="auto"/>
              <w:bottom w:val="single" w:sz="4" w:space="0" w:color="auto"/>
              <w:right w:val="single" w:sz="4" w:space="0" w:color="auto"/>
            </w:tcBorders>
          </w:tcPr>
          <w:p w:rsidR="00E41E1E" w:rsidRDefault="00E41E1E" w:rsidP="00E41E1E">
            <w:pPr>
              <w:spacing w:line="226" w:lineRule="exact"/>
              <w:ind w:left="391" w:right="-20"/>
              <w:rPr>
                <w:rFonts w:eastAsia="Arial" w:cs="Arial"/>
                <w:sz w:val="20"/>
              </w:rPr>
            </w:pPr>
            <w:r>
              <w:rPr>
                <w:rFonts w:eastAsia="Arial" w:cs="Arial"/>
                <w:sz w:val="20"/>
              </w:rPr>
              <w:t>SC</w:t>
            </w:r>
            <w:r>
              <w:rPr>
                <w:rFonts w:eastAsia="Arial" w:cs="Arial"/>
                <w:spacing w:val="-1"/>
                <w:sz w:val="20"/>
              </w:rPr>
              <w:t xml:space="preserve"> </w:t>
            </w:r>
            <w:r>
              <w:rPr>
                <w:rFonts w:eastAsia="Arial" w:cs="Arial"/>
                <w:sz w:val="20"/>
              </w:rPr>
              <w:t>V.1,</w:t>
            </w:r>
          </w:p>
          <w:p w:rsidR="00E41E1E" w:rsidRPr="00BD3DE3" w:rsidRDefault="00E41E1E" w:rsidP="00E41E1E">
            <w:pPr>
              <w:jc w:val="center"/>
              <w:rPr>
                <w:sz w:val="20"/>
              </w:rPr>
            </w:pPr>
            <w:r>
              <w:rPr>
                <w:rFonts w:eastAsia="Arial" w:cs="Arial"/>
                <w:sz w:val="20"/>
              </w:rPr>
              <w:t>SC VI.1 - VI.6</w:t>
            </w:r>
          </w:p>
        </w:tc>
        <w:tc>
          <w:tcPr>
            <w:tcW w:w="1530" w:type="dxa"/>
            <w:tcBorders>
              <w:top w:val="single" w:sz="4" w:space="0" w:color="auto"/>
              <w:left w:val="single" w:sz="4" w:space="0" w:color="auto"/>
              <w:bottom w:val="single" w:sz="4" w:space="0" w:color="auto"/>
              <w:right w:val="single" w:sz="4" w:space="0" w:color="auto"/>
            </w:tcBorders>
          </w:tcPr>
          <w:p w:rsidR="00E41E1E" w:rsidRPr="001304E0" w:rsidRDefault="00E41E1E" w:rsidP="00E41E1E">
            <w:pPr>
              <w:jc w:val="center"/>
              <w:rPr>
                <w:b/>
                <w:sz w:val="20"/>
              </w:rPr>
            </w:pPr>
            <w:r w:rsidRPr="001304E0">
              <w:rPr>
                <w:rFonts w:eastAsia="Arial" w:cs="Arial"/>
                <w:b/>
                <w:sz w:val="20"/>
              </w:rPr>
              <w:t>R 336.</w:t>
            </w:r>
            <w:r w:rsidRPr="001304E0">
              <w:rPr>
                <w:rFonts w:eastAsia="Arial" w:cs="Arial"/>
                <w:b/>
                <w:spacing w:val="-1"/>
                <w:sz w:val="20"/>
              </w:rPr>
              <w:t>1</w:t>
            </w:r>
            <w:r w:rsidRPr="001304E0">
              <w:rPr>
                <w:rFonts w:eastAsia="Arial" w:cs="Arial"/>
                <w:b/>
                <w:sz w:val="20"/>
              </w:rPr>
              <w:t>70</w:t>
            </w:r>
            <w:r w:rsidRPr="001304E0">
              <w:rPr>
                <w:rFonts w:eastAsia="Arial" w:cs="Arial"/>
                <w:b/>
                <w:spacing w:val="-1"/>
                <w:sz w:val="20"/>
              </w:rPr>
              <w:t>2</w:t>
            </w:r>
            <w:r w:rsidRPr="001304E0">
              <w:rPr>
                <w:rFonts w:eastAsia="Arial" w:cs="Arial"/>
                <w:b/>
                <w:sz w:val="20"/>
              </w:rPr>
              <w:t>(</w:t>
            </w:r>
            <w:r w:rsidRPr="001304E0">
              <w:rPr>
                <w:rFonts w:eastAsia="Arial" w:cs="Arial"/>
                <w:b/>
                <w:spacing w:val="-1"/>
                <w:sz w:val="20"/>
              </w:rPr>
              <w:t>a</w:t>
            </w:r>
            <w:r w:rsidRPr="001304E0">
              <w:rPr>
                <w:rFonts w:eastAsia="Arial" w:cs="Arial"/>
                <w:b/>
                <w:sz w:val="20"/>
              </w:rPr>
              <w:t>)</w:t>
            </w:r>
          </w:p>
        </w:tc>
      </w:tr>
    </w:tbl>
    <w:p w:rsidR="00AE1D84" w:rsidRPr="00FE0AD0" w:rsidRDefault="00AE1D84" w:rsidP="00F62984">
      <w:pPr>
        <w:jc w:val="both"/>
        <w:rPr>
          <w:sz w:val="20"/>
        </w:rPr>
      </w:pPr>
    </w:p>
    <w:p w:rsidR="00AE1D84" w:rsidRDefault="00AE1D84" w:rsidP="00F62984">
      <w:pPr>
        <w:jc w:val="both"/>
        <w:rPr>
          <w:b/>
          <w:u w:val="single"/>
        </w:rPr>
      </w:pPr>
      <w:r>
        <w:rPr>
          <w:b/>
        </w:rPr>
        <w:t xml:space="preserve">II.  </w:t>
      </w:r>
      <w:r>
        <w:rPr>
          <w:b/>
          <w:u w:val="single"/>
        </w:rPr>
        <w:t>MATERIAL LIMIT(S)</w:t>
      </w:r>
    </w:p>
    <w:p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Tr="00E41E1E">
        <w:trPr>
          <w:cantSplit/>
          <w:tblHeader/>
        </w:trPr>
        <w:tc>
          <w:tcPr>
            <w:tcW w:w="1626"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41E1E" w:rsidTr="00E41E1E">
        <w:trPr>
          <w:cantSplit/>
        </w:trPr>
        <w:tc>
          <w:tcPr>
            <w:tcW w:w="1626" w:type="dxa"/>
            <w:tcBorders>
              <w:top w:val="single" w:sz="4" w:space="0" w:color="auto"/>
              <w:left w:val="single" w:sz="4" w:space="0" w:color="auto"/>
              <w:bottom w:val="single" w:sz="4" w:space="0" w:color="auto"/>
              <w:right w:val="single" w:sz="4" w:space="0" w:color="auto"/>
            </w:tcBorders>
          </w:tcPr>
          <w:p w:rsidR="00E41E1E" w:rsidRPr="00095B77" w:rsidRDefault="00E41E1E" w:rsidP="00E41E1E">
            <w:pPr>
              <w:rPr>
                <w:sz w:val="20"/>
              </w:rPr>
            </w:pPr>
            <w:r w:rsidRPr="00095B77">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E41E1E" w:rsidRPr="00860ADB" w:rsidRDefault="00E41E1E" w:rsidP="00E41E1E">
            <w:pPr>
              <w:jc w:val="center"/>
              <w:rPr>
                <w:rFonts w:cs="Arial"/>
                <w:sz w:val="20"/>
              </w:rPr>
            </w:pPr>
            <w:r>
              <w:rPr>
                <w:sz w:val="20"/>
              </w:rPr>
              <w:t xml:space="preserve">6.3 </w:t>
            </w:r>
            <w:proofErr w:type="spellStart"/>
            <w:r>
              <w:rPr>
                <w:sz w:val="20"/>
              </w:rPr>
              <w:t>lbs</w:t>
            </w:r>
            <w:proofErr w:type="spellEnd"/>
            <w:r>
              <w:rPr>
                <w:sz w:val="20"/>
              </w:rPr>
              <w:t>/100lbs of EPS beads as received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41E1E" w:rsidRDefault="00E41E1E" w:rsidP="00E41E1E">
            <w:pPr>
              <w:spacing w:line="226" w:lineRule="exact"/>
              <w:ind w:left="60" w:right="40"/>
              <w:jc w:val="center"/>
              <w:rPr>
                <w:rFonts w:eastAsia="Arial" w:cs="Arial"/>
                <w:sz w:val="20"/>
              </w:rPr>
            </w:pPr>
            <w:r>
              <w:rPr>
                <w:rFonts w:eastAsia="Arial" w:cs="Arial"/>
                <w:sz w:val="20"/>
              </w:rPr>
              <w:t>12-</w:t>
            </w:r>
            <w:r>
              <w:rPr>
                <w:rFonts w:eastAsia="Arial" w:cs="Arial"/>
                <w:spacing w:val="-1"/>
                <w:sz w:val="20"/>
              </w:rPr>
              <w:t>m</w:t>
            </w:r>
            <w:r>
              <w:rPr>
                <w:rFonts w:eastAsia="Arial" w:cs="Arial"/>
                <w:sz w:val="20"/>
              </w:rPr>
              <w:t>onth roll</w:t>
            </w:r>
            <w:r>
              <w:rPr>
                <w:rFonts w:eastAsia="Arial" w:cs="Arial"/>
                <w:spacing w:val="-1"/>
                <w:sz w:val="20"/>
              </w:rPr>
              <w:t>i</w:t>
            </w:r>
            <w:r>
              <w:rPr>
                <w:rFonts w:eastAsia="Arial" w:cs="Arial"/>
                <w:sz w:val="20"/>
              </w:rPr>
              <w:t>ng</w:t>
            </w:r>
          </w:p>
          <w:p w:rsidR="00E41E1E" w:rsidRPr="00BD3DE3" w:rsidRDefault="00E41E1E" w:rsidP="00E41E1E">
            <w:pPr>
              <w:jc w:val="center"/>
              <w:rPr>
                <w:sz w:val="20"/>
              </w:rPr>
            </w:pPr>
            <w:r>
              <w:rPr>
                <w:rFonts w:eastAsia="Arial" w:cs="Arial"/>
                <w:sz w:val="20"/>
              </w:rPr>
              <w:t>time peri</w:t>
            </w:r>
            <w:r>
              <w:rPr>
                <w:rFonts w:eastAsia="Arial" w:cs="Arial"/>
                <w:spacing w:val="-1"/>
                <w:sz w:val="20"/>
              </w:rPr>
              <w:t>o</w:t>
            </w:r>
            <w:r>
              <w:rPr>
                <w:rFonts w:eastAsia="Arial" w:cs="Arial"/>
                <w:sz w:val="20"/>
              </w:rPr>
              <w:t xml:space="preserve">d </w:t>
            </w:r>
            <w:r>
              <w:rPr>
                <w:rFonts w:eastAsia="Arial" w:cs="Arial"/>
                <w:spacing w:val="-1"/>
                <w:sz w:val="20"/>
              </w:rPr>
              <w:t>a</w:t>
            </w:r>
            <w:r>
              <w:rPr>
                <w:rFonts w:eastAsia="Arial" w:cs="Arial"/>
                <w:sz w:val="20"/>
              </w:rPr>
              <w:t>s determ</w:t>
            </w:r>
            <w:r>
              <w:rPr>
                <w:rFonts w:eastAsia="Arial" w:cs="Arial"/>
                <w:spacing w:val="-1"/>
                <w:sz w:val="20"/>
              </w:rPr>
              <w:t>i</w:t>
            </w:r>
            <w:r>
              <w:rPr>
                <w:rFonts w:eastAsia="Arial" w:cs="Arial"/>
                <w:sz w:val="20"/>
              </w:rPr>
              <w:t>ned at</w:t>
            </w:r>
            <w:r>
              <w:rPr>
                <w:rFonts w:eastAsia="Arial" w:cs="Arial"/>
                <w:spacing w:val="-2"/>
                <w:sz w:val="20"/>
              </w:rPr>
              <w:t xml:space="preserve"> </w:t>
            </w:r>
            <w:r>
              <w:rPr>
                <w:rFonts w:eastAsia="Arial" w:cs="Arial"/>
                <w:sz w:val="20"/>
              </w:rPr>
              <w:t>the end of e</w:t>
            </w:r>
            <w:r>
              <w:rPr>
                <w:rFonts w:eastAsia="Arial" w:cs="Arial"/>
                <w:spacing w:val="-1"/>
                <w:sz w:val="20"/>
              </w:rPr>
              <w:t>a</w:t>
            </w:r>
            <w:r>
              <w:rPr>
                <w:rFonts w:eastAsia="Arial" w:cs="Arial"/>
                <w:sz w:val="20"/>
              </w:rPr>
              <w:t>ch cal</w:t>
            </w:r>
            <w:r>
              <w:rPr>
                <w:rFonts w:eastAsia="Arial" w:cs="Arial"/>
                <w:spacing w:val="-1"/>
                <w:sz w:val="20"/>
              </w:rPr>
              <w:t>e</w:t>
            </w:r>
            <w:r>
              <w:rPr>
                <w:rFonts w:eastAsia="Arial" w:cs="Arial"/>
                <w:sz w:val="20"/>
              </w:rPr>
              <w:t>nd</w:t>
            </w:r>
            <w:r>
              <w:rPr>
                <w:rFonts w:eastAsia="Arial" w:cs="Arial"/>
                <w:spacing w:val="-1"/>
                <w:sz w:val="20"/>
              </w:rPr>
              <w:t>a</w:t>
            </w:r>
            <w:r>
              <w:rPr>
                <w:rFonts w:eastAsia="Arial" w:cs="Arial"/>
                <w:sz w:val="20"/>
              </w:rPr>
              <w:t>r mo</w:t>
            </w:r>
            <w:r>
              <w:rPr>
                <w:rFonts w:eastAsia="Arial" w:cs="Arial"/>
                <w:spacing w:val="-1"/>
                <w:sz w:val="20"/>
              </w:rPr>
              <w:t>n</w:t>
            </w:r>
            <w:r>
              <w:rPr>
                <w:rFonts w:eastAsia="Arial" w:cs="Arial"/>
                <w:sz w:val="20"/>
              </w:rPr>
              <w:t>th</w:t>
            </w:r>
          </w:p>
        </w:tc>
        <w:tc>
          <w:tcPr>
            <w:tcW w:w="1889" w:type="dxa"/>
            <w:tcBorders>
              <w:top w:val="single" w:sz="4" w:space="0" w:color="auto"/>
              <w:left w:val="single" w:sz="4" w:space="0" w:color="auto"/>
              <w:bottom w:val="single" w:sz="4" w:space="0" w:color="auto"/>
              <w:right w:val="single" w:sz="4" w:space="0" w:color="auto"/>
            </w:tcBorders>
          </w:tcPr>
          <w:p w:rsidR="00E41E1E" w:rsidRPr="00BD3DE3" w:rsidRDefault="00E41E1E" w:rsidP="00E41E1E">
            <w:pPr>
              <w:jc w:val="center"/>
              <w:rPr>
                <w:sz w:val="20"/>
              </w:rPr>
            </w:pPr>
            <w:r>
              <w:rPr>
                <w:rFonts w:eastAsia="Arial" w:cs="Arial"/>
                <w:sz w:val="20"/>
              </w:rPr>
              <w:t>EUPLASTICRESIN</w:t>
            </w:r>
          </w:p>
        </w:tc>
        <w:tc>
          <w:tcPr>
            <w:tcW w:w="1530" w:type="dxa"/>
            <w:tcBorders>
              <w:top w:val="single" w:sz="4" w:space="0" w:color="auto"/>
              <w:left w:val="single" w:sz="4" w:space="0" w:color="auto"/>
              <w:bottom w:val="single" w:sz="4" w:space="0" w:color="auto"/>
              <w:right w:val="single" w:sz="4" w:space="0" w:color="auto"/>
            </w:tcBorders>
          </w:tcPr>
          <w:p w:rsidR="00E41E1E" w:rsidRPr="00E52B41" w:rsidRDefault="00E41E1E" w:rsidP="00E41E1E">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E41E1E" w:rsidRDefault="00E41E1E" w:rsidP="00E41E1E">
            <w:pPr>
              <w:jc w:val="center"/>
              <w:rPr>
                <w:b/>
                <w:sz w:val="20"/>
              </w:rPr>
            </w:pPr>
            <w:r>
              <w:rPr>
                <w:b/>
                <w:sz w:val="20"/>
              </w:rPr>
              <w:t>R 336.1225</w:t>
            </w:r>
          </w:p>
          <w:p w:rsidR="00E41E1E" w:rsidRPr="00F71970" w:rsidRDefault="00E41E1E" w:rsidP="00E41E1E">
            <w:pPr>
              <w:jc w:val="center"/>
              <w:rPr>
                <w:b/>
                <w:sz w:val="20"/>
              </w:rPr>
            </w:pPr>
            <w:r>
              <w:rPr>
                <w:b/>
                <w:sz w:val="20"/>
              </w:rPr>
              <w:t>R 336.1702(a)</w:t>
            </w:r>
          </w:p>
        </w:tc>
      </w:tr>
    </w:tbl>
    <w:p w:rsidR="00AE1D84" w:rsidRPr="00FE0AD0" w:rsidRDefault="00AE1D84" w:rsidP="00F62984">
      <w:pPr>
        <w:jc w:val="both"/>
        <w:rPr>
          <w:sz w:val="20"/>
        </w:rPr>
      </w:pPr>
    </w:p>
    <w:p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rsidR="00AE1D84" w:rsidRPr="00FB6071" w:rsidRDefault="00AE1D84" w:rsidP="00F62984">
      <w:pPr>
        <w:jc w:val="both"/>
        <w:rPr>
          <w:sz w:val="20"/>
        </w:rPr>
      </w:pPr>
    </w:p>
    <w:p w:rsidR="00AE1D84" w:rsidRPr="00984760" w:rsidRDefault="00E41E1E" w:rsidP="00E41E1E">
      <w:pPr>
        <w:jc w:val="both"/>
        <w:rPr>
          <w:sz w:val="20"/>
        </w:rPr>
      </w:pPr>
      <w:r>
        <w:rPr>
          <w:sz w:val="20"/>
        </w:rPr>
        <w:t>NA</w:t>
      </w:r>
    </w:p>
    <w:p w:rsidR="00AE1D84" w:rsidRPr="00FB6071" w:rsidRDefault="00AE1D84" w:rsidP="00F62984">
      <w:pPr>
        <w:jc w:val="both"/>
        <w:rPr>
          <w:sz w:val="20"/>
        </w:rPr>
      </w:pPr>
    </w:p>
    <w:p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rsidR="00AE1D84" w:rsidRPr="00FE0AD0" w:rsidRDefault="00AE1D84" w:rsidP="00F62984">
      <w:pPr>
        <w:jc w:val="both"/>
        <w:rPr>
          <w:b/>
          <w:sz w:val="20"/>
          <w:u w:val="single"/>
        </w:rPr>
      </w:pPr>
    </w:p>
    <w:p w:rsidR="00AE1D84" w:rsidRPr="00984760" w:rsidRDefault="00E41E1E" w:rsidP="00E41E1E">
      <w:pPr>
        <w:jc w:val="both"/>
        <w:rPr>
          <w:sz w:val="20"/>
        </w:rPr>
      </w:pPr>
      <w:r>
        <w:rPr>
          <w:sz w:val="20"/>
        </w:rPr>
        <w:t>NA</w:t>
      </w:r>
    </w:p>
    <w:p w:rsidR="00AE1D84" w:rsidRPr="00FE0AD0" w:rsidRDefault="00AE1D84" w:rsidP="00F62984">
      <w:pPr>
        <w:jc w:val="both"/>
        <w:rPr>
          <w:sz w:val="20"/>
        </w:rPr>
      </w:pPr>
    </w:p>
    <w:p w:rsidR="00AE1D84" w:rsidRPr="00887915" w:rsidRDefault="00AE1D84" w:rsidP="00F62984">
      <w:pPr>
        <w:jc w:val="both"/>
        <w:rPr>
          <w:b/>
          <w:u w:val="single"/>
          <w:vertAlign w:val="superscript"/>
        </w:rPr>
      </w:pPr>
      <w:r>
        <w:rPr>
          <w:b/>
        </w:rPr>
        <w:t xml:space="preserve">V.  </w:t>
      </w:r>
      <w:r>
        <w:rPr>
          <w:b/>
          <w:u w:val="single"/>
        </w:rPr>
        <w:t>TESTING/SAMPLING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Default="00AE1D84" w:rsidP="00F62984">
      <w:pPr>
        <w:ind w:right="72"/>
        <w:jc w:val="both"/>
        <w:rPr>
          <w:rFonts w:cs="Arial"/>
          <w:sz w:val="20"/>
        </w:rPr>
      </w:pPr>
    </w:p>
    <w:p w:rsidR="000B31E2" w:rsidRDefault="007C4E64" w:rsidP="00974C57">
      <w:pPr>
        <w:numPr>
          <w:ilvl w:val="0"/>
          <w:numId w:val="59"/>
        </w:numPr>
        <w:ind w:right="56"/>
        <w:jc w:val="both"/>
        <w:rPr>
          <w:rFonts w:eastAsia="Arial" w:cs="Arial"/>
          <w:sz w:val="20"/>
        </w:rPr>
      </w:pPr>
      <w:r>
        <w:rPr>
          <w:rFonts w:eastAsia="Arial" w:cs="Arial"/>
          <w:sz w:val="20"/>
        </w:rPr>
        <w:t xml:space="preserve">The permittee shall </w:t>
      </w:r>
      <w:r w:rsidR="000B7913">
        <w:rPr>
          <w:rFonts w:eastAsia="Arial" w:cs="Arial"/>
          <w:sz w:val="20"/>
        </w:rPr>
        <w:t xml:space="preserve">determine the VOC content, as </w:t>
      </w:r>
      <w:r w:rsidR="00974C57">
        <w:rPr>
          <w:rFonts w:eastAsia="Arial" w:cs="Arial"/>
          <w:sz w:val="20"/>
        </w:rPr>
        <w:t xml:space="preserve">received and as </w:t>
      </w:r>
      <w:r w:rsidR="000B7913">
        <w:rPr>
          <w:rFonts w:eastAsia="Arial" w:cs="Arial"/>
          <w:sz w:val="20"/>
        </w:rPr>
        <w:t>shipped, of product from EUPLASTICRESIN. The permittee shall use sampling and analysis methods approved by the AQD District Supervisor.</w:t>
      </w:r>
      <w:r w:rsidR="00D97E20">
        <w:rPr>
          <w:rFonts w:eastAsia="Arial" w:cs="Arial"/>
          <w:sz w:val="20"/>
        </w:rPr>
        <w:t xml:space="preserve"> </w:t>
      </w:r>
      <w:r w:rsidR="000B7913">
        <w:rPr>
          <w:rFonts w:eastAsia="Arial" w:cs="Arial"/>
          <w:sz w:val="20"/>
        </w:rPr>
        <w:t xml:space="preserve"> </w:t>
      </w:r>
      <w:r w:rsidR="00643C4B">
        <w:rPr>
          <w:rFonts w:eastAsia="Arial" w:cs="Arial"/>
          <w:sz w:val="20"/>
        </w:rPr>
        <w:t>An approved analysis may include, but i</w:t>
      </w:r>
      <w:r w:rsidR="007C08D1">
        <w:rPr>
          <w:rFonts w:eastAsia="Arial" w:cs="Arial"/>
          <w:sz w:val="20"/>
        </w:rPr>
        <w:t>s</w:t>
      </w:r>
      <w:r w:rsidR="00643C4B">
        <w:rPr>
          <w:rFonts w:eastAsia="Arial" w:cs="Arial"/>
          <w:sz w:val="20"/>
        </w:rPr>
        <w:t xml:space="preserve"> not limited to, a </w:t>
      </w:r>
      <w:r w:rsidR="000B31E2">
        <w:rPr>
          <w:rFonts w:eastAsia="Arial" w:cs="Arial"/>
          <w:sz w:val="20"/>
        </w:rPr>
        <w:t>Certificate</w:t>
      </w:r>
      <w:r w:rsidR="00643C4B">
        <w:rPr>
          <w:rFonts w:eastAsia="Arial" w:cs="Arial"/>
          <w:sz w:val="20"/>
        </w:rPr>
        <w:t xml:space="preserve"> o</w:t>
      </w:r>
      <w:r w:rsidR="000B31E2">
        <w:rPr>
          <w:rFonts w:eastAsia="Arial" w:cs="Arial"/>
          <w:sz w:val="20"/>
        </w:rPr>
        <w:t>f</w:t>
      </w:r>
      <w:r w:rsidR="00643C4B">
        <w:rPr>
          <w:rFonts w:eastAsia="Arial" w:cs="Arial"/>
          <w:sz w:val="20"/>
        </w:rPr>
        <w:t xml:space="preserve"> Analysis obtained fro</w:t>
      </w:r>
      <w:r w:rsidR="000B31E2">
        <w:rPr>
          <w:rFonts w:eastAsia="Arial" w:cs="Arial"/>
          <w:sz w:val="20"/>
        </w:rPr>
        <w:t xml:space="preserve">m the manufacturer for every batch received. </w:t>
      </w:r>
      <w:r w:rsidR="00D97E20">
        <w:rPr>
          <w:rFonts w:eastAsia="Arial" w:cs="Arial"/>
          <w:sz w:val="20"/>
        </w:rPr>
        <w:t xml:space="preserve"> </w:t>
      </w:r>
      <w:r w:rsidR="000B7913">
        <w:rPr>
          <w:rFonts w:eastAsia="Arial" w:cs="Arial"/>
          <w:sz w:val="20"/>
        </w:rPr>
        <w:t>The samples, or batches, shall represent the full range of VOC content of EPS beads used in EUPLASTICRESIN and shall</w:t>
      </w:r>
      <w:r w:rsidR="007B1565">
        <w:rPr>
          <w:rFonts w:eastAsia="Arial" w:cs="Arial"/>
          <w:sz w:val="20"/>
        </w:rPr>
        <w:t xml:space="preserve"> support an estimate of the production-weighted average fraction of VOC retained in product from EUPLASTICRESIN.</w:t>
      </w:r>
      <w:r w:rsidR="00106441">
        <w:rPr>
          <w:rFonts w:eastAsia="Arial" w:cs="Arial"/>
          <w:sz w:val="20"/>
        </w:rPr>
        <w:t xml:space="preserve"> </w:t>
      </w:r>
      <w:r w:rsidR="00D97E20">
        <w:rPr>
          <w:rFonts w:eastAsia="Arial" w:cs="Arial"/>
          <w:sz w:val="20"/>
        </w:rPr>
        <w:t xml:space="preserve"> </w:t>
      </w:r>
      <w:r w:rsidR="00106441">
        <w:rPr>
          <w:rFonts w:eastAsia="Arial" w:cs="Arial"/>
          <w:sz w:val="20"/>
        </w:rPr>
        <w:t xml:space="preserve">The permittee shall conduct the required sampling and analysis on an annual basis or on an alternate sampling schedule or analysis approved by the AQD District Supervisor. </w:t>
      </w:r>
      <w:r w:rsidR="007B1565">
        <w:rPr>
          <w:rFonts w:eastAsia="Arial" w:cs="Arial"/>
          <w:sz w:val="20"/>
        </w:rPr>
        <w:t xml:space="preserve"> </w:t>
      </w:r>
      <w:r w:rsidR="000B31E2">
        <w:rPr>
          <w:rFonts w:eastAsia="Arial" w:cs="Arial"/>
          <w:b/>
          <w:bCs/>
          <w:sz w:val="20"/>
        </w:rPr>
        <w:t>(R 3</w:t>
      </w:r>
      <w:r w:rsidR="000B31E2">
        <w:rPr>
          <w:rFonts w:eastAsia="Arial" w:cs="Arial"/>
          <w:b/>
          <w:bCs/>
          <w:spacing w:val="-1"/>
          <w:sz w:val="20"/>
        </w:rPr>
        <w:t>3</w:t>
      </w:r>
      <w:r w:rsidR="000B31E2">
        <w:rPr>
          <w:rFonts w:eastAsia="Arial" w:cs="Arial"/>
          <w:b/>
          <w:bCs/>
          <w:sz w:val="20"/>
        </w:rPr>
        <w:t>6.1213(3)</w:t>
      </w:r>
      <w:r w:rsidR="007C08D1">
        <w:rPr>
          <w:rFonts w:eastAsia="Arial" w:cs="Arial"/>
          <w:b/>
          <w:bCs/>
          <w:sz w:val="20"/>
        </w:rPr>
        <w:t>)</w:t>
      </w:r>
    </w:p>
    <w:p w:rsidR="00AE1D84" w:rsidRDefault="00AE1D84" w:rsidP="00F62984">
      <w:pPr>
        <w:jc w:val="both"/>
        <w:rPr>
          <w:sz w:val="20"/>
        </w:rPr>
      </w:pPr>
    </w:p>
    <w:p w:rsidR="001A0A2E" w:rsidRPr="00FE0AD0" w:rsidRDefault="001A0A2E" w:rsidP="00F62984">
      <w:pPr>
        <w:jc w:val="both"/>
        <w:rPr>
          <w:sz w:val="20"/>
        </w:rPr>
      </w:pPr>
    </w:p>
    <w:p w:rsidR="00AE1D84" w:rsidRDefault="00AE1D84" w:rsidP="00F62984">
      <w:pPr>
        <w:jc w:val="both"/>
      </w:pPr>
      <w:r>
        <w:rPr>
          <w:b/>
        </w:rPr>
        <w:lastRenderedPageBreak/>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Default="00AE1D84" w:rsidP="00F62984">
      <w:pPr>
        <w:jc w:val="both"/>
        <w:rPr>
          <w:sz w:val="20"/>
        </w:rPr>
      </w:pPr>
    </w:p>
    <w:p w:rsidR="00E41E1E" w:rsidRPr="00860ADB" w:rsidRDefault="00E41E1E" w:rsidP="00E41E1E">
      <w:pPr>
        <w:numPr>
          <w:ilvl w:val="0"/>
          <w:numId w:val="60"/>
        </w:numPr>
        <w:spacing w:before="10" w:line="220" w:lineRule="exact"/>
        <w:jc w:val="both"/>
      </w:pPr>
      <w:r w:rsidRPr="00860ADB">
        <w:rPr>
          <w:rFonts w:eastAsia="Arial" w:cs="Arial"/>
          <w:sz w:val="20"/>
        </w:rPr>
        <w:t>The</w:t>
      </w:r>
      <w:r w:rsidRPr="00860ADB">
        <w:rPr>
          <w:rFonts w:eastAsia="Arial" w:cs="Arial"/>
          <w:spacing w:val="1"/>
          <w:sz w:val="20"/>
        </w:rPr>
        <w:t xml:space="preserve"> </w:t>
      </w:r>
      <w:r w:rsidRPr="00860ADB">
        <w:rPr>
          <w:rFonts w:eastAsia="Arial" w:cs="Arial"/>
          <w:spacing w:val="-1"/>
          <w:sz w:val="20"/>
        </w:rPr>
        <w:t>p</w:t>
      </w:r>
      <w:r w:rsidRPr="00860ADB">
        <w:rPr>
          <w:rFonts w:eastAsia="Arial" w:cs="Arial"/>
          <w:sz w:val="20"/>
        </w:rPr>
        <w:t>ermitt</w:t>
      </w:r>
      <w:r w:rsidRPr="00860ADB">
        <w:rPr>
          <w:rFonts w:eastAsia="Arial" w:cs="Arial"/>
          <w:spacing w:val="-1"/>
          <w:sz w:val="20"/>
        </w:rPr>
        <w:t>e</w:t>
      </w:r>
      <w:r w:rsidRPr="00860ADB">
        <w:rPr>
          <w:rFonts w:eastAsia="Arial" w:cs="Arial"/>
          <w:sz w:val="20"/>
        </w:rPr>
        <w:t>e</w:t>
      </w:r>
      <w:r w:rsidRPr="00860ADB">
        <w:rPr>
          <w:rFonts w:eastAsia="Arial" w:cs="Arial"/>
          <w:spacing w:val="1"/>
          <w:sz w:val="20"/>
        </w:rPr>
        <w:t xml:space="preserve"> </w:t>
      </w:r>
      <w:r w:rsidRPr="00860ADB">
        <w:rPr>
          <w:rFonts w:eastAsia="Arial" w:cs="Arial"/>
          <w:sz w:val="20"/>
        </w:rPr>
        <w:t>shall co</w:t>
      </w:r>
      <w:r w:rsidRPr="00860ADB">
        <w:rPr>
          <w:rFonts w:eastAsia="Arial" w:cs="Arial"/>
          <w:spacing w:val="-1"/>
          <w:sz w:val="20"/>
        </w:rPr>
        <w:t>m</w:t>
      </w:r>
      <w:r w:rsidRPr="00860ADB">
        <w:rPr>
          <w:rFonts w:eastAsia="Arial" w:cs="Arial"/>
          <w:sz w:val="20"/>
        </w:rPr>
        <w:t>plete</w:t>
      </w:r>
      <w:r w:rsidRPr="00860ADB">
        <w:rPr>
          <w:rFonts w:eastAsia="Arial" w:cs="Arial"/>
          <w:spacing w:val="1"/>
          <w:sz w:val="20"/>
        </w:rPr>
        <w:t xml:space="preserve"> </w:t>
      </w:r>
      <w:r w:rsidRPr="00860ADB">
        <w:rPr>
          <w:rFonts w:eastAsia="Arial" w:cs="Arial"/>
          <w:sz w:val="20"/>
        </w:rPr>
        <w:t>all r</w:t>
      </w:r>
      <w:r w:rsidRPr="00860ADB">
        <w:rPr>
          <w:rFonts w:eastAsia="Arial" w:cs="Arial"/>
          <w:spacing w:val="1"/>
          <w:sz w:val="20"/>
        </w:rPr>
        <w:t>e</w:t>
      </w:r>
      <w:r w:rsidRPr="00860ADB">
        <w:rPr>
          <w:rFonts w:eastAsia="Arial" w:cs="Arial"/>
          <w:sz w:val="20"/>
        </w:rPr>
        <w:t>quired</w:t>
      </w:r>
      <w:r w:rsidRPr="00860ADB">
        <w:rPr>
          <w:rFonts w:eastAsia="Arial" w:cs="Arial"/>
          <w:spacing w:val="1"/>
          <w:sz w:val="20"/>
        </w:rPr>
        <w:t xml:space="preserve"> </w:t>
      </w:r>
      <w:r w:rsidRPr="00860ADB">
        <w:rPr>
          <w:rFonts w:eastAsia="Arial" w:cs="Arial"/>
          <w:sz w:val="20"/>
        </w:rPr>
        <w:t>calcu</w:t>
      </w:r>
      <w:r w:rsidRPr="00860ADB">
        <w:rPr>
          <w:rFonts w:eastAsia="Arial" w:cs="Arial"/>
          <w:spacing w:val="-1"/>
          <w:sz w:val="20"/>
        </w:rPr>
        <w:t>l</w:t>
      </w:r>
      <w:r w:rsidRPr="00860ADB">
        <w:rPr>
          <w:rFonts w:eastAsia="Arial" w:cs="Arial"/>
          <w:sz w:val="20"/>
        </w:rPr>
        <w:t>ations</w:t>
      </w:r>
      <w:r w:rsidRPr="00860ADB">
        <w:rPr>
          <w:rFonts w:eastAsia="Arial" w:cs="Arial"/>
          <w:spacing w:val="1"/>
          <w:sz w:val="20"/>
        </w:rPr>
        <w:t xml:space="preserve"> </w:t>
      </w:r>
      <w:r w:rsidRPr="00860ADB">
        <w:rPr>
          <w:rFonts w:eastAsia="Arial" w:cs="Arial"/>
          <w:sz w:val="20"/>
        </w:rPr>
        <w:t>in</w:t>
      </w:r>
      <w:r w:rsidRPr="00860ADB">
        <w:rPr>
          <w:rFonts w:eastAsia="Arial" w:cs="Arial"/>
          <w:spacing w:val="1"/>
          <w:sz w:val="20"/>
        </w:rPr>
        <w:t xml:space="preserve"> </w:t>
      </w:r>
      <w:r w:rsidRPr="00860ADB">
        <w:rPr>
          <w:rFonts w:eastAsia="Arial" w:cs="Arial"/>
          <w:sz w:val="20"/>
        </w:rPr>
        <w:t>a</w:t>
      </w:r>
      <w:r w:rsidRPr="00860ADB">
        <w:rPr>
          <w:rFonts w:eastAsia="Arial" w:cs="Arial"/>
          <w:spacing w:val="1"/>
          <w:sz w:val="20"/>
        </w:rPr>
        <w:t xml:space="preserve"> </w:t>
      </w:r>
      <w:r w:rsidRPr="00860ADB">
        <w:rPr>
          <w:rFonts w:eastAsia="Arial" w:cs="Arial"/>
          <w:sz w:val="20"/>
        </w:rPr>
        <w:t>format acceptab</w:t>
      </w:r>
      <w:r w:rsidRPr="00860ADB">
        <w:rPr>
          <w:rFonts w:eastAsia="Arial" w:cs="Arial"/>
          <w:spacing w:val="-1"/>
          <w:sz w:val="20"/>
        </w:rPr>
        <w:t>l</w:t>
      </w:r>
      <w:r w:rsidRPr="00860ADB">
        <w:rPr>
          <w:rFonts w:eastAsia="Arial" w:cs="Arial"/>
          <w:sz w:val="20"/>
        </w:rPr>
        <w:t>e</w:t>
      </w:r>
      <w:r w:rsidRPr="00860ADB">
        <w:rPr>
          <w:rFonts w:eastAsia="Arial" w:cs="Arial"/>
          <w:spacing w:val="1"/>
          <w:sz w:val="20"/>
        </w:rPr>
        <w:t xml:space="preserve"> </w:t>
      </w:r>
      <w:r w:rsidRPr="00860ADB">
        <w:rPr>
          <w:rFonts w:eastAsia="Arial" w:cs="Arial"/>
          <w:sz w:val="20"/>
        </w:rPr>
        <w:t>to</w:t>
      </w:r>
      <w:r w:rsidRPr="00860ADB">
        <w:rPr>
          <w:rFonts w:eastAsia="Arial" w:cs="Arial"/>
          <w:spacing w:val="1"/>
          <w:sz w:val="20"/>
        </w:rPr>
        <w:t xml:space="preserve"> </w:t>
      </w:r>
      <w:r w:rsidRPr="00860ADB">
        <w:rPr>
          <w:rFonts w:eastAsia="Arial" w:cs="Arial"/>
          <w:spacing w:val="-2"/>
          <w:sz w:val="20"/>
        </w:rPr>
        <w:t>t</w:t>
      </w:r>
      <w:r w:rsidRPr="00860ADB">
        <w:rPr>
          <w:rFonts w:eastAsia="Arial" w:cs="Arial"/>
          <w:sz w:val="20"/>
        </w:rPr>
        <w:t>he</w:t>
      </w:r>
      <w:r w:rsidRPr="00860ADB">
        <w:rPr>
          <w:rFonts w:eastAsia="Arial" w:cs="Arial"/>
          <w:spacing w:val="1"/>
          <w:sz w:val="20"/>
        </w:rPr>
        <w:t xml:space="preserve"> </w:t>
      </w:r>
      <w:r w:rsidRPr="00860ADB">
        <w:rPr>
          <w:rFonts w:eastAsia="Arial" w:cs="Arial"/>
          <w:sz w:val="20"/>
        </w:rPr>
        <w:t>A</w:t>
      </w:r>
      <w:r w:rsidRPr="00860ADB">
        <w:rPr>
          <w:rFonts w:eastAsia="Arial" w:cs="Arial"/>
          <w:spacing w:val="-1"/>
          <w:sz w:val="20"/>
        </w:rPr>
        <w:t>Q</w:t>
      </w:r>
      <w:r w:rsidRPr="00860ADB">
        <w:rPr>
          <w:rFonts w:eastAsia="Arial" w:cs="Arial"/>
          <w:sz w:val="20"/>
        </w:rPr>
        <w:t>D District</w:t>
      </w:r>
      <w:r w:rsidRPr="00860ADB">
        <w:rPr>
          <w:rFonts w:eastAsia="Arial" w:cs="Arial"/>
          <w:spacing w:val="1"/>
          <w:sz w:val="20"/>
        </w:rPr>
        <w:t xml:space="preserve"> </w:t>
      </w:r>
      <w:r w:rsidRPr="00860ADB">
        <w:rPr>
          <w:rFonts w:eastAsia="Arial" w:cs="Arial"/>
          <w:sz w:val="20"/>
        </w:rPr>
        <w:t>Sup</w:t>
      </w:r>
      <w:r w:rsidRPr="00860ADB">
        <w:rPr>
          <w:rFonts w:eastAsia="Arial" w:cs="Arial"/>
          <w:spacing w:val="-1"/>
          <w:sz w:val="20"/>
        </w:rPr>
        <w:t>e</w:t>
      </w:r>
      <w:r w:rsidRPr="00860ADB">
        <w:rPr>
          <w:rFonts w:eastAsia="Arial" w:cs="Arial"/>
          <w:sz w:val="20"/>
        </w:rPr>
        <w:t>rvis</w:t>
      </w:r>
      <w:r w:rsidRPr="00860ADB">
        <w:rPr>
          <w:rFonts w:eastAsia="Arial" w:cs="Arial"/>
          <w:spacing w:val="-1"/>
          <w:sz w:val="20"/>
        </w:rPr>
        <w:t>o</w:t>
      </w:r>
      <w:r w:rsidRPr="00860ADB">
        <w:rPr>
          <w:rFonts w:eastAsia="Arial" w:cs="Arial"/>
          <w:sz w:val="20"/>
        </w:rPr>
        <w:t>r by</w:t>
      </w:r>
      <w:r w:rsidRPr="00860ADB">
        <w:rPr>
          <w:rFonts w:eastAsia="Arial" w:cs="Arial"/>
          <w:spacing w:val="1"/>
          <w:sz w:val="20"/>
        </w:rPr>
        <w:t xml:space="preserve"> </w:t>
      </w:r>
      <w:r w:rsidRPr="00860ADB">
        <w:rPr>
          <w:rFonts w:eastAsia="Arial" w:cs="Arial"/>
          <w:sz w:val="20"/>
        </w:rPr>
        <w:t>the</w:t>
      </w:r>
      <w:r w:rsidRPr="00860ADB">
        <w:rPr>
          <w:rFonts w:eastAsia="Arial" w:cs="Arial"/>
          <w:spacing w:val="1"/>
          <w:sz w:val="20"/>
        </w:rPr>
        <w:t xml:space="preserve"> </w:t>
      </w:r>
      <w:r w:rsidRPr="00860ADB">
        <w:rPr>
          <w:rFonts w:eastAsia="Arial" w:cs="Arial"/>
          <w:sz w:val="20"/>
        </w:rPr>
        <w:t>15</w:t>
      </w:r>
      <w:r w:rsidRPr="00FD0092">
        <w:rPr>
          <w:rFonts w:eastAsia="Arial" w:cs="Arial"/>
          <w:sz w:val="20"/>
          <w:vertAlign w:val="superscript"/>
        </w:rPr>
        <w:t>th</w:t>
      </w:r>
      <w:r w:rsidRPr="00860ADB">
        <w:rPr>
          <w:rFonts w:eastAsia="Arial" w:cs="Arial"/>
          <w:spacing w:val="1"/>
          <w:sz w:val="20"/>
        </w:rPr>
        <w:t xml:space="preserve"> </w:t>
      </w:r>
      <w:r w:rsidRPr="00860ADB">
        <w:rPr>
          <w:rFonts w:eastAsia="Arial" w:cs="Arial"/>
          <w:spacing w:val="-1"/>
          <w:sz w:val="20"/>
        </w:rPr>
        <w:t>d</w:t>
      </w:r>
      <w:r w:rsidRPr="00860ADB">
        <w:rPr>
          <w:rFonts w:eastAsia="Arial" w:cs="Arial"/>
          <w:sz w:val="20"/>
        </w:rPr>
        <w:t>ay</w:t>
      </w:r>
      <w:r w:rsidRPr="00860ADB">
        <w:rPr>
          <w:rFonts w:eastAsia="Arial" w:cs="Arial"/>
          <w:spacing w:val="1"/>
          <w:sz w:val="20"/>
        </w:rPr>
        <w:t xml:space="preserve"> </w:t>
      </w:r>
      <w:r w:rsidRPr="00860ADB">
        <w:rPr>
          <w:rFonts w:eastAsia="Arial" w:cs="Arial"/>
          <w:sz w:val="20"/>
        </w:rPr>
        <w:t>of</w:t>
      </w:r>
      <w:r w:rsidRPr="00860ADB">
        <w:rPr>
          <w:rFonts w:eastAsia="Arial" w:cs="Arial"/>
          <w:spacing w:val="1"/>
          <w:sz w:val="20"/>
        </w:rPr>
        <w:t xml:space="preserve"> </w:t>
      </w:r>
      <w:r w:rsidRPr="00860ADB">
        <w:rPr>
          <w:rFonts w:eastAsia="Arial" w:cs="Arial"/>
          <w:sz w:val="20"/>
        </w:rPr>
        <w:t>the</w:t>
      </w:r>
      <w:r w:rsidRPr="00860ADB">
        <w:rPr>
          <w:rFonts w:eastAsia="Arial" w:cs="Arial"/>
          <w:spacing w:val="1"/>
          <w:sz w:val="20"/>
        </w:rPr>
        <w:t xml:space="preserve"> </w:t>
      </w:r>
      <w:r w:rsidRPr="00860ADB">
        <w:rPr>
          <w:rFonts w:eastAsia="Arial" w:cs="Arial"/>
          <w:sz w:val="20"/>
        </w:rPr>
        <w:t>ca</w:t>
      </w:r>
      <w:r w:rsidRPr="00860ADB">
        <w:rPr>
          <w:rFonts w:eastAsia="Arial" w:cs="Arial"/>
          <w:spacing w:val="-1"/>
          <w:sz w:val="20"/>
        </w:rPr>
        <w:t>l</w:t>
      </w:r>
      <w:r w:rsidRPr="00860ADB">
        <w:rPr>
          <w:rFonts w:eastAsia="Arial" w:cs="Arial"/>
          <w:sz w:val="20"/>
        </w:rPr>
        <w:t>end</w:t>
      </w:r>
      <w:r w:rsidRPr="00860ADB">
        <w:rPr>
          <w:rFonts w:eastAsia="Arial" w:cs="Arial"/>
          <w:spacing w:val="-1"/>
          <w:sz w:val="20"/>
        </w:rPr>
        <w:t>a</w:t>
      </w:r>
      <w:r w:rsidRPr="00860ADB">
        <w:rPr>
          <w:rFonts w:eastAsia="Arial" w:cs="Arial"/>
          <w:sz w:val="20"/>
        </w:rPr>
        <w:t>r</w:t>
      </w:r>
      <w:r w:rsidRPr="00860ADB">
        <w:rPr>
          <w:rFonts w:eastAsia="Arial" w:cs="Arial"/>
          <w:spacing w:val="1"/>
          <w:sz w:val="20"/>
        </w:rPr>
        <w:t xml:space="preserve"> </w:t>
      </w:r>
      <w:r w:rsidRPr="00860ADB">
        <w:rPr>
          <w:rFonts w:eastAsia="Arial" w:cs="Arial"/>
          <w:sz w:val="20"/>
        </w:rPr>
        <w:t>m</w:t>
      </w:r>
      <w:r w:rsidRPr="00860ADB">
        <w:rPr>
          <w:rFonts w:eastAsia="Arial" w:cs="Arial"/>
          <w:spacing w:val="-1"/>
          <w:sz w:val="20"/>
        </w:rPr>
        <w:t>o</w:t>
      </w:r>
      <w:r w:rsidRPr="00860ADB">
        <w:rPr>
          <w:rFonts w:eastAsia="Arial" w:cs="Arial"/>
          <w:sz w:val="20"/>
        </w:rPr>
        <w:t>nth,</w:t>
      </w:r>
      <w:r w:rsidRPr="00860ADB">
        <w:rPr>
          <w:rFonts w:eastAsia="Arial" w:cs="Arial"/>
          <w:spacing w:val="1"/>
          <w:sz w:val="20"/>
        </w:rPr>
        <w:t xml:space="preserve"> </w:t>
      </w:r>
      <w:r w:rsidRPr="00860ADB">
        <w:rPr>
          <w:rFonts w:eastAsia="Arial" w:cs="Arial"/>
          <w:sz w:val="20"/>
        </w:rPr>
        <w:t>for</w:t>
      </w:r>
      <w:r w:rsidRPr="00860ADB">
        <w:rPr>
          <w:rFonts w:eastAsia="Arial" w:cs="Arial"/>
          <w:spacing w:val="1"/>
          <w:sz w:val="20"/>
        </w:rPr>
        <w:t xml:space="preserve"> </w:t>
      </w:r>
      <w:r w:rsidRPr="00860ADB">
        <w:rPr>
          <w:rFonts w:eastAsia="Arial" w:cs="Arial"/>
          <w:sz w:val="20"/>
        </w:rPr>
        <w:t>the</w:t>
      </w:r>
      <w:r w:rsidRPr="00860ADB">
        <w:rPr>
          <w:rFonts w:eastAsia="Arial" w:cs="Arial"/>
          <w:spacing w:val="1"/>
          <w:sz w:val="20"/>
        </w:rPr>
        <w:t xml:space="preserve"> </w:t>
      </w:r>
      <w:r w:rsidRPr="00860ADB">
        <w:rPr>
          <w:rFonts w:eastAsia="Arial" w:cs="Arial"/>
          <w:spacing w:val="-1"/>
          <w:sz w:val="20"/>
        </w:rPr>
        <w:t>p</w:t>
      </w:r>
      <w:r w:rsidRPr="00860ADB">
        <w:rPr>
          <w:rFonts w:eastAsia="Arial" w:cs="Arial"/>
          <w:sz w:val="20"/>
        </w:rPr>
        <w:t>rev</w:t>
      </w:r>
      <w:r w:rsidRPr="00860ADB">
        <w:rPr>
          <w:rFonts w:eastAsia="Arial" w:cs="Arial"/>
          <w:spacing w:val="-1"/>
          <w:sz w:val="20"/>
        </w:rPr>
        <w:t>i</w:t>
      </w:r>
      <w:r w:rsidRPr="00860ADB">
        <w:rPr>
          <w:rFonts w:eastAsia="Arial" w:cs="Arial"/>
          <w:sz w:val="20"/>
        </w:rPr>
        <w:t>ous ca</w:t>
      </w:r>
      <w:r w:rsidRPr="00860ADB">
        <w:rPr>
          <w:rFonts w:eastAsia="Arial" w:cs="Arial"/>
          <w:spacing w:val="-1"/>
          <w:sz w:val="20"/>
        </w:rPr>
        <w:t>l</w:t>
      </w:r>
      <w:r w:rsidRPr="00860ADB">
        <w:rPr>
          <w:rFonts w:eastAsia="Arial" w:cs="Arial"/>
          <w:sz w:val="20"/>
        </w:rPr>
        <w:t>end</w:t>
      </w:r>
      <w:r w:rsidRPr="00860ADB">
        <w:rPr>
          <w:rFonts w:eastAsia="Arial" w:cs="Arial"/>
          <w:spacing w:val="-1"/>
          <w:sz w:val="20"/>
        </w:rPr>
        <w:t>a</w:t>
      </w:r>
      <w:r w:rsidRPr="00860ADB">
        <w:rPr>
          <w:rFonts w:eastAsia="Arial" w:cs="Arial"/>
          <w:sz w:val="20"/>
        </w:rPr>
        <w:t>r</w:t>
      </w:r>
      <w:r w:rsidRPr="00860ADB">
        <w:rPr>
          <w:rFonts w:eastAsia="Arial" w:cs="Arial"/>
          <w:spacing w:val="1"/>
          <w:sz w:val="20"/>
        </w:rPr>
        <w:t xml:space="preserve"> </w:t>
      </w:r>
      <w:r w:rsidRPr="00860ADB">
        <w:rPr>
          <w:rFonts w:eastAsia="Arial" w:cs="Arial"/>
          <w:sz w:val="20"/>
        </w:rPr>
        <w:t>month,</w:t>
      </w:r>
      <w:r w:rsidRPr="00860ADB">
        <w:rPr>
          <w:rFonts w:eastAsia="Arial" w:cs="Arial"/>
          <w:spacing w:val="1"/>
          <w:sz w:val="20"/>
        </w:rPr>
        <w:t xml:space="preserve"> </w:t>
      </w:r>
      <w:r w:rsidRPr="00860ADB">
        <w:rPr>
          <w:rFonts w:eastAsia="Arial" w:cs="Arial"/>
          <w:sz w:val="20"/>
        </w:rPr>
        <w:t>unl</w:t>
      </w:r>
      <w:r w:rsidRPr="00860ADB">
        <w:rPr>
          <w:rFonts w:eastAsia="Arial" w:cs="Arial"/>
          <w:spacing w:val="-1"/>
          <w:sz w:val="20"/>
        </w:rPr>
        <w:t>e</w:t>
      </w:r>
      <w:r w:rsidRPr="00860ADB">
        <w:rPr>
          <w:rFonts w:eastAsia="Arial" w:cs="Arial"/>
          <w:sz w:val="20"/>
        </w:rPr>
        <w:t>ss otherw</w:t>
      </w:r>
      <w:r w:rsidRPr="00860ADB">
        <w:rPr>
          <w:rFonts w:eastAsia="Arial" w:cs="Arial"/>
          <w:spacing w:val="-1"/>
          <w:sz w:val="20"/>
        </w:rPr>
        <w:t>i</w:t>
      </w:r>
      <w:r w:rsidRPr="00860ADB">
        <w:rPr>
          <w:rFonts w:eastAsia="Arial" w:cs="Arial"/>
          <w:sz w:val="20"/>
        </w:rPr>
        <w:t>se sp</w:t>
      </w:r>
      <w:r w:rsidRPr="00860ADB">
        <w:rPr>
          <w:rFonts w:eastAsia="Arial" w:cs="Arial"/>
          <w:spacing w:val="-1"/>
          <w:sz w:val="20"/>
        </w:rPr>
        <w:t>e</w:t>
      </w:r>
      <w:r w:rsidRPr="00860ADB">
        <w:rPr>
          <w:rFonts w:eastAsia="Arial" w:cs="Arial"/>
          <w:spacing w:val="1"/>
          <w:sz w:val="20"/>
        </w:rPr>
        <w:t>c</w:t>
      </w:r>
      <w:r w:rsidRPr="00860ADB">
        <w:rPr>
          <w:rFonts w:eastAsia="Arial" w:cs="Arial"/>
          <w:sz w:val="20"/>
        </w:rPr>
        <w:t>ified</w:t>
      </w:r>
      <w:r w:rsidRPr="00860ADB">
        <w:rPr>
          <w:rFonts w:eastAsia="Arial" w:cs="Arial"/>
          <w:spacing w:val="1"/>
          <w:sz w:val="20"/>
        </w:rPr>
        <w:t xml:space="preserve"> </w:t>
      </w:r>
      <w:r w:rsidRPr="00860ADB">
        <w:rPr>
          <w:rFonts w:eastAsia="Arial" w:cs="Arial"/>
          <w:sz w:val="20"/>
        </w:rPr>
        <w:t xml:space="preserve">in </w:t>
      </w:r>
      <w:r w:rsidRPr="00860ADB">
        <w:rPr>
          <w:rFonts w:eastAsia="Arial" w:cs="Arial"/>
          <w:spacing w:val="-1"/>
          <w:sz w:val="20"/>
        </w:rPr>
        <w:t>a</w:t>
      </w:r>
      <w:r w:rsidRPr="00860ADB">
        <w:rPr>
          <w:rFonts w:eastAsia="Arial" w:cs="Arial"/>
          <w:sz w:val="20"/>
        </w:rPr>
        <w:t>ny monitor</w:t>
      </w:r>
      <w:r w:rsidRPr="00860ADB">
        <w:rPr>
          <w:rFonts w:eastAsia="Arial" w:cs="Arial"/>
          <w:spacing w:val="-1"/>
          <w:sz w:val="20"/>
        </w:rPr>
        <w:t>i</w:t>
      </w:r>
      <w:r w:rsidRPr="00860ADB">
        <w:rPr>
          <w:rFonts w:eastAsia="Arial" w:cs="Arial"/>
          <w:sz w:val="20"/>
        </w:rPr>
        <w:t>ng/r</w:t>
      </w:r>
      <w:r w:rsidRPr="00860ADB">
        <w:rPr>
          <w:rFonts w:eastAsia="Arial" w:cs="Arial"/>
          <w:spacing w:val="-1"/>
          <w:sz w:val="20"/>
        </w:rPr>
        <w:t>e</w:t>
      </w:r>
      <w:r w:rsidRPr="00860ADB">
        <w:rPr>
          <w:rFonts w:eastAsia="Arial" w:cs="Arial"/>
          <w:sz w:val="20"/>
        </w:rPr>
        <w:t>cordkeep</w:t>
      </w:r>
      <w:r w:rsidRPr="00860ADB">
        <w:rPr>
          <w:rFonts w:eastAsia="Arial" w:cs="Arial"/>
          <w:spacing w:val="-1"/>
          <w:sz w:val="20"/>
        </w:rPr>
        <w:t>i</w:t>
      </w:r>
      <w:r w:rsidRPr="00860ADB">
        <w:rPr>
          <w:rFonts w:eastAsia="Arial" w:cs="Arial"/>
          <w:sz w:val="20"/>
        </w:rPr>
        <w:t>ng</w:t>
      </w:r>
      <w:r w:rsidRPr="00860ADB">
        <w:rPr>
          <w:rFonts w:eastAsia="Arial" w:cs="Arial"/>
          <w:spacing w:val="-2"/>
          <w:sz w:val="20"/>
        </w:rPr>
        <w:t xml:space="preserve"> </w:t>
      </w:r>
      <w:r w:rsidRPr="00860ADB">
        <w:rPr>
          <w:rFonts w:eastAsia="Arial" w:cs="Arial"/>
          <w:sz w:val="20"/>
        </w:rPr>
        <w:t>sp</w:t>
      </w:r>
      <w:r w:rsidRPr="00860ADB">
        <w:rPr>
          <w:rFonts w:eastAsia="Arial" w:cs="Arial"/>
          <w:spacing w:val="-1"/>
          <w:sz w:val="20"/>
        </w:rPr>
        <w:t>e</w:t>
      </w:r>
      <w:r w:rsidRPr="00860ADB">
        <w:rPr>
          <w:rFonts w:eastAsia="Arial" w:cs="Arial"/>
          <w:spacing w:val="1"/>
          <w:sz w:val="20"/>
        </w:rPr>
        <w:t>c</w:t>
      </w:r>
      <w:r w:rsidRPr="00860ADB">
        <w:rPr>
          <w:rFonts w:eastAsia="Arial" w:cs="Arial"/>
          <w:sz w:val="20"/>
        </w:rPr>
        <w:t>ial</w:t>
      </w:r>
      <w:r w:rsidRPr="00860ADB">
        <w:rPr>
          <w:rFonts w:eastAsia="Arial" w:cs="Arial"/>
          <w:spacing w:val="-2"/>
          <w:sz w:val="20"/>
        </w:rPr>
        <w:t xml:space="preserve"> </w:t>
      </w:r>
      <w:r w:rsidRPr="00860ADB">
        <w:rPr>
          <w:rFonts w:eastAsia="Arial" w:cs="Arial"/>
          <w:sz w:val="20"/>
        </w:rPr>
        <w:t>co</w:t>
      </w:r>
      <w:r w:rsidRPr="00860ADB">
        <w:rPr>
          <w:rFonts w:eastAsia="Arial" w:cs="Arial"/>
          <w:spacing w:val="-1"/>
          <w:sz w:val="20"/>
        </w:rPr>
        <w:t>n</w:t>
      </w:r>
      <w:r w:rsidRPr="00860ADB">
        <w:rPr>
          <w:rFonts w:eastAsia="Arial" w:cs="Arial"/>
          <w:sz w:val="20"/>
        </w:rPr>
        <w:t>dition.</w:t>
      </w:r>
      <w:r>
        <w:rPr>
          <w:rFonts w:eastAsia="Arial" w:cs="Arial"/>
          <w:sz w:val="20"/>
          <w:vertAlign w:val="superscript"/>
        </w:rPr>
        <w:t>2</w:t>
      </w:r>
      <w:r w:rsidRPr="00860ADB">
        <w:rPr>
          <w:rFonts w:eastAsia="Arial" w:cs="Arial"/>
          <w:sz w:val="20"/>
        </w:rPr>
        <w:t xml:space="preserve">  </w:t>
      </w:r>
      <w:r w:rsidRPr="00860ADB">
        <w:rPr>
          <w:rFonts w:eastAsia="Arial" w:cs="Arial"/>
          <w:b/>
          <w:bCs/>
          <w:spacing w:val="-2"/>
          <w:sz w:val="20"/>
        </w:rPr>
        <w:t>(</w:t>
      </w:r>
      <w:r w:rsidRPr="00860ADB">
        <w:rPr>
          <w:rFonts w:eastAsia="Arial" w:cs="Arial"/>
          <w:b/>
          <w:bCs/>
          <w:sz w:val="20"/>
        </w:rPr>
        <w:t>R</w:t>
      </w:r>
      <w:r w:rsidRPr="00860ADB">
        <w:rPr>
          <w:rFonts w:eastAsia="Arial" w:cs="Arial"/>
          <w:b/>
          <w:bCs/>
          <w:spacing w:val="-5"/>
          <w:sz w:val="20"/>
        </w:rPr>
        <w:t xml:space="preserve"> </w:t>
      </w:r>
      <w:r w:rsidRPr="00860ADB">
        <w:rPr>
          <w:rFonts w:eastAsia="Arial" w:cs="Arial"/>
          <w:b/>
          <w:bCs/>
          <w:spacing w:val="-2"/>
          <w:sz w:val="20"/>
        </w:rPr>
        <w:t>336.</w:t>
      </w:r>
      <w:r w:rsidRPr="00860ADB">
        <w:rPr>
          <w:rFonts w:eastAsia="Arial" w:cs="Arial"/>
          <w:b/>
          <w:bCs/>
          <w:spacing w:val="-1"/>
          <w:sz w:val="20"/>
        </w:rPr>
        <w:t>1</w:t>
      </w:r>
      <w:r w:rsidRPr="00860ADB">
        <w:rPr>
          <w:rFonts w:eastAsia="Arial" w:cs="Arial"/>
          <w:b/>
          <w:bCs/>
          <w:spacing w:val="-2"/>
          <w:sz w:val="20"/>
        </w:rPr>
        <w:t>225</w:t>
      </w:r>
      <w:r w:rsidRPr="00860ADB">
        <w:rPr>
          <w:rFonts w:eastAsia="Arial" w:cs="Arial"/>
          <w:b/>
          <w:bCs/>
          <w:sz w:val="20"/>
        </w:rPr>
        <w:t>,</w:t>
      </w:r>
      <w:r w:rsidRPr="00860ADB">
        <w:rPr>
          <w:rFonts w:eastAsia="Arial" w:cs="Arial"/>
          <w:b/>
          <w:bCs/>
          <w:spacing w:val="-5"/>
          <w:sz w:val="20"/>
        </w:rPr>
        <w:t xml:space="preserve"> </w:t>
      </w:r>
      <w:r w:rsidRPr="00860ADB">
        <w:rPr>
          <w:rFonts w:eastAsia="Arial" w:cs="Arial"/>
          <w:b/>
          <w:bCs/>
          <w:sz w:val="20"/>
        </w:rPr>
        <w:t>R</w:t>
      </w:r>
      <w:r w:rsidRPr="00860ADB">
        <w:rPr>
          <w:rFonts w:eastAsia="Arial" w:cs="Arial"/>
          <w:b/>
          <w:bCs/>
          <w:spacing w:val="-3"/>
          <w:sz w:val="20"/>
        </w:rPr>
        <w:t xml:space="preserve"> </w:t>
      </w:r>
      <w:r w:rsidRPr="00860ADB">
        <w:rPr>
          <w:rFonts w:eastAsia="Arial" w:cs="Arial"/>
          <w:b/>
          <w:bCs/>
          <w:spacing w:val="-2"/>
          <w:sz w:val="20"/>
        </w:rPr>
        <w:t>336.</w:t>
      </w:r>
      <w:r w:rsidRPr="00860ADB">
        <w:rPr>
          <w:rFonts w:eastAsia="Arial" w:cs="Arial"/>
          <w:b/>
          <w:bCs/>
          <w:spacing w:val="-1"/>
          <w:sz w:val="20"/>
        </w:rPr>
        <w:t>1</w:t>
      </w:r>
      <w:r w:rsidRPr="00860ADB">
        <w:rPr>
          <w:rFonts w:eastAsia="Arial" w:cs="Arial"/>
          <w:b/>
          <w:bCs/>
          <w:spacing w:val="-2"/>
          <w:sz w:val="20"/>
        </w:rPr>
        <w:t>702</w:t>
      </w:r>
      <w:r>
        <w:rPr>
          <w:rFonts w:eastAsia="Arial" w:cs="Arial"/>
          <w:b/>
          <w:bCs/>
          <w:spacing w:val="-2"/>
          <w:sz w:val="20"/>
        </w:rPr>
        <w:t>(a)</w:t>
      </w:r>
      <w:r w:rsidRPr="00860ADB">
        <w:rPr>
          <w:rFonts w:eastAsia="Arial" w:cs="Arial"/>
          <w:b/>
          <w:bCs/>
          <w:spacing w:val="-2"/>
          <w:sz w:val="20"/>
        </w:rPr>
        <w:t>)</w:t>
      </w:r>
    </w:p>
    <w:p w:rsidR="00E41E1E" w:rsidRPr="00860ADB" w:rsidRDefault="00E41E1E" w:rsidP="00E41E1E">
      <w:pPr>
        <w:spacing w:before="10" w:line="220" w:lineRule="exact"/>
        <w:ind w:left="360"/>
        <w:jc w:val="both"/>
      </w:pPr>
    </w:p>
    <w:p w:rsidR="00550C82" w:rsidRPr="00D97E20" w:rsidRDefault="00E41E1E" w:rsidP="00E41E1E">
      <w:pPr>
        <w:numPr>
          <w:ilvl w:val="0"/>
          <w:numId w:val="60"/>
        </w:numPr>
        <w:spacing w:before="9" w:line="220" w:lineRule="exact"/>
        <w:jc w:val="both"/>
      </w:pPr>
      <w:r w:rsidRPr="00860ADB">
        <w:rPr>
          <w:rFonts w:eastAsia="Arial" w:cs="Arial"/>
          <w:sz w:val="20"/>
        </w:rPr>
        <w:t>The permittee</w:t>
      </w:r>
      <w:r w:rsidRPr="00860ADB">
        <w:rPr>
          <w:rFonts w:eastAsia="Arial" w:cs="Arial"/>
          <w:spacing w:val="1"/>
          <w:sz w:val="20"/>
        </w:rPr>
        <w:t xml:space="preserve"> </w:t>
      </w:r>
      <w:r w:rsidRPr="00860ADB">
        <w:rPr>
          <w:rFonts w:eastAsia="Arial" w:cs="Arial"/>
          <w:sz w:val="20"/>
        </w:rPr>
        <w:t>shall k</w:t>
      </w:r>
      <w:r w:rsidRPr="00860ADB">
        <w:rPr>
          <w:rFonts w:eastAsia="Arial" w:cs="Arial"/>
          <w:spacing w:val="-1"/>
          <w:sz w:val="20"/>
        </w:rPr>
        <w:t>e</w:t>
      </w:r>
      <w:r w:rsidRPr="00860ADB">
        <w:rPr>
          <w:rFonts w:eastAsia="Arial" w:cs="Arial"/>
          <w:sz w:val="20"/>
        </w:rPr>
        <w:t>ep, in</w:t>
      </w:r>
      <w:r w:rsidRPr="00860ADB">
        <w:rPr>
          <w:rFonts w:eastAsia="Arial" w:cs="Arial"/>
          <w:spacing w:val="1"/>
          <w:sz w:val="20"/>
        </w:rPr>
        <w:t xml:space="preserve"> </w:t>
      </w:r>
      <w:r w:rsidRPr="00860ADB">
        <w:rPr>
          <w:rFonts w:eastAsia="Arial" w:cs="Arial"/>
          <w:sz w:val="20"/>
        </w:rPr>
        <w:t>a sat</w:t>
      </w:r>
      <w:r w:rsidRPr="00860ADB">
        <w:rPr>
          <w:rFonts w:eastAsia="Arial" w:cs="Arial"/>
          <w:spacing w:val="-1"/>
          <w:sz w:val="20"/>
        </w:rPr>
        <w:t>i</w:t>
      </w:r>
      <w:r w:rsidRPr="00860ADB">
        <w:rPr>
          <w:rFonts w:eastAsia="Arial" w:cs="Arial"/>
          <w:sz w:val="20"/>
        </w:rPr>
        <w:t>sf</w:t>
      </w:r>
      <w:r w:rsidRPr="00860ADB">
        <w:rPr>
          <w:rFonts w:eastAsia="Arial" w:cs="Arial"/>
          <w:spacing w:val="-1"/>
          <w:sz w:val="20"/>
        </w:rPr>
        <w:t>a</w:t>
      </w:r>
      <w:r w:rsidRPr="00860ADB">
        <w:rPr>
          <w:rFonts w:eastAsia="Arial" w:cs="Arial"/>
          <w:spacing w:val="1"/>
          <w:sz w:val="20"/>
        </w:rPr>
        <w:t>c</w:t>
      </w:r>
      <w:r w:rsidRPr="00860ADB">
        <w:rPr>
          <w:rFonts w:eastAsia="Arial" w:cs="Arial"/>
          <w:sz w:val="20"/>
        </w:rPr>
        <w:t>t</w:t>
      </w:r>
      <w:r w:rsidRPr="00860ADB">
        <w:rPr>
          <w:rFonts w:eastAsia="Arial" w:cs="Arial"/>
          <w:spacing w:val="-1"/>
          <w:sz w:val="20"/>
        </w:rPr>
        <w:t>o</w:t>
      </w:r>
      <w:r w:rsidRPr="00860ADB">
        <w:rPr>
          <w:rFonts w:eastAsia="Arial" w:cs="Arial"/>
          <w:sz w:val="20"/>
        </w:rPr>
        <w:t>ry</w:t>
      </w:r>
      <w:r w:rsidRPr="00860ADB">
        <w:rPr>
          <w:rFonts w:eastAsia="Arial" w:cs="Arial"/>
          <w:spacing w:val="1"/>
          <w:sz w:val="20"/>
        </w:rPr>
        <w:t xml:space="preserve"> </w:t>
      </w:r>
      <w:r w:rsidRPr="00860ADB">
        <w:rPr>
          <w:rFonts w:eastAsia="Arial" w:cs="Arial"/>
          <w:sz w:val="20"/>
        </w:rPr>
        <w:t>ma</w:t>
      </w:r>
      <w:r w:rsidRPr="00860ADB">
        <w:rPr>
          <w:rFonts w:eastAsia="Arial" w:cs="Arial"/>
          <w:spacing w:val="-1"/>
          <w:sz w:val="20"/>
        </w:rPr>
        <w:t>n</w:t>
      </w:r>
      <w:r w:rsidRPr="00860ADB">
        <w:rPr>
          <w:rFonts w:eastAsia="Arial" w:cs="Arial"/>
          <w:sz w:val="20"/>
        </w:rPr>
        <w:t>n</w:t>
      </w:r>
      <w:r w:rsidRPr="00860ADB">
        <w:rPr>
          <w:rFonts w:eastAsia="Arial" w:cs="Arial"/>
          <w:spacing w:val="-1"/>
          <w:sz w:val="20"/>
        </w:rPr>
        <w:t>e</w:t>
      </w:r>
      <w:r w:rsidRPr="00860ADB">
        <w:rPr>
          <w:rFonts w:eastAsia="Arial" w:cs="Arial"/>
          <w:sz w:val="20"/>
        </w:rPr>
        <w:t>r,</w:t>
      </w:r>
      <w:r w:rsidRPr="00860ADB">
        <w:rPr>
          <w:rFonts w:eastAsia="Arial" w:cs="Arial"/>
          <w:spacing w:val="2"/>
          <w:sz w:val="20"/>
        </w:rPr>
        <w:t xml:space="preserve"> </w:t>
      </w:r>
      <w:r w:rsidRPr="00860ADB">
        <w:rPr>
          <w:rFonts w:eastAsia="Arial" w:cs="Arial"/>
          <w:sz w:val="20"/>
        </w:rPr>
        <w:t>a se</w:t>
      </w:r>
      <w:r w:rsidRPr="00860ADB">
        <w:rPr>
          <w:rFonts w:eastAsia="Arial" w:cs="Arial"/>
          <w:spacing w:val="-1"/>
          <w:sz w:val="20"/>
        </w:rPr>
        <w:t>p</w:t>
      </w:r>
      <w:r w:rsidRPr="00860ADB">
        <w:rPr>
          <w:rFonts w:eastAsia="Arial" w:cs="Arial"/>
          <w:sz w:val="20"/>
        </w:rPr>
        <w:t>arate rec</w:t>
      </w:r>
      <w:r w:rsidRPr="00860ADB">
        <w:rPr>
          <w:rFonts w:eastAsia="Arial" w:cs="Arial"/>
          <w:spacing w:val="-1"/>
          <w:sz w:val="20"/>
        </w:rPr>
        <w:t>o</w:t>
      </w:r>
      <w:r w:rsidRPr="00860ADB">
        <w:rPr>
          <w:rFonts w:eastAsia="Arial" w:cs="Arial"/>
          <w:sz w:val="20"/>
        </w:rPr>
        <w:t>rd of</w:t>
      </w:r>
      <w:r w:rsidRPr="00860ADB">
        <w:rPr>
          <w:rFonts w:eastAsia="Arial" w:cs="Arial"/>
          <w:spacing w:val="1"/>
          <w:sz w:val="20"/>
        </w:rPr>
        <w:t xml:space="preserve"> </w:t>
      </w:r>
      <w:r w:rsidRPr="00860ADB">
        <w:rPr>
          <w:rFonts w:eastAsia="Arial" w:cs="Arial"/>
          <w:sz w:val="20"/>
        </w:rPr>
        <w:t>the po</w:t>
      </w:r>
      <w:r w:rsidRPr="00860ADB">
        <w:rPr>
          <w:rFonts w:eastAsia="Arial" w:cs="Arial"/>
          <w:spacing w:val="-1"/>
          <w:sz w:val="20"/>
        </w:rPr>
        <w:t>u</w:t>
      </w:r>
      <w:r w:rsidRPr="00860ADB">
        <w:rPr>
          <w:rFonts w:eastAsia="Arial" w:cs="Arial"/>
          <w:sz w:val="20"/>
        </w:rPr>
        <w:t>nds</w:t>
      </w:r>
      <w:r w:rsidRPr="00860ADB">
        <w:rPr>
          <w:rFonts w:eastAsia="Arial" w:cs="Arial"/>
          <w:spacing w:val="1"/>
          <w:sz w:val="20"/>
        </w:rPr>
        <w:t xml:space="preserve"> </w:t>
      </w:r>
      <w:r w:rsidRPr="00860ADB">
        <w:rPr>
          <w:rFonts w:eastAsia="Arial" w:cs="Arial"/>
          <w:sz w:val="20"/>
        </w:rPr>
        <w:t>of</w:t>
      </w:r>
      <w:r w:rsidRPr="00860ADB">
        <w:rPr>
          <w:rFonts w:eastAsia="Arial" w:cs="Arial"/>
          <w:spacing w:val="1"/>
          <w:sz w:val="20"/>
        </w:rPr>
        <w:t xml:space="preserve"> </w:t>
      </w:r>
      <w:r w:rsidRPr="00860ADB">
        <w:rPr>
          <w:rFonts w:eastAsia="Arial" w:cs="Arial"/>
          <w:sz w:val="20"/>
        </w:rPr>
        <w:t>V</w:t>
      </w:r>
      <w:r w:rsidRPr="00860ADB">
        <w:rPr>
          <w:rFonts w:eastAsia="Arial" w:cs="Arial"/>
          <w:spacing w:val="-1"/>
          <w:sz w:val="20"/>
        </w:rPr>
        <w:t>O</w:t>
      </w:r>
      <w:r w:rsidRPr="00860ADB">
        <w:rPr>
          <w:rFonts w:eastAsia="Arial" w:cs="Arial"/>
          <w:sz w:val="20"/>
        </w:rPr>
        <w:t>C</w:t>
      </w:r>
      <w:r w:rsidRPr="00860ADB">
        <w:rPr>
          <w:rFonts w:eastAsia="Arial" w:cs="Arial"/>
          <w:spacing w:val="1"/>
          <w:sz w:val="20"/>
        </w:rPr>
        <w:t xml:space="preserve"> </w:t>
      </w:r>
      <w:r w:rsidRPr="00860ADB">
        <w:rPr>
          <w:rFonts w:eastAsia="Arial" w:cs="Arial"/>
          <w:spacing w:val="-1"/>
          <w:sz w:val="20"/>
        </w:rPr>
        <w:t>p</w:t>
      </w:r>
      <w:r w:rsidRPr="00860ADB">
        <w:rPr>
          <w:rFonts w:eastAsia="Arial" w:cs="Arial"/>
          <w:sz w:val="20"/>
        </w:rPr>
        <w:t>er 100 p</w:t>
      </w:r>
      <w:r w:rsidRPr="00860ADB">
        <w:rPr>
          <w:rFonts w:eastAsia="Arial" w:cs="Arial"/>
          <w:spacing w:val="-1"/>
          <w:sz w:val="20"/>
        </w:rPr>
        <w:t>o</w:t>
      </w:r>
      <w:r w:rsidRPr="00860ADB">
        <w:rPr>
          <w:rFonts w:eastAsia="Arial" w:cs="Arial"/>
          <w:sz w:val="20"/>
        </w:rPr>
        <w:t>un</w:t>
      </w:r>
      <w:r w:rsidRPr="00860ADB">
        <w:rPr>
          <w:rFonts w:eastAsia="Arial" w:cs="Arial"/>
          <w:spacing w:val="-1"/>
          <w:sz w:val="20"/>
        </w:rPr>
        <w:t>d</w:t>
      </w:r>
      <w:r w:rsidRPr="00860ADB">
        <w:rPr>
          <w:rFonts w:eastAsia="Arial" w:cs="Arial"/>
          <w:sz w:val="20"/>
        </w:rPr>
        <w:t>s of</w:t>
      </w:r>
      <w:r w:rsidRPr="00860ADB">
        <w:rPr>
          <w:rFonts w:eastAsia="Arial" w:cs="Arial"/>
          <w:spacing w:val="42"/>
          <w:sz w:val="20"/>
        </w:rPr>
        <w:t xml:space="preserve"> </w:t>
      </w:r>
      <w:r w:rsidRPr="00860ADB">
        <w:rPr>
          <w:rFonts w:eastAsia="Arial" w:cs="Arial"/>
          <w:sz w:val="20"/>
        </w:rPr>
        <w:t>EPS</w:t>
      </w:r>
      <w:r w:rsidRPr="00860ADB">
        <w:rPr>
          <w:rFonts w:eastAsia="Arial" w:cs="Arial"/>
          <w:spacing w:val="42"/>
          <w:sz w:val="20"/>
        </w:rPr>
        <w:t xml:space="preserve"> </w:t>
      </w:r>
      <w:r w:rsidRPr="00860ADB">
        <w:rPr>
          <w:rFonts w:eastAsia="Arial" w:cs="Arial"/>
          <w:sz w:val="20"/>
        </w:rPr>
        <w:t>beads</w:t>
      </w:r>
      <w:r w:rsidRPr="00860ADB">
        <w:rPr>
          <w:rFonts w:eastAsia="Arial" w:cs="Arial"/>
          <w:spacing w:val="42"/>
          <w:sz w:val="20"/>
        </w:rPr>
        <w:t xml:space="preserve"> </w:t>
      </w:r>
      <w:r w:rsidRPr="00860ADB">
        <w:rPr>
          <w:rFonts w:eastAsia="Arial" w:cs="Arial"/>
          <w:sz w:val="20"/>
        </w:rPr>
        <w:t>for</w:t>
      </w:r>
      <w:r w:rsidRPr="00860ADB">
        <w:rPr>
          <w:rFonts w:eastAsia="Arial" w:cs="Arial"/>
          <w:spacing w:val="42"/>
          <w:sz w:val="20"/>
        </w:rPr>
        <w:t xml:space="preserve"> </w:t>
      </w:r>
      <w:r w:rsidRPr="00860ADB">
        <w:rPr>
          <w:rFonts w:eastAsia="Arial" w:cs="Arial"/>
          <w:sz w:val="20"/>
        </w:rPr>
        <w:t>each</w:t>
      </w:r>
      <w:r w:rsidRPr="00860ADB">
        <w:rPr>
          <w:rFonts w:eastAsia="Arial" w:cs="Arial"/>
          <w:spacing w:val="42"/>
          <w:sz w:val="20"/>
        </w:rPr>
        <w:t xml:space="preserve"> </w:t>
      </w:r>
      <w:r w:rsidRPr="00860ADB">
        <w:rPr>
          <w:rFonts w:eastAsia="Arial" w:cs="Arial"/>
          <w:sz w:val="20"/>
        </w:rPr>
        <w:t>shipment</w:t>
      </w:r>
      <w:r w:rsidRPr="00860ADB">
        <w:rPr>
          <w:rFonts w:eastAsia="Arial" w:cs="Arial"/>
          <w:spacing w:val="42"/>
          <w:sz w:val="20"/>
        </w:rPr>
        <w:t xml:space="preserve"> </w:t>
      </w:r>
      <w:r w:rsidRPr="00860ADB">
        <w:rPr>
          <w:rFonts w:eastAsia="Arial" w:cs="Arial"/>
          <w:sz w:val="20"/>
        </w:rPr>
        <w:t>of</w:t>
      </w:r>
      <w:r w:rsidRPr="00860ADB">
        <w:rPr>
          <w:rFonts w:eastAsia="Arial" w:cs="Arial"/>
          <w:spacing w:val="41"/>
          <w:sz w:val="20"/>
        </w:rPr>
        <w:t xml:space="preserve"> </w:t>
      </w:r>
      <w:r w:rsidRPr="00860ADB">
        <w:rPr>
          <w:rFonts w:eastAsia="Arial" w:cs="Arial"/>
          <w:spacing w:val="-2"/>
          <w:sz w:val="20"/>
        </w:rPr>
        <w:t>E</w:t>
      </w:r>
      <w:r w:rsidRPr="00860ADB">
        <w:rPr>
          <w:rFonts w:eastAsia="Arial" w:cs="Arial"/>
          <w:sz w:val="20"/>
        </w:rPr>
        <w:t>PS</w:t>
      </w:r>
      <w:r w:rsidRPr="00860ADB">
        <w:rPr>
          <w:rFonts w:eastAsia="Arial" w:cs="Arial"/>
          <w:spacing w:val="42"/>
          <w:sz w:val="20"/>
        </w:rPr>
        <w:t xml:space="preserve"> </w:t>
      </w:r>
      <w:r w:rsidRPr="00860ADB">
        <w:rPr>
          <w:rFonts w:eastAsia="Arial" w:cs="Arial"/>
          <w:sz w:val="20"/>
        </w:rPr>
        <w:t>beads</w:t>
      </w:r>
      <w:r w:rsidRPr="00860ADB">
        <w:rPr>
          <w:rFonts w:eastAsia="Arial" w:cs="Arial"/>
          <w:spacing w:val="42"/>
          <w:sz w:val="20"/>
        </w:rPr>
        <w:t xml:space="preserve"> </w:t>
      </w:r>
      <w:r w:rsidRPr="00860ADB">
        <w:rPr>
          <w:rFonts w:eastAsia="Arial" w:cs="Arial"/>
          <w:sz w:val="20"/>
        </w:rPr>
        <w:t>received</w:t>
      </w:r>
      <w:r w:rsidR="00550C82">
        <w:rPr>
          <w:rFonts w:eastAsia="Arial" w:cs="Arial"/>
          <w:sz w:val="20"/>
        </w:rPr>
        <w:t>.</w:t>
      </w:r>
      <w:r w:rsidR="00F5075E">
        <w:rPr>
          <w:rFonts w:eastAsia="Arial" w:cs="Arial"/>
          <w:sz w:val="20"/>
          <w:vertAlign w:val="superscript"/>
        </w:rPr>
        <w:t>2</w:t>
      </w:r>
      <w:r w:rsidR="00550C82" w:rsidRPr="00550C82">
        <w:rPr>
          <w:rFonts w:eastAsia="Arial" w:cs="Arial"/>
          <w:b/>
          <w:bCs/>
          <w:sz w:val="20"/>
        </w:rPr>
        <w:t xml:space="preserve"> </w:t>
      </w:r>
      <w:r w:rsidR="00D97E20">
        <w:rPr>
          <w:rFonts w:eastAsia="Arial" w:cs="Arial"/>
          <w:b/>
          <w:bCs/>
          <w:sz w:val="20"/>
        </w:rPr>
        <w:t xml:space="preserve"> </w:t>
      </w:r>
      <w:r w:rsidR="00550C82" w:rsidRPr="00860ADB">
        <w:rPr>
          <w:rFonts w:eastAsia="Arial" w:cs="Arial"/>
          <w:b/>
          <w:bCs/>
          <w:sz w:val="20"/>
        </w:rPr>
        <w:t>(R 3</w:t>
      </w:r>
      <w:r w:rsidR="00550C82" w:rsidRPr="00860ADB">
        <w:rPr>
          <w:rFonts w:eastAsia="Arial" w:cs="Arial"/>
          <w:b/>
          <w:bCs/>
          <w:spacing w:val="-1"/>
          <w:sz w:val="20"/>
        </w:rPr>
        <w:t>3</w:t>
      </w:r>
      <w:r w:rsidR="00550C82" w:rsidRPr="00860ADB">
        <w:rPr>
          <w:rFonts w:eastAsia="Arial" w:cs="Arial"/>
          <w:b/>
          <w:bCs/>
          <w:sz w:val="20"/>
        </w:rPr>
        <w:t>6.</w:t>
      </w:r>
      <w:r w:rsidR="00550C82" w:rsidRPr="00860ADB">
        <w:rPr>
          <w:rFonts w:eastAsia="Arial" w:cs="Arial"/>
          <w:b/>
          <w:bCs/>
          <w:spacing w:val="-1"/>
          <w:sz w:val="20"/>
        </w:rPr>
        <w:t>1</w:t>
      </w:r>
      <w:r w:rsidR="00550C82" w:rsidRPr="00860ADB">
        <w:rPr>
          <w:rFonts w:eastAsia="Arial" w:cs="Arial"/>
          <w:b/>
          <w:bCs/>
          <w:sz w:val="20"/>
        </w:rPr>
        <w:t>225, R</w:t>
      </w:r>
      <w:r w:rsidR="00550C82">
        <w:rPr>
          <w:rFonts w:eastAsia="Arial" w:cs="Arial"/>
          <w:b/>
          <w:bCs/>
          <w:sz w:val="20"/>
        </w:rPr>
        <w:t> </w:t>
      </w:r>
      <w:r w:rsidR="00550C82" w:rsidRPr="00860ADB">
        <w:rPr>
          <w:rFonts w:eastAsia="Arial" w:cs="Arial"/>
          <w:b/>
          <w:bCs/>
          <w:sz w:val="20"/>
        </w:rPr>
        <w:t>3</w:t>
      </w:r>
      <w:r w:rsidR="00550C82" w:rsidRPr="00860ADB">
        <w:rPr>
          <w:rFonts w:eastAsia="Arial" w:cs="Arial"/>
          <w:b/>
          <w:bCs/>
          <w:spacing w:val="-1"/>
          <w:sz w:val="20"/>
        </w:rPr>
        <w:t>3</w:t>
      </w:r>
      <w:r w:rsidR="00550C82" w:rsidRPr="00860ADB">
        <w:rPr>
          <w:rFonts w:eastAsia="Arial" w:cs="Arial"/>
          <w:b/>
          <w:bCs/>
          <w:sz w:val="20"/>
        </w:rPr>
        <w:t>6.</w:t>
      </w:r>
      <w:r w:rsidR="00550C82" w:rsidRPr="00860ADB">
        <w:rPr>
          <w:rFonts w:eastAsia="Arial" w:cs="Arial"/>
          <w:b/>
          <w:bCs/>
          <w:spacing w:val="-1"/>
          <w:sz w:val="20"/>
        </w:rPr>
        <w:t>1</w:t>
      </w:r>
      <w:r w:rsidR="00550C82" w:rsidRPr="00860ADB">
        <w:rPr>
          <w:rFonts w:eastAsia="Arial" w:cs="Arial"/>
          <w:b/>
          <w:bCs/>
          <w:sz w:val="20"/>
        </w:rPr>
        <w:t>702(a)</w:t>
      </w:r>
      <w:r w:rsidR="00F5075E">
        <w:rPr>
          <w:rFonts w:eastAsia="Arial" w:cs="Arial"/>
          <w:b/>
          <w:bCs/>
          <w:sz w:val="20"/>
        </w:rPr>
        <w:t>)</w:t>
      </w:r>
    </w:p>
    <w:p w:rsidR="00550C82" w:rsidRDefault="00550C82" w:rsidP="00D97E20">
      <w:pPr>
        <w:pStyle w:val="ListParagraph"/>
        <w:rPr>
          <w:rFonts w:eastAsia="Arial" w:cs="Arial"/>
          <w:sz w:val="20"/>
        </w:rPr>
      </w:pPr>
    </w:p>
    <w:p w:rsidR="00E41E1E" w:rsidRPr="00860ADB" w:rsidRDefault="00D97E20">
      <w:pPr>
        <w:numPr>
          <w:ilvl w:val="0"/>
          <w:numId w:val="60"/>
        </w:numPr>
        <w:spacing w:before="9" w:line="220" w:lineRule="exact"/>
        <w:jc w:val="both"/>
      </w:pPr>
      <w:r>
        <w:rPr>
          <w:rFonts w:eastAsia="Arial" w:cs="Arial"/>
          <w:sz w:val="20"/>
        </w:rPr>
        <w:t>T</w:t>
      </w:r>
      <w:r w:rsidR="00F5075E">
        <w:rPr>
          <w:rFonts w:eastAsia="Arial" w:cs="Arial"/>
          <w:sz w:val="20"/>
        </w:rPr>
        <w:t>he permittee</w:t>
      </w:r>
      <w:r w:rsidR="00E41E1E">
        <w:rPr>
          <w:rFonts w:eastAsia="Arial" w:cs="Arial"/>
          <w:sz w:val="20"/>
        </w:rPr>
        <w:t xml:space="preserve"> shall calculate</w:t>
      </w:r>
      <w:r>
        <w:rPr>
          <w:rFonts w:eastAsia="Arial" w:cs="Arial"/>
          <w:sz w:val="20"/>
        </w:rPr>
        <w:t xml:space="preserve"> </w:t>
      </w:r>
      <w:r w:rsidR="00E41E1E">
        <w:rPr>
          <w:rFonts w:eastAsia="Arial" w:cs="Arial"/>
          <w:sz w:val="20"/>
        </w:rPr>
        <w:t>t</w:t>
      </w:r>
      <w:r w:rsidR="006C65CB">
        <w:rPr>
          <w:rFonts w:eastAsia="Arial" w:cs="Arial"/>
          <w:sz w:val="20"/>
        </w:rPr>
        <w:t xml:space="preserve">he 12-month rolling total VOC content of pounds of VOCs per 100 pounds of EPS </w:t>
      </w:r>
      <w:r w:rsidR="006C65CB" w:rsidRPr="006C65CB">
        <w:rPr>
          <w:rFonts w:eastAsia="Arial" w:cs="Arial"/>
          <w:sz w:val="20"/>
        </w:rPr>
        <w:t xml:space="preserve">beads </w:t>
      </w:r>
      <w:r w:rsidR="00E41E1E" w:rsidRPr="006C65CB">
        <w:rPr>
          <w:rFonts w:eastAsia="Arial" w:cs="Arial"/>
          <w:sz w:val="20"/>
        </w:rPr>
        <w:t>used in the previous 12 months</w:t>
      </w:r>
      <w:r w:rsidR="008173B4">
        <w:rPr>
          <w:rFonts w:eastAsia="Arial" w:cs="Arial"/>
          <w:sz w:val="20"/>
        </w:rPr>
        <w:t xml:space="preserve"> at the end of every month</w:t>
      </w:r>
      <w:r w:rsidR="00E41E1E" w:rsidRPr="006C65CB">
        <w:rPr>
          <w:rFonts w:eastAsia="Arial" w:cs="Arial"/>
          <w:sz w:val="20"/>
        </w:rPr>
        <w:t>.</w:t>
      </w:r>
      <w:r w:rsidR="00E41E1E" w:rsidRPr="00106441">
        <w:rPr>
          <w:rFonts w:eastAsia="Arial" w:cs="Arial"/>
          <w:sz w:val="20"/>
        </w:rPr>
        <w:t xml:space="preserve"> </w:t>
      </w:r>
      <w:r w:rsidR="008173B4">
        <w:rPr>
          <w:rFonts w:eastAsia="Arial" w:cs="Arial"/>
          <w:sz w:val="20"/>
        </w:rPr>
        <w:t xml:space="preserve"> </w:t>
      </w:r>
      <w:r w:rsidR="008173B4" w:rsidRPr="008173B4">
        <w:rPr>
          <w:rFonts w:eastAsia="Arial" w:cs="Arial"/>
          <w:b/>
          <w:sz w:val="20"/>
        </w:rPr>
        <w:t>(</w:t>
      </w:r>
      <w:r w:rsidR="00F5075E" w:rsidRPr="00106441">
        <w:rPr>
          <w:rFonts w:eastAsia="Arial" w:cs="Arial"/>
          <w:b/>
          <w:bCs/>
          <w:sz w:val="20"/>
        </w:rPr>
        <w:t>R 336.1213(3))</w:t>
      </w:r>
      <w:r w:rsidR="00F5075E" w:rsidRPr="00106441" w:rsidDel="00550C82">
        <w:rPr>
          <w:rFonts w:eastAsia="Arial" w:cs="Arial"/>
          <w:b/>
          <w:bCs/>
          <w:sz w:val="20"/>
        </w:rPr>
        <w:t xml:space="preserve"> </w:t>
      </w:r>
    </w:p>
    <w:p w:rsidR="00E41E1E" w:rsidRDefault="00E41E1E" w:rsidP="00E41E1E">
      <w:pPr>
        <w:pStyle w:val="ListParagraph"/>
        <w:ind w:left="0"/>
        <w:jc w:val="both"/>
      </w:pPr>
    </w:p>
    <w:p w:rsidR="00E41E1E" w:rsidRPr="0052093B" w:rsidRDefault="00E41E1E" w:rsidP="00E41E1E">
      <w:pPr>
        <w:numPr>
          <w:ilvl w:val="0"/>
          <w:numId w:val="60"/>
        </w:numPr>
        <w:spacing w:before="9" w:line="220" w:lineRule="exact"/>
        <w:jc w:val="both"/>
      </w:pPr>
      <w:r w:rsidRPr="0052093B">
        <w:rPr>
          <w:rFonts w:eastAsia="Arial" w:cs="Arial"/>
          <w:sz w:val="20"/>
        </w:rPr>
        <w:t>The</w:t>
      </w:r>
      <w:r w:rsidRPr="0052093B">
        <w:rPr>
          <w:rFonts w:eastAsia="Arial" w:cs="Arial"/>
          <w:spacing w:val="1"/>
          <w:sz w:val="20"/>
        </w:rPr>
        <w:t xml:space="preserve"> </w:t>
      </w:r>
      <w:r w:rsidRPr="0052093B">
        <w:rPr>
          <w:rFonts w:eastAsia="Arial" w:cs="Arial"/>
          <w:sz w:val="20"/>
        </w:rPr>
        <w:t>p</w:t>
      </w:r>
      <w:r w:rsidRPr="0052093B">
        <w:rPr>
          <w:rFonts w:eastAsia="Arial" w:cs="Arial"/>
          <w:spacing w:val="-1"/>
          <w:sz w:val="20"/>
        </w:rPr>
        <w:t>e</w:t>
      </w:r>
      <w:r w:rsidRPr="0052093B">
        <w:rPr>
          <w:rFonts w:eastAsia="Arial" w:cs="Arial"/>
          <w:sz w:val="20"/>
        </w:rPr>
        <w:t>rmitt</w:t>
      </w:r>
      <w:r w:rsidRPr="0052093B">
        <w:rPr>
          <w:rFonts w:eastAsia="Arial" w:cs="Arial"/>
          <w:spacing w:val="-1"/>
          <w:sz w:val="20"/>
        </w:rPr>
        <w:t>e</w:t>
      </w:r>
      <w:r w:rsidRPr="0052093B">
        <w:rPr>
          <w:rFonts w:eastAsia="Arial" w:cs="Arial"/>
          <w:sz w:val="20"/>
        </w:rPr>
        <w:t>e</w:t>
      </w:r>
      <w:r w:rsidRPr="0052093B">
        <w:rPr>
          <w:rFonts w:eastAsia="Arial" w:cs="Arial"/>
          <w:spacing w:val="1"/>
          <w:sz w:val="20"/>
        </w:rPr>
        <w:t xml:space="preserve"> </w:t>
      </w:r>
      <w:r w:rsidRPr="0052093B">
        <w:rPr>
          <w:rFonts w:eastAsia="Arial" w:cs="Arial"/>
          <w:sz w:val="20"/>
        </w:rPr>
        <w:t>shall ke</w:t>
      </w:r>
      <w:r w:rsidRPr="0052093B">
        <w:rPr>
          <w:rFonts w:eastAsia="Arial" w:cs="Arial"/>
          <w:spacing w:val="-1"/>
          <w:sz w:val="20"/>
        </w:rPr>
        <w:t>e</w:t>
      </w:r>
      <w:r w:rsidRPr="0052093B">
        <w:rPr>
          <w:rFonts w:eastAsia="Arial" w:cs="Arial"/>
          <w:sz w:val="20"/>
        </w:rPr>
        <w:t>p,</w:t>
      </w:r>
      <w:r w:rsidRPr="0052093B">
        <w:rPr>
          <w:rFonts w:eastAsia="Arial" w:cs="Arial"/>
          <w:spacing w:val="1"/>
          <w:sz w:val="20"/>
        </w:rPr>
        <w:t xml:space="preserve"> </w:t>
      </w:r>
      <w:r w:rsidRPr="0052093B">
        <w:rPr>
          <w:rFonts w:eastAsia="Arial" w:cs="Arial"/>
          <w:sz w:val="20"/>
        </w:rPr>
        <w:t>in</w:t>
      </w:r>
      <w:r w:rsidRPr="0052093B">
        <w:rPr>
          <w:rFonts w:eastAsia="Arial" w:cs="Arial"/>
          <w:spacing w:val="1"/>
          <w:sz w:val="20"/>
        </w:rPr>
        <w:t xml:space="preserve"> </w:t>
      </w:r>
      <w:r w:rsidRPr="0052093B">
        <w:rPr>
          <w:rFonts w:eastAsia="Arial" w:cs="Arial"/>
          <w:sz w:val="20"/>
        </w:rPr>
        <w:t>a</w:t>
      </w:r>
      <w:r w:rsidRPr="0052093B">
        <w:rPr>
          <w:rFonts w:eastAsia="Arial" w:cs="Arial"/>
          <w:spacing w:val="1"/>
          <w:sz w:val="20"/>
        </w:rPr>
        <w:t xml:space="preserve"> </w:t>
      </w:r>
      <w:r w:rsidRPr="0052093B">
        <w:rPr>
          <w:rFonts w:eastAsia="Arial" w:cs="Arial"/>
          <w:sz w:val="20"/>
        </w:rPr>
        <w:t>satisf</w:t>
      </w:r>
      <w:r w:rsidRPr="0052093B">
        <w:rPr>
          <w:rFonts w:eastAsia="Arial" w:cs="Arial"/>
          <w:spacing w:val="-1"/>
          <w:sz w:val="20"/>
        </w:rPr>
        <w:t>a</w:t>
      </w:r>
      <w:r w:rsidRPr="0052093B">
        <w:rPr>
          <w:rFonts w:eastAsia="Arial" w:cs="Arial"/>
          <w:spacing w:val="1"/>
          <w:sz w:val="20"/>
        </w:rPr>
        <w:t>c</w:t>
      </w:r>
      <w:r w:rsidRPr="0052093B">
        <w:rPr>
          <w:rFonts w:eastAsia="Arial" w:cs="Arial"/>
          <w:sz w:val="20"/>
        </w:rPr>
        <w:t>tory</w:t>
      </w:r>
      <w:r w:rsidRPr="0052093B">
        <w:rPr>
          <w:rFonts w:eastAsia="Arial" w:cs="Arial"/>
          <w:spacing w:val="1"/>
          <w:sz w:val="20"/>
        </w:rPr>
        <w:t xml:space="preserve"> </w:t>
      </w:r>
      <w:r w:rsidRPr="0052093B">
        <w:rPr>
          <w:rFonts w:eastAsia="Arial" w:cs="Arial"/>
          <w:sz w:val="20"/>
        </w:rPr>
        <w:t>ma</w:t>
      </w:r>
      <w:r w:rsidRPr="0052093B">
        <w:rPr>
          <w:rFonts w:eastAsia="Arial" w:cs="Arial"/>
          <w:spacing w:val="-1"/>
          <w:sz w:val="20"/>
        </w:rPr>
        <w:t>n</w:t>
      </w:r>
      <w:r w:rsidRPr="0052093B">
        <w:rPr>
          <w:rFonts w:eastAsia="Arial" w:cs="Arial"/>
          <w:sz w:val="20"/>
        </w:rPr>
        <w:t>ner,</w:t>
      </w:r>
      <w:r w:rsidRPr="0052093B">
        <w:rPr>
          <w:rFonts w:eastAsia="Arial" w:cs="Arial"/>
          <w:spacing w:val="1"/>
          <w:sz w:val="20"/>
        </w:rPr>
        <w:t xml:space="preserve"> </w:t>
      </w:r>
      <w:r w:rsidRPr="0052093B">
        <w:rPr>
          <w:rFonts w:eastAsia="Arial" w:cs="Arial"/>
          <w:sz w:val="20"/>
        </w:rPr>
        <w:t>a</w:t>
      </w:r>
      <w:r w:rsidRPr="0052093B">
        <w:rPr>
          <w:rFonts w:eastAsia="Arial" w:cs="Arial"/>
          <w:spacing w:val="1"/>
          <w:sz w:val="20"/>
        </w:rPr>
        <w:t xml:space="preserve"> </w:t>
      </w:r>
      <w:r w:rsidRPr="0052093B">
        <w:rPr>
          <w:rFonts w:eastAsia="Arial" w:cs="Arial"/>
          <w:sz w:val="20"/>
        </w:rPr>
        <w:t>sep</w:t>
      </w:r>
      <w:r w:rsidRPr="0052093B">
        <w:rPr>
          <w:rFonts w:eastAsia="Arial" w:cs="Arial"/>
          <w:spacing w:val="-1"/>
          <w:sz w:val="20"/>
        </w:rPr>
        <w:t>a</w:t>
      </w:r>
      <w:r w:rsidRPr="0052093B">
        <w:rPr>
          <w:rFonts w:eastAsia="Arial" w:cs="Arial"/>
          <w:sz w:val="20"/>
        </w:rPr>
        <w:t>rate record</w:t>
      </w:r>
      <w:r w:rsidRPr="0052093B">
        <w:rPr>
          <w:rFonts w:eastAsia="Arial" w:cs="Arial"/>
          <w:spacing w:val="1"/>
          <w:sz w:val="20"/>
        </w:rPr>
        <w:t xml:space="preserve"> </w:t>
      </w:r>
      <w:r w:rsidRPr="0052093B">
        <w:rPr>
          <w:rFonts w:eastAsia="Arial" w:cs="Arial"/>
          <w:sz w:val="20"/>
        </w:rPr>
        <w:t>of</w:t>
      </w:r>
      <w:r w:rsidRPr="0052093B">
        <w:rPr>
          <w:rFonts w:eastAsia="Arial" w:cs="Arial"/>
          <w:spacing w:val="1"/>
          <w:sz w:val="20"/>
        </w:rPr>
        <w:t xml:space="preserve"> </w:t>
      </w:r>
      <w:r w:rsidRPr="0052093B">
        <w:rPr>
          <w:rFonts w:eastAsia="Arial" w:cs="Arial"/>
          <w:sz w:val="20"/>
        </w:rPr>
        <w:t>t</w:t>
      </w:r>
      <w:r w:rsidRPr="0052093B">
        <w:rPr>
          <w:rFonts w:eastAsia="Arial" w:cs="Arial"/>
          <w:spacing w:val="-1"/>
          <w:sz w:val="20"/>
        </w:rPr>
        <w:t>h</w:t>
      </w:r>
      <w:r w:rsidRPr="0052093B">
        <w:rPr>
          <w:rFonts w:eastAsia="Arial" w:cs="Arial"/>
          <w:sz w:val="20"/>
        </w:rPr>
        <w:t>e</w:t>
      </w:r>
      <w:r w:rsidRPr="0052093B">
        <w:rPr>
          <w:rFonts w:eastAsia="Arial" w:cs="Arial"/>
          <w:spacing w:val="1"/>
          <w:sz w:val="20"/>
        </w:rPr>
        <w:t xml:space="preserve"> </w:t>
      </w:r>
      <w:r w:rsidRPr="0052093B">
        <w:rPr>
          <w:rFonts w:eastAsia="Arial" w:cs="Arial"/>
          <w:sz w:val="20"/>
        </w:rPr>
        <w:t>pou</w:t>
      </w:r>
      <w:r w:rsidRPr="0052093B">
        <w:rPr>
          <w:rFonts w:eastAsia="Arial" w:cs="Arial"/>
          <w:spacing w:val="-1"/>
          <w:sz w:val="20"/>
        </w:rPr>
        <w:t>n</w:t>
      </w:r>
      <w:r w:rsidRPr="0052093B">
        <w:rPr>
          <w:rFonts w:eastAsia="Arial" w:cs="Arial"/>
          <w:sz w:val="20"/>
        </w:rPr>
        <w:t>ds</w:t>
      </w:r>
      <w:r w:rsidRPr="0052093B">
        <w:rPr>
          <w:rFonts w:eastAsia="Arial" w:cs="Arial"/>
          <w:spacing w:val="1"/>
          <w:sz w:val="20"/>
        </w:rPr>
        <w:t xml:space="preserve"> </w:t>
      </w:r>
      <w:r w:rsidRPr="0052093B">
        <w:rPr>
          <w:rFonts w:eastAsia="Arial" w:cs="Arial"/>
          <w:sz w:val="20"/>
        </w:rPr>
        <w:t>of scrap</w:t>
      </w:r>
      <w:r w:rsidRPr="0052093B">
        <w:rPr>
          <w:rFonts w:eastAsia="Arial" w:cs="Arial"/>
          <w:spacing w:val="1"/>
          <w:sz w:val="20"/>
        </w:rPr>
        <w:t xml:space="preserve"> </w:t>
      </w:r>
      <w:r w:rsidRPr="0052093B">
        <w:rPr>
          <w:rFonts w:eastAsia="Arial" w:cs="Arial"/>
          <w:spacing w:val="-1"/>
          <w:sz w:val="20"/>
        </w:rPr>
        <w:t>m</w:t>
      </w:r>
      <w:r w:rsidRPr="0052093B">
        <w:rPr>
          <w:rFonts w:eastAsia="Arial" w:cs="Arial"/>
          <w:sz w:val="20"/>
        </w:rPr>
        <w:t>ater</w:t>
      </w:r>
      <w:r w:rsidRPr="0052093B">
        <w:rPr>
          <w:rFonts w:eastAsia="Arial" w:cs="Arial"/>
          <w:spacing w:val="-1"/>
          <w:sz w:val="20"/>
        </w:rPr>
        <w:t>i</w:t>
      </w:r>
      <w:r w:rsidRPr="0052093B">
        <w:rPr>
          <w:rFonts w:eastAsia="Arial" w:cs="Arial"/>
          <w:sz w:val="20"/>
        </w:rPr>
        <w:t>al pr</w:t>
      </w:r>
      <w:r w:rsidRPr="0052093B">
        <w:rPr>
          <w:rFonts w:eastAsia="Arial" w:cs="Arial"/>
          <w:spacing w:val="-1"/>
          <w:sz w:val="20"/>
        </w:rPr>
        <w:t>o</w:t>
      </w:r>
      <w:r w:rsidRPr="0052093B">
        <w:rPr>
          <w:rFonts w:eastAsia="Arial" w:cs="Arial"/>
          <w:spacing w:val="1"/>
          <w:sz w:val="20"/>
        </w:rPr>
        <w:t>c</w:t>
      </w:r>
      <w:r w:rsidRPr="0052093B">
        <w:rPr>
          <w:rFonts w:eastAsia="Arial" w:cs="Arial"/>
          <w:spacing w:val="-1"/>
          <w:sz w:val="20"/>
        </w:rPr>
        <w:t>e</w:t>
      </w:r>
      <w:r w:rsidRPr="0052093B">
        <w:rPr>
          <w:rFonts w:eastAsia="Arial" w:cs="Arial"/>
          <w:spacing w:val="1"/>
          <w:sz w:val="20"/>
        </w:rPr>
        <w:t>s</w:t>
      </w:r>
      <w:r w:rsidRPr="0052093B">
        <w:rPr>
          <w:rFonts w:eastAsia="Arial" w:cs="Arial"/>
          <w:sz w:val="20"/>
        </w:rPr>
        <w:t>sed</w:t>
      </w:r>
      <w:r w:rsidRPr="0052093B">
        <w:rPr>
          <w:rFonts w:eastAsia="Arial" w:cs="Arial"/>
          <w:spacing w:val="1"/>
          <w:sz w:val="20"/>
        </w:rPr>
        <w:t xml:space="preserve"> </w:t>
      </w:r>
      <w:r w:rsidRPr="0052093B">
        <w:rPr>
          <w:rFonts w:eastAsia="Arial" w:cs="Arial"/>
          <w:sz w:val="20"/>
        </w:rPr>
        <w:t>by</w:t>
      </w:r>
      <w:r w:rsidRPr="0052093B">
        <w:rPr>
          <w:rFonts w:eastAsia="Arial" w:cs="Arial"/>
          <w:spacing w:val="2"/>
          <w:sz w:val="20"/>
        </w:rPr>
        <w:t xml:space="preserve"> </w:t>
      </w:r>
      <w:r w:rsidRPr="0052093B">
        <w:rPr>
          <w:rFonts w:eastAsia="Arial" w:cs="Arial"/>
          <w:sz w:val="20"/>
        </w:rPr>
        <w:t>the</w:t>
      </w:r>
      <w:r w:rsidRPr="0052093B">
        <w:rPr>
          <w:rFonts w:eastAsia="Arial" w:cs="Arial"/>
          <w:spacing w:val="2"/>
          <w:sz w:val="20"/>
        </w:rPr>
        <w:t xml:space="preserve"> </w:t>
      </w:r>
      <w:r w:rsidRPr="0052093B">
        <w:rPr>
          <w:rFonts w:eastAsia="Arial" w:cs="Arial"/>
          <w:spacing w:val="-1"/>
          <w:sz w:val="20"/>
        </w:rPr>
        <w:t>g</w:t>
      </w:r>
      <w:r w:rsidRPr="0052093B">
        <w:rPr>
          <w:rFonts w:eastAsia="Arial" w:cs="Arial"/>
          <w:sz w:val="20"/>
        </w:rPr>
        <w:t>rin</w:t>
      </w:r>
      <w:r w:rsidRPr="0052093B">
        <w:rPr>
          <w:rFonts w:eastAsia="Arial" w:cs="Arial"/>
          <w:spacing w:val="-1"/>
          <w:sz w:val="20"/>
        </w:rPr>
        <w:t>d</w:t>
      </w:r>
      <w:r w:rsidRPr="0052093B">
        <w:rPr>
          <w:rFonts w:eastAsia="Arial" w:cs="Arial"/>
          <w:sz w:val="20"/>
        </w:rPr>
        <w:t>er.</w:t>
      </w:r>
      <w:r w:rsidRPr="0052093B">
        <w:rPr>
          <w:rFonts w:eastAsia="Arial" w:cs="Arial"/>
          <w:sz w:val="20"/>
          <w:vertAlign w:val="superscript"/>
        </w:rPr>
        <w:t>2</w:t>
      </w:r>
      <w:r w:rsidRPr="0052093B">
        <w:rPr>
          <w:rFonts w:eastAsia="Arial" w:cs="Arial"/>
          <w:spacing w:val="55"/>
          <w:sz w:val="20"/>
        </w:rPr>
        <w:t xml:space="preserve"> </w:t>
      </w:r>
      <w:r w:rsidRPr="0052093B">
        <w:rPr>
          <w:rFonts w:eastAsia="Arial" w:cs="Arial"/>
          <w:b/>
          <w:bCs/>
          <w:sz w:val="20"/>
        </w:rPr>
        <w:t xml:space="preserve">(R </w:t>
      </w:r>
      <w:r w:rsidRPr="0052093B">
        <w:rPr>
          <w:rFonts w:eastAsia="Arial" w:cs="Arial"/>
          <w:b/>
          <w:bCs/>
          <w:spacing w:val="-1"/>
          <w:sz w:val="20"/>
        </w:rPr>
        <w:t>3</w:t>
      </w:r>
      <w:r w:rsidRPr="0052093B">
        <w:rPr>
          <w:rFonts w:eastAsia="Arial" w:cs="Arial"/>
          <w:b/>
          <w:bCs/>
          <w:sz w:val="20"/>
        </w:rPr>
        <w:t>36.12</w:t>
      </w:r>
      <w:r w:rsidRPr="0052093B">
        <w:rPr>
          <w:rFonts w:eastAsia="Arial" w:cs="Arial"/>
          <w:b/>
          <w:bCs/>
          <w:spacing w:val="-1"/>
          <w:sz w:val="20"/>
        </w:rPr>
        <w:t>2</w:t>
      </w:r>
      <w:r w:rsidRPr="0052093B">
        <w:rPr>
          <w:rFonts w:eastAsia="Arial" w:cs="Arial"/>
          <w:b/>
          <w:bCs/>
          <w:sz w:val="20"/>
        </w:rPr>
        <w:t xml:space="preserve">5, R </w:t>
      </w:r>
      <w:r w:rsidRPr="0052093B">
        <w:rPr>
          <w:rFonts w:eastAsia="Arial" w:cs="Arial"/>
          <w:b/>
          <w:bCs/>
          <w:spacing w:val="-1"/>
          <w:sz w:val="20"/>
        </w:rPr>
        <w:t>3</w:t>
      </w:r>
      <w:r w:rsidRPr="0052093B">
        <w:rPr>
          <w:rFonts w:eastAsia="Arial" w:cs="Arial"/>
          <w:b/>
          <w:bCs/>
          <w:sz w:val="20"/>
        </w:rPr>
        <w:t>36.17</w:t>
      </w:r>
      <w:r w:rsidRPr="0052093B">
        <w:rPr>
          <w:rFonts w:eastAsia="Arial" w:cs="Arial"/>
          <w:b/>
          <w:bCs/>
          <w:spacing w:val="-1"/>
          <w:sz w:val="20"/>
        </w:rPr>
        <w:t>0</w:t>
      </w:r>
      <w:r w:rsidRPr="0052093B">
        <w:rPr>
          <w:rFonts w:eastAsia="Arial" w:cs="Arial"/>
          <w:b/>
          <w:bCs/>
          <w:sz w:val="20"/>
        </w:rPr>
        <w:t>2(</w:t>
      </w:r>
      <w:r w:rsidRPr="0052093B">
        <w:rPr>
          <w:rFonts w:eastAsia="Arial" w:cs="Arial"/>
          <w:b/>
          <w:bCs/>
          <w:spacing w:val="-1"/>
          <w:sz w:val="20"/>
        </w:rPr>
        <w:t>a</w:t>
      </w:r>
      <w:r w:rsidRPr="0052093B">
        <w:rPr>
          <w:rFonts w:eastAsia="Arial" w:cs="Arial"/>
          <w:b/>
          <w:bCs/>
          <w:sz w:val="20"/>
        </w:rPr>
        <w:t>))</w:t>
      </w:r>
    </w:p>
    <w:p w:rsidR="00E41E1E" w:rsidRPr="00860ADB" w:rsidRDefault="00E41E1E" w:rsidP="00E41E1E">
      <w:pPr>
        <w:spacing w:before="9" w:line="220" w:lineRule="exact"/>
        <w:ind w:left="360"/>
        <w:jc w:val="both"/>
      </w:pPr>
    </w:p>
    <w:p w:rsidR="00E41E1E" w:rsidRPr="00860ADB" w:rsidRDefault="00E41E1E" w:rsidP="00E41E1E">
      <w:pPr>
        <w:numPr>
          <w:ilvl w:val="0"/>
          <w:numId w:val="60"/>
        </w:numPr>
        <w:spacing w:before="10" w:line="220" w:lineRule="exact"/>
        <w:jc w:val="both"/>
      </w:pPr>
      <w:r w:rsidRPr="00860ADB">
        <w:rPr>
          <w:rFonts w:eastAsia="Arial" w:cs="Arial"/>
          <w:sz w:val="20"/>
        </w:rPr>
        <w:t>The permittee shall keep, in a satisf</w:t>
      </w:r>
      <w:r w:rsidRPr="00860ADB">
        <w:rPr>
          <w:rFonts w:eastAsia="Arial" w:cs="Arial"/>
          <w:spacing w:val="-1"/>
          <w:sz w:val="20"/>
        </w:rPr>
        <w:t>a</w:t>
      </w:r>
      <w:r w:rsidRPr="00860ADB">
        <w:rPr>
          <w:rFonts w:eastAsia="Arial" w:cs="Arial"/>
          <w:spacing w:val="1"/>
          <w:sz w:val="20"/>
        </w:rPr>
        <w:t>c</w:t>
      </w:r>
      <w:r w:rsidRPr="00860ADB">
        <w:rPr>
          <w:rFonts w:eastAsia="Arial" w:cs="Arial"/>
          <w:sz w:val="20"/>
        </w:rPr>
        <w:t>tory mann</w:t>
      </w:r>
      <w:r w:rsidRPr="00860ADB">
        <w:rPr>
          <w:rFonts w:eastAsia="Arial" w:cs="Arial"/>
          <w:spacing w:val="-1"/>
          <w:sz w:val="20"/>
        </w:rPr>
        <w:t>e</w:t>
      </w:r>
      <w:r w:rsidRPr="00860ADB">
        <w:rPr>
          <w:rFonts w:eastAsia="Arial" w:cs="Arial"/>
          <w:sz w:val="20"/>
        </w:rPr>
        <w:t>r, monthly and 12-</w:t>
      </w:r>
      <w:r w:rsidRPr="00860ADB">
        <w:rPr>
          <w:rFonts w:eastAsia="Arial" w:cs="Arial"/>
          <w:spacing w:val="-1"/>
          <w:sz w:val="20"/>
        </w:rPr>
        <w:t>m</w:t>
      </w:r>
      <w:r w:rsidRPr="00860ADB">
        <w:rPr>
          <w:rFonts w:eastAsia="Arial" w:cs="Arial"/>
          <w:sz w:val="20"/>
        </w:rPr>
        <w:t>onth roll</w:t>
      </w:r>
      <w:r w:rsidRPr="00860ADB">
        <w:rPr>
          <w:rFonts w:eastAsia="Arial" w:cs="Arial"/>
          <w:spacing w:val="-1"/>
          <w:sz w:val="20"/>
        </w:rPr>
        <w:t>i</w:t>
      </w:r>
      <w:r w:rsidRPr="00860ADB">
        <w:rPr>
          <w:rFonts w:eastAsia="Arial" w:cs="Arial"/>
          <w:sz w:val="20"/>
        </w:rPr>
        <w:t>ng time peri</w:t>
      </w:r>
      <w:r w:rsidRPr="00860ADB">
        <w:rPr>
          <w:rFonts w:eastAsia="Arial" w:cs="Arial"/>
          <w:spacing w:val="-1"/>
          <w:sz w:val="20"/>
        </w:rPr>
        <w:t>o</w:t>
      </w:r>
      <w:r w:rsidRPr="00860ADB">
        <w:rPr>
          <w:rFonts w:eastAsia="Arial" w:cs="Arial"/>
          <w:sz w:val="20"/>
        </w:rPr>
        <w:t>d recor</w:t>
      </w:r>
      <w:r w:rsidRPr="00860ADB">
        <w:rPr>
          <w:rFonts w:eastAsia="Arial" w:cs="Arial"/>
          <w:spacing w:val="-1"/>
          <w:sz w:val="20"/>
        </w:rPr>
        <w:t>d</w:t>
      </w:r>
      <w:r w:rsidRPr="00860ADB">
        <w:rPr>
          <w:rFonts w:eastAsia="Arial" w:cs="Arial"/>
          <w:sz w:val="20"/>
        </w:rPr>
        <w:t>s of t</w:t>
      </w:r>
      <w:r w:rsidRPr="00860ADB">
        <w:rPr>
          <w:rFonts w:eastAsia="Arial" w:cs="Arial"/>
          <w:spacing w:val="-1"/>
          <w:sz w:val="20"/>
        </w:rPr>
        <w:t>h</w:t>
      </w:r>
      <w:r w:rsidRPr="00860ADB">
        <w:rPr>
          <w:rFonts w:eastAsia="Arial" w:cs="Arial"/>
          <w:sz w:val="20"/>
        </w:rPr>
        <w:t>e throughput</w:t>
      </w:r>
      <w:r w:rsidRPr="00860ADB">
        <w:rPr>
          <w:rFonts w:eastAsia="Arial" w:cs="Arial"/>
          <w:spacing w:val="19"/>
          <w:sz w:val="20"/>
        </w:rPr>
        <w:t xml:space="preserve"> </w:t>
      </w:r>
      <w:r w:rsidRPr="00860ADB">
        <w:rPr>
          <w:rFonts w:eastAsia="Arial" w:cs="Arial"/>
          <w:sz w:val="20"/>
        </w:rPr>
        <w:t>of</w:t>
      </w:r>
      <w:r w:rsidRPr="00860ADB">
        <w:rPr>
          <w:rFonts w:eastAsia="Arial" w:cs="Arial"/>
          <w:spacing w:val="17"/>
          <w:sz w:val="20"/>
        </w:rPr>
        <w:t xml:space="preserve"> </w:t>
      </w:r>
      <w:r w:rsidRPr="00860ADB">
        <w:rPr>
          <w:rFonts w:eastAsia="Arial" w:cs="Arial"/>
          <w:sz w:val="20"/>
        </w:rPr>
        <w:t>EPS</w:t>
      </w:r>
      <w:r w:rsidRPr="00860ADB">
        <w:rPr>
          <w:rFonts w:eastAsia="Arial" w:cs="Arial"/>
          <w:spacing w:val="19"/>
          <w:sz w:val="20"/>
        </w:rPr>
        <w:t xml:space="preserve"> </w:t>
      </w:r>
      <w:r w:rsidRPr="00860ADB">
        <w:rPr>
          <w:rFonts w:eastAsia="Arial" w:cs="Arial"/>
          <w:sz w:val="20"/>
        </w:rPr>
        <w:t>beads</w:t>
      </w:r>
      <w:r w:rsidRPr="00860ADB">
        <w:rPr>
          <w:rFonts w:eastAsia="Arial" w:cs="Arial"/>
          <w:spacing w:val="18"/>
          <w:sz w:val="20"/>
        </w:rPr>
        <w:t xml:space="preserve"> </w:t>
      </w:r>
      <w:r w:rsidRPr="00860ADB">
        <w:rPr>
          <w:rFonts w:eastAsia="Arial" w:cs="Arial"/>
          <w:sz w:val="20"/>
        </w:rPr>
        <w:t>at</w:t>
      </w:r>
      <w:r w:rsidRPr="00860ADB">
        <w:rPr>
          <w:rFonts w:eastAsia="Arial" w:cs="Arial"/>
          <w:spacing w:val="19"/>
          <w:sz w:val="20"/>
        </w:rPr>
        <w:t xml:space="preserve"> </w:t>
      </w:r>
      <w:r w:rsidRPr="00860ADB">
        <w:rPr>
          <w:rFonts w:eastAsia="Arial" w:cs="Arial"/>
          <w:sz w:val="20"/>
        </w:rPr>
        <w:t>the</w:t>
      </w:r>
      <w:r w:rsidRPr="00860ADB">
        <w:rPr>
          <w:rFonts w:eastAsia="Arial" w:cs="Arial"/>
          <w:spacing w:val="19"/>
          <w:sz w:val="20"/>
        </w:rPr>
        <w:t xml:space="preserve"> </w:t>
      </w:r>
      <w:r w:rsidRPr="00860ADB">
        <w:rPr>
          <w:rFonts w:eastAsia="Arial" w:cs="Arial"/>
          <w:sz w:val="20"/>
        </w:rPr>
        <w:t>pre-e</w:t>
      </w:r>
      <w:r w:rsidRPr="00860ADB">
        <w:rPr>
          <w:rFonts w:eastAsia="Arial" w:cs="Arial"/>
          <w:spacing w:val="-1"/>
          <w:sz w:val="20"/>
        </w:rPr>
        <w:t>x</w:t>
      </w:r>
      <w:r w:rsidRPr="00860ADB">
        <w:rPr>
          <w:rFonts w:eastAsia="Arial" w:cs="Arial"/>
          <w:sz w:val="20"/>
        </w:rPr>
        <w:t>pander</w:t>
      </w:r>
      <w:r w:rsidRPr="00860ADB">
        <w:rPr>
          <w:rFonts w:eastAsia="Arial" w:cs="Arial"/>
          <w:spacing w:val="19"/>
          <w:sz w:val="20"/>
        </w:rPr>
        <w:t xml:space="preserve"> </w:t>
      </w:r>
      <w:r w:rsidRPr="00860ADB">
        <w:rPr>
          <w:rFonts w:eastAsia="Arial" w:cs="Arial"/>
          <w:sz w:val="20"/>
        </w:rPr>
        <w:t>portion</w:t>
      </w:r>
      <w:r w:rsidRPr="00860ADB">
        <w:rPr>
          <w:rFonts w:eastAsia="Arial" w:cs="Arial"/>
          <w:spacing w:val="19"/>
          <w:sz w:val="20"/>
        </w:rPr>
        <w:t xml:space="preserve"> </w:t>
      </w:r>
      <w:r w:rsidRPr="00860ADB">
        <w:rPr>
          <w:rFonts w:eastAsia="Arial" w:cs="Arial"/>
          <w:sz w:val="20"/>
        </w:rPr>
        <w:t>of</w:t>
      </w:r>
      <w:r w:rsidRPr="00860ADB">
        <w:rPr>
          <w:rFonts w:eastAsia="Arial" w:cs="Arial"/>
          <w:spacing w:val="19"/>
          <w:sz w:val="20"/>
        </w:rPr>
        <w:t xml:space="preserve"> </w:t>
      </w:r>
      <w:r w:rsidRPr="00860ADB">
        <w:rPr>
          <w:rFonts w:eastAsia="Arial" w:cs="Arial"/>
          <w:sz w:val="20"/>
        </w:rPr>
        <w:t>EUPLASTICRESIN.</w:t>
      </w:r>
      <w:r>
        <w:rPr>
          <w:rFonts w:eastAsia="Arial" w:cs="Arial"/>
          <w:sz w:val="20"/>
          <w:vertAlign w:val="superscript"/>
        </w:rPr>
        <w:t>2</w:t>
      </w:r>
      <w:r w:rsidRPr="00860ADB">
        <w:rPr>
          <w:rFonts w:eastAsia="Arial" w:cs="Arial"/>
          <w:sz w:val="20"/>
        </w:rPr>
        <w:t xml:space="preserve"> </w:t>
      </w:r>
      <w:r w:rsidRPr="00860ADB">
        <w:rPr>
          <w:rFonts w:eastAsia="Arial" w:cs="Arial"/>
          <w:spacing w:val="1"/>
          <w:sz w:val="20"/>
        </w:rPr>
        <w:t xml:space="preserve"> </w:t>
      </w:r>
      <w:r w:rsidRPr="00860ADB">
        <w:rPr>
          <w:rFonts w:eastAsia="Arial" w:cs="Arial"/>
          <w:b/>
          <w:bCs/>
          <w:sz w:val="20"/>
        </w:rPr>
        <w:t>(R 3</w:t>
      </w:r>
      <w:r w:rsidRPr="00860ADB">
        <w:rPr>
          <w:rFonts w:eastAsia="Arial" w:cs="Arial"/>
          <w:b/>
          <w:bCs/>
          <w:spacing w:val="-1"/>
          <w:sz w:val="20"/>
        </w:rPr>
        <w:t>3</w:t>
      </w:r>
      <w:r w:rsidRPr="00860ADB">
        <w:rPr>
          <w:rFonts w:eastAsia="Arial" w:cs="Arial"/>
          <w:b/>
          <w:bCs/>
          <w:sz w:val="20"/>
        </w:rPr>
        <w:t>6.</w:t>
      </w:r>
      <w:r w:rsidRPr="00860ADB">
        <w:rPr>
          <w:rFonts w:eastAsia="Arial" w:cs="Arial"/>
          <w:b/>
          <w:bCs/>
          <w:spacing w:val="-1"/>
          <w:sz w:val="20"/>
        </w:rPr>
        <w:t>1</w:t>
      </w:r>
      <w:r w:rsidRPr="00860ADB">
        <w:rPr>
          <w:rFonts w:eastAsia="Arial" w:cs="Arial"/>
          <w:b/>
          <w:bCs/>
          <w:sz w:val="20"/>
        </w:rPr>
        <w:t>702(a))</w:t>
      </w:r>
    </w:p>
    <w:p w:rsidR="00E41E1E" w:rsidRDefault="00E41E1E" w:rsidP="00E41E1E">
      <w:pPr>
        <w:pStyle w:val="ListParagraph"/>
        <w:ind w:left="0"/>
        <w:jc w:val="both"/>
      </w:pPr>
    </w:p>
    <w:p w:rsidR="00E41E1E" w:rsidRPr="00860ADB" w:rsidRDefault="00E41E1E" w:rsidP="00E41E1E">
      <w:pPr>
        <w:numPr>
          <w:ilvl w:val="0"/>
          <w:numId w:val="60"/>
        </w:numPr>
        <w:spacing w:before="10" w:line="220" w:lineRule="exact"/>
        <w:jc w:val="both"/>
      </w:pPr>
      <w:r w:rsidRPr="00860ADB">
        <w:rPr>
          <w:rFonts w:eastAsia="Arial" w:cs="Arial"/>
          <w:sz w:val="20"/>
        </w:rPr>
        <w:t>The</w:t>
      </w:r>
      <w:r w:rsidRPr="00860ADB">
        <w:rPr>
          <w:rFonts w:eastAsia="Arial" w:cs="Arial"/>
          <w:spacing w:val="1"/>
          <w:sz w:val="20"/>
        </w:rPr>
        <w:t xml:space="preserve"> </w:t>
      </w:r>
      <w:r w:rsidRPr="00860ADB">
        <w:rPr>
          <w:rFonts w:eastAsia="Arial" w:cs="Arial"/>
          <w:sz w:val="20"/>
        </w:rPr>
        <w:t>p</w:t>
      </w:r>
      <w:r w:rsidRPr="00860ADB">
        <w:rPr>
          <w:rFonts w:eastAsia="Arial" w:cs="Arial"/>
          <w:spacing w:val="-1"/>
          <w:sz w:val="20"/>
        </w:rPr>
        <w:t>e</w:t>
      </w:r>
      <w:r w:rsidRPr="00860ADB">
        <w:rPr>
          <w:rFonts w:eastAsia="Arial" w:cs="Arial"/>
          <w:sz w:val="20"/>
        </w:rPr>
        <w:t>rmittee</w:t>
      </w:r>
      <w:r w:rsidRPr="00860ADB">
        <w:rPr>
          <w:rFonts w:eastAsia="Arial" w:cs="Arial"/>
          <w:spacing w:val="1"/>
          <w:sz w:val="20"/>
        </w:rPr>
        <w:t xml:space="preserve"> </w:t>
      </w:r>
      <w:r w:rsidRPr="00860ADB">
        <w:rPr>
          <w:rFonts w:eastAsia="Arial" w:cs="Arial"/>
          <w:sz w:val="20"/>
        </w:rPr>
        <w:t>shall keep, in</w:t>
      </w:r>
      <w:r w:rsidRPr="00860ADB">
        <w:rPr>
          <w:rFonts w:eastAsia="Arial" w:cs="Arial"/>
          <w:spacing w:val="1"/>
          <w:sz w:val="20"/>
        </w:rPr>
        <w:t xml:space="preserve"> </w:t>
      </w:r>
      <w:r w:rsidRPr="00860ADB">
        <w:rPr>
          <w:rFonts w:eastAsia="Arial" w:cs="Arial"/>
          <w:sz w:val="20"/>
        </w:rPr>
        <w:t>a</w:t>
      </w:r>
      <w:r w:rsidRPr="00860ADB">
        <w:rPr>
          <w:rFonts w:eastAsia="Arial" w:cs="Arial"/>
          <w:spacing w:val="1"/>
          <w:sz w:val="20"/>
        </w:rPr>
        <w:t xml:space="preserve"> </w:t>
      </w:r>
      <w:r w:rsidRPr="00860ADB">
        <w:rPr>
          <w:rFonts w:eastAsia="Arial" w:cs="Arial"/>
          <w:sz w:val="20"/>
        </w:rPr>
        <w:t>satisf</w:t>
      </w:r>
      <w:r w:rsidRPr="00860ADB">
        <w:rPr>
          <w:rFonts w:eastAsia="Arial" w:cs="Arial"/>
          <w:spacing w:val="-1"/>
          <w:sz w:val="20"/>
        </w:rPr>
        <w:t>a</w:t>
      </w:r>
      <w:r w:rsidRPr="00860ADB">
        <w:rPr>
          <w:rFonts w:eastAsia="Arial" w:cs="Arial"/>
          <w:spacing w:val="1"/>
          <w:sz w:val="20"/>
        </w:rPr>
        <w:t>c</w:t>
      </w:r>
      <w:r w:rsidRPr="00860ADB">
        <w:rPr>
          <w:rFonts w:eastAsia="Arial" w:cs="Arial"/>
          <w:spacing w:val="-2"/>
          <w:sz w:val="20"/>
        </w:rPr>
        <w:t>t</w:t>
      </w:r>
      <w:r w:rsidRPr="00860ADB">
        <w:rPr>
          <w:rFonts w:eastAsia="Arial" w:cs="Arial"/>
          <w:sz w:val="20"/>
        </w:rPr>
        <w:t>ory</w:t>
      </w:r>
      <w:r w:rsidRPr="00860ADB">
        <w:rPr>
          <w:rFonts w:eastAsia="Arial" w:cs="Arial"/>
          <w:spacing w:val="1"/>
          <w:sz w:val="20"/>
        </w:rPr>
        <w:t xml:space="preserve"> </w:t>
      </w:r>
      <w:r w:rsidRPr="00860ADB">
        <w:rPr>
          <w:rFonts w:eastAsia="Arial" w:cs="Arial"/>
          <w:sz w:val="20"/>
        </w:rPr>
        <w:t>man</w:t>
      </w:r>
      <w:r w:rsidRPr="00860ADB">
        <w:rPr>
          <w:rFonts w:eastAsia="Arial" w:cs="Arial"/>
          <w:spacing w:val="-1"/>
          <w:sz w:val="20"/>
        </w:rPr>
        <w:t>n</w:t>
      </w:r>
      <w:r w:rsidRPr="00860ADB">
        <w:rPr>
          <w:rFonts w:eastAsia="Arial" w:cs="Arial"/>
          <w:sz w:val="20"/>
        </w:rPr>
        <w:t>er,</w:t>
      </w:r>
      <w:r w:rsidRPr="00860ADB">
        <w:rPr>
          <w:rFonts w:eastAsia="Arial" w:cs="Arial"/>
          <w:spacing w:val="2"/>
          <w:sz w:val="20"/>
        </w:rPr>
        <w:t xml:space="preserve"> </w:t>
      </w:r>
      <w:r w:rsidRPr="00860ADB">
        <w:rPr>
          <w:rFonts w:eastAsia="Arial" w:cs="Arial"/>
          <w:sz w:val="20"/>
        </w:rPr>
        <w:t>rec</w:t>
      </w:r>
      <w:r w:rsidRPr="00860ADB">
        <w:rPr>
          <w:rFonts w:eastAsia="Arial" w:cs="Arial"/>
          <w:spacing w:val="-1"/>
          <w:sz w:val="20"/>
        </w:rPr>
        <w:t>o</w:t>
      </w:r>
      <w:r w:rsidRPr="00860ADB">
        <w:rPr>
          <w:rFonts w:eastAsia="Arial" w:cs="Arial"/>
          <w:sz w:val="20"/>
        </w:rPr>
        <w:t>r</w:t>
      </w:r>
      <w:r w:rsidRPr="00860ADB">
        <w:rPr>
          <w:rFonts w:eastAsia="Arial" w:cs="Arial"/>
          <w:spacing w:val="-1"/>
          <w:sz w:val="20"/>
        </w:rPr>
        <w:t>d</w:t>
      </w:r>
      <w:r w:rsidRPr="00860ADB">
        <w:rPr>
          <w:rFonts w:eastAsia="Arial" w:cs="Arial"/>
          <w:sz w:val="20"/>
        </w:rPr>
        <w:t>s</w:t>
      </w:r>
      <w:r w:rsidRPr="00860ADB">
        <w:rPr>
          <w:rFonts w:eastAsia="Arial" w:cs="Arial"/>
          <w:spacing w:val="2"/>
          <w:sz w:val="20"/>
        </w:rPr>
        <w:t xml:space="preserve"> </w:t>
      </w:r>
      <w:r w:rsidRPr="00860ADB">
        <w:rPr>
          <w:rFonts w:eastAsia="Arial" w:cs="Arial"/>
          <w:sz w:val="20"/>
        </w:rPr>
        <w:t>of</w:t>
      </w:r>
      <w:r w:rsidRPr="00860ADB">
        <w:rPr>
          <w:rFonts w:eastAsia="Arial" w:cs="Arial"/>
          <w:spacing w:val="2"/>
          <w:sz w:val="20"/>
        </w:rPr>
        <w:t xml:space="preserve"> </w:t>
      </w:r>
      <w:r w:rsidRPr="00860ADB">
        <w:rPr>
          <w:rFonts w:eastAsia="Arial" w:cs="Arial"/>
          <w:sz w:val="20"/>
        </w:rPr>
        <w:t>the</w:t>
      </w:r>
      <w:r w:rsidRPr="00860ADB">
        <w:rPr>
          <w:rFonts w:eastAsia="Arial" w:cs="Arial"/>
          <w:spacing w:val="2"/>
          <w:sz w:val="20"/>
        </w:rPr>
        <w:t xml:space="preserve"> </w:t>
      </w:r>
      <w:r w:rsidRPr="00860ADB">
        <w:rPr>
          <w:rFonts w:eastAsia="Arial" w:cs="Arial"/>
          <w:sz w:val="20"/>
        </w:rPr>
        <w:t>VOC</w:t>
      </w:r>
      <w:r w:rsidRPr="00860ADB">
        <w:rPr>
          <w:rFonts w:eastAsia="Arial" w:cs="Arial"/>
          <w:spacing w:val="2"/>
          <w:sz w:val="20"/>
        </w:rPr>
        <w:t xml:space="preserve"> </w:t>
      </w:r>
      <w:r w:rsidRPr="00860ADB">
        <w:rPr>
          <w:rFonts w:eastAsia="Arial" w:cs="Arial"/>
          <w:sz w:val="20"/>
        </w:rPr>
        <w:t>c</w:t>
      </w:r>
      <w:r w:rsidRPr="00860ADB">
        <w:rPr>
          <w:rFonts w:eastAsia="Arial" w:cs="Arial"/>
          <w:spacing w:val="-1"/>
          <w:sz w:val="20"/>
        </w:rPr>
        <w:t>o</w:t>
      </w:r>
      <w:r w:rsidRPr="00860ADB">
        <w:rPr>
          <w:rFonts w:eastAsia="Arial" w:cs="Arial"/>
          <w:sz w:val="20"/>
        </w:rPr>
        <w:t>ntent, as sh</w:t>
      </w:r>
      <w:r w:rsidRPr="00860ADB">
        <w:rPr>
          <w:rFonts w:eastAsia="Arial" w:cs="Arial"/>
          <w:spacing w:val="-1"/>
          <w:sz w:val="20"/>
        </w:rPr>
        <w:t>i</w:t>
      </w:r>
      <w:r w:rsidRPr="00860ADB">
        <w:rPr>
          <w:rFonts w:eastAsia="Arial" w:cs="Arial"/>
          <w:sz w:val="20"/>
        </w:rPr>
        <w:t>pped, of</w:t>
      </w:r>
      <w:r w:rsidRPr="00860ADB">
        <w:rPr>
          <w:rFonts w:eastAsia="Arial" w:cs="Arial"/>
          <w:spacing w:val="2"/>
          <w:sz w:val="20"/>
        </w:rPr>
        <w:t xml:space="preserve"> </w:t>
      </w:r>
      <w:r w:rsidRPr="00860ADB">
        <w:rPr>
          <w:rFonts w:eastAsia="Arial" w:cs="Arial"/>
          <w:sz w:val="20"/>
        </w:rPr>
        <w:t>prod</w:t>
      </w:r>
      <w:r w:rsidRPr="00860ADB">
        <w:rPr>
          <w:rFonts w:eastAsia="Arial" w:cs="Arial"/>
          <w:spacing w:val="-1"/>
          <w:sz w:val="20"/>
        </w:rPr>
        <w:t>u</w:t>
      </w:r>
      <w:r w:rsidRPr="00860ADB">
        <w:rPr>
          <w:rFonts w:eastAsia="Arial" w:cs="Arial"/>
          <w:sz w:val="20"/>
        </w:rPr>
        <w:t>ct</w:t>
      </w:r>
      <w:r w:rsidRPr="00860ADB">
        <w:rPr>
          <w:rFonts w:eastAsia="Arial" w:cs="Arial"/>
          <w:spacing w:val="2"/>
          <w:sz w:val="20"/>
        </w:rPr>
        <w:t xml:space="preserve"> </w:t>
      </w:r>
      <w:r w:rsidRPr="00860ADB">
        <w:rPr>
          <w:rFonts w:eastAsia="Arial" w:cs="Arial"/>
          <w:sz w:val="20"/>
        </w:rPr>
        <w:t>fr</w:t>
      </w:r>
      <w:r w:rsidRPr="00860ADB">
        <w:rPr>
          <w:rFonts w:eastAsia="Arial" w:cs="Arial"/>
          <w:spacing w:val="-1"/>
          <w:sz w:val="20"/>
        </w:rPr>
        <w:t>o</w:t>
      </w:r>
      <w:r w:rsidRPr="00860ADB">
        <w:rPr>
          <w:rFonts w:eastAsia="Arial" w:cs="Arial"/>
          <w:sz w:val="20"/>
        </w:rPr>
        <w:t xml:space="preserve">m EUPLASTICRESIN. </w:t>
      </w:r>
      <w:r w:rsidRPr="00860ADB">
        <w:rPr>
          <w:rFonts w:eastAsia="Arial" w:cs="Arial"/>
          <w:spacing w:val="11"/>
          <w:sz w:val="20"/>
        </w:rPr>
        <w:t xml:space="preserve"> </w:t>
      </w:r>
      <w:r w:rsidRPr="00860ADB">
        <w:rPr>
          <w:rFonts w:eastAsia="Arial" w:cs="Arial"/>
          <w:sz w:val="20"/>
        </w:rPr>
        <w:t>All rec</w:t>
      </w:r>
      <w:r w:rsidRPr="00860ADB">
        <w:rPr>
          <w:rFonts w:eastAsia="Arial" w:cs="Arial"/>
          <w:spacing w:val="-1"/>
          <w:sz w:val="20"/>
        </w:rPr>
        <w:t>o</w:t>
      </w:r>
      <w:r w:rsidRPr="00860ADB">
        <w:rPr>
          <w:rFonts w:eastAsia="Arial" w:cs="Arial"/>
          <w:sz w:val="20"/>
        </w:rPr>
        <w:t>r</w:t>
      </w:r>
      <w:r w:rsidRPr="00860ADB">
        <w:rPr>
          <w:rFonts w:eastAsia="Arial" w:cs="Arial"/>
          <w:spacing w:val="-1"/>
          <w:sz w:val="20"/>
        </w:rPr>
        <w:t>d</w:t>
      </w:r>
      <w:r w:rsidRPr="00860ADB">
        <w:rPr>
          <w:rFonts w:eastAsia="Arial" w:cs="Arial"/>
          <w:sz w:val="20"/>
        </w:rPr>
        <w:t>s of V</w:t>
      </w:r>
      <w:r w:rsidRPr="00860ADB">
        <w:rPr>
          <w:rFonts w:eastAsia="Arial" w:cs="Arial"/>
          <w:spacing w:val="-1"/>
          <w:sz w:val="20"/>
        </w:rPr>
        <w:t>O</w:t>
      </w:r>
      <w:r w:rsidRPr="00860ADB">
        <w:rPr>
          <w:rFonts w:eastAsia="Arial" w:cs="Arial"/>
          <w:sz w:val="20"/>
        </w:rPr>
        <w:t>C c</w:t>
      </w:r>
      <w:r w:rsidRPr="00860ADB">
        <w:rPr>
          <w:rFonts w:eastAsia="Arial" w:cs="Arial"/>
          <w:spacing w:val="-1"/>
          <w:sz w:val="20"/>
        </w:rPr>
        <w:t>o</w:t>
      </w:r>
      <w:r w:rsidRPr="00860ADB">
        <w:rPr>
          <w:rFonts w:eastAsia="Arial" w:cs="Arial"/>
          <w:sz w:val="20"/>
        </w:rPr>
        <w:t>ntent de</w:t>
      </w:r>
      <w:r w:rsidRPr="00860ADB">
        <w:rPr>
          <w:rFonts w:eastAsia="Arial" w:cs="Arial"/>
          <w:spacing w:val="-2"/>
          <w:sz w:val="20"/>
        </w:rPr>
        <w:t>t</w:t>
      </w:r>
      <w:r w:rsidRPr="00860ADB">
        <w:rPr>
          <w:rFonts w:eastAsia="Arial" w:cs="Arial"/>
          <w:sz w:val="20"/>
        </w:rPr>
        <w:t>erm</w:t>
      </w:r>
      <w:r w:rsidRPr="00860ADB">
        <w:rPr>
          <w:rFonts w:eastAsia="Arial" w:cs="Arial"/>
          <w:spacing w:val="-2"/>
          <w:sz w:val="20"/>
        </w:rPr>
        <w:t>i</w:t>
      </w:r>
      <w:r w:rsidRPr="00860ADB">
        <w:rPr>
          <w:rFonts w:eastAsia="Arial" w:cs="Arial"/>
          <w:spacing w:val="-1"/>
          <w:sz w:val="20"/>
        </w:rPr>
        <w:t>n</w:t>
      </w:r>
      <w:r w:rsidRPr="00860ADB">
        <w:rPr>
          <w:rFonts w:eastAsia="Arial" w:cs="Arial"/>
          <w:sz w:val="20"/>
        </w:rPr>
        <w:t>atio</w:t>
      </w:r>
      <w:r w:rsidRPr="00860ADB">
        <w:rPr>
          <w:rFonts w:eastAsia="Arial" w:cs="Arial"/>
          <w:spacing w:val="-1"/>
          <w:sz w:val="20"/>
        </w:rPr>
        <w:t>n</w:t>
      </w:r>
      <w:r w:rsidRPr="00860ADB">
        <w:rPr>
          <w:rFonts w:eastAsia="Arial" w:cs="Arial"/>
          <w:sz w:val="20"/>
        </w:rPr>
        <w:t xml:space="preserve">s shall be kept </w:t>
      </w:r>
      <w:r w:rsidRPr="00860ADB">
        <w:rPr>
          <w:rFonts w:eastAsia="Arial" w:cs="Arial"/>
          <w:spacing w:val="-1"/>
          <w:sz w:val="20"/>
        </w:rPr>
        <w:t>o</w:t>
      </w:r>
      <w:r w:rsidRPr="00860ADB">
        <w:rPr>
          <w:rFonts w:eastAsia="Arial" w:cs="Arial"/>
          <w:sz w:val="20"/>
        </w:rPr>
        <w:t>n</w:t>
      </w:r>
      <w:r w:rsidRPr="00860ADB">
        <w:rPr>
          <w:rFonts w:eastAsia="Arial" w:cs="Arial"/>
          <w:spacing w:val="1"/>
          <w:sz w:val="20"/>
        </w:rPr>
        <w:t xml:space="preserve"> </w:t>
      </w:r>
      <w:r w:rsidRPr="00860ADB">
        <w:rPr>
          <w:rFonts w:eastAsia="Arial" w:cs="Arial"/>
          <w:sz w:val="20"/>
        </w:rPr>
        <w:t>file and m</w:t>
      </w:r>
      <w:r w:rsidRPr="00860ADB">
        <w:rPr>
          <w:rFonts w:eastAsia="Arial" w:cs="Arial"/>
          <w:spacing w:val="-1"/>
          <w:sz w:val="20"/>
        </w:rPr>
        <w:t>a</w:t>
      </w:r>
      <w:r w:rsidRPr="00860ADB">
        <w:rPr>
          <w:rFonts w:eastAsia="Arial" w:cs="Arial"/>
          <w:sz w:val="20"/>
        </w:rPr>
        <w:t>de availab</w:t>
      </w:r>
      <w:r w:rsidRPr="00860ADB">
        <w:rPr>
          <w:rFonts w:eastAsia="Arial" w:cs="Arial"/>
          <w:spacing w:val="-1"/>
          <w:sz w:val="20"/>
        </w:rPr>
        <w:t>l</w:t>
      </w:r>
      <w:r w:rsidRPr="00860ADB">
        <w:rPr>
          <w:rFonts w:eastAsia="Arial" w:cs="Arial"/>
          <w:sz w:val="20"/>
        </w:rPr>
        <w:t>e to the De</w:t>
      </w:r>
      <w:r w:rsidRPr="00860ADB">
        <w:rPr>
          <w:rFonts w:eastAsia="Arial" w:cs="Arial"/>
          <w:spacing w:val="-1"/>
          <w:sz w:val="20"/>
        </w:rPr>
        <w:t>p</w:t>
      </w:r>
      <w:r w:rsidRPr="00860ADB">
        <w:rPr>
          <w:rFonts w:eastAsia="Arial" w:cs="Arial"/>
          <w:sz w:val="20"/>
        </w:rPr>
        <w:t>artm</w:t>
      </w:r>
      <w:r w:rsidRPr="00860ADB">
        <w:rPr>
          <w:rFonts w:eastAsia="Arial" w:cs="Arial"/>
          <w:spacing w:val="-1"/>
          <w:sz w:val="20"/>
        </w:rPr>
        <w:t>e</w:t>
      </w:r>
      <w:r w:rsidRPr="00860ADB">
        <w:rPr>
          <w:rFonts w:eastAsia="Arial" w:cs="Arial"/>
          <w:sz w:val="20"/>
        </w:rPr>
        <w:t>nt upon r</w:t>
      </w:r>
      <w:r w:rsidRPr="00860ADB">
        <w:rPr>
          <w:rFonts w:eastAsia="Arial" w:cs="Arial"/>
          <w:spacing w:val="-1"/>
          <w:sz w:val="20"/>
        </w:rPr>
        <w:t>e</w:t>
      </w:r>
      <w:r w:rsidRPr="00860ADB">
        <w:rPr>
          <w:rFonts w:eastAsia="Arial" w:cs="Arial"/>
          <w:sz w:val="20"/>
        </w:rPr>
        <w:t>q</w:t>
      </w:r>
      <w:r w:rsidRPr="00860ADB">
        <w:rPr>
          <w:rFonts w:eastAsia="Arial" w:cs="Arial"/>
          <w:spacing w:val="-1"/>
          <w:sz w:val="20"/>
        </w:rPr>
        <w:t>u</w:t>
      </w:r>
      <w:r w:rsidRPr="00860ADB">
        <w:rPr>
          <w:rFonts w:eastAsia="Arial" w:cs="Arial"/>
          <w:sz w:val="20"/>
        </w:rPr>
        <w:t>est.</w:t>
      </w:r>
      <w:r>
        <w:rPr>
          <w:rFonts w:eastAsia="Arial" w:cs="Arial"/>
          <w:sz w:val="20"/>
          <w:vertAlign w:val="superscript"/>
        </w:rPr>
        <w:t>2</w:t>
      </w:r>
      <w:r w:rsidRPr="00860ADB">
        <w:rPr>
          <w:rFonts w:eastAsia="Arial" w:cs="Arial"/>
          <w:sz w:val="20"/>
        </w:rPr>
        <w:t xml:space="preserve">  </w:t>
      </w:r>
      <w:r w:rsidRPr="00860ADB">
        <w:rPr>
          <w:rFonts w:eastAsia="Arial" w:cs="Arial"/>
          <w:b/>
          <w:bCs/>
          <w:sz w:val="20"/>
        </w:rPr>
        <w:t>(R 3</w:t>
      </w:r>
      <w:r w:rsidRPr="00860ADB">
        <w:rPr>
          <w:rFonts w:eastAsia="Arial" w:cs="Arial"/>
          <w:b/>
          <w:bCs/>
          <w:spacing w:val="-1"/>
          <w:sz w:val="20"/>
        </w:rPr>
        <w:t>3</w:t>
      </w:r>
      <w:r w:rsidRPr="00860ADB">
        <w:rPr>
          <w:rFonts w:eastAsia="Arial" w:cs="Arial"/>
          <w:b/>
          <w:bCs/>
          <w:sz w:val="20"/>
        </w:rPr>
        <w:t>6.</w:t>
      </w:r>
      <w:r w:rsidRPr="00860ADB">
        <w:rPr>
          <w:rFonts w:eastAsia="Arial" w:cs="Arial"/>
          <w:b/>
          <w:bCs/>
          <w:spacing w:val="-1"/>
          <w:sz w:val="20"/>
        </w:rPr>
        <w:t>1</w:t>
      </w:r>
      <w:r w:rsidRPr="00860ADB">
        <w:rPr>
          <w:rFonts w:eastAsia="Arial" w:cs="Arial"/>
          <w:b/>
          <w:bCs/>
          <w:sz w:val="20"/>
        </w:rPr>
        <w:t>702(a))</w:t>
      </w:r>
    </w:p>
    <w:p w:rsidR="00E41E1E" w:rsidRDefault="00E41E1E" w:rsidP="00E41E1E">
      <w:pPr>
        <w:pStyle w:val="ListParagraph"/>
        <w:ind w:left="0"/>
        <w:jc w:val="both"/>
      </w:pPr>
    </w:p>
    <w:p w:rsidR="00E41E1E" w:rsidRPr="00860ADB" w:rsidRDefault="00E41E1E" w:rsidP="00E41E1E">
      <w:pPr>
        <w:numPr>
          <w:ilvl w:val="0"/>
          <w:numId w:val="60"/>
        </w:numPr>
        <w:spacing w:before="10" w:line="220" w:lineRule="exact"/>
        <w:jc w:val="both"/>
      </w:pPr>
      <w:r w:rsidRPr="00860ADB">
        <w:rPr>
          <w:rFonts w:eastAsia="Arial" w:cs="Arial"/>
          <w:sz w:val="20"/>
        </w:rPr>
        <w:t>The permittee shall keep, in a satisf</w:t>
      </w:r>
      <w:r w:rsidRPr="00860ADB">
        <w:rPr>
          <w:rFonts w:eastAsia="Arial" w:cs="Arial"/>
          <w:spacing w:val="-1"/>
          <w:sz w:val="20"/>
        </w:rPr>
        <w:t>a</w:t>
      </w:r>
      <w:r w:rsidRPr="00860ADB">
        <w:rPr>
          <w:rFonts w:eastAsia="Arial" w:cs="Arial"/>
          <w:spacing w:val="1"/>
          <w:sz w:val="20"/>
        </w:rPr>
        <w:t>c</w:t>
      </w:r>
      <w:r w:rsidRPr="00860ADB">
        <w:rPr>
          <w:rFonts w:eastAsia="Arial" w:cs="Arial"/>
          <w:sz w:val="20"/>
        </w:rPr>
        <w:t>tory mann</w:t>
      </w:r>
      <w:r w:rsidRPr="00860ADB">
        <w:rPr>
          <w:rFonts w:eastAsia="Arial" w:cs="Arial"/>
          <w:spacing w:val="-1"/>
          <w:sz w:val="20"/>
        </w:rPr>
        <w:t>e</w:t>
      </w:r>
      <w:r w:rsidRPr="00860ADB">
        <w:rPr>
          <w:rFonts w:eastAsia="Arial" w:cs="Arial"/>
          <w:sz w:val="20"/>
        </w:rPr>
        <w:t>r, monthly and 12-</w:t>
      </w:r>
      <w:r w:rsidRPr="00860ADB">
        <w:rPr>
          <w:rFonts w:eastAsia="Arial" w:cs="Arial"/>
          <w:spacing w:val="-1"/>
          <w:sz w:val="20"/>
        </w:rPr>
        <w:t>m</w:t>
      </w:r>
      <w:r w:rsidRPr="00860ADB">
        <w:rPr>
          <w:rFonts w:eastAsia="Arial" w:cs="Arial"/>
          <w:sz w:val="20"/>
        </w:rPr>
        <w:t>onth roll</w:t>
      </w:r>
      <w:r w:rsidRPr="00860ADB">
        <w:rPr>
          <w:rFonts w:eastAsia="Arial" w:cs="Arial"/>
          <w:spacing w:val="-1"/>
          <w:sz w:val="20"/>
        </w:rPr>
        <w:t>i</w:t>
      </w:r>
      <w:r w:rsidRPr="00860ADB">
        <w:rPr>
          <w:rFonts w:eastAsia="Arial" w:cs="Arial"/>
          <w:sz w:val="20"/>
        </w:rPr>
        <w:t>ng time peri</w:t>
      </w:r>
      <w:r w:rsidRPr="00860ADB">
        <w:rPr>
          <w:rFonts w:eastAsia="Arial" w:cs="Arial"/>
          <w:spacing w:val="-1"/>
          <w:sz w:val="20"/>
        </w:rPr>
        <w:t>o</w:t>
      </w:r>
      <w:r w:rsidRPr="00860ADB">
        <w:rPr>
          <w:rFonts w:eastAsia="Arial" w:cs="Arial"/>
          <w:sz w:val="20"/>
        </w:rPr>
        <w:t>d recor</w:t>
      </w:r>
      <w:r w:rsidRPr="00860ADB">
        <w:rPr>
          <w:rFonts w:eastAsia="Arial" w:cs="Arial"/>
          <w:spacing w:val="-1"/>
          <w:sz w:val="20"/>
        </w:rPr>
        <w:t>d</w:t>
      </w:r>
      <w:r w:rsidRPr="00860ADB">
        <w:rPr>
          <w:rFonts w:eastAsia="Arial" w:cs="Arial"/>
          <w:sz w:val="20"/>
        </w:rPr>
        <w:t>s of t</w:t>
      </w:r>
      <w:r w:rsidRPr="00860ADB">
        <w:rPr>
          <w:rFonts w:eastAsia="Arial" w:cs="Arial"/>
          <w:spacing w:val="-1"/>
          <w:sz w:val="20"/>
        </w:rPr>
        <w:t>h</w:t>
      </w:r>
      <w:r w:rsidRPr="00860ADB">
        <w:rPr>
          <w:rFonts w:eastAsia="Arial" w:cs="Arial"/>
          <w:sz w:val="20"/>
        </w:rPr>
        <w:t>e VOC</w:t>
      </w:r>
      <w:r w:rsidRPr="00860ADB">
        <w:rPr>
          <w:rFonts w:eastAsia="Arial" w:cs="Arial"/>
          <w:spacing w:val="1"/>
          <w:sz w:val="20"/>
        </w:rPr>
        <w:t xml:space="preserve"> </w:t>
      </w:r>
      <w:r w:rsidRPr="00860ADB">
        <w:rPr>
          <w:rFonts w:eastAsia="Arial" w:cs="Arial"/>
          <w:sz w:val="20"/>
        </w:rPr>
        <w:t>em</w:t>
      </w:r>
      <w:r w:rsidRPr="00860ADB">
        <w:rPr>
          <w:rFonts w:eastAsia="Arial" w:cs="Arial"/>
          <w:spacing w:val="-1"/>
          <w:sz w:val="20"/>
        </w:rPr>
        <w:t>i</w:t>
      </w:r>
      <w:r w:rsidRPr="00860ADB">
        <w:rPr>
          <w:rFonts w:eastAsia="Arial" w:cs="Arial"/>
          <w:sz w:val="20"/>
        </w:rPr>
        <w:t>ss</w:t>
      </w:r>
      <w:r w:rsidRPr="00860ADB">
        <w:rPr>
          <w:rFonts w:eastAsia="Arial" w:cs="Arial"/>
          <w:spacing w:val="-1"/>
          <w:sz w:val="20"/>
        </w:rPr>
        <w:t>io</w:t>
      </w:r>
      <w:r w:rsidRPr="00860ADB">
        <w:rPr>
          <w:rFonts w:eastAsia="Arial" w:cs="Arial"/>
          <w:sz w:val="20"/>
        </w:rPr>
        <w:t>n</w:t>
      </w:r>
      <w:r w:rsidRPr="00860ADB">
        <w:rPr>
          <w:rFonts w:eastAsia="Arial" w:cs="Arial"/>
          <w:spacing w:val="2"/>
          <w:sz w:val="20"/>
        </w:rPr>
        <w:t xml:space="preserve"> </w:t>
      </w:r>
      <w:r w:rsidRPr="00860ADB">
        <w:rPr>
          <w:rFonts w:eastAsia="Arial" w:cs="Arial"/>
          <w:sz w:val="20"/>
        </w:rPr>
        <w:t>rate</w:t>
      </w:r>
      <w:r w:rsidRPr="00860ADB">
        <w:rPr>
          <w:rFonts w:eastAsia="Arial" w:cs="Arial"/>
          <w:spacing w:val="1"/>
          <w:sz w:val="20"/>
        </w:rPr>
        <w:t xml:space="preserve"> </w:t>
      </w:r>
      <w:r w:rsidRPr="00860ADB">
        <w:rPr>
          <w:rFonts w:eastAsia="Arial" w:cs="Arial"/>
          <w:sz w:val="20"/>
        </w:rPr>
        <w:t>from</w:t>
      </w:r>
      <w:r w:rsidRPr="00860ADB">
        <w:rPr>
          <w:rFonts w:eastAsia="Arial" w:cs="Arial"/>
          <w:spacing w:val="1"/>
          <w:sz w:val="20"/>
        </w:rPr>
        <w:t xml:space="preserve"> </w:t>
      </w:r>
      <w:r w:rsidRPr="00860ADB">
        <w:rPr>
          <w:rFonts w:eastAsia="Arial" w:cs="Arial"/>
          <w:spacing w:val="-2"/>
          <w:sz w:val="20"/>
        </w:rPr>
        <w:t>E</w:t>
      </w:r>
      <w:r w:rsidRPr="00860ADB">
        <w:rPr>
          <w:rFonts w:eastAsia="Arial" w:cs="Arial"/>
          <w:sz w:val="20"/>
        </w:rPr>
        <w:t>UPLASTICRESIN</w:t>
      </w:r>
      <w:r w:rsidRPr="00860ADB">
        <w:rPr>
          <w:rFonts w:eastAsia="Arial" w:cs="Arial"/>
          <w:spacing w:val="1"/>
          <w:sz w:val="20"/>
        </w:rPr>
        <w:t xml:space="preserve"> </w:t>
      </w:r>
      <w:r w:rsidRPr="00860ADB">
        <w:rPr>
          <w:rFonts w:eastAsia="Arial" w:cs="Arial"/>
          <w:sz w:val="20"/>
        </w:rPr>
        <w:t>using</w:t>
      </w:r>
      <w:r w:rsidRPr="00860ADB">
        <w:rPr>
          <w:rFonts w:eastAsia="Arial" w:cs="Arial"/>
          <w:spacing w:val="1"/>
          <w:sz w:val="20"/>
        </w:rPr>
        <w:t xml:space="preserve"> </w:t>
      </w:r>
      <w:r w:rsidRPr="00860ADB">
        <w:rPr>
          <w:rFonts w:eastAsia="Arial" w:cs="Arial"/>
          <w:spacing w:val="-2"/>
          <w:sz w:val="20"/>
        </w:rPr>
        <w:t>t</w:t>
      </w:r>
      <w:r w:rsidRPr="00860ADB">
        <w:rPr>
          <w:rFonts w:eastAsia="Arial" w:cs="Arial"/>
          <w:sz w:val="20"/>
        </w:rPr>
        <w:t>he</w:t>
      </w:r>
      <w:r w:rsidRPr="00860ADB">
        <w:rPr>
          <w:rFonts w:eastAsia="Arial" w:cs="Arial"/>
          <w:spacing w:val="1"/>
          <w:sz w:val="20"/>
        </w:rPr>
        <w:t xml:space="preserve"> </w:t>
      </w:r>
      <w:r w:rsidRPr="00860ADB">
        <w:rPr>
          <w:rFonts w:eastAsia="Arial" w:cs="Arial"/>
          <w:sz w:val="20"/>
        </w:rPr>
        <w:t>m</w:t>
      </w:r>
      <w:r w:rsidRPr="00860ADB">
        <w:rPr>
          <w:rFonts w:eastAsia="Arial" w:cs="Arial"/>
          <w:spacing w:val="-1"/>
          <w:sz w:val="20"/>
        </w:rPr>
        <w:t>e</w:t>
      </w:r>
      <w:r w:rsidRPr="00860ADB">
        <w:rPr>
          <w:rFonts w:eastAsia="Arial" w:cs="Arial"/>
          <w:sz w:val="20"/>
        </w:rPr>
        <w:t xml:space="preserve">thod </w:t>
      </w:r>
      <w:r w:rsidRPr="00860ADB">
        <w:rPr>
          <w:rFonts w:eastAsia="Arial" w:cs="Arial"/>
          <w:spacing w:val="-1"/>
          <w:sz w:val="20"/>
        </w:rPr>
        <w:t>d</w:t>
      </w:r>
      <w:r w:rsidRPr="00860ADB">
        <w:rPr>
          <w:rFonts w:eastAsia="Arial" w:cs="Arial"/>
          <w:sz w:val="20"/>
        </w:rPr>
        <w:t>etailed</w:t>
      </w:r>
      <w:r w:rsidRPr="00860ADB">
        <w:rPr>
          <w:rFonts w:eastAsia="Arial" w:cs="Arial"/>
          <w:spacing w:val="1"/>
          <w:sz w:val="20"/>
        </w:rPr>
        <w:t xml:space="preserve"> </w:t>
      </w:r>
      <w:r w:rsidRPr="00860ADB">
        <w:rPr>
          <w:rFonts w:eastAsia="Arial" w:cs="Arial"/>
          <w:sz w:val="20"/>
        </w:rPr>
        <w:t>in</w:t>
      </w:r>
      <w:r w:rsidRPr="00860ADB">
        <w:rPr>
          <w:rFonts w:eastAsia="Arial" w:cs="Arial"/>
          <w:spacing w:val="1"/>
          <w:sz w:val="20"/>
        </w:rPr>
        <w:t xml:space="preserve"> </w:t>
      </w:r>
      <w:r w:rsidRPr="00860ADB">
        <w:rPr>
          <w:rFonts w:eastAsia="Arial" w:cs="Arial"/>
          <w:sz w:val="20"/>
        </w:rPr>
        <w:t>A</w:t>
      </w:r>
      <w:r w:rsidRPr="00860ADB">
        <w:rPr>
          <w:rFonts w:eastAsia="Arial" w:cs="Arial"/>
          <w:spacing w:val="-1"/>
          <w:sz w:val="20"/>
        </w:rPr>
        <w:t>p</w:t>
      </w:r>
      <w:r w:rsidRPr="00860ADB">
        <w:rPr>
          <w:rFonts w:eastAsia="Arial" w:cs="Arial"/>
          <w:sz w:val="20"/>
        </w:rPr>
        <w:t>pendix</w:t>
      </w:r>
      <w:r w:rsidRPr="00860ADB">
        <w:rPr>
          <w:rFonts w:eastAsia="Arial" w:cs="Arial"/>
          <w:spacing w:val="1"/>
          <w:sz w:val="20"/>
        </w:rPr>
        <w:t xml:space="preserve"> </w:t>
      </w:r>
      <w:r>
        <w:rPr>
          <w:rFonts w:eastAsia="Arial" w:cs="Arial"/>
          <w:spacing w:val="1"/>
          <w:sz w:val="20"/>
        </w:rPr>
        <w:t>7</w:t>
      </w:r>
      <w:r w:rsidRPr="00860ADB">
        <w:rPr>
          <w:rFonts w:eastAsia="Arial" w:cs="Arial"/>
          <w:sz w:val="20"/>
        </w:rPr>
        <w:t>.</w:t>
      </w:r>
      <w:r>
        <w:rPr>
          <w:rFonts w:eastAsia="Arial" w:cs="Arial"/>
          <w:sz w:val="20"/>
          <w:vertAlign w:val="superscript"/>
        </w:rPr>
        <w:t>2</w:t>
      </w:r>
      <w:r w:rsidRPr="00860ADB">
        <w:rPr>
          <w:rFonts w:eastAsia="Arial" w:cs="Arial"/>
          <w:sz w:val="20"/>
        </w:rPr>
        <w:t xml:space="preserve"> </w:t>
      </w:r>
      <w:r w:rsidRPr="00860ADB">
        <w:rPr>
          <w:rFonts w:eastAsia="Arial" w:cs="Arial"/>
          <w:spacing w:val="1"/>
          <w:sz w:val="20"/>
        </w:rPr>
        <w:t xml:space="preserve"> </w:t>
      </w:r>
      <w:r w:rsidRPr="00860ADB">
        <w:rPr>
          <w:rFonts w:eastAsia="Arial" w:cs="Arial"/>
          <w:b/>
          <w:bCs/>
          <w:sz w:val="20"/>
        </w:rPr>
        <w:t>(R 336.</w:t>
      </w:r>
      <w:r w:rsidRPr="00860ADB">
        <w:rPr>
          <w:rFonts w:eastAsia="Arial" w:cs="Arial"/>
          <w:b/>
          <w:bCs/>
          <w:spacing w:val="-1"/>
          <w:sz w:val="20"/>
        </w:rPr>
        <w:t>1</w:t>
      </w:r>
      <w:r w:rsidRPr="00860ADB">
        <w:rPr>
          <w:rFonts w:eastAsia="Arial" w:cs="Arial"/>
          <w:b/>
          <w:bCs/>
          <w:sz w:val="20"/>
        </w:rPr>
        <w:t>70</w:t>
      </w:r>
      <w:r w:rsidRPr="00860ADB">
        <w:rPr>
          <w:rFonts w:eastAsia="Arial" w:cs="Arial"/>
          <w:b/>
          <w:bCs/>
          <w:spacing w:val="-1"/>
          <w:sz w:val="20"/>
        </w:rPr>
        <w:t>2</w:t>
      </w:r>
      <w:r w:rsidRPr="00860ADB">
        <w:rPr>
          <w:rFonts w:eastAsia="Arial" w:cs="Arial"/>
          <w:b/>
          <w:bCs/>
          <w:sz w:val="20"/>
        </w:rPr>
        <w:t>(</w:t>
      </w:r>
      <w:r w:rsidRPr="00860ADB">
        <w:rPr>
          <w:rFonts w:eastAsia="Arial" w:cs="Arial"/>
          <w:b/>
          <w:bCs/>
          <w:spacing w:val="-1"/>
          <w:sz w:val="20"/>
        </w:rPr>
        <w:t>a</w:t>
      </w:r>
      <w:r w:rsidRPr="00860ADB">
        <w:rPr>
          <w:rFonts w:eastAsia="Arial" w:cs="Arial"/>
          <w:b/>
          <w:bCs/>
          <w:sz w:val="20"/>
        </w:rPr>
        <w:t>))</w:t>
      </w:r>
    </w:p>
    <w:p w:rsidR="00E41E1E" w:rsidRPr="00FE0AD0" w:rsidRDefault="00E41E1E" w:rsidP="00E41E1E">
      <w:pPr>
        <w:jc w:val="both"/>
        <w:rPr>
          <w:sz w:val="20"/>
        </w:rPr>
      </w:pPr>
    </w:p>
    <w:p w:rsidR="00E41E1E" w:rsidRDefault="00E41E1E" w:rsidP="00E41E1E">
      <w:pPr>
        <w:jc w:val="both"/>
        <w:rPr>
          <w:b/>
          <w:sz w:val="20"/>
        </w:rPr>
      </w:pPr>
      <w:r w:rsidRPr="00FE0AD0">
        <w:rPr>
          <w:b/>
          <w:sz w:val="20"/>
        </w:rPr>
        <w:t>See Appendi</w:t>
      </w:r>
      <w:r>
        <w:rPr>
          <w:b/>
          <w:sz w:val="20"/>
        </w:rPr>
        <w:t>x 7</w:t>
      </w:r>
    </w:p>
    <w:p w:rsidR="00AE1D84" w:rsidRPr="00047D6A" w:rsidRDefault="00AE1D84" w:rsidP="00F62984">
      <w:pPr>
        <w:jc w:val="both"/>
        <w:rPr>
          <w:sz w:val="20"/>
        </w:rPr>
      </w:pPr>
    </w:p>
    <w:p w:rsidR="00AE1D84" w:rsidRPr="00F01FE1" w:rsidRDefault="00AE1D84" w:rsidP="00F62984">
      <w:pPr>
        <w:jc w:val="both"/>
        <w:rPr>
          <w:b/>
          <w:sz w:val="20"/>
          <w:u w:val="single"/>
        </w:rPr>
      </w:pPr>
      <w:r>
        <w:rPr>
          <w:b/>
        </w:rPr>
        <w:t xml:space="preserve">VII.  </w:t>
      </w:r>
      <w:r>
        <w:rPr>
          <w:b/>
          <w:u w:val="single"/>
        </w:rPr>
        <w:t>REPORTING</w:t>
      </w:r>
    </w:p>
    <w:p w:rsidR="00AE1D84" w:rsidRPr="00047D6A" w:rsidRDefault="00AE1D84" w:rsidP="00F62984">
      <w:pPr>
        <w:jc w:val="both"/>
        <w:rPr>
          <w:sz w:val="20"/>
        </w:rPr>
      </w:pPr>
    </w:p>
    <w:p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AE1D84" w:rsidRPr="00984760" w:rsidRDefault="00AE1D84" w:rsidP="00F62984">
      <w:pPr>
        <w:ind w:left="360" w:hanging="360"/>
        <w:jc w:val="both"/>
        <w:rPr>
          <w:sz w:val="20"/>
        </w:rPr>
      </w:pPr>
    </w:p>
    <w:p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rsidR="00AE1D84" w:rsidRPr="00984760" w:rsidRDefault="00AE1D84" w:rsidP="00F62984">
      <w:pPr>
        <w:ind w:left="360" w:hanging="360"/>
        <w:jc w:val="both"/>
        <w:rPr>
          <w:sz w:val="20"/>
        </w:rPr>
      </w:pPr>
    </w:p>
    <w:p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AE1D84" w:rsidRPr="00E873CB" w:rsidRDefault="00AE1D84" w:rsidP="00F62984">
      <w:pPr>
        <w:jc w:val="both"/>
        <w:rPr>
          <w:rFonts w:cs="Arial"/>
          <w:sz w:val="20"/>
        </w:rPr>
      </w:pPr>
    </w:p>
    <w:p w:rsidR="00AE1D84" w:rsidRPr="00FE0AD0" w:rsidRDefault="00AE1D84" w:rsidP="00F62984">
      <w:pPr>
        <w:jc w:val="both"/>
        <w:rPr>
          <w:rFonts w:cs="Arial"/>
          <w:b/>
          <w:sz w:val="20"/>
        </w:rPr>
      </w:pPr>
      <w:r w:rsidRPr="00FE0AD0">
        <w:rPr>
          <w:rFonts w:cs="Arial"/>
          <w:b/>
          <w:sz w:val="20"/>
        </w:rPr>
        <w:t>See Appendix 8</w:t>
      </w:r>
    </w:p>
    <w:p w:rsidR="00AE1D84" w:rsidRPr="00E873CB" w:rsidRDefault="00AE1D84" w:rsidP="00F62984">
      <w:pPr>
        <w:jc w:val="both"/>
        <w:rPr>
          <w:rFonts w:cs="Arial"/>
          <w:sz w:val="20"/>
        </w:rPr>
      </w:pPr>
    </w:p>
    <w:p w:rsidR="00AE1D84" w:rsidRDefault="00AE1D84" w:rsidP="00F62984">
      <w:pPr>
        <w:jc w:val="both"/>
      </w:pPr>
      <w:r>
        <w:rPr>
          <w:b/>
        </w:rPr>
        <w:t xml:space="preserve">VIII.  </w:t>
      </w:r>
      <w:r>
        <w:rPr>
          <w:b/>
          <w:u w:val="single"/>
        </w:rPr>
        <w:t>STACK/VENT RESTRICTION(S)</w:t>
      </w:r>
    </w:p>
    <w:p w:rsidR="00AE1D84" w:rsidRDefault="00AE1D84" w:rsidP="00F62984">
      <w:pPr>
        <w:jc w:val="both"/>
        <w:rPr>
          <w:sz w:val="20"/>
        </w:rPr>
      </w:pPr>
    </w:p>
    <w:p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E1D84">
        <w:trPr>
          <w:cantSplit/>
          <w:tblHeader/>
        </w:trPr>
        <w:tc>
          <w:tcPr>
            <w:tcW w:w="3510" w:type="dxa"/>
            <w:tcBorders>
              <w:bottom w:val="single" w:sz="4" w:space="0" w:color="auto"/>
            </w:tcBorders>
          </w:tcPr>
          <w:p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rsidR="00AE1D84" w:rsidRPr="00BD3DE3" w:rsidRDefault="00AE1D84" w:rsidP="00F62984">
            <w:pPr>
              <w:jc w:val="center"/>
              <w:rPr>
                <w:b/>
                <w:sz w:val="20"/>
              </w:rPr>
            </w:pPr>
            <w:r w:rsidRPr="00BD3DE3">
              <w:rPr>
                <w:b/>
                <w:sz w:val="20"/>
              </w:rPr>
              <w:t xml:space="preserve">Maximum </w:t>
            </w:r>
            <w:r>
              <w:rPr>
                <w:b/>
                <w:sz w:val="20"/>
              </w:rPr>
              <w:t>Exhaust Dimensions</w:t>
            </w:r>
          </w:p>
          <w:p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AE1D84" w:rsidRPr="00BD3DE3" w:rsidRDefault="00AE1D84" w:rsidP="00F62984">
            <w:pPr>
              <w:jc w:val="center"/>
              <w:rPr>
                <w:b/>
                <w:sz w:val="20"/>
              </w:rPr>
            </w:pPr>
            <w:r w:rsidRPr="00BD3DE3">
              <w:rPr>
                <w:b/>
                <w:sz w:val="20"/>
              </w:rPr>
              <w:t>M</w:t>
            </w:r>
            <w:r>
              <w:rPr>
                <w:b/>
                <w:sz w:val="20"/>
              </w:rPr>
              <w:t>inimum Height Above Ground</w:t>
            </w:r>
          </w:p>
          <w:p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rsidR="00AE1D84" w:rsidRPr="00BD3DE3" w:rsidRDefault="00AE1D84" w:rsidP="00F62984">
            <w:pPr>
              <w:jc w:val="center"/>
              <w:rPr>
                <w:b/>
                <w:sz w:val="20"/>
              </w:rPr>
            </w:pPr>
            <w:r w:rsidRPr="00BD3DE3">
              <w:rPr>
                <w:b/>
                <w:sz w:val="20"/>
              </w:rPr>
              <w:t>Underlying Applicable Requirements</w:t>
            </w:r>
          </w:p>
          <w:p w:rsidR="00AE1D84" w:rsidRPr="00BD3DE3" w:rsidRDefault="00AE1D84" w:rsidP="00F62984">
            <w:pPr>
              <w:jc w:val="center"/>
              <w:rPr>
                <w:b/>
                <w:sz w:val="20"/>
              </w:rPr>
            </w:pPr>
          </w:p>
        </w:tc>
      </w:tr>
      <w:tr w:rsidR="00E41E1E">
        <w:trPr>
          <w:cantSplit/>
        </w:trPr>
        <w:tc>
          <w:tcPr>
            <w:tcW w:w="3510" w:type="dxa"/>
            <w:tcBorders>
              <w:top w:val="single" w:sz="4" w:space="0" w:color="auto"/>
              <w:bottom w:val="single" w:sz="4" w:space="0" w:color="auto"/>
            </w:tcBorders>
          </w:tcPr>
          <w:p w:rsidR="00E41E1E" w:rsidRPr="00794966" w:rsidRDefault="00E41E1E" w:rsidP="00E41E1E">
            <w:pPr>
              <w:numPr>
                <w:ilvl w:val="6"/>
                <w:numId w:val="22"/>
              </w:numPr>
              <w:tabs>
                <w:tab w:val="clear" w:pos="2520"/>
              </w:tabs>
              <w:ind w:left="342"/>
              <w:rPr>
                <w:sz w:val="20"/>
              </w:rPr>
            </w:pPr>
            <w:r>
              <w:rPr>
                <w:sz w:val="20"/>
              </w:rPr>
              <w:t>SV-1</w:t>
            </w:r>
          </w:p>
        </w:tc>
        <w:tc>
          <w:tcPr>
            <w:tcW w:w="1710" w:type="dxa"/>
            <w:tcBorders>
              <w:top w:val="single" w:sz="4" w:space="0" w:color="auto"/>
              <w:bottom w:val="single" w:sz="4" w:space="0" w:color="auto"/>
            </w:tcBorders>
          </w:tcPr>
          <w:p w:rsidR="00E41E1E" w:rsidRPr="00860ADB" w:rsidRDefault="00E41E1E" w:rsidP="00E41E1E">
            <w:pPr>
              <w:jc w:val="center"/>
              <w:rPr>
                <w:rFonts w:cs="Arial"/>
                <w:sz w:val="20"/>
              </w:rPr>
            </w:pPr>
            <w:r>
              <w:rPr>
                <w:sz w:val="20"/>
              </w:rPr>
              <w:t>24</w:t>
            </w:r>
            <w:r>
              <w:rPr>
                <w:rFonts w:cs="Arial"/>
                <w:sz w:val="20"/>
                <w:vertAlign w:val="superscript"/>
              </w:rPr>
              <w:t>2</w:t>
            </w:r>
          </w:p>
        </w:tc>
        <w:tc>
          <w:tcPr>
            <w:tcW w:w="1800" w:type="dxa"/>
            <w:tcBorders>
              <w:top w:val="single" w:sz="4" w:space="0" w:color="auto"/>
              <w:bottom w:val="single" w:sz="4" w:space="0" w:color="auto"/>
            </w:tcBorders>
          </w:tcPr>
          <w:p w:rsidR="00E41E1E" w:rsidRPr="00860ADB" w:rsidRDefault="00E41E1E" w:rsidP="00E41E1E">
            <w:pPr>
              <w:jc w:val="center"/>
              <w:rPr>
                <w:rFonts w:cs="Arial"/>
                <w:sz w:val="20"/>
              </w:rPr>
            </w:pPr>
            <w:r>
              <w:rPr>
                <w:sz w:val="20"/>
              </w:rPr>
              <w:t>43</w:t>
            </w:r>
            <w:r>
              <w:rPr>
                <w:rFonts w:cs="Arial"/>
                <w:sz w:val="20"/>
                <w:vertAlign w:val="superscript"/>
              </w:rPr>
              <w:t>2</w:t>
            </w:r>
          </w:p>
        </w:tc>
        <w:tc>
          <w:tcPr>
            <w:tcW w:w="3240" w:type="dxa"/>
            <w:tcBorders>
              <w:top w:val="single" w:sz="4" w:space="0" w:color="auto"/>
              <w:bottom w:val="single" w:sz="4" w:space="0" w:color="auto"/>
            </w:tcBorders>
          </w:tcPr>
          <w:p w:rsidR="00E41E1E" w:rsidRPr="001304E0" w:rsidRDefault="00E41E1E" w:rsidP="00E41E1E">
            <w:pPr>
              <w:spacing w:before="1" w:line="230" w:lineRule="exact"/>
              <w:ind w:left="299" w:right="279" w:firstLine="1"/>
              <w:jc w:val="center"/>
              <w:rPr>
                <w:rFonts w:eastAsia="Arial" w:cs="Arial"/>
                <w:b/>
                <w:sz w:val="20"/>
              </w:rPr>
            </w:pPr>
            <w:r w:rsidRPr="001304E0">
              <w:rPr>
                <w:rFonts w:eastAsia="Arial" w:cs="Arial"/>
                <w:b/>
                <w:sz w:val="20"/>
              </w:rPr>
              <w:t>R 336.</w:t>
            </w:r>
            <w:r w:rsidRPr="001304E0">
              <w:rPr>
                <w:rFonts w:eastAsia="Arial" w:cs="Arial"/>
                <w:b/>
                <w:spacing w:val="-1"/>
                <w:sz w:val="20"/>
              </w:rPr>
              <w:t>1</w:t>
            </w:r>
            <w:r w:rsidRPr="001304E0">
              <w:rPr>
                <w:rFonts w:eastAsia="Arial" w:cs="Arial"/>
                <w:b/>
                <w:sz w:val="20"/>
              </w:rPr>
              <w:t>225,</w:t>
            </w:r>
            <w:r w:rsidRPr="001304E0">
              <w:rPr>
                <w:rFonts w:eastAsia="Arial" w:cs="Arial"/>
                <w:b/>
                <w:spacing w:val="-2"/>
                <w:sz w:val="20"/>
              </w:rPr>
              <w:t xml:space="preserve"> </w:t>
            </w:r>
            <w:r w:rsidRPr="001304E0">
              <w:rPr>
                <w:rFonts w:eastAsia="Arial" w:cs="Arial"/>
                <w:b/>
                <w:sz w:val="20"/>
              </w:rPr>
              <w:t>R 336.</w:t>
            </w:r>
            <w:r w:rsidRPr="001304E0">
              <w:rPr>
                <w:rFonts w:eastAsia="Arial" w:cs="Arial"/>
                <w:b/>
                <w:spacing w:val="-1"/>
                <w:sz w:val="20"/>
              </w:rPr>
              <w:t>1</w:t>
            </w:r>
            <w:r w:rsidRPr="001304E0">
              <w:rPr>
                <w:rFonts w:eastAsia="Arial" w:cs="Arial"/>
                <w:b/>
                <w:sz w:val="20"/>
              </w:rPr>
              <w:t>901, R 336.</w:t>
            </w:r>
            <w:r w:rsidRPr="001304E0">
              <w:rPr>
                <w:rFonts w:eastAsia="Arial" w:cs="Arial"/>
                <w:b/>
                <w:spacing w:val="-1"/>
                <w:sz w:val="20"/>
              </w:rPr>
              <w:t>2</w:t>
            </w:r>
            <w:r w:rsidRPr="001304E0">
              <w:rPr>
                <w:rFonts w:eastAsia="Arial" w:cs="Arial"/>
                <w:b/>
                <w:sz w:val="20"/>
              </w:rPr>
              <w:t>803,</w:t>
            </w:r>
            <w:r w:rsidRPr="001304E0">
              <w:rPr>
                <w:rFonts w:eastAsia="Arial" w:cs="Arial"/>
                <w:b/>
                <w:spacing w:val="-1"/>
                <w:sz w:val="20"/>
              </w:rPr>
              <w:t xml:space="preserve"> </w:t>
            </w:r>
            <w:r w:rsidRPr="001304E0">
              <w:rPr>
                <w:rFonts w:eastAsia="Arial" w:cs="Arial"/>
                <w:b/>
                <w:sz w:val="20"/>
              </w:rPr>
              <w:t>R 336.</w:t>
            </w:r>
            <w:r w:rsidRPr="001304E0">
              <w:rPr>
                <w:rFonts w:eastAsia="Arial" w:cs="Arial"/>
                <w:b/>
                <w:spacing w:val="-1"/>
                <w:sz w:val="20"/>
              </w:rPr>
              <w:t>2</w:t>
            </w:r>
            <w:r w:rsidRPr="001304E0">
              <w:rPr>
                <w:rFonts w:eastAsia="Arial" w:cs="Arial"/>
                <w:b/>
                <w:sz w:val="20"/>
              </w:rPr>
              <w:t>804,</w:t>
            </w:r>
          </w:p>
          <w:p w:rsidR="00E41E1E" w:rsidRPr="001304E0" w:rsidRDefault="00E41E1E" w:rsidP="00E41E1E">
            <w:pPr>
              <w:spacing w:before="1" w:line="230" w:lineRule="exact"/>
              <w:ind w:left="299" w:right="279" w:firstLine="1"/>
              <w:jc w:val="center"/>
              <w:rPr>
                <w:rFonts w:eastAsia="Arial" w:cs="Arial"/>
                <w:b/>
                <w:sz w:val="20"/>
              </w:rPr>
            </w:pPr>
            <w:r w:rsidRPr="001304E0">
              <w:rPr>
                <w:rFonts w:eastAsia="Arial" w:cs="Arial"/>
                <w:b/>
                <w:sz w:val="20"/>
              </w:rPr>
              <w:t>40 CFR 52.21(c) &amp; (d)</w:t>
            </w:r>
          </w:p>
        </w:tc>
      </w:tr>
      <w:tr w:rsidR="00E41E1E" w:rsidTr="00C3563E">
        <w:trPr>
          <w:cantSplit/>
        </w:trPr>
        <w:tc>
          <w:tcPr>
            <w:tcW w:w="3510" w:type="dxa"/>
            <w:tcBorders>
              <w:top w:val="single" w:sz="4" w:space="0" w:color="auto"/>
            </w:tcBorders>
          </w:tcPr>
          <w:p w:rsidR="00E41E1E" w:rsidRPr="00794966" w:rsidRDefault="00E41E1E" w:rsidP="00E41E1E">
            <w:pPr>
              <w:numPr>
                <w:ilvl w:val="0"/>
                <w:numId w:val="59"/>
              </w:numPr>
              <w:rPr>
                <w:sz w:val="20"/>
              </w:rPr>
            </w:pPr>
            <w:r>
              <w:rPr>
                <w:sz w:val="20"/>
              </w:rPr>
              <w:t>SV-2</w:t>
            </w:r>
          </w:p>
        </w:tc>
        <w:tc>
          <w:tcPr>
            <w:tcW w:w="1710" w:type="dxa"/>
            <w:tcBorders>
              <w:top w:val="single" w:sz="4" w:space="0" w:color="auto"/>
            </w:tcBorders>
          </w:tcPr>
          <w:p w:rsidR="00E41E1E" w:rsidRPr="00860ADB" w:rsidRDefault="00E41E1E" w:rsidP="00E41E1E">
            <w:pPr>
              <w:jc w:val="center"/>
              <w:rPr>
                <w:rFonts w:cs="Arial"/>
                <w:sz w:val="20"/>
              </w:rPr>
            </w:pPr>
            <w:r>
              <w:rPr>
                <w:sz w:val="20"/>
              </w:rPr>
              <w:t>16</w:t>
            </w:r>
            <w:r>
              <w:rPr>
                <w:rFonts w:cs="Arial"/>
                <w:sz w:val="20"/>
                <w:vertAlign w:val="superscript"/>
              </w:rPr>
              <w:t>2</w:t>
            </w:r>
          </w:p>
        </w:tc>
        <w:tc>
          <w:tcPr>
            <w:tcW w:w="1800" w:type="dxa"/>
            <w:tcBorders>
              <w:top w:val="single" w:sz="4" w:space="0" w:color="auto"/>
            </w:tcBorders>
          </w:tcPr>
          <w:p w:rsidR="00E41E1E" w:rsidRPr="00860ADB" w:rsidRDefault="00E41E1E" w:rsidP="00E41E1E">
            <w:pPr>
              <w:jc w:val="center"/>
              <w:rPr>
                <w:rFonts w:cs="Arial"/>
                <w:sz w:val="20"/>
              </w:rPr>
            </w:pPr>
            <w:r>
              <w:rPr>
                <w:sz w:val="20"/>
              </w:rPr>
              <w:t>41</w:t>
            </w:r>
            <w:r>
              <w:rPr>
                <w:rFonts w:cs="Arial"/>
                <w:sz w:val="20"/>
                <w:vertAlign w:val="superscript"/>
              </w:rPr>
              <w:t>2</w:t>
            </w:r>
          </w:p>
        </w:tc>
        <w:tc>
          <w:tcPr>
            <w:tcW w:w="3240" w:type="dxa"/>
            <w:tcBorders>
              <w:top w:val="single" w:sz="4" w:space="0" w:color="auto"/>
            </w:tcBorders>
          </w:tcPr>
          <w:p w:rsidR="00E41E1E" w:rsidRPr="001304E0" w:rsidRDefault="00E41E1E" w:rsidP="00E41E1E">
            <w:pPr>
              <w:spacing w:line="226" w:lineRule="exact"/>
              <w:ind w:left="282" w:right="261"/>
              <w:jc w:val="center"/>
              <w:rPr>
                <w:rFonts w:eastAsia="Arial" w:cs="Arial"/>
                <w:b/>
                <w:sz w:val="20"/>
              </w:rPr>
            </w:pPr>
            <w:r w:rsidRPr="001304E0">
              <w:rPr>
                <w:rFonts w:eastAsia="Arial" w:cs="Arial"/>
                <w:b/>
                <w:sz w:val="20"/>
              </w:rPr>
              <w:t>R 336.</w:t>
            </w:r>
            <w:r w:rsidRPr="001304E0">
              <w:rPr>
                <w:rFonts w:eastAsia="Arial" w:cs="Arial"/>
                <w:b/>
                <w:spacing w:val="-1"/>
                <w:sz w:val="20"/>
              </w:rPr>
              <w:t>1</w:t>
            </w:r>
            <w:r w:rsidRPr="001304E0">
              <w:rPr>
                <w:rFonts w:eastAsia="Arial" w:cs="Arial"/>
                <w:b/>
                <w:sz w:val="20"/>
              </w:rPr>
              <w:t>225,</w:t>
            </w:r>
            <w:r w:rsidRPr="001304E0">
              <w:rPr>
                <w:rFonts w:eastAsia="Arial" w:cs="Arial"/>
                <w:b/>
                <w:spacing w:val="-1"/>
                <w:sz w:val="20"/>
              </w:rPr>
              <w:t xml:space="preserve"> </w:t>
            </w:r>
            <w:r w:rsidRPr="001304E0">
              <w:rPr>
                <w:rFonts w:eastAsia="Arial" w:cs="Arial"/>
                <w:b/>
                <w:sz w:val="20"/>
              </w:rPr>
              <w:t>R 336.</w:t>
            </w:r>
            <w:r w:rsidRPr="001304E0">
              <w:rPr>
                <w:rFonts w:eastAsia="Arial" w:cs="Arial"/>
                <w:b/>
                <w:spacing w:val="-1"/>
                <w:sz w:val="20"/>
              </w:rPr>
              <w:t>1</w:t>
            </w:r>
            <w:r w:rsidRPr="001304E0">
              <w:rPr>
                <w:rFonts w:eastAsia="Arial" w:cs="Arial"/>
                <w:b/>
                <w:sz w:val="20"/>
              </w:rPr>
              <w:t>901,</w:t>
            </w:r>
          </w:p>
          <w:p w:rsidR="00E41E1E" w:rsidRPr="001304E0" w:rsidRDefault="00E41E1E" w:rsidP="00E41E1E">
            <w:pPr>
              <w:ind w:left="281" w:right="261"/>
              <w:jc w:val="center"/>
              <w:rPr>
                <w:rFonts w:eastAsia="Arial" w:cs="Arial"/>
                <w:b/>
                <w:sz w:val="20"/>
              </w:rPr>
            </w:pPr>
            <w:r w:rsidRPr="001304E0">
              <w:rPr>
                <w:rFonts w:eastAsia="Arial" w:cs="Arial"/>
                <w:b/>
                <w:sz w:val="20"/>
              </w:rPr>
              <w:t>R 336.</w:t>
            </w:r>
            <w:r w:rsidRPr="001304E0">
              <w:rPr>
                <w:rFonts w:eastAsia="Arial" w:cs="Arial"/>
                <w:b/>
                <w:spacing w:val="-1"/>
                <w:sz w:val="20"/>
              </w:rPr>
              <w:t>2</w:t>
            </w:r>
            <w:r w:rsidRPr="001304E0">
              <w:rPr>
                <w:rFonts w:eastAsia="Arial" w:cs="Arial"/>
                <w:b/>
                <w:sz w:val="20"/>
              </w:rPr>
              <w:t>803,</w:t>
            </w:r>
            <w:r w:rsidRPr="001304E0">
              <w:rPr>
                <w:rFonts w:eastAsia="Arial" w:cs="Arial"/>
                <w:b/>
                <w:spacing w:val="-1"/>
                <w:sz w:val="20"/>
              </w:rPr>
              <w:t xml:space="preserve"> </w:t>
            </w:r>
            <w:r w:rsidRPr="001304E0">
              <w:rPr>
                <w:rFonts w:eastAsia="Arial" w:cs="Arial"/>
                <w:b/>
                <w:sz w:val="20"/>
              </w:rPr>
              <w:t>R 336.</w:t>
            </w:r>
            <w:r w:rsidRPr="001304E0">
              <w:rPr>
                <w:rFonts w:eastAsia="Arial" w:cs="Arial"/>
                <w:b/>
                <w:spacing w:val="-1"/>
                <w:sz w:val="20"/>
              </w:rPr>
              <w:t>2</w:t>
            </w:r>
            <w:r w:rsidRPr="001304E0">
              <w:rPr>
                <w:rFonts w:eastAsia="Arial" w:cs="Arial"/>
                <w:b/>
                <w:sz w:val="20"/>
              </w:rPr>
              <w:t>804,</w:t>
            </w:r>
          </w:p>
          <w:p w:rsidR="00E41E1E" w:rsidRPr="001304E0" w:rsidRDefault="00E41E1E" w:rsidP="00E41E1E">
            <w:pPr>
              <w:jc w:val="center"/>
              <w:rPr>
                <w:b/>
                <w:sz w:val="20"/>
              </w:rPr>
            </w:pPr>
            <w:r w:rsidRPr="001304E0">
              <w:rPr>
                <w:rFonts w:eastAsia="Arial" w:cs="Arial"/>
                <w:b/>
                <w:sz w:val="20"/>
              </w:rPr>
              <w:t>40 C</w:t>
            </w:r>
            <w:r w:rsidRPr="001304E0">
              <w:rPr>
                <w:rFonts w:eastAsia="Arial" w:cs="Arial"/>
                <w:b/>
                <w:spacing w:val="-1"/>
                <w:sz w:val="20"/>
              </w:rPr>
              <w:t>F</w:t>
            </w:r>
            <w:r w:rsidRPr="001304E0">
              <w:rPr>
                <w:rFonts w:eastAsia="Arial" w:cs="Arial"/>
                <w:b/>
                <w:sz w:val="20"/>
              </w:rPr>
              <w:t>R 52.</w:t>
            </w:r>
            <w:r w:rsidRPr="001304E0">
              <w:rPr>
                <w:rFonts w:eastAsia="Arial" w:cs="Arial"/>
                <w:b/>
                <w:spacing w:val="-1"/>
                <w:sz w:val="20"/>
              </w:rPr>
              <w:t>2</w:t>
            </w:r>
            <w:r w:rsidRPr="001304E0">
              <w:rPr>
                <w:rFonts w:eastAsia="Arial" w:cs="Arial"/>
                <w:b/>
                <w:sz w:val="20"/>
              </w:rPr>
              <w:t>1(c) &amp; (</w:t>
            </w:r>
            <w:r w:rsidRPr="001304E0">
              <w:rPr>
                <w:rFonts w:eastAsia="Arial" w:cs="Arial"/>
                <w:b/>
                <w:spacing w:val="-1"/>
                <w:sz w:val="20"/>
              </w:rPr>
              <w:t>d</w:t>
            </w:r>
            <w:r w:rsidRPr="001304E0">
              <w:rPr>
                <w:rFonts w:eastAsia="Arial" w:cs="Arial"/>
                <w:b/>
                <w:sz w:val="20"/>
              </w:rPr>
              <w:t>)</w:t>
            </w:r>
          </w:p>
        </w:tc>
      </w:tr>
    </w:tbl>
    <w:p w:rsidR="00AE1D84" w:rsidRPr="00FE0AD0" w:rsidRDefault="00AE1D84" w:rsidP="00F62984">
      <w:pPr>
        <w:jc w:val="both"/>
        <w:rPr>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AE1D84" w:rsidRPr="00984760" w:rsidRDefault="00E41E1E" w:rsidP="00E41E1E">
      <w:pPr>
        <w:jc w:val="both"/>
        <w:rPr>
          <w:sz w:val="20"/>
        </w:rPr>
      </w:pPr>
      <w:r>
        <w:rPr>
          <w:sz w:val="20"/>
        </w:rPr>
        <w:t>NA</w:t>
      </w:r>
    </w:p>
    <w:p w:rsidR="00AE1D84" w:rsidRDefault="00AE1D84" w:rsidP="00F62984">
      <w:pPr>
        <w:jc w:val="both"/>
        <w:rPr>
          <w:sz w:val="20"/>
        </w:rPr>
      </w:pPr>
    </w:p>
    <w:p w:rsidR="000662AD" w:rsidRPr="00FE0AD0" w:rsidRDefault="000662AD"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C69F6" w:rsidRPr="004B4509" w:rsidRDefault="004C69F6" w:rsidP="004B4509">
      <w:pPr>
        <w:rPr>
          <w:sz w:val="20"/>
        </w:rPr>
      </w:pPr>
    </w:p>
    <w:p w:rsidR="00E14632" w:rsidRPr="00FE0AD0" w:rsidRDefault="00E14632" w:rsidP="00E14632">
      <w:pPr>
        <w:rPr>
          <w:sz w:val="20"/>
        </w:rPr>
      </w:pPr>
    </w:p>
    <w:p w:rsidR="00A86D8D" w:rsidRPr="007014BE" w:rsidRDefault="00E14632" w:rsidP="007014BE">
      <w:pPr>
        <w:rPr>
          <w:szCs w:val="22"/>
        </w:rPr>
      </w:pPr>
      <w:r>
        <w:br w:type="page"/>
      </w:r>
    </w:p>
    <w:p w:rsidR="0034744B" w:rsidRPr="00440957" w:rsidRDefault="0034744B" w:rsidP="00393A6F">
      <w:pPr>
        <w:pStyle w:val="Heading1"/>
        <w:rPr>
          <w:sz w:val="20"/>
          <w:szCs w:val="20"/>
        </w:rPr>
      </w:pPr>
      <w:bookmarkStart w:id="77" w:name="_Toc520375488"/>
      <w:r w:rsidRPr="00393A6F">
        <w:lastRenderedPageBreak/>
        <w:t xml:space="preserve">D.  FLEXIBLE GROUP </w:t>
      </w:r>
      <w:bookmarkEnd w:id="67"/>
      <w:r w:rsidR="00456F47" w:rsidRPr="00393A6F">
        <w:t>CONDITIONS</w:t>
      </w:r>
      <w:bookmarkEnd w:id="77"/>
    </w:p>
    <w:p w:rsidR="0034744B" w:rsidRPr="008E1254" w:rsidRDefault="0034744B" w:rsidP="00991194">
      <w:pPr>
        <w:jc w:val="center"/>
        <w:rPr>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E735E6" w:rsidRDefault="00E735E6" w:rsidP="008427BE">
      <w:pPr>
        <w:jc w:val="both"/>
        <w:rPr>
          <w:sz w:val="20"/>
        </w:rPr>
      </w:pPr>
    </w:p>
    <w:p w:rsidR="007014BE" w:rsidRPr="007014BE" w:rsidRDefault="00E14632" w:rsidP="007014BE">
      <w:pPr>
        <w:rPr>
          <w:sz w:val="20"/>
        </w:rPr>
      </w:pPr>
      <w:r w:rsidRPr="00FE0AD0">
        <w:br w:type="page"/>
      </w:r>
      <w:bookmarkStart w:id="78" w:name="_Toc1453518"/>
      <w:bookmarkEnd w:id="64"/>
      <w:bookmarkEnd w:id="65"/>
      <w:bookmarkEnd w:id="66"/>
    </w:p>
    <w:p w:rsidR="005E5399" w:rsidRPr="00440957" w:rsidRDefault="00FE2A0A" w:rsidP="001B5E34">
      <w:pPr>
        <w:pStyle w:val="Heading1"/>
        <w:rPr>
          <w:sz w:val="20"/>
          <w:szCs w:val="20"/>
        </w:rPr>
      </w:pPr>
      <w:bookmarkStart w:id="79" w:name="_Toc520375489"/>
      <w:r w:rsidRPr="001B5E34">
        <w:lastRenderedPageBreak/>
        <w:t>E</w:t>
      </w:r>
      <w:r w:rsidR="005E5399" w:rsidRPr="001B5E34">
        <w:t>.  NON-APPLICABLE REQUIREMENTS</w:t>
      </w:r>
      <w:bookmarkEnd w:id="78"/>
      <w:bookmarkEnd w:id="79"/>
    </w:p>
    <w:p w:rsidR="00E41E1E" w:rsidRDefault="00E41E1E" w:rsidP="004F09CF">
      <w:pPr>
        <w:jc w:val="both"/>
        <w:rPr>
          <w:sz w:val="20"/>
        </w:rPr>
      </w:pPr>
    </w:p>
    <w:p w:rsidR="00E41E1E" w:rsidRDefault="00E41E1E" w:rsidP="004F09CF">
      <w:pPr>
        <w:jc w:val="both"/>
        <w:rPr>
          <w:sz w:val="20"/>
        </w:rPr>
      </w:pPr>
    </w:p>
    <w:p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0822B4" w:rsidRDefault="000822B4" w:rsidP="00D10803">
      <w:pPr>
        <w:jc w:val="both"/>
      </w:pPr>
    </w:p>
    <w:p w:rsidR="00447D64" w:rsidRDefault="00E41E1E" w:rsidP="00D10803">
      <w:pPr>
        <w:jc w:val="both"/>
      </w:pPr>
      <w:r>
        <w:br w:type="page"/>
      </w:r>
    </w:p>
    <w:tbl>
      <w:tblPr>
        <w:tblW w:w="10271" w:type="dxa"/>
        <w:tblInd w:w="108" w:type="dxa"/>
        <w:tblLayout w:type="fixed"/>
        <w:tblLook w:val="0000" w:firstRow="0" w:lastRow="0" w:firstColumn="0" w:lastColumn="0" w:noHBand="0" w:noVBand="0"/>
      </w:tblPr>
      <w:tblGrid>
        <w:gridCol w:w="10271"/>
      </w:tblGrid>
      <w:tr w:rsidR="00FC3D76" w:rsidRPr="00253A7B" w:rsidTr="00B10CBB">
        <w:trPr>
          <w:cantSplit/>
          <w:trHeight w:val="226"/>
        </w:trPr>
        <w:tc>
          <w:tcPr>
            <w:tcW w:w="10271" w:type="dxa"/>
          </w:tcPr>
          <w:p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0" w:name="_Toc367698521"/>
            <w:bookmarkStart w:id="81" w:name="_Toc520375490"/>
            <w:r w:rsidRPr="00253A7B">
              <w:rPr>
                <w:b/>
                <w:kern w:val="28"/>
                <w:sz w:val="28"/>
                <w:szCs w:val="28"/>
              </w:rPr>
              <w:t>APPENDICES</w:t>
            </w:r>
            <w:bookmarkEnd w:id="80"/>
            <w:bookmarkEnd w:id="81"/>
          </w:p>
        </w:tc>
      </w:tr>
    </w:tbl>
    <w:p w:rsidR="00FC3D76" w:rsidRPr="005C07D8" w:rsidRDefault="005C07D8" w:rsidP="005C07D8">
      <w:pPr>
        <w:pStyle w:val="Heading2"/>
        <w:numPr>
          <w:ilvl w:val="0"/>
          <w:numId w:val="0"/>
        </w:numPr>
        <w:spacing w:before="0" w:after="0"/>
        <w:jc w:val="left"/>
        <w:rPr>
          <w:sz w:val="22"/>
          <w:szCs w:val="22"/>
        </w:rPr>
      </w:pPr>
      <w:bookmarkStart w:id="82" w:name="_Toc520375491"/>
      <w:r w:rsidRPr="005C07D8">
        <w:rPr>
          <w:sz w:val="22"/>
          <w:szCs w:val="22"/>
        </w:rPr>
        <w:t xml:space="preserve">Appendix 1.  </w:t>
      </w:r>
      <w:r w:rsidR="00D5293E">
        <w:rPr>
          <w:sz w:val="22"/>
          <w:szCs w:val="22"/>
        </w:rPr>
        <w:t xml:space="preserve">Acronyms and </w:t>
      </w:r>
      <w:r w:rsidRPr="005C07D8">
        <w:rPr>
          <w:sz w:val="22"/>
          <w:szCs w:val="22"/>
        </w:rPr>
        <w:t>Abbreviations</w:t>
      </w:r>
      <w:bookmarkEnd w:id="82"/>
    </w:p>
    <w:tbl>
      <w:tblPr>
        <w:tblW w:w="5000" w:type="pct"/>
        <w:jc w:val="center"/>
        <w:tblLook w:val="0000" w:firstRow="0" w:lastRow="0" w:firstColumn="0" w:lastColumn="0" w:noHBand="0" w:noVBand="0"/>
      </w:tblPr>
      <w:tblGrid>
        <w:gridCol w:w="1346"/>
        <w:gridCol w:w="3853"/>
        <w:gridCol w:w="805"/>
        <w:gridCol w:w="4210"/>
      </w:tblGrid>
      <w:tr w:rsidR="00FC3D76" w:rsidRPr="000B6AFE" w:rsidTr="00E41E1E">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British Thermal Unit</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Celsius</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Monoxide</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rsidTr="00E41E1E">
        <w:trPr>
          <w:cantSplit/>
          <w:trHeight w:val="245"/>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Department/</w:t>
            </w:r>
          </w:p>
          <w:p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Fahrenheit</w:t>
            </w:r>
          </w:p>
        </w:tc>
      </w:tr>
      <w:tr w:rsidR="00FC3D76" w:rsidRPr="000B6AFE" w:rsidTr="00E41E1E">
        <w:trPr>
          <w:cantSplit/>
          <w:trHeight w:val="24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Grains</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Mercury</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Hour</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Horsepower</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Hydrogen Sulfide</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Kilowatt</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Meter</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Milligram</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Millimeter</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Million</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Megawatts</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rsidTr="00E41E1E">
        <w:trPr>
          <w:cantSplit/>
          <w:trHeight w:val="245"/>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Oxides of Nitrogen</w:t>
            </w:r>
          </w:p>
        </w:tc>
      </w:tr>
      <w:tr w:rsidR="00FC3D76" w:rsidRPr="000B6AFE" w:rsidTr="00E41E1E">
        <w:trPr>
          <w:cantSplit/>
          <w:trHeight w:val="24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Nanogram</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FC3D76" w:rsidRPr="000B6AFE" w:rsidRDefault="00FC3D76" w:rsidP="00FC3D76">
            <w:pPr>
              <w:rPr>
                <w:rFonts w:cs="Arial"/>
                <w:sz w:val="19"/>
                <w:szCs w:val="19"/>
              </w:rPr>
            </w:pPr>
          </w:p>
        </w:tc>
        <w:tc>
          <w:tcPr>
            <w:tcW w:w="2061" w:type="pct"/>
            <w:vMerge/>
            <w:tcBorders>
              <w:right w:val="single" w:sz="4" w:space="0" w:color="auto"/>
            </w:tcBorders>
          </w:tcPr>
          <w:p w:rsidR="00FC3D76" w:rsidRPr="000B6AFE" w:rsidRDefault="00FC3D76" w:rsidP="00FC3D76">
            <w:pPr>
              <w:rPr>
                <w:rFonts w:cs="Arial"/>
                <w:sz w:val="19"/>
                <w:szCs w:val="19"/>
              </w:rPr>
            </w:pPr>
          </w:p>
        </w:tc>
      </w:tr>
      <w:tr w:rsidR="00FC3D76" w:rsidRPr="000B6AFE" w:rsidTr="00E41E1E">
        <w:trPr>
          <w:cantSplit/>
          <w:trHeight w:val="245"/>
          <w:jc w:val="center"/>
        </w:trPr>
        <w:tc>
          <w:tcPr>
            <w:tcW w:w="659"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2.5</w:t>
            </w:r>
          </w:p>
          <w:p w:rsidR="00FC3D76" w:rsidRPr="000B6AFE" w:rsidRDefault="00FC3D76" w:rsidP="00FC3D76">
            <w:pPr>
              <w:rPr>
                <w:rFonts w:cs="Arial"/>
                <w:sz w:val="19"/>
                <w:szCs w:val="19"/>
              </w:rPr>
            </w:pPr>
            <w:r w:rsidRPr="000B6AFE">
              <w:rPr>
                <w:rFonts w:cs="Arial"/>
                <w:sz w:val="19"/>
                <w:szCs w:val="19"/>
              </w:rPr>
              <w:t>microns in diameter</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hour</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Standard cubic feet</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Seconds</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Sulfur Dioxide</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 Air Contaminant</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Temperature</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Total Hydrocarbons</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Tons per year</w:t>
            </w:r>
          </w:p>
        </w:tc>
      </w:tr>
      <w:tr w:rsidR="00FC3D76" w:rsidRPr="000B6AFE" w:rsidTr="00E41E1E">
        <w:trPr>
          <w:cantSplit/>
          <w:trHeight w:val="245"/>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Microgram</w:t>
            </w:r>
          </w:p>
        </w:tc>
      </w:tr>
      <w:tr w:rsidR="00FC3D76" w:rsidRPr="000B6AFE" w:rsidTr="00E41E1E">
        <w:trPr>
          <w:cantSplit/>
          <w:trHeight w:val="24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Micrometer or Micron</w:t>
            </w:r>
          </w:p>
        </w:tc>
      </w:tr>
      <w:tr w:rsidR="00FC3D76" w:rsidRPr="000B6AFE" w:rsidTr="00E41E1E">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rsidTr="00E41E1E">
        <w:trPr>
          <w:cantSplit/>
          <w:trHeight w:val="245"/>
          <w:jc w:val="center"/>
        </w:trPr>
        <w:tc>
          <w:tcPr>
            <w:tcW w:w="659" w:type="pct"/>
            <w:tcBorders>
              <w:left w:val="single" w:sz="4" w:space="0" w:color="auto"/>
              <w:bottom w:val="single" w:sz="4" w:space="0" w:color="auto"/>
            </w:tcBorders>
          </w:tcPr>
          <w:p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rsidR="00FC3D76" w:rsidRPr="000B6AFE" w:rsidRDefault="00FC3D76" w:rsidP="00FC3D76">
            <w:pPr>
              <w:rPr>
                <w:rFonts w:cs="Arial"/>
                <w:sz w:val="19"/>
                <w:szCs w:val="19"/>
              </w:rPr>
            </w:pPr>
            <w:r w:rsidRPr="000B6AFE">
              <w:rPr>
                <w:rFonts w:cs="Arial"/>
                <w:sz w:val="19"/>
                <w:szCs w:val="19"/>
              </w:rPr>
              <w:t>Year</w:t>
            </w:r>
          </w:p>
        </w:tc>
      </w:tr>
    </w:tbl>
    <w:p w:rsidR="00FC3D76" w:rsidRPr="000B6AFE"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rsidR="00926547" w:rsidRDefault="00926547" w:rsidP="004F09CF">
      <w:pPr>
        <w:jc w:val="both"/>
        <w:rPr>
          <w:sz w:val="20"/>
        </w:rPr>
      </w:pPr>
    </w:p>
    <w:p w:rsidR="00C60E84" w:rsidRPr="00461D22" w:rsidRDefault="00C60E84" w:rsidP="00461D22">
      <w:pPr>
        <w:pStyle w:val="Heading2"/>
        <w:numPr>
          <w:ilvl w:val="0"/>
          <w:numId w:val="0"/>
        </w:numPr>
        <w:jc w:val="left"/>
        <w:rPr>
          <w:bCs/>
          <w:sz w:val="22"/>
          <w:szCs w:val="22"/>
        </w:rPr>
      </w:pPr>
      <w:bookmarkStart w:id="83" w:name="_Toc520375492"/>
      <w:bookmarkStart w:id="84" w:name="_Toc390499894"/>
      <w:bookmarkStart w:id="85" w:name="_Toc390500323"/>
      <w:bookmarkStart w:id="86" w:name="_Toc390504376"/>
      <w:bookmarkStart w:id="87" w:name="_Toc390570166"/>
      <w:bookmarkStart w:id="88" w:name="_Toc391182900"/>
      <w:bookmarkStart w:id="89" w:name="_Toc437238964"/>
      <w:bookmarkStart w:id="90" w:name="_Toc451333041"/>
      <w:bookmarkStart w:id="91" w:name="_Toc1453521"/>
      <w:r w:rsidRPr="00461D22">
        <w:rPr>
          <w:bCs/>
          <w:sz w:val="22"/>
          <w:szCs w:val="22"/>
        </w:rPr>
        <w:lastRenderedPageBreak/>
        <w:t>Appendix 2.  Schedule of Compliance</w:t>
      </w:r>
      <w:bookmarkEnd w:id="83"/>
    </w:p>
    <w:p w:rsidR="002917CF" w:rsidRDefault="002917CF" w:rsidP="002917CF">
      <w:pPr>
        <w:jc w:val="both"/>
        <w:rPr>
          <w:rFonts w:cs="Arial"/>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92" w:name="_Toc520375493"/>
      <w:r w:rsidRPr="00461D22">
        <w:rPr>
          <w:sz w:val="22"/>
          <w:szCs w:val="22"/>
        </w:rPr>
        <w:t>Appendix 3.  Monitoring Requirements</w:t>
      </w:r>
      <w:bookmarkEnd w:id="92"/>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93" w:name="_Toc520375494"/>
      <w:r w:rsidRPr="00461D22">
        <w:rPr>
          <w:sz w:val="22"/>
          <w:szCs w:val="22"/>
        </w:rPr>
        <w:t>Appendix 4.  Recordkeeping</w:t>
      </w:r>
      <w:bookmarkEnd w:id="93"/>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94" w:name="_Toc520375495"/>
      <w:r w:rsidRPr="00461D22">
        <w:rPr>
          <w:sz w:val="22"/>
          <w:szCs w:val="22"/>
        </w:rPr>
        <w:t>Appendix 5.  Testing Procedures</w:t>
      </w:r>
      <w:bookmarkEnd w:id="94"/>
    </w:p>
    <w:p w:rsidR="00E41E1E" w:rsidRDefault="00E41E1E" w:rsidP="004F09CF">
      <w:pPr>
        <w:jc w:val="both"/>
        <w:rPr>
          <w:sz w:val="20"/>
        </w:rPr>
      </w:pPr>
    </w:p>
    <w:p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rsidR="00C60E84" w:rsidRDefault="00C60E84" w:rsidP="004F09CF">
      <w:pPr>
        <w:jc w:val="both"/>
        <w:rPr>
          <w:sz w:val="20"/>
        </w:rPr>
      </w:pPr>
    </w:p>
    <w:p w:rsidR="00EC07BA" w:rsidRPr="00440957" w:rsidRDefault="00EC07BA" w:rsidP="001838ED">
      <w:pPr>
        <w:pStyle w:val="Heading2"/>
        <w:numPr>
          <w:ilvl w:val="0"/>
          <w:numId w:val="0"/>
        </w:numPr>
        <w:jc w:val="both"/>
        <w:rPr>
          <w:sz w:val="20"/>
        </w:rPr>
      </w:pPr>
      <w:bookmarkStart w:id="95" w:name="_Toc520375496"/>
      <w:r w:rsidRPr="00461D22">
        <w:rPr>
          <w:sz w:val="22"/>
          <w:szCs w:val="22"/>
        </w:rPr>
        <w:t>Appendix 6.  Permits to Install</w:t>
      </w:r>
      <w:bookmarkEnd w:id="95"/>
    </w:p>
    <w:p w:rsidR="00EC07BA" w:rsidRDefault="00EC07BA" w:rsidP="001838ED">
      <w:pPr>
        <w:jc w:val="both"/>
        <w:rPr>
          <w:sz w:val="20"/>
        </w:rPr>
      </w:pPr>
    </w:p>
    <w:p w:rsidR="00EC07BA" w:rsidRPr="00B9348B" w:rsidRDefault="00EC07BA" w:rsidP="001838ED">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00861">
        <w:rPr>
          <w:rFonts w:cs="Arial"/>
          <w:sz w:val="20"/>
        </w:rPr>
        <w:t>N7754</w:t>
      </w:r>
      <w:r w:rsidRPr="00B9348B">
        <w:rPr>
          <w:rFonts w:cs="Arial"/>
          <w:sz w:val="20"/>
        </w:rPr>
        <w:t>-</w:t>
      </w:r>
      <w:r w:rsidR="00000861">
        <w:rPr>
          <w:rFonts w:cs="Arial"/>
          <w:sz w:val="20"/>
        </w:rPr>
        <w:t>2013.</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EC07BA" w:rsidRPr="007713F1" w:rsidRDefault="00EC07BA" w:rsidP="001838ED">
      <w:pPr>
        <w:jc w:val="both"/>
        <w:rPr>
          <w:rFonts w:cs="Arial"/>
          <w:sz w:val="20"/>
        </w:rPr>
      </w:pPr>
    </w:p>
    <w:p w:rsidR="00EC07BA" w:rsidRPr="001A0A2E" w:rsidRDefault="00EC07BA" w:rsidP="001838ED">
      <w:pPr>
        <w:jc w:val="both"/>
        <w:rPr>
          <w:rFonts w:cs="Arial"/>
          <w:sz w:val="20"/>
        </w:rPr>
      </w:pPr>
      <w:r w:rsidRPr="00903ACF">
        <w:rPr>
          <w:rFonts w:cs="Arial"/>
          <w:sz w:val="20"/>
        </w:rPr>
        <w:t>Source-Wide PTI No MI-PTI-</w:t>
      </w:r>
      <w:r w:rsidR="00000861">
        <w:rPr>
          <w:rFonts w:cs="Arial"/>
          <w:sz w:val="20"/>
        </w:rPr>
        <w:t>N7754</w:t>
      </w:r>
      <w:r w:rsidRPr="00B9348B">
        <w:rPr>
          <w:rFonts w:cs="Arial"/>
          <w:sz w:val="20"/>
        </w:rPr>
        <w:t>-</w:t>
      </w:r>
      <w:r w:rsidR="00000861">
        <w:rPr>
          <w:rFonts w:cs="Arial"/>
          <w:sz w:val="20"/>
        </w:rPr>
        <w:t>2013</w:t>
      </w:r>
      <w:r w:rsidRPr="00903ACF">
        <w:rPr>
          <w:rFonts w:cs="Arial"/>
          <w:color w:val="FF0000"/>
          <w:sz w:val="20"/>
        </w:rPr>
        <w:t xml:space="preserve"> </w:t>
      </w:r>
      <w:r w:rsidRPr="00903ACF">
        <w:rPr>
          <w:rFonts w:cs="Arial"/>
          <w:sz w:val="20"/>
        </w:rPr>
        <w:t>is being reissued as Source-Wide PTI No. MI-PTI-</w:t>
      </w:r>
      <w:r w:rsidR="00DC6957">
        <w:rPr>
          <w:rFonts w:cs="Arial"/>
          <w:sz w:val="20"/>
        </w:rPr>
        <w:t>N7754</w:t>
      </w:r>
      <w:r w:rsidRPr="00B9348B">
        <w:rPr>
          <w:rFonts w:cs="Arial"/>
          <w:sz w:val="20"/>
        </w:rPr>
        <w:t>-</w:t>
      </w:r>
      <w:r w:rsidR="00DC6957" w:rsidRPr="001A0A2E">
        <w:rPr>
          <w:rFonts w:cs="Arial"/>
          <w:sz w:val="20"/>
        </w:rPr>
        <w:t>20</w:t>
      </w:r>
      <w:r w:rsidR="001A0A2E" w:rsidRPr="001A0A2E">
        <w:rPr>
          <w:rFonts w:cs="Arial"/>
          <w:sz w:val="20"/>
        </w:rPr>
        <w:t>18</w:t>
      </w:r>
      <w:r w:rsidRPr="001A0A2E">
        <w:rPr>
          <w:rFonts w:cs="Arial"/>
          <w:sz w:val="20"/>
        </w:rPr>
        <w:t>.</w:t>
      </w:r>
    </w:p>
    <w:p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rsidTr="00DC6957">
        <w:tc>
          <w:tcPr>
            <w:tcW w:w="697" w:type="pct"/>
            <w:tcBorders>
              <w:top w:val="double" w:sz="6" w:space="0" w:color="auto"/>
              <w:left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ROP Revision</w:t>
            </w:r>
          </w:p>
          <w:p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p>
          <w:p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Corresponding Emission Unit(s) or</w:t>
            </w:r>
          </w:p>
          <w:p w:rsidR="00EC07BA" w:rsidRPr="001D53D9" w:rsidRDefault="00EC07BA" w:rsidP="001838ED">
            <w:pPr>
              <w:jc w:val="center"/>
              <w:rPr>
                <w:rFonts w:cs="Arial"/>
                <w:b/>
                <w:sz w:val="20"/>
              </w:rPr>
            </w:pPr>
            <w:r w:rsidRPr="001D53D9">
              <w:rPr>
                <w:rFonts w:cs="Arial"/>
                <w:b/>
                <w:sz w:val="20"/>
              </w:rPr>
              <w:t>Flexible Group(s)</w:t>
            </w:r>
          </w:p>
        </w:tc>
      </w:tr>
      <w:tr w:rsidR="00EC07BA" w:rsidRPr="001D53D9" w:rsidTr="00DC6957">
        <w:tc>
          <w:tcPr>
            <w:tcW w:w="697" w:type="pct"/>
            <w:tcBorders>
              <w:top w:val="double" w:sz="6" w:space="0" w:color="auto"/>
              <w:left w:val="double" w:sz="6" w:space="0" w:color="auto"/>
              <w:bottom w:val="double" w:sz="6" w:space="0" w:color="auto"/>
            </w:tcBorders>
            <w:shd w:val="clear" w:color="auto" w:fill="auto"/>
          </w:tcPr>
          <w:p w:rsidR="00EC07BA" w:rsidRPr="001D53D9" w:rsidRDefault="00DC6957" w:rsidP="001838ED">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rsidR="00EC07BA" w:rsidRPr="001D53D9" w:rsidRDefault="00DC6957" w:rsidP="001838ED">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rsidR="00EC07BA" w:rsidRPr="001D53D9" w:rsidRDefault="00DC6957" w:rsidP="008F6D0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rsidR="00EC07BA" w:rsidRPr="001D53D9" w:rsidRDefault="00DC6957" w:rsidP="001838ED">
            <w:pPr>
              <w:rPr>
                <w:rFonts w:cs="Arial"/>
                <w:sz w:val="20"/>
              </w:rPr>
            </w:pPr>
            <w:r>
              <w:rPr>
                <w:rFonts w:cs="Arial"/>
                <w:sz w:val="20"/>
              </w:rPr>
              <w:t>NA</w:t>
            </w:r>
          </w:p>
        </w:tc>
      </w:tr>
    </w:tbl>
    <w:p w:rsidR="00E41E1E" w:rsidRDefault="00E41E1E" w:rsidP="001838ED"/>
    <w:p w:rsidR="00C60E84" w:rsidRPr="00440957" w:rsidRDefault="00C60E84" w:rsidP="004F09CF">
      <w:pPr>
        <w:pStyle w:val="Heading2"/>
        <w:numPr>
          <w:ilvl w:val="0"/>
          <w:numId w:val="0"/>
        </w:numPr>
        <w:jc w:val="both"/>
        <w:rPr>
          <w:sz w:val="20"/>
        </w:rPr>
      </w:pPr>
      <w:bookmarkStart w:id="96" w:name="_Toc520375497"/>
      <w:r w:rsidRPr="00461D22">
        <w:rPr>
          <w:sz w:val="22"/>
          <w:szCs w:val="22"/>
        </w:rPr>
        <w:t>Appendix 7.  Emission Calculations</w:t>
      </w:r>
      <w:bookmarkEnd w:id="96"/>
      <w:r w:rsidRPr="00461D22">
        <w:rPr>
          <w:sz w:val="22"/>
          <w:szCs w:val="22"/>
        </w:rPr>
        <w:t xml:space="preserve"> </w:t>
      </w:r>
    </w:p>
    <w:p w:rsidR="00E41E1E" w:rsidRPr="00B77C68" w:rsidRDefault="00E41E1E" w:rsidP="00E41E1E">
      <w:pPr>
        <w:jc w:val="both"/>
        <w:rPr>
          <w:b/>
          <w:sz w:val="20"/>
        </w:rPr>
      </w:pPr>
      <w:bookmarkStart w:id="97" w:name="_Toc377276143"/>
      <w:bookmarkStart w:id="98" w:name="_Toc377877183"/>
      <w:bookmarkStart w:id="99" w:name="_Toc382035381"/>
      <w:bookmarkStart w:id="100" w:name="_Toc382726630"/>
      <w:bookmarkStart w:id="101" w:name="_Toc382726705"/>
      <w:bookmarkStart w:id="102" w:name="_Toc382726784"/>
      <w:bookmarkStart w:id="103" w:name="_Toc387818190"/>
      <w:bookmarkStart w:id="104" w:name="_Toc390499900"/>
      <w:bookmarkStart w:id="105" w:name="_Toc390500329"/>
      <w:bookmarkStart w:id="106" w:name="_Toc390504382"/>
      <w:bookmarkStart w:id="107" w:name="_Toc390570172"/>
      <w:bookmarkStart w:id="108" w:name="_Toc391182906"/>
      <w:bookmarkStart w:id="109" w:name="_Toc437238970"/>
      <w:bookmarkStart w:id="110" w:name="_Toc451333047"/>
    </w:p>
    <w:p w:rsidR="00E41E1E" w:rsidRPr="00B77C68" w:rsidRDefault="00E41E1E" w:rsidP="00E41E1E">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Pr="00895F4F">
        <w:rPr>
          <w:sz w:val="20"/>
        </w:rPr>
        <w:t>EUPLASTICRESIN.</w:t>
      </w:r>
    </w:p>
    <w:p w:rsidR="00E41E1E" w:rsidRDefault="00E41E1E" w:rsidP="00E41E1E">
      <w:pPr>
        <w:spacing w:before="4" w:line="200" w:lineRule="exact"/>
        <w:rPr>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r w:rsidRPr="00EC73A3">
        <w:rPr>
          <w:rFonts w:cs="Arial"/>
          <w:spacing w:val="-2"/>
          <w:sz w:val="20"/>
        </w:rPr>
        <w:t>I.</w:t>
      </w:r>
      <w:r w:rsidRPr="00EC73A3">
        <w:rPr>
          <w:rFonts w:cs="Arial"/>
          <w:spacing w:val="-2"/>
          <w:sz w:val="20"/>
        </w:rPr>
        <w:tab/>
        <w:t>The pounds of VOC per 100 pounds of EPS beads used in the processes during a calendar period shall be calculated as follows:</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rFonts w:cs="Arial"/>
          <w:spacing w:val="-2"/>
          <w:sz w:val="20"/>
        </w:rPr>
      </w:pPr>
      <w:r w:rsidRPr="00EC73A3">
        <w:rPr>
          <w:rFonts w:cs="Arial"/>
          <w:spacing w:val="-2"/>
          <w:position w:val="-48"/>
          <w:sz w:val="20"/>
        </w:rPr>
        <w:object w:dxaOrig="16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7.75pt" o:ole="">
            <v:imagedata r:id="rId8" o:title=""/>
          </v:shape>
          <o:OLEObject Type="Embed" ProgID="Equation.2" ShapeID="_x0000_i1025" DrawAspect="Content" ObjectID="_1594635080" r:id="rId9"/>
        </w:objec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r w:rsidRPr="00EC73A3">
        <w:rPr>
          <w:rFonts w:cs="Arial"/>
          <w:spacing w:val="-2"/>
          <w:sz w:val="20"/>
        </w:rPr>
        <w:tab/>
        <w:t>where:</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rFonts w:cs="Arial"/>
          <w:spacing w:val="-2"/>
          <w:sz w:val="20"/>
        </w:rPr>
      </w:pPr>
      <w:r w:rsidRPr="00EC73A3">
        <w:rPr>
          <w:rFonts w:cs="Arial"/>
          <w:spacing w:val="-2"/>
          <w:sz w:val="20"/>
        </w:rPr>
        <w:tab/>
      </w:r>
      <w:r w:rsidRPr="00EC73A3">
        <w:rPr>
          <w:rFonts w:cs="Arial"/>
          <w:spacing w:val="-2"/>
          <w:sz w:val="20"/>
        </w:rPr>
        <w:tab/>
      </w:r>
      <w:r w:rsidRPr="00EC73A3">
        <w:rPr>
          <w:rFonts w:cs="Arial"/>
          <w:i/>
          <w:spacing w:val="-2"/>
          <w:sz w:val="20"/>
        </w:rPr>
        <w:t>P</w:t>
      </w:r>
      <w:r w:rsidRPr="00EC73A3">
        <w:rPr>
          <w:rFonts w:cs="Arial"/>
          <w:spacing w:val="-2"/>
          <w:sz w:val="20"/>
        </w:rPr>
        <w:t xml:space="preserve"> =</w:t>
      </w:r>
      <w:r w:rsidRPr="00EC73A3">
        <w:rPr>
          <w:rFonts w:cs="Arial"/>
          <w:spacing w:val="-2"/>
          <w:sz w:val="20"/>
        </w:rPr>
        <w:tab/>
      </w:r>
      <w:r w:rsidRPr="00EC73A3">
        <w:rPr>
          <w:rFonts w:cs="Arial"/>
          <w:spacing w:val="-2"/>
          <w:sz w:val="20"/>
          <w:u w:val="single"/>
        </w:rPr>
        <w:t>P</w:t>
      </w:r>
      <w:r w:rsidRPr="00EC73A3">
        <w:rPr>
          <w:rFonts w:cs="Arial"/>
          <w:spacing w:val="-2"/>
          <w:sz w:val="20"/>
        </w:rPr>
        <w:t>ounds of VOC per 100 pounds of EPS beads used in the processes during the calendar period.</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rFonts w:cs="Arial"/>
          <w:spacing w:val="-2"/>
          <w:sz w:val="20"/>
        </w:rPr>
      </w:pPr>
      <w:r w:rsidRPr="00EC73A3">
        <w:rPr>
          <w:rFonts w:cs="Arial"/>
          <w:spacing w:val="-2"/>
          <w:sz w:val="20"/>
        </w:rPr>
        <w:tab/>
      </w:r>
      <w:r w:rsidRPr="00EC73A3">
        <w:rPr>
          <w:rFonts w:cs="Arial"/>
          <w:spacing w:val="-2"/>
          <w:sz w:val="20"/>
        </w:rPr>
        <w:tab/>
      </w:r>
      <w:r w:rsidRPr="00EC73A3">
        <w:rPr>
          <w:rFonts w:cs="Arial"/>
          <w:i/>
          <w:spacing w:val="-2"/>
          <w:sz w:val="20"/>
        </w:rPr>
        <w:t>U</w:t>
      </w:r>
      <w:r w:rsidRPr="00EC73A3">
        <w:rPr>
          <w:rFonts w:cs="Arial"/>
          <w:i/>
          <w:spacing w:val="-2"/>
          <w:sz w:val="20"/>
          <w:vertAlign w:val="subscript"/>
        </w:rPr>
        <w:t>i</w:t>
      </w:r>
      <w:r w:rsidRPr="00EC73A3">
        <w:rPr>
          <w:rFonts w:cs="Arial"/>
          <w:spacing w:val="-2"/>
          <w:sz w:val="20"/>
        </w:rPr>
        <w:t xml:space="preserve"> =</w:t>
      </w:r>
      <w:r w:rsidRPr="00EC73A3">
        <w:rPr>
          <w:rFonts w:cs="Arial"/>
          <w:spacing w:val="-2"/>
          <w:sz w:val="20"/>
        </w:rPr>
        <w:tab/>
        <w:t xml:space="preserve">Pounds of EPS beads from lot </w:t>
      </w:r>
      <w:proofErr w:type="spellStart"/>
      <w:r w:rsidRPr="00EC73A3">
        <w:rPr>
          <w:rFonts w:cs="Arial"/>
          <w:i/>
          <w:spacing w:val="-2"/>
          <w:sz w:val="20"/>
        </w:rPr>
        <w:t>i</w:t>
      </w:r>
      <w:proofErr w:type="spellEnd"/>
      <w:r w:rsidRPr="00EC73A3">
        <w:rPr>
          <w:rFonts w:cs="Arial"/>
          <w:spacing w:val="-2"/>
          <w:sz w:val="20"/>
        </w:rPr>
        <w:t xml:space="preserve"> </w:t>
      </w:r>
      <w:r w:rsidRPr="00EC73A3">
        <w:rPr>
          <w:rFonts w:cs="Arial"/>
          <w:spacing w:val="-2"/>
          <w:sz w:val="20"/>
          <w:u w:val="single"/>
        </w:rPr>
        <w:t>u</w:t>
      </w:r>
      <w:r w:rsidRPr="00EC73A3">
        <w:rPr>
          <w:rFonts w:cs="Arial"/>
          <w:spacing w:val="-2"/>
          <w:sz w:val="20"/>
        </w:rPr>
        <w:t>sed during the calendar period.</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rFonts w:cs="Arial"/>
          <w:spacing w:val="-2"/>
          <w:sz w:val="20"/>
        </w:rPr>
      </w:pPr>
      <w:r w:rsidRPr="00EC73A3">
        <w:rPr>
          <w:rFonts w:cs="Arial"/>
          <w:spacing w:val="-2"/>
          <w:sz w:val="20"/>
        </w:rPr>
        <w:tab/>
      </w:r>
      <w:r w:rsidRPr="00EC73A3">
        <w:rPr>
          <w:rFonts w:cs="Arial"/>
          <w:spacing w:val="-2"/>
          <w:sz w:val="20"/>
        </w:rPr>
        <w:tab/>
      </w:r>
      <w:r w:rsidRPr="00EC73A3">
        <w:rPr>
          <w:rFonts w:cs="Arial"/>
          <w:i/>
          <w:spacing w:val="-2"/>
          <w:sz w:val="20"/>
        </w:rPr>
        <w:t>V</w:t>
      </w:r>
      <w:r w:rsidRPr="00EC73A3">
        <w:rPr>
          <w:rFonts w:cs="Arial"/>
          <w:i/>
          <w:spacing w:val="-2"/>
          <w:sz w:val="20"/>
          <w:vertAlign w:val="subscript"/>
        </w:rPr>
        <w:t>i</w:t>
      </w:r>
      <w:r w:rsidRPr="00EC73A3">
        <w:rPr>
          <w:rFonts w:cs="Arial"/>
          <w:spacing w:val="-2"/>
          <w:sz w:val="20"/>
        </w:rPr>
        <w:t xml:space="preserve"> =</w:t>
      </w:r>
      <w:r w:rsidRPr="00EC73A3">
        <w:rPr>
          <w:rFonts w:cs="Arial"/>
          <w:spacing w:val="-2"/>
          <w:sz w:val="20"/>
        </w:rPr>
        <w:tab/>
      </w:r>
      <w:r w:rsidRPr="00EC73A3">
        <w:rPr>
          <w:rFonts w:cs="Arial"/>
          <w:spacing w:val="-2"/>
          <w:sz w:val="20"/>
          <w:u w:val="single"/>
        </w:rPr>
        <w:t>V</w:t>
      </w:r>
      <w:r w:rsidRPr="00EC73A3">
        <w:rPr>
          <w:rFonts w:cs="Arial"/>
          <w:spacing w:val="-2"/>
          <w:sz w:val="20"/>
        </w:rPr>
        <w:t xml:space="preserve">OC content of EPS beads from lot </w:t>
      </w:r>
      <w:proofErr w:type="spellStart"/>
      <w:r w:rsidRPr="00EC73A3">
        <w:rPr>
          <w:rFonts w:cs="Arial"/>
          <w:i/>
          <w:spacing w:val="-2"/>
          <w:sz w:val="20"/>
        </w:rPr>
        <w:t>i</w:t>
      </w:r>
      <w:proofErr w:type="spellEnd"/>
      <w:r w:rsidRPr="00EC73A3">
        <w:rPr>
          <w:rFonts w:cs="Arial"/>
          <w:spacing w:val="-2"/>
          <w:sz w:val="20"/>
        </w:rPr>
        <w:t>, in pounds of VOC per 100 pounds of beads.</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r w:rsidRPr="00EC73A3">
        <w:rPr>
          <w:rFonts w:cs="Arial"/>
          <w:spacing w:val="-2"/>
          <w:sz w:val="20"/>
        </w:rPr>
        <w:t>II.</w:t>
      </w:r>
      <w:r w:rsidRPr="00EC73A3">
        <w:rPr>
          <w:rFonts w:cs="Arial"/>
          <w:spacing w:val="-2"/>
          <w:sz w:val="20"/>
        </w:rPr>
        <w:tab/>
        <w:t>For each lot of EPS beads (</w:t>
      </w:r>
      <w:proofErr w:type="spellStart"/>
      <w:r w:rsidRPr="00EC73A3">
        <w:rPr>
          <w:rFonts w:cs="Arial"/>
          <w:i/>
          <w:spacing w:val="-2"/>
          <w:sz w:val="20"/>
        </w:rPr>
        <w:t>i</w:t>
      </w:r>
      <w:proofErr w:type="spellEnd"/>
      <w:r w:rsidRPr="00EC73A3">
        <w:rPr>
          <w:rFonts w:cs="Arial"/>
          <w:spacing w:val="-2"/>
          <w:sz w:val="20"/>
        </w:rPr>
        <w:t>) used in the processes, the VOC emission for the calendar period shall be calculated as follows:</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rFonts w:cs="Arial"/>
          <w:spacing w:val="-2"/>
          <w:sz w:val="20"/>
        </w:rPr>
      </w:pPr>
      <w:r w:rsidRPr="00EC73A3">
        <w:rPr>
          <w:rFonts w:cs="Arial"/>
          <w:spacing w:val="-2"/>
          <w:position w:val="-24"/>
          <w:sz w:val="20"/>
        </w:rPr>
        <w:object w:dxaOrig="2180" w:dyaOrig="620">
          <v:shape id="_x0000_i1026" type="#_x0000_t75" style="width:108pt;height:29.25pt" o:ole="">
            <v:imagedata r:id="rId10" o:title=""/>
          </v:shape>
          <o:OLEObject Type="Embed" ProgID="Equation.2" ShapeID="_x0000_i1026" DrawAspect="Content" ObjectID="_1594635081" r:id="rId11"/>
        </w:objec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r w:rsidRPr="00EC73A3">
        <w:rPr>
          <w:rFonts w:cs="Arial"/>
          <w:spacing w:val="-2"/>
          <w:sz w:val="20"/>
        </w:rPr>
        <w:tab/>
        <w:t>where:</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rFonts w:cs="Arial"/>
          <w:spacing w:val="-2"/>
          <w:sz w:val="20"/>
        </w:rPr>
      </w:pPr>
      <w:r w:rsidRPr="00EC73A3">
        <w:rPr>
          <w:rFonts w:cs="Arial"/>
          <w:spacing w:val="-2"/>
          <w:sz w:val="20"/>
        </w:rPr>
        <w:tab/>
      </w:r>
      <w:r w:rsidRPr="00EC73A3">
        <w:rPr>
          <w:rFonts w:cs="Arial"/>
          <w:spacing w:val="-2"/>
          <w:sz w:val="20"/>
        </w:rPr>
        <w:tab/>
      </w:r>
      <w:proofErr w:type="spellStart"/>
      <w:r w:rsidRPr="00EC73A3">
        <w:rPr>
          <w:rFonts w:cs="Arial"/>
          <w:i/>
          <w:spacing w:val="-2"/>
          <w:sz w:val="20"/>
        </w:rPr>
        <w:t>E</w:t>
      </w:r>
      <w:r w:rsidRPr="00EC73A3">
        <w:rPr>
          <w:rFonts w:cs="Arial"/>
          <w:i/>
          <w:spacing w:val="-2"/>
          <w:sz w:val="20"/>
          <w:vertAlign w:val="subscript"/>
        </w:rPr>
        <w:t>i</w:t>
      </w:r>
      <w:proofErr w:type="spellEnd"/>
      <w:r w:rsidRPr="00EC73A3">
        <w:rPr>
          <w:rFonts w:cs="Arial"/>
          <w:spacing w:val="-2"/>
          <w:sz w:val="20"/>
        </w:rPr>
        <w:t xml:space="preserve"> =</w:t>
      </w:r>
      <w:r w:rsidRPr="00EC73A3">
        <w:rPr>
          <w:rFonts w:cs="Arial"/>
          <w:spacing w:val="-2"/>
          <w:sz w:val="20"/>
        </w:rPr>
        <w:tab/>
        <w:t xml:space="preserve">   VOC </w:t>
      </w:r>
      <w:r w:rsidRPr="00EC73A3">
        <w:rPr>
          <w:rFonts w:cs="Arial"/>
          <w:spacing w:val="-2"/>
          <w:sz w:val="20"/>
          <w:u w:val="single"/>
        </w:rPr>
        <w:t>e</w:t>
      </w:r>
      <w:r w:rsidRPr="00EC73A3">
        <w:rPr>
          <w:rFonts w:cs="Arial"/>
          <w:spacing w:val="-2"/>
          <w:sz w:val="20"/>
        </w:rPr>
        <w:t xml:space="preserve">missions due to use of EPS beads from lot </w:t>
      </w:r>
      <w:proofErr w:type="spellStart"/>
      <w:r w:rsidRPr="00EC73A3">
        <w:rPr>
          <w:rFonts w:cs="Arial"/>
          <w:i/>
          <w:spacing w:val="-2"/>
          <w:sz w:val="20"/>
        </w:rPr>
        <w:t>i</w:t>
      </w:r>
      <w:proofErr w:type="spellEnd"/>
      <w:r w:rsidRPr="00EC73A3">
        <w:rPr>
          <w:rFonts w:cs="Arial"/>
          <w:spacing w:val="-2"/>
          <w:sz w:val="20"/>
        </w:rPr>
        <w:t xml:space="preserve"> during the calendar period, in pounds.</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00" w:hanging="1200"/>
        <w:jc w:val="both"/>
        <w:rPr>
          <w:rFonts w:cs="Arial"/>
          <w:spacing w:val="-2"/>
          <w:sz w:val="20"/>
        </w:rPr>
      </w:pPr>
      <w:r w:rsidRPr="00EC73A3">
        <w:rPr>
          <w:rFonts w:cs="Arial"/>
          <w:spacing w:val="-2"/>
          <w:sz w:val="20"/>
        </w:rPr>
        <w:tab/>
      </w:r>
      <w:r w:rsidRPr="00EC73A3">
        <w:rPr>
          <w:rFonts w:cs="Arial"/>
          <w:spacing w:val="-2"/>
          <w:sz w:val="20"/>
        </w:rPr>
        <w:tab/>
      </w:r>
      <w:r w:rsidRPr="00EC73A3">
        <w:rPr>
          <w:rFonts w:cs="Arial"/>
          <w:i/>
          <w:spacing w:val="-2"/>
          <w:sz w:val="20"/>
        </w:rPr>
        <w:t>U</w:t>
      </w:r>
      <w:r w:rsidRPr="00EC73A3">
        <w:rPr>
          <w:rFonts w:cs="Arial"/>
          <w:i/>
          <w:spacing w:val="-2"/>
          <w:sz w:val="20"/>
          <w:vertAlign w:val="subscript"/>
        </w:rPr>
        <w:t>i</w:t>
      </w:r>
      <w:r w:rsidRPr="00EC73A3">
        <w:rPr>
          <w:rFonts w:cs="Arial"/>
          <w:spacing w:val="-2"/>
          <w:sz w:val="20"/>
        </w:rPr>
        <w:t xml:space="preserve">, </w:t>
      </w:r>
      <w:r w:rsidRPr="00EC73A3">
        <w:rPr>
          <w:rFonts w:cs="Arial"/>
          <w:i/>
          <w:spacing w:val="-2"/>
          <w:sz w:val="20"/>
        </w:rPr>
        <w:t>V</w:t>
      </w:r>
      <w:r w:rsidRPr="00EC73A3">
        <w:rPr>
          <w:rFonts w:cs="Arial"/>
          <w:i/>
          <w:spacing w:val="-2"/>
          <w:sz w:val="20"/>
          <w:vertAlign w:val="subscript"/>
        </w:rPr>
        <w:t>i</w:t>
      </w:r>
      <w:r w:rsidRPr="00EC73A3">
        <w:rPr>
          <w:rFonts w:cs="Arial"/>
          <w:spacing w:val="-2"/>
          <w:sz w:val="20"/>
        </w:rPr>
        <w:t xml:space="preserve"> =  As above.</w:t>
      </w:r>
    </w:p>
    <w:p w:rsidR="00E41E1E" w:rsidRPr="00EC73A3" w:rsidRDefault="00E41E1E" w:rsidP="00E41E1E">
      <w:pPr>
        <w:tabs>
          <w:tab w:val="left" w:pos="605"/>
          <w:tab w:val="left" w:pos="1195"/>
          <w:tab w:val="left" w:pos="1800"/>
        </w:tabs>
        <w:suppressAutoHyphens/>
        <w:spacing w:line="240" w:lineRule="exact"/>
        <w:ind w:left="1800" w:hanging="1800"/>
        <w:jc w:val="both"/>
        <w:rPr>
          <w:rFonts w:cs="Arial"/>
          <w:spacing w:val="-3"/>
          <w:sz w:val="20"/>
        </w:rPr>
      </w:pPr>
      <w:r w:rsidRPr="00EC73A3">
        <w:rPr>
          <w:rFonts w:cs="Arial"/>
          <w:i/>
          <w:spacing w:val="-3"/>
          <w:sz w:val="20"/>
        </w:rPr>
        <w:tab/>
      </w:r>
      <w:r w:rsidRPr="00EC73A3">
        <w:rPr>
          <w:rFonts w:cs="Arial"/>
          <w:i/>
          <w:spacing w:val="-3"/>
          <w:sz w:val="20"/>
        </w:rPr>
        <w:tab/>
        <w:t>P</w:t>
      </w:r>
      <w:r w:rsidRPr="00EC73A3">
        <w:rPr>
          <w:rFonts w:cs="Arial"/>
          <w:i/>
          <w:spacing w:val="-3"/>
          <w:sz w:val="20"/>
          <w:vertAlign w:val="subscript"/>
        </w:rPr>
        <w:t>w</w:t>
      </w:r>
      <w:r w:rsidRPr="00EC73A3">
        <w:rPr>
          <w:rFonts w:cs="Arial"/>
          <w:spacing w:val="-3"/>
          <w:sz w:val="20"/>
          <w:vertAlign w:val="subscript"/>
        </w:rPr>
        <w:t xml:space="preserve"> </w:t>
      </w:r>
      <w:r w:rsidRPr="00EC73A3">
        <w:rPr>
          <w:rFonts w:cs="Arial"/>
          <w:spacing w:val="-3"/>
          <w:sz w:val="20"/>
        </w:rPr>
        <w:t>=</w:t>
      </w:r>
      <w:r w:rsidRPr="00EC73A3">
        <w:rPr>
          <w:rFonts w:cs="Arial"/>
          <w:spacing w:val="-3"/>
          <w:sz w:val="20"/>
        </w:rPr>
        <w:tab/>
        <w:t xml:space="preserve">   </w:t>
      </w:r>
      <w:r w:rsidRPr="00EC73A3">
        <w:rPr>
          <w:rFonts w:cs="Arial"/>
          <w:spacing w:val="-3"/>
          <w:sz w:val="20"/>
          <w:u w:val="single"/>
        </w:rPr>
        <w:t>P</w:t>
      </w:r>
      <w:r w:rsidRPr="00EC73A3">
        <w:rPr>
          <w:rFonts w:cs="Arial"/>
          <w:spacing w:val="-3"/>
          <w:sz w:val="20"/>
        </w:rPr>
        <w:t>roduction-weighted average VOC retained in product.</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5" w:hanging="605"/>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5" w:hanging="605"/>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r w:rsidRPr="00EC73A3">
        <w:rPr>
          <w:rFonts w:cs="Arial"/>
          <w:spacing w:val="-2"/>
          <w:sz w:val="20"/>
        </w:rPr>
        <w:t>III.</w:t>
      </w:r>
      <w:r w:rsidRPr="00EC73A3">
        <w:rPr>
          <w:rFonts w:cs="Arial"/>
          <w:spacing w:val="-2"/>
          <w:sz w:val="20"/>
        </w:rPr>
        <w:tab/>
        <w:t>The VOC emissions for the calendar period from the grinding of scrap material shall be calculated as follows:</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rFonts w:cs="Arial"/>
          <w:spacing w:val="-2"/>
          <w:sz w:val="20"/>
        </w:rPr>
      </w:pPr>
      <w:r w:rsidRPr="00EC73A3">
        <w:rPr>
          <w:rFonts w:cs="Arial"/>
          <w:spacing w:val="-2"/>
          <w:position w:val="-24"/>
          <w:sz w:val="20"/>
        </w:rPr>
        <w:object w:dxaOrig="2240" w:dyaOrig="620">
          <v:shape id="_x0000_i1027" type="#_x0000_t75" style="width:114.75pt;height:29.25pt" o:ole="">
            <v:imagedata r:id="rId12" o:title=""/>
          </v:shape>
          <o:OLEObject Type="Embed" ProgID="Equation.3" ShapeID="_x0000_i1027" DrawAspect="Content" ObjectID="_1594635082" r:id="rId13"/>
        </w:objec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r w:rsidRPr="00EC73A3">
        <w:rPr>
          <w:rFonts w:cs="Arial"/>
          <w:spacing w:val="-2"/>
          <w:sz w:val="20"/>
        </w:rPr>
        <w:tab/>
        <w:t>where:</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rFonts w:cs="Arial"/>
          <w:spacing w:val="-2"/>
          <w:sz w:val="20"/>
        </w:rPr>
      </w:pPr>
      <w:r w:rsidRPr="00EC73A3">
        <w:rPr>
          <w:rFonts w:cs="Arial"/>
          <w:spacing w:val="-2"/>
          <w:sz w:val="20"/>
        </w:rPr>
        <w:tab/>
      </w:r>
      <w:r w:rsidRPr="00EC73A3">
        <w:rPr>
          <w:rFonts w:cs="Arial"/>
          <w:spacing w:val="-2"/>
          <w:sz w:val="20"/>
        </w:rPr>
        <w:tab/>
      </w:r>
      <w:proofErr w:type="spellStart"/>
      <w:r w:rsidRPr="00EC73A3">
        <w:rPr>
          <w:rFonts w:cs="Arial"/>
          <w:i/>
          <w:spacing w:val="-2"/>
          <w:sz w:val="20"/>
        </w:rPr>
        <w:t>E</w:t>
      </w:r>
      <w:r w:rsidRPr="00EC73A3">
        <w:rPr>
          <w:rFonts w:cs="Arial"/>
          <w:i/>
          <w:spacing w:val="-2"/>
          <w:sz w:val="20"/>
          <w:vertAlign w:val="subscript"/>
        </w:rPr>
        <w:t>i</w:t>
      </w:r>
      <w:proofErr w:type="spellEnd"/>
      <w:r w:rsidRPr="00EC73A3">
        <w:rPr>
          <w:rFonts w:cs="Arial"/>
          <w:i/>
          <w:spacing w:val="-2"/>
          <w:sz w:val="20"/>
          <w:vertAlign w:val="subscript"/>
        </w:rPr>
        <w:t>(scrap)</w:t>
      </w:r>
      <w:r w:rsidRPr="00EC73A3">
        <w:rPr>
          <w:rFonts w:cs="Arial"/>
          <w:spacing w:val="-2"/>
          <w:sz w:val="20"/>
        </w:rPr>
        <w:t xml:space="preserve"> = VOC </w:t>
      </w:r>
      <w:r w:rsidRPr="00EC73A3">
        <w:rPr>
          <w:rFonts w:cs="Arial"/>
          <w:spacing w:val="-2"/>
          <w:sz w:val="20"/>
          <w:u w:val="single"/>
        </w:rPr>
        <w:t>e</w:t>
      </w:r>
      <w:r w:rsidRPr="00EC73A3">
        <w:rPr>
          <w:rFonts w:cs="Arial"/>
          <w:spacing w:val="-2"/>
          <w:sz w:val="20"/>
        </w:rPr>
        <w:t xml:space="preserve">missions due to use of EPS beads from lot </w:t>
      </w:r>
      <w:proofErr w:type="spellStart"/>
      <w:r w:rsidRPr="00EC73A3">
        <w:rPr>
          <w:rFonts w:cs="Arial"/>
          <w:i/>
          <w:spacing w:val="-2"/>
          <w:sz w:val="20"/>
        </w:rPr>
        <w:t>i</w:t>
      </w:r>
      <w:proofErr w:type="spellEnd"/>
      <w:r w:rsidRPr="00EC73A3">
        <w:rPr>
          <w:rFonts w:cs="Arial"/>
          <w:spacing w:val="-2"/>
          <w:sz w:val="20"/>
        </w:rPr>
        <w:t xml:space="preserve"> during the calendar period, in pounds.</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00" w:hanging="1200"/>
        <w:jc w:val="both"/>
        <w:rPr>
          <w:rFonts w:cs="Arial"/>
          <w:spacing w:val="-2"/>
          <w:sz w:val="20"/>
        </w:rPr>
      </w:pPr>
      <w:r w:rsidRPr="00EC73A3">
        <w:rPr>
          <w:rFonts w:cs="Arial"/>
          <w:spacing w:val="-2"/>
          <w:sz w:val="20"/>
        </w:rPr>
        <w:tab/>
      </w:r>
      <w:r w:rsidRPr="00EC73A3">
        <w:rPr>
          <w:rFonts w:cs="Arial"/>
          <w:spacing w:val="-2"/>
          <w:sz w:val="20"/>
        </w:rPr>
        <w:tab/>
      </w:r>
      <w:r w:rsidRPr="00EC73A3">
        <w:rPr>
          <w:rFonts w:cs="Arial"/>
          <w:i/>
          <w:spacing w:val="-2"/>
          <w:sz w:val="20"/>
        </w:rPr>
        <w:t>U</w:t>
      </w:r>
      <w:r w:rsidRPr="00EC73A3">
        <w:rPr>
          <w:rFonts w:cs="Arial"/>
          <w:i/>
          <w:spacing w:val="-2"/>
          <w:sz w:val="20"/>
          <w:vertAlign w:val="subscript"/>
        </w:rPr>
        <w:t>i</w:t>
      </w:r>
      <w:r w:rsidRPr="00EC73A3">
        <w:rPr>
          <w:rFonts w:cs="Arial"/>
          <w:spacing w:val="-2"/>
          <w:sz w:val="20"/>
        </w:rPr>
        <w:t xml:space="preserve">, </w:t>
      </w:r>
      <w:r w:rsidRPr="00EC73A3">
        <w:rPr>
          <w:rFonts w:cs="Arial"/>
          <w:i/>
          <w:spacing w:val="-2"/>
          <w:sz w:val="20"/>
        </w:rPr>
        <w:t>V</w:t>
      </w:r>
      <w:r w:rsidRPr="00EC73A3">
        <w:rPr>
          <w:rFonts w:cs="Arial"/>
          <w:i/>
          <w:spacing w:val="-2"/>
          <w:sz w:val="20"/>
          <w:vertAlign w:val="subscript"/>
        </w:rPr>
        <w:t>i</w:t>
      </w:r>
      <w:r w:rsidRPr="00EC73A3">
        <w:rPr>
          <w:rFonts w:cs="Arial"/>
          <w:spacing w:val="-2"/>
          <w:sz w:val="20"/>
        </w:rPr>
        <w:t xml:space="preserve"> =  As above.</w:t>
      </w:r>
    </w:p>
    <w:p w:rsidR="00E41E1E" w:rsidRPr="00EC73A3" w:rsidRDefault="00E41E1E" w:rsidP="00E41E1E">
      <w:pPr>
        <w:tabs>
          <w:tab w:val="left" w:pos="605"/>
          <w:tab w:val="left" w:pos="1195"/>
          <w:tab w:val="left" w:pos="1800"/>
        </w:tabs>
        <w:suppressAutoHyphens/>
        <w:spacing w:line="240" w:lineRule="exact"/>
        <w:ind w:left="1800" w:hanging="1800"/>
        <w:jc w:val="both"/>
        <w:rPr>
          <w:rFonts w:cs="Arial"/>
          <w:spacing w:val="-3"/>
          <w:sz w:val="20"/>
        </w:rPr>
      </w:pPr>
      <w:r w:rsidRPr="00EC73A3">
        <w:rPr>
          <w:rFonts w:cs="Arial"/>
          <w:i/>
          <w:spacing w:val="-3"/>
          <w:sz w:val="20"/>
        </w:rPr>
        <w:tab/>
      </w:r>
      <w:r w:rsidRPr="00EC73A3">
        <w:rPr>
          <w:rFonts w:cs="Arial"/>
          <w:i/>
          <w:spacing w:val="-3"/>
          <w:sz w:val="20"/>
        </w:rPr>
        <w:tab/>
        <w:t>P</w:t>
      </w:r>
      <w:r w:rsidRPr="00EC73A3">
        <w:rPr>
          <w:rFonts w:cs="Arial"/>
          <w:i/>
          <w:spacing w:val="-3"/>
          <w:sz w:val="20"/>
          <w:vertAlign w:val="subscript"/>
        </w:rPr>
        <w:t>w</w:t>
      </w:r>
      <w:r w:rsidRPr="00EC73A3">
        <w:rPr>
          <w:rFonts w:cs="Arial"/>
          <w:spacing w:val="-3"/>
          <w:sz w:val="20"/>
          <w:vertAlign w:val="subscript"/>
        </w:rPr>
        <w:t xml:space="preserve"> </w:t>
      </w:r>
      <w:r w:rsidRPr="00EC73A3">
        <w:rPr>
          <w:rFonts w:cs="Arial"/>
          <w:spacing w:val="-3"/>
          <w:sz w:val="20"/>
        </w:rPr>
        <w:t>=</w:t>
      </w:r>
      <w:r w:rsidRPr="00EC73A3">
        <w:rPr>
          <w:rFonts w:cs="Arial"/>
          <w:spacing w:val="-3"/>
          <w:sz w:val="20"/>
        </w:rPr>
        <w:tab/>
        <w:t xml:space="preserve">   </w:t>
      </w:r>
      <w:r w:rsidRPr="00EC73A3">
        <w:rPr>
          <w:rFonts w:cs="Arial"/>
          <w:spacing w:val="-3"/>
          <w:sz w:val="20"/>
          <w:u w:val="single"/>
        </w:rPr>
        <w:t>P</w:t>
      </w:r>
      <w:r w:rsidRPr="00EC73A3">
        <w:rPr>
          <w:rFonts w:cs="Arial"/>
          <w:spacing w:val="-3"/>
          <w:sz w:val="20"/>
        </w:rPr>
        <w:t>roduction-weighted average VOC retained in product.</w:t>
      </w:r>
    </w:p>
    <w:p w:rsidR="00E41E1E" w:rsidRPr="00EC73A3" w:rsidRDefault="00E41E1E" w:rsidP="00E41E1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5" w:hanging="605"/>
        <w:jc w:val="both"/>
        <w:rPr>
          <w:rFonts w:cs="Arial"/>
          <w:spacing w:val="-2"/>
          <w:sz w:val="20"/>
        </w:rPr>
      </w:pPr>
    </w:p>
    <w:p w:rsidR="00E41E1E" w:rsidRPr="00EC73A3" w:rsidRDefault="00E41E1E" w:rsidP="00E41E1E">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r w:rsidRPr="00EC73A3">
        <w:rPr>
          <w:rFonts w:cs="Arial"/>
          <w:spacing w:val="-2"/>
          <w:sz w:val="20"/>
        </w:rPr>
        <w:t>IV.</w:t>
      </w:r>
      <w:r w:rsidRPr="00EC73A3">
        <w:rPr>
          <w:rFonts w:cs="Arial"/>
          <w:spacing w:val="-2"/>
          <w:sz w:val="20"/>
        </w:rPr>
        <w:tab/>
        <w:t xml:space="preserve">The total VOC emission for the calendar period due to the use in the processes of </w:t>
      </w:r>
      <w:r w:rsidRPr="00EC73A3">
        <w:rPr>
          <w:rFonts w:cs="Arial"/>
          <w:spacing w:val="-2"/>
          <w:sz w:val="20"/>
          <w:u w:val="single"/>
        </w:rPr>
        <w:t>all</w:t>
      </w:r>
      <w:r w:rsidRPr="00EC73A3">
        <w:rPr>
          <w:rFonts w:cs="Arial"/>
          <w:spacing w:val="-2"/>
          <w:sz w:val="20"/>
        </w:rPr>
        <w:t xml:space="preserve"> lots of EPS beads shall be calculated as follows:</w:t>
      </w:r>
    </w:p>
    <w:p w:rsidR="00E41E1E" w:rsidRPr="00EC73A3" w:rsidRDefault="00E41E1E" w:rsidP="00E41E1E">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995" w:hanging="2995"/>
        <w:jc w:val="center"/>
        <w:rPr>
          <w:rFonts w:cs="Arial"/>
          <w:spacing w:val="-2"/>
          <w:sz w:val="20"/>
        </w:rPr>
      </w:pPr>
      <w:r w:rsidRPr="00EC73A3">
        <w:rPr>
          <w:rFonts w:cs="Arial"/>
          <w:spacing w:val="-2"/>
          <w:position w:val="-28"/>
          <w:sz w:val="20"/>
        </w:rPr>
        <w:object w:dxaOrig="2400" w:dyaOrig="540">
          <v:shape id="_x0000_i1028" type="#_x0000_t75" style="width:122.25pt;height:29.25pt" o:ole="">
            <v:imagedata r:id="rId14" o:title=""/>
          </v:shape>
          <o:OLEObject Type="Embed" ProgID="Equation.3" ShapeID="_x0000_i1028" DrawAspect="Content" ObjectID="_1594635083" r:id="rId15"/>
        </w:object>
      </w:r>
    </w:p>
    <w:p w:rsidR="00E41E1E" w:rsidRPr="00EC73A3" w:rsidRDefault="00E41E1E" w:rsidP="00E41E1E">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r w:rsidRPr="00EC73A3">
        <w:rPr>
          <w:rFonts w:cs="Arial"/>
          <w:spacing w:val="-2"/>
          <w:sz w:val="20"/>
        </w:rPr>
        <w:tab/>
        <w:t>where:</w:t>
      </w:r>
    </w:p>
    <w:p w:rsidR="00E41E1E" w:rsidRPr="00EC73A3" w:rsidRDefault="00E41E1E" w:rsidP="00E41E1E">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E41E1E" w:rsidRPr="00EC73A3" w:rsidRDefault="00E41E1E" w:rsidP="00E41E1E">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rFonts w:cs="Arial"/>
          <w:spacing w:val="-2"/>
          <w:sz w:val="20"/>
        </w:rPr>
      </w:pPr>
      <w:r w:rsidRPr="00EC73A3">
        <w:rPr>
          <w:rFonts w:cs="Arial"/>
          <w:spacing w:val="-2"/>
          <w:sz w:val="20"/>
        </w:rPr>
        <w:tab/>
      </w:r>
      <w:r w:rsidRPr="00EC73A3">
        <w:rPr>
          <w:rFonts w:cs="Arial"/>
          <w:spacing w:val="-2"/>
          <w:sz w:val="20"/>
        </w:rPr>
        <w:tab/>
      </w:r>
      <w:r w:rsidRPr="00EC73A3">
        <w:rPr>
          <w:rFonts w:cs="Arial"/>
          <w:i/>
          <w:spacing w:val="-2"/>
          <w:sz w:val="20"/>
        </w:rPr>
        <w:t>T</w:t>
      </w:r>
      <w:r w:rsidRPr="00EC73A3">
        <w:rPr>
          <w:rFonts w:cs="Arial"/>
          <w:spacing w:val="-2"/>
          <w:sz w:val="20"/>
        </w:rPr>
        <w:t xml:space="preserve"> =</w:t>
      </w:r>
      <w:r w:rsidRPr="00EC73A3">
        <w:rPr>
          <w:rFonts w:cs="Arial"/>
          <w:spacing w:val="-2"/>
          <w:sz w:val="20"/>
        </w:rPr>
        <w:tab/>
      </w:r>
      <w:r w:rsidRPr="00EC73A3">
        <w:rPr>
          <w:rFonts w:cs="Arial"/>
          <w:spacing w:val="-2"/>
          <w:sz w:val="20"/>
          <w:u w:val="single"/>
        </w:rPr>
        <w:t>T</w:t>
      </w:r>
      <w:r w:rsidRPr="00EC73A3">
        <w:rPr>
          <w:rFonts w:cs="Arial"/>
          <w:spacing w:val="-2"/>
          <w:sz w:val="20"/>
        </w:rPr>
        <w:t>otal VOC emissions during the calendar period, in pounds.</w:t>
      </w:r>
    </w:p>
    <w:p w:rsidR="00E41E1E" w:rsidRPr="00EC73A3" w:rsidRDefault="00E41E1E" w:rsidP="00E41E1E">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800" w:hanging="1800"/>
        <w:jc w:val="both"/>
        <w:rPr>
          <w:rFonts w:cs="Arial"/>
          <w:spacing w:val="-2"/>
          <w:sz w:val="20"/>
        </w:rPr>
      </w:pPr>
      <w:r w:rsidRPr="00EC73A3">
        <w:rPr>
          <w:rFonts w:cs="Arial"/>
          <w:spacing w:val="-2"/>
          <w:sz w:val="20"/>
        </w:rPr>
        <w:tab/>
      </w:r>
      <w:r w:rsidRPr="00EC73A3">
        <w:rPr>
          <w:rFonts w:cs="Arial"/>
          <w:spacing w:val="-2"/>
          <w:sz w:val="20"/>
        </w:rPr>
        <w:tab/>
      </w:r>
      <w:proofErr w:type="spellStart"/>
      <w:r w:rsidRPr="00EC73A3">
        <w:rPr>
          <w:rFonts w:cs="Arial"/>
          <w:i/>
          <w:spacing w:val="-2"/>
          <w:sz w:val="20"/>
        </w:rPr>
        <w:t>E</w:t>
      </w:r>
      <w:r w:rsidRPr="00EC73A3">
        <w:rPr>
          <w:rFonts w:cs="Arial"/>
          <w:i/>
          <w:spacing w:val="-2"/>
          <w:sz w:val="20"/>
          <w:vertAlign w:val="subscript"/>
        </w:rPr>
        <w:t>i</w:t>
      </w:r>
      <w:proofErr w:type="spellEnd"/>
      <w:r w:rsidRPr="00EC73A3">
        <w:rPr>
          <w:rFonts w:cs="Arial"/>
          <w:spacing w:val="-2"/>
          <w:sz w:val="20"/>
        </w:rPr>
        <w:t xml:space="preserve"> =</w:t>
      </w:r>
      <w:r w:rsidRPr="00EC73A3">
        <w:rPr>
          <w:rFonts w:cs="Arial"/>
          <w:spacing w:val="-2"/>
          <w:sz w:val="20"/>
        </w:rPr>
        <w:tab/>
        <w:t>As above.</w:t>
      </w:r>
    </w:p>
    <w:p w:rsidR="00E41E1E" w:rsidRPr="00EC73A3" w:rsidRDefault="00E41E1E" w:rsidP="00E41E1E">
      <w:pPr>
        <w:tabs>
          <w:tab w:val="left" w:pos="1170"/>
        </w:tabs>
        <w:ind w:left="1260" w:hanging="1260"/>
        <w:jc w:val="both"/>
        <w:rPr>
          <w:rFonts w:cs="Arial"/>
          <w:sz w:val="20"/>
        </w:rPr>
      </w:pPr>
      <w:r w:rsidRPr="00EC73A3">
        <w:rPr>
          <w:rFonts w:cs="Arial"/>
          <w:sz w:val="20"/>
        </w:rPr>
        <w:tab/>
      </w:r>
      <w:proofErr w:type="spellStart"/>
      <w:r w:rsidRPr="00EC73A3">
        <w:rPr>
          <w:rFonts w:cs="Arial"/>
          <w:i/>
          <w:sz w:val="20"/>
        </w:rPr>
        <w:t>E</w:t>
      </w:r>
      <w:r w:rsidRPr="00EC73A3">
        <w:rPr>
          <w:rFonts w:cs="Arial"/>
          <w:i/>
          <w:sz w:val="20"/>
          <w:vertAlign w:val="subscript"/>
        </w:rPr>
        <w:t>i</w:t>
      </w:r>
      <w:proofErr w:type="spellEnd"/>
      <w:r w:rsidRPr="00EC73A3">
        <w:rPr>
          <w:rFonts w:cs="Arial"/>
          <w:i/>
          <w:sz w:val="20"/>
          <w:vertAlign w:val="subscript"/>
        </w:rPr>
        <w:t>(scrap)</w:t>
      </w:r>
      <w:r w:rsidRPr="00EC73A3">
        <w:rPr>
          <w:rFonts w:cs="Arial"/>
          <w:sz w:val="20"/>
        </w:rPr>
        <w:t xml:space="preserve"> = As above</w:t>
      </w:r>
    </w:p>
    <w:p w:rsidR="00E41E1E" w:rsidRPr="00EC73A3" w:rsidRDefault="00E41E1E" w:rsidP="00E41E1E">
      <w:pPr>
        <w:rPr>
          <w:rFonts w:cs="Arial"/>
          <w:b/>
          <w:sz w:val="20"/>
        </w:rPr>
      </w:pPr>
    </w:p>
    <w:p w:rsidR="00C60E84" w:rsidRPr="00461D22" w:rsidRDefault="00C60E84" w:rsidP="004F09CF">
      <w:pPr>
        <w:pStyle w:val="Heading2"/>
        <w:numPr>
          <w:ilvl w:val="0"/>
          <w:numId w:val="0"/>
        </w:numPr>
        <w:jc w:val="both"/>
        <w:rPr>
          <w:sz w:val="22"/>
          <w:szCs w:val="22"/>
        </w:rPr>
      </w:pPr>
      <w:bookmarkStart w:id="111" w:name="_Toc520375498"/>
      <w:r w:rsidRPr="00461D22">
        <w:rPr>
          <w:sz w:val="22"/>
          <w:szCs w:val="22"/>
        </w:rPr>
        <w:t>Appendix 8.  Reporting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rsidR="00DC6957" w:rsidRDefault="00DC6957">
      <w:pPr>
        <w:rPr>
          <w:sz w:val="20"/>
        </w:rPr>
      </w:pPr>
      <w:r>
        <w:rPr>
          <w:sz w:val="20"/>
        </w:rPr>
        <w:br w:type="page"/>
      </w:r>
    </w:p>
    <w:p w:rsidR="00C60E84" w:rsidRPr="00B77C68"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4"/>
      <w:bookmarkEnd w:id="85"/>
      <w:bookmarkEnd w:id="86"/>
      <w:bookmarkEnd w:id="87"/>
      <w:bookmarkEnd w:id="88"/>
      <w:bookmarkEnd w:id="89"/>
      <w:bookmarkEnd w:id="90"/>
      <w:bookmarkEnd w:id="91"/>
    </w:p>
    <w:p w:rsidR="005207F9" w:rsidRDefault="005207F9" w:rsidP="004F09CF">
      <w:pPr>
        <w:jc w:val="both"/>
        <w:rPr>
          <w:sz w:val="20"/>
        </w:rPr>
      </w:pPr>
    </w:p>
    <w:p w:rsidR="005207F9" w:rsidRDefault="005207F9" w:rsidP="004F09CF">
      <w:pPr>
        <w:jc w:val="both"/>
        <w:rPr>
          <w:sz w:val="20"/>
        </w:rPr>
      </w:pPr>
    </w:p>
    <w:sectPr w:rsidR="005207F9" w:rsidSect="00723C92">
      <w:headerReference w:type="default" r:id="rId16"/>
      <w:footerReference w:type="even" r:id="rId17"/>
      <w:footerReference w:type="default" r:id="rId18"/>
      <w:footerReference w:type="firs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20" w:rsidRDefault="00D97E20">
      <w:r>
        <w:separator/>
      </w:r>
    </w:p>
  </w:endnote>
  <w:endnote w:type="continuationSeparator" w:id="0">
    <w:p w:rsidR="00D97E20" w:rsidRDefault="00D9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20" w:rsidRDefault="00D97E2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E20" w:rsidRDefault="00D97E2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20" w:rsidRPr="001F649E" w:rsidRDefault="00D97E2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20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20" w:rsidRPr="0060772E" w:rsidRDefault="00D97E20" w:rsidP="000862E3">
    <w:pPr>
      <w:pStyle w:val="Footer"/>
      <w:jc w:val="right"/>
      <w:rPr>
        <w:sz w:val="18"/>
        <w:szCs w:val="18"/>
      </w:rPr>
    </w:pPr>
    <w:r>
      <w:rPr>
        <w:sz w:val="18"/>
        <w:szCs w:val="18"/>
      </w:rPr>
      <w:t>(Rev. 08-22-17)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20" w:rsidRDefault="00D97E20">
      <w:r>
        <w:separator/>
      </w:r>
    </w:p>
  </w:footnote>
  <w:footnote w:type="continuationSeparator" w:id="0">
    <w:p w:rsidR="00D97E20" w:rsidRDefault="00D9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20" w:rsidRPr="002339A7" w:rsidRDefault="00D97E20"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12" w:name="bSRN4"/>
    <w:bookmarkEnd w:id="112"/>
    <w:r>
      <w:rPr>
        <w:rFonts w:cs="Arial"/>
        <w:sz w:val="20"/>
      </w:rPr>
      <w:t>N7754-</w:t>
    </w:r>
    <w:bookmarkStart w:id="113" w:name="bIssueYear3"/>
    <w:bookmarkEnd w:id="113"/>
    <w:r>
      <w:rPr>
        <w:rFonts w:cs="Arial"/>
        <w:sz w:val="20"/>
      </w:rPr>
      <w:t>20</w:t>
    </w:r>
    <w:r w:rsidR="001A0A2E">
      <w:rPr>
        <w:rFonts w:cs="Arial"/>
        <w:sz w:val="20"/>
      </w:rPr>
      <w:t>18</w:t>
    </w:r>
  </w:p>
  <w:p w:rsidR="00D97E20" w:rsidRPr="005C1928" w:rsidRDefault="00D97E20"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14" w:name="bExpireDate2"/>
    <w:bookmarkEnd w:id="114"/>
    <w:r w:rsidR="001A0A2E">
      <w:rPr>
        <w:rFonts w:cs="Arial"/>
        <w:sz w:val="20"/>
      </w:rPr>
      <w:t>August 1, 2023</w:t>
    </w:r>
  </w:p>
  <w:p w:rsidR="00D97E20" w:rsidRDefault="00D97E20"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15" w:name="bSRN5"/>
    <w:bookmarkEnd w:id="115"/>
    <w:r>
      <w:rPr>
        <w:sz w:val="20"/>
      </w:rPr>
      <w:t>N7754-</w:t>
    </w:r>
    <w:bookmarkStart w:id="116" w:name="bIssueYear4"/>
    <w:bookmarkEnd w:id="116"/>
    <w:r>
      <w:rPr>
        <w:sz w:val="20"/>
      </w:rPr>
      <w:t>20</w:t>
    </w:r>
    <w:r w:rsidR="001A0A2E">
      <w:rPr>
        <w:sz w:val="20"/>
      </w:rPr>
      <w:t>18</w:t>
    </w:r>
  </w:p>
  <w:p w:rsidR="00D97E20" w:rsidRDefault="00D97E20" w:rsidP="005C1928">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6"/>
  </w:num>
  <w:num w:numId="3">
    <w:abstractNumId w:val="12"/>
  </w:num>
  <w:num w:numId="4">
    <w:abstractNumId w:val="39"/>
  </w:num>
  <w:num w:numId="5">
    <w:abstractNumId w:val="2"/>
  </w:num>
  <w:num w:numId="6">
    <w:abstractNumId w:val="58"/>
  </w:num>
  <w:num w:numId="7">
    <w:abstractNumId w:val="35"/>
  </w:num>
  <w:num w:numId="8">
    <w:abstractNumId w:val="49"/>
  </w:num>
  <w:num w:numId="9">
    <w:abstractNumId w:val="10"/>
  </w:num>
  <w:num w:numId="10">
    <w:abstractNumId w:val="23"/>
  </w:num>
  <w:num w:numId="11">
    <w:abstractNumId w:val="41"/>
  </w:num>
  <w:num w:numId="12">
    <w:abstractNumId w:val="54"/>
  </w:num>
  <w:num w:numId="13">
    <w:abstractNumId w:val="48"/>
  </w:num>
  <w:num w:numId="14">
    <w:abstractNumId w:val="7"/>
  </w:num>
  <w:num w:numId="15">
    <w:abstractNumId w:val="57"/>
  </w:num>
  <w:num w:numId="16">
    <w:abstractNumId w:val="52"/>
  </w:num>
  <w:num w:numId="17">
    <w:abstractNumId w:val="20"/>
  </w:num>
  <w:num w:numId="18">
    <w:abstractNumId w:val="47"/>
  </w:num>
  <w:num w:numId="19">
    <w:abstractNumId w:val="45"/>
  </w:num>
  <w:num w:numId="20">
    <w:abstractNumId w:val="9"/>
  </w:num>
  <w:num w:numId="21">
    <w:abstractNumId w:val="22"/>
  </w:num>
  <w:num w:numId="22">
    <w:abstractNumId w:val="25"/>
  </w:num>
  <w:num w:numId="23">
    <w:abstractNumId w:val="0"/>
  </w:num>
  <w:num w:numId="24">
    <w:abstractNumId w:val="38"/>
  </w:num>
  <w:num w:numId="25">
    <w:abstractNumId w:val="31"/>
  </w:num>
  <w:num w:numId="26">
    <w:abstractNumId w:val="36"/>
  </w:num>
  <w:num w:numId="27">
    <w:abstractNumId w:val="51"/>
  </w:num>
  <w:num w:numId="28">
    <w:abstractNumId w:val="43"/>
  </w:num>
  <w:num w:numId="29">
    <w:abstractNumId w:val="30"/>
  </w:num>
  <w:num w:numId="30">
    <w:abstractNumId w:val="17"/>
  </w:num>
  <w:num w:numId="31">
    <w:abstractNumId w:val="11"/>
  </w:num>
  <w:num w:numId="32">
    <w:abstractNumId w:val="24"/>
  </w:num>
  <w:num w:numId="33">
    <w:abstractNumId w:val="55"/>
  </w:num>
  <w:num w:numId="34">
    <w:abstractNumId w:val="42"/>
  </w:num>
  <w:num w:numId="35">
    <w:abstractNumId w:val="46"/>
  </w:num>
  <w:num w:numId="36">
    <w:abstractNumId w:val="26"/>
  </w:num>
  <w:num w:numId="37">
    <w:abstractNumId w:val="32"/>
  </w:num>
  <w:num w:numId="38">
    <w:abstractNumId w:val="44"/>
  </w:num>
  <w:num w:numId="39">
    <w:abstractNumId w:val="33"/>
  </w:num>
  <w:num w:numId="40">
    <w:abstractNumId w:val="5"/>
  </w:num>
  <w:num w:numId="41">
    <w:abstractNumId w:val="59"/>
  </w:num>
  <w:num w:numId="42">
    <w:abstractNumId w:val="27"/>
  </w:num>
  <w:num w:numId="43">
    <w:abstractNumId w:val="21"/>
  </w:num>
  <w:num w:numId="44">
    <w:abstractNumId w:val="15"/>
  </w:num>
  <w:num w:numId="45">
    <w:abstractNumId w:val="8"/>
  </w:num>
  <w:num w:numId="46">
    <w:abstractNumId w:val="14"/>
  </w:num>
  <w:num w:numId="47">
    <w:abstractNumId w:val="34"/>
  </w:num>
  <w:num w:numId="48">
    <w:abstractNumId w:val="6"/>
  </w:num>
  <w:num w:numId="49">
    <w:abstractNumId w:val="37"/>
  </w:num>
  <w:num w:numId="50">
    <w:abstractNumId w:val="16"/>
  </w:num>
  <w:num w:numId="51">
    <w:abstractNumId w:val="1"/>
  </w:num>
  <w:num w:numId="52">
    <w:abstractNumId w:val="29"/>
  </w:num>
  <w:num w:numId="53">
    <w:abstractNumId w:val="28"/>
  </w:num>
  <w:num w:numId="54">
    <w:abstractNumId w:val="4"/>
  </w:num>
  <w:num w:numId="55">
    <w:abstractNumId w:val="50"/>
  </w:num>
  <w:num w:numId="56">
    <w:abstractNumId w:val="19"/>
  </w:num>
  <w:num w:numId="57">
    <w:abstractNumId w:val="13"/>
  </w:num>
  <w:num w:numId="58">
    <w:abstractNumId w:val="53"/>
  </w:num>
  <w:num w:numId="59">
    <w:abstractNumId w:val="18"/>
  </w:num>
  <w:num w:numId="60">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At4nuD42ym8w7n9sjn3XDEiWofHiNvdY71U23cDpVQjnIHukRN6kJjfHACY32X8/pyfVvXNehx4TEZZqLXYmg==" w:salt="iebjsO3Cd+vBlRT0lIh8tA=="/>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1E"/>
    <w:rsid w:val="000000B9"/>
    <w:rsid w:val="00000861"/>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143D"/>
    <w:rsid w:val="0004217B"/>
    <w:rsid w:val="00044CCA"/>
    <w:rsid w:val="000507AD"/>
    <w:rsid w:val="000509C6"/>
    <w:rsid w:val="00054BBF"/>
    <w:rsid w:val="00055028"/>
    <w:rsid w:val="000577A6"/>
    <w:rsid w:val="00057F26"/>
    <w:rsid w:val="00060C42"/>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4308"/>
    <w:rsid w:val="00075EF4"/>
    <w:rsid w:val="00081762"/>
    <w:rsid w:val="000822B4"/>
    <w:rsid w:val="00083866"/>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1E2"/>
    <w:rsid w:val="000B3A18"/>
    <w:rsid w:val="000B59E4"/>
    <w:rsid w:val="000B5B9C"/>
    <w:rsid w:val="000B692A"/>
    <w:rsid w:val="000B75E7"/>
    <w:rsid w:val="000B7913"/>
    <w:rsid w:val="000C03A7"/>
    <w:rsid w:val="000C1DDB"/>
    <w:rsid w:val="000C30AC"/>
    <w:rsid w:val="000C3C52"/>
    <w:rsid w:val="000C3F1E"/>
    <w:rsid w:val="000C414F"/>
    <w:rsid w:val="000C550F"/>
    <w:rsid w:val="000D24F8"/>
    <w:rsid w:val="000D27AE"/>
    <w:rsid w:val="000D29CF"/>
    <w:rsid w:val="000D3201"/>
    <w:rsid w:val="000D49F1"/>
    <w:rsid w:val="000D5749"/>
    <w:rsid w:val="000D5F06"/>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B60"/>
    <w:rsid w:val="000F67EE"/>
    <w:rsid w:val="0010097A"/>
    <w:rsid w:val="00101186"/>
    <w:rsid w:val="00103446"/>
    <w:rsid w:val="0010367F"/>
    <w:rsid w:val="001041B1"/>
    <w:rsid w:val="00104849"/>
    <w:rsid w:val="00105176"/>
    <w:rsid w:val="001055B3"/>
    <w:rsid w:val="00106441"/>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6AA5"/>
    <w:rsid w:val="00151027"/>
    <w:rsid w:val="001515E9"/>
    <w:rsid w:val="00152BC7"/>
    <w:rsid w:val="00152C77"/>
    <w:rsid w:val="00153FA5"/>
    <w:rsid w:val="00156668"/>
    <w:rsid w:val="00160175"/>
    <w:rsid w:val="00160359"/>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6EBC"/>
    <w:rsid w:val="001877F3"/>
    <w:rsid w:val="00190ABB"/>
    <w:rsid w:val="001963F7"/>
    <w:rsid w:val="00196614"/>
    <w:rsid w:val="001973B2"/>
    <w:rsid w:val="001A0A2E"/>
    <w:rsid w:val="001A1D50"/>
    <w:rsid w:val="001A30DB"/>
    <w:rsid w:val="001A3AAD"/>
    <w:rsid w:val="001A6C24"/>
    <w:rsid w:val="001A6EFE"/>
    <w:rsid w:val="001A702B"/>
    <w:rsid w:val="001B2916"/>
    <w:rsid w:val="001B383F"/>
    <w:rsid w:val="001B3DC0"/>
    <w:rsid w:val="001B53FC"/>
    <w:rsid w:val="001B5ACB"/>
    <w:rsid w:val="001B5E34"/>
    <w:rsid w:val="001C3773"/>
    <w:rsid w:val="001C3EEA"/>
    <w:rsid w:val="001C5405"/>
    <w:rsid w:val="001C614B"/>
    <w:rsid w:val="001C6DB8"/>
    <w:rsid w:val="001D288F"/>
    <w:rsid w:val="001D4151"/>
    <w:rsid w:val="001D4191"/>
    <w:rsid w:val="001D464A"/>
    <w:rsid w:val="001D58B9"/>
    <w:rsid w:val="001D6893"/>
    <w:rsid w:val="001D6B07"/>
    <w:rsid w:val="001E1249"/>
    <w:rsid w:val="001E1B5E"/>
    <w:rsid w:val="001E2AF2"/>
    <w:rsid w:val="001E5069"/>
    <w:rsid w:val="001E714D"/>
    <w:rsid w:val="001F02BE"/>
    <w:rsid w:val="001F15C6"/>
    <w:rsid w:val="001F25A4"/>
    <w:rsid w:val="001F3E8E"/>
    <w:rsid w:val="001F649E"/>
    <w:rsid w:val="001F7DDD"/>
    <w:rsid w:val="00201DE4"/>
    <w:rsid w:val="00216128"/>
    <w:rsid w:val="0022115A"/>
    <w:rsid w:val="00221386"/>
    <w:rsid w:val="0022171F"/>
    <w:rsid w:val="00226013"/>
    <w:rsid w:val="002266D2"/>
    <w:rsid w:val="00230346"/>
    <w:rsid w:val="00231889"/>
    <w:rsid w:val="002332C3"/>
    <w:rsid w:val="00233961"/>
    <w:rsid w:val="00233E61"/>
    <w:rsid w:val="00234667"/>
    <w:rsid w:val="0023479A"/>
    <w:rsid w:val="00235B98"/>
    <w:rsid w:val="002413B2"/>
    <w:rsid w:val="00241B5D"/>
    <w:rsid w:val="002425DC"/>
    <w:rsid w:val="00244FD5"/>
    <w:rsid w:val="002465A7"/>
    <w:rsid w:val="00251830"/>
    <w:rsid w:val="00252EB9"/>
    <w:rsid w:val="00254B38"/>
    <w:rsid w:val="00255675"/>
    <w:rsid w:val="0025601A"/>
    <w:rsid w:val="00256C88"/>
    <w:rsid w:val="0026033F"/>
    <w:rsid w:val="002635B0"/>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74B8"/>
    <w:rsid w:val="00297DB0"/>
    <w:rsid w:val="002A4D24"/>
    <w:rsid w:val="002A4E09"/>
    <w:rsid w:val="002B2132"/>
    <w:rsid w:val="002B29E9"/>
    <w:rsid w:val="002B5A0D"/>
    <w:rsid w:val="002B5ED5"/>
    <w:rsid w:val="002B5F18"/>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4085"/>
    <w:rsid w:val="003042E2"/>
    <w:rsid w:val="00304770"/>
    <w:rsid w:val="00304852"/>
    <w:rsid w:val="003051A1"/>
    <w:rsid w:val="003052C8"/>
    <w:rsid w:val="003113BF"/>
    <w:rsid w:val="003163BD"/>
    <w:rsid w:val="003163DA"/>
    <w:rsid w:val="0031787E"/>
    <w:rsid w:val="00322E5A"/>
    <w:rsid w:val="00322F56"/>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073"/>
    <w:rsid w:val="00385F1E"/>
    <w:rsid w:val="0039080E"/>
    <w:rsid w:val="003922C1"/>
    <w:rsid w:val="00393A6F"/>
    <w:rsid w:val="00395AB3"/>
    <w:rsid w:val="00395F98"/>
    <w:rsid w:val="00396734"/>
    <w:rsid w:val="003968B8"/>
    <w:rsid w:val="003A0E4B"/>
    <w:rsid w:val="003A28DA"/>
    <w:rsid w:val="003A327D"/>
    <w:rsid w:val="003A4268"/>
    <w:rsid w:val="003A52A1"/>
    <w:rsid w:val="003A6802"/>
    <w:rsid w:val="003B3AB8"/>
    <w:rsid w:val="003B4A42"/>
    <w:rsid w:val="003C19DE"/>
    <w:rsid w:val="003C2679"/>
    <w:rsid w:val="003C4678"/>
    <w:rsid w:val="003C6E52"/>
    <w:rsid w:val="003C71D8"/>
    <w:rsid w:val="003D1052"/>
    <w:rsid w:val="003D35F5"/>
    <w:rsid w:val="003D3E97"/>
    <w:rsid w:val="003D4984"/>
    <w:rsid w:val="003D6E3F"/>
    <w:rsid w:val="003D753E"/>
    <w:rsid w:val="003E2836"/>
    <w:rsid w:val="003F4905"/>
    <w:rsid w:val="003F5BE8"/>
    <w:rsid w:val="00402F46"/>
    <w:rsid w:val="004032B7"/>
    <w:rsid w:val="00405CB3"/>
    <w:rsid w:val="0041064E"/>
    <w:rsid w:val="004132A7"/>
    <w:rsid w:val="00415A04"/>
    <w:rsid w:val="00415C8A"/>
    <w:rsid w:val="00416304"/>
    <w:rsid w:val="00420094"/>
    <w:rsid w:val="004249DD"/>
    <w:rsid w:val="00425031"/>
    <w:rsid w:val="004255EC"/>
    <w:rsid w:val="00425717"/>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2796"/>
    <w:rsid w:val="00474174"/>
    <w:rsid w:val="004747E9"/>
    <w:rsid w:val="00477689"/>
    <w:rsid w:val="004825B1"/>
    <w:rsid w:val="00486140"/>
    <w:rsid w:val="00493E52"/>
    <w:rsid w:val="004945C4"/>
    <w:rsid w:val="004A23B7"/>
    <w:rsid w:val="004A2E0F"/>
    <w:rsid w:val="004A3CD0"/>
    <w:rsid w:val="004A46ED"/>
    <w:rsid w:val="004A47CD"/>
    <w:rsid w:val="004A4F2B"/>
    <w:rsid w:val="004A6666"/>
    <w:rsid w:val="004A6BB8"/>
    <w:rsid w:val="004A6C75"/>
    <w:rsid w:val="004A7DC8"/>
    <w:rsid w:val="004B2105"/>
    <w:rsid w:val="004B34D9"/>
    <w:rsid w:val="004B3E39"/>
    <w:rsid w:val="004B4509"/>
    <w:rsid w:val="004B4632"/>
    <w:rsid w:val="004B6755"/>
    <w:rsid w:val="004C1BC6"/>
    <w:rsid w:val="004C1D64"/>
    <w:rsid w:val="004C3288"/>
    <w:rsid w:val="004C69F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93B"/>
    <w:rsid w:val="00523B02"/>
    <w:rsid w:val="005242A5"/>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0C82"/>
    <w:rsid w:val="00552DA6"/>
    <w:rsid w:val="005537F2"/>
    <w:rsid w:val="00553DDF"/>
    <w:rsid w:val="005557AD"/>
    <w:rsid w:val="005562A9"/>
    <w:rsid w:val="005638CA"/>
    <w:rsid w:val="00563986"/>
    <w:rsid w:val="00570FD5"/>
    <w:rsid w:val="0057321C"/>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E7E"/>
    <w:rsid w:val="005D236B"/>
    <w:rsid w:val="005D2B82"/>
    <w:rsid w:val="005D41CA"/>
    <w:rsid w:val="005D48FB"/>
    <w:rsid w:val="005D5FBE"/>
    <w:rsid w:val="005E0EE9"/>
    <w:rsid w:val="005E2E5E"/>
    <w:rsid w:val="005E3E6D"/>
    <w:rsid w:val="005E40D0"/>
    <w:rsid w:val="005E5399"/>
    <w:rsid w:val="005E53AB"/>
    <w:rsid w:val="005E6377"/>
    <w:rsid w:val="005E71AE"/>
    <w:rsid w:val="005F071A"/>
    <w:rsid w:val="005F1071"/>
    <w:rsid w:val="005F2CC2"/>
    <w:rsid w:val="005F3060"/>
    <w:rsid w:val="005F70F5"/>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3C4B"/>
    <w:rsid w:val="00644DF8"/>
    <w:rsid w:val="00646B80"/>
    <w:rsid w:val="00646EB0"/>
    <w:rsid w:val="00650A8F"/>
    <w:rsid w:val="00651081"/>
    <w:rsid w:val="0065116B"/>
    <w:rsid w:val="00655DC0"/>
    <w:rsid w:val="00656AC0"/>
    <w:rsid w:val="006615E2"/>
    <w:rsid w:val="00665478"/>
    <w:rsid w:val="0066595D"/>
    <w:rsid w:val="0067176C"/>
    <w:rsid w:val="00671FED"/>
    <w:rsid w:val="00672E09"/>
    <w:rsid w:val="00673358"/>
    <w:rsid w:val="00673BC8"/>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36F4"/>
    <w:rsid w:val="006B4E48"/>
    <w:rsid w:val="006B55A1"/>
    <w:rsid w:val="006B6A43"/>
    <w:rsid w:val="006B6FBE"/>
    <w:rsid w:val="006C01BA"/>
    <w:rsid w:val="006C1682"/>
    <w:rsid w:val="006C17DA"/>
    <w:rsid w:val="006C185F"/>
    <w:rsid w:val="006C3B67"/>
    <w:rsid w:val="006C59C3"/>
    <w:rsid w:val="006C65CB"/>
    <w:rsid w:val="006C7B35"/>
    <w:rsid w:val="006D2A71"/>
    <w:rsid w:val="006D2EFC"/>
    <w:rsid w:val="006D36C8"/>
    <w:rsid w:val="006D4ED5"/>
    <w:rsid w:val="006D6436"/>
    <w:rsid w:val="006D7B66"/>
    <w:rsid w:val="006E30A7"/>
    <w:rsid w:val="006E3639"/>
    <w:rsid w:val="006E3F82"/>
    <w:rsid w:val="006E53B4"/>
    <w:rsid w:val="006E7E8E"/>
    <w:rsid w:val="006F2C46"/>
    <w:rsid w:val="006F37A6"/>
    <w:rsid w:val="006F4A84"/>
    <w:rsid w:val="006F555B"/>
    <w:rsid w:val="006F5D35"/>
    <w:rsid w:val="007014BE"/>
    <w:rsid w:val="00704653"/>
    <w:rsid w:val="00705C70"/>
    <w:rsid w:val="00707254"/>
    <w:rsid w:val="0071499D"/>
    <w:rsid w:val="007149DE"/>
    <w:rsid w:val="007235AE"/>
    <w:rsid w:val="00723774"/>
    <w:rsid w:val="00723C92"/>
    <w:rsid w:val="00730A50"/>
    <w:rsid w:val="00734D35"/>
    <w:rsid w:val="007366EB"/>
    <w:rsid w:val="00736BDB"/>
    <w:rsid w:val="00736D46"/>
    <w:rsid w:val="00737183"/>
    <w:rsid w:val="0073763E"/>
    <w:rsid w:val="00740FB3"/>
    <w:rsid w:val="00742843"/>
    <w:rsid w:val="00744901"/>
    <w:rsid w:val="00745818"/>
    <w:rsid w:val="007462AC"/>
    <w:rsid w:val="00746B3F"/>
    <w:rsid w:val="00747AA5"/>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2E97"/>
    <w:rsid w:val="0079344B"/>
    <w:rsid w:val="00794966"/>
    <w:rsid w:val="00795A9E"/>
    <w:rsid w:val="00796280"/>
    <w:rsid w:val="00797823"/>
    <w:rsid w:val="00797C10"/>
    <w:rsid w:val="007A0BBC"/>
    <w:rsid w:val="007A14E5"/>
    <w:rsid w:val="007A32B1"/>
    <w:rsid w:val="007A5362"/>
    <w:rsid w:val="007A7419"/>
    <w:rsid w:val="007B116E"/>
    <w:rsid w:val="007B1565"/>
    <w:rsid w:val="007B50A9"/>
    <w:rsid w:val="007B7BB2"/>
    <w:rsid w:val="007C08D1"/>
    <w:rsid w:val="007C452F"/>
    <w:rsid w:val="007C4E64"/>
    <w:rsid w:val="007C57A5"/>
    <w:rsid w:val="007C7621"/>
    <w:rsid w:val="007C7A90"/>
    <w:rsid w:val="007D1729"/>
    <w:rsid w:val="007D348A"/>
    <w:rsid w:val="007D3703"/>
    <w:rsid w:val="007D6731"/>
    <w:rsid w:val="007E091E"/>
    <w:rsid w:val="007E0EE4"/>
    <w:rsid w:val="007E32BB"/>
    <w:rsid w:val="007E4030"/>
    <w:rsid w:val="007E490C"/>
    <w:rsid w:val="007F320C"/>
    <w:rsid w:val="007F3965"/>
    <w:rsid w:val="007F7347"/>
    <w:rsid w:val="00800D49"/>
    <w:rsid w:val="00800F24"/>
    <w:rsid w:val="008055D8"/>
    <w:rsid w:val="0080590E"/>
    <w:rsid w:val="0080749F"/>
    <w:rsid w:val="00807634"/>
    <w:rsid w:val="00811377"/>
    <w:rsid w:val="00811B42"/>
    <w:rsid w:val="00812B4C"/>
    <w:rsid w:val="00813271"/>
    <w:rsid w:val="00814CE0"/>
    <w:rsid w:val="0081525C"/>
    <w:rsid w:val="0081585F"/>
    <w:rsid w:val="00815A33"/>
    <w:rsid w:val="00815B74"/>
    <w:rsid w:val="008173B4"/>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71EF"/>
    <w:rsid w:val="008526A1"/>
    <w:rsid w:val="00853010"/>
    <w:rsid w:val="00854153"/>
    <w:rsid w:val="008544F3"/>
    <w:rsid w:val="00855EA0"/>
    <w:rsid w:val="00857A07"/>
    <w:rsid w:val="00857C26"/>
    <w:rsid w:val="00861233"/>
    <w:rsid w:val="00862334"/>
    <w:rsid w:val="008627B5"/>
    <w:rsid w:val="0086299F"/>
    <w:rsid w:val="00862ED1"/>
    <w:rsid w:val="00863111"/>
    <w:rsid w:val="008653C8"/>
    <w:rsid w:val="00865632"/>
    <w:rsid w:val="00871287"/>
    <w:rsid w:val="00875F04"/>
    <w:rsid w:val="00876F3F"/>
    <w:rsid w:val="008772A6"/>
    <w:rsid w:val="00880E44"/>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11F1"/>
    <w:rsid w:val="008A6361"/>
    <w:rsid w:val="008B472F"/>
    <w:rsid w:val="008B4F6A"/>
    <w:rsid w:val="008C1140"/>
    <w:rsid w:val="008C114E"/>
    <w:rsid w:val="008C57D2"/>
    <w:rsid w:val="008D145E"/>
    <w:rsid w:val="008D1C1B"/>
    <w:rsid w:val="008D6E4D"/>
    <w:rsid w:val="008E0110"/>
    <w:rsid w:val="008E1254"/>
    <w:rsid w:val="008E13FC"/>
    <w:rsid w:val="008E1ED5"/>
    <w:rsid w:val="008E2DCE"/>
    <w:rsid w:val="008E2F3D"/>
    <w:rsid w:val="008E5144"/>
    <w:rsid w:val="008E64C9"/>
    <w:rsid w:val="008F1E54"/>
    <w:rsid w:val="008F20E9"/>
    <w:rsid w:val="008F2768"/>
    <w:rsid w:val="008F345A"/>
    <w:rsid w:val="008F6D06"/>
    <w:rsid w:val="00903257"/>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39C8"/>
    <w:rsid w:val="00955616"/>
    <w:rsid w:val="00956139"/>
    <w:rsid w:val="009602B7"/>
    <w:rsid w:val="00960BD7"/>
    <w:rsid w:val="00961A2F"/>
    <w:rsid w:val="009628BB"/>
    <w:rsid w:val="0096474C"/>
    <w:rsid w:val="009668B9"/>
    <w:rsid w:val="00967CFC"/>
    <w:rsid w:val="00972C29"/>
    <w:rsid w:val="00974763"/>
    <w:rsid w:val="00974C57"/>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213B"/>
    <w:rsid w:val="009B2FEE"/>
    <w:rsid w:val="009B70A7"/>
    <w:rsid w:val="009B716E"/>
    <w:rsid w:val="009C023E"/>
    <w:rsid w:val="009D2AF0"/>
    <w:rsid w:val="009D4360"/>
    <w:rsid w:val="009D52E8"/>
    <w:rsid w:val="009D68B3"/>
    <w:rsid w:val="009D6C93"/>
    <w:rsid w:val="009E0535"/>
    <w:rsid w:val="009E1CCA"/>
    <w:rsid w:val="009E4068"/>
    <w:rsid w:val="009E4465"/>
    <w:rsid w:val="009E5B64"/>
    <w:rsid w:val="009F43AB"/>
    <w:rsid w:val="009F5282"/>
    <w:rsid w:val="009F6E66"/>
    <w:rsid w:val="00A00686"/>
    <w:rsid w:val="00A0106D"/>
    <w:rsid w:val="00A018D7"/>
    <w:rsid w:val="00A038CE"/>
    <w:rsid w:val="00A0408D"/>
    <w:rsid w:val="00A07516"/>
    <w:rsid w:val="00A1123E"/>
    <w:rsid w:val="00A1146D"/>
    <w:rsid w:val="00A13378"/>
    <w:rsid w:val="00A13EF6"/>
    <w:rsid w:val="00A1415D"/>
    <w:rsid w:val="00A15295"/>
    <w:rsid w:val="00A15BD1"/>
    <w:rsid w:val="00A1768D"/>
    <w:rsid w:val="00A21FA1"/>
    <w:rsid w:val="00A23F19"/>
    <w:rsid w:val="00A23F64"/>
    <w:rsid w:val="00A24EF1"/>
    <w:rsid w:val="00A34B51"/>
    <w:rsid w:val="00A34CC4"/>
    <w:rsid w:val="00A36763"/>
    <w:rsid w:val="00A429DA"/>
    <w:rsid w:val="00A42A4F"/>
    <w:rsid w:val="00A476FA"/>
    <w:rsid w:val="00A50466"/>
    <w:rsid w:val="00A50ADF"/>
    <w:rsid w:val="00A51EE7"/>
    <w:rsid w:val="00A53F9D"/>
    <w:rsid w:val="00A556BB"/>
    <w:rsid w:val="00A56F2D"/>
    <w:rsid w:val="00A63E80"/>
    <w:rsid w:val="00A6410F"/>
    <w:rsid w:val="00A64D68"/>
    <w:rsid w:val="00A6511F"/>
    <w:rsid w:val="00A6626E"/>
    <w:rsid w:val="00A668BE"/>
    <w:rsid w:val="00A66AB3"/>
    <w:rsid w:val="00A6737D"/>
    <w:rsid w:val="00A675AC"/>
    <w:rsid w:val="00A70DB8"/>
    <w:rsid w:val="00A73399"/>
    <w:rsid w:val="00A746E5"/>
    <w:rsid w:val="00A748B4"/>
    <w:rsid w:val="00A7577C"/>
    <w:rsid w:val="00A76D4C"/>
    <w:rsid w:val="00A775C6"/>
    <w:rsid w:val="00A80977"/>
    <w:rsid w:val="00A80EA0"/>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7AC"/>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3D1"/>
    <w:rsid w:val="00BB23E6"/>
    <w:rsid w:val="00BB36FE"/>
    <w:rsid w:val="00BB49FE"/>
    <w:rsid w:val="00BB5E17"/>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63E"/>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DC5"/>
    <w:rsid w:val="00C571B3"/>
    <w:rsid w:val="00C60E84"/>
    <w:rsid w:val="00C6273C"/>
    <w:rsid w:val="00C62C62"/>
    <w:rsid w:val="00C6419A"/>
    <w:rsid w:val="00C663B0"/>
    <w:rsid w:val="00C66F89"/>
    <w:rsid w:val="00C67826"/>
    <w:rsid w:val="00C711F7"/>
    <w:rsid w:val="00C7163E"/>
    <w:rsid w:val="00C73FB0"/>
    <w:rsid w:val="00C74DAA"/>
    <w:rsid w:val="00C74DEC"/>
    <w:rsid w:val="00C75F47"/>
    <w:rsid w:val="00C76003"/>
    <w:rsid w:val="00C7692A"/>
    <w:rsid w:val="00C77296"/>
    <w:rsid w:val="00C82718"/>
    <w:rsid w:val="00C8324B"/>
    <w:rsid w:val="00C83483"/>
    <w:rsid w:val="00C951DB"/>
    <w:rsid w:val="00C95816"/>
    <w:rsid w:val="00C96CDF"/>
    <w:rsid w:val="00CA6307"/>
    <w:rsid w:val="00CA665E"/>
    <w:rsid w:val="00CB06AA"/>
    <w:rsid w:val="00CB0A48"/>
    <w:rsid w:val="00CB465E"/>
    <w:rsid w:val="00CB7260"/>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FF0"/>
    <w:rsid w:val="00CF7A04"/>
    <w:rsid w:val="00D00B1A"/>
    <w:rsid w:val="00D0206D"/>
    <w:rsid w:val="00D06DA9"/>
    <w:rsid w:val="00D10803"/>
    <w:rsid w:val="00D13A34"/>
    <w:rsid w:val="00D140CE"/>
    <w:rsid w:val="00D160DB"/>
    <w:rsid w:val="00D16CA9"/>
    <w:rsid w:val="00D251E7"/>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F5E"/>
    <w:rsid w:val="00D57BB5"/>
    <w:rsid w:val="00D606E3"/>
    <w:rsid w:val="00D62872"/>
    <w:rsid w:val="00D64FFC"/>
    <w:rsid w:val="00D6512F"/>
    <w:rsid w:val="00D66A4A"/>
    <w:rsid w:val="00D702C7"/>
    <w:rsid w:val="00D72D77"/>
    <w:rsid w:val="00D74BBE"/>
    <w:rsid w:val="00D765AA"/>
    <w:rsid w:val="00D80937"/>
    <w:rsid w:val="00D80C34"/>
    <w:rsid w:val="00D82604"/>
    <w:rsid w:val="00D8429D"/>
    <w:rsid w:val="00D8564A"/>
    <w:rsid w:val="00D86B5E"/>
    <w:rsid w:val="00D91B0D"/>
    <w:rsid w:val="00D92592"/>
    <w:rsid w:val="00D935B1"/>
    <w:rsid w:val="00D93691"/>
    <w:rsid w:val="00D93AAD"/>
    <w:rsid w:val="00D96F22"/>
    <w:rsid w:val="00D97218"/>
    <w:rsid w:val="00D97E20"/>
    <w:rsid w:val="00DA20DA"/>
    <w:rsid w:val="00DA6C16"/>
    <w:rsid w:val="00DB1513"/>
    <w:rsid w:val="00DB2A79"/>
    <w:rsid w:val="00DB3605"/>
    <w:rsid w:val="00DB4BB4"/>
    <w:rsid w:val="00DB5EB0"/>
    <w:rsid w:val="00DC22AE"/>
    <w:rsid w:val="00DC3A29"/>
    <w:rsid w:val="00DC3CDB"/>
    <w:rsid w:val="00DC44C7"/>
    <w:rsid w:val="00DC5758"/>
    <w:rsid w:val="00DC6957"/>
    <w:rsid w:val="00DD09C1"/>
    <w:rsid w:val="00DD1B48"/>
    <w:rsid w:val="00DD3E9B"/>
    <w:rsid w:val="00DD4C73"/>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7623"/>
    <w:rsid w:val="00E10E00"/>
    <w:rsid w:val="00E12C93"/>
    <w:rsid w:val="00E12DE3"/>
    <w:rsid w:val="00E12F2B"/>
    <w:rsid w:val="00E14632"/>
    <w:rsid w:val="00E154FB"/>
    <w:rsid w:val="00E16194"/>
    <w:rsid w:val="00E174A2"/>
    <w:rsid w:val="00E20681"/>
    <w:rsid w:val="00E24CD5"/>
    <w:rsid w:val="00E27FD2"/>
    <w:rsid w:val="00E3386C"/>
    <w:rsid w:val="00E342EC"/>
    <w:rsid w:val="00E3441A"/>
    <w:rsid w:val="00E41E1E"/>
    <w:rsid w:val="00E4393D"/>
    <w:rsid w:val="00E45E0A"/>
    <w:rsid w:val="00E52AB7"/>
    <w:rsid w:val="00E55356"/>
    <w:rsid w:val="00E61A10"/>
    <w:rsid w:val="00E64BE3"/>
    <w:rsid w:val="00E652C3"/>
    <w:rsid w:val="00E6685E"/>
    <w:rsid w:val="00E716C1"/>
    <w:rsid w:val="00E7223C"/>
    <w:rsid w:val="00E735E6"/>
    <w:rsid w:val="00E77875"/>
    <w:rsid w:val="00E8021E"/>
    <w:rsid w:val="00E8104C"/>
    <w:rsid w:val="00E854AF"/>
    <w:rsid w:val="00E86D67"/>
    <w:rsid w:val="00E8750C"/>
    <w:rsid w:val="00E908E1"/>
    <w:rsid w:val="00E91673"/>
    <w:rsid w:val="00E9403E"/>
    <w:rsid w:val="00E96293"/>
    <w:rsid w:val="00E96657"/>
    <w:rsid w:val="00E9713D"/>
    <w:rsid w:val="00EA119B"/>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57C0"/>
    <w:rsid w:val="00EE6065"/>
    <w:rsid w:val="00EE62DF"/>
    <w:rsid w:val="00EE6970"/>
    <w:rsid w:val="00EE7B45"/>
    <w:rsid w:val="00EF1674"/>
    <w:rsid w:val="00EF394B"/>
    <w:rsid w:val="00EF3E6B"/>
    <w:rsid w:val="00EF4242"/>
    <w:rsid w:val="00F00341"/>
    <w:rsid w:val="00F00CCC"/>
    <w:rsid w:val="00F049D4"/>
    <w:rsid w:val="00F04B01"/>
    <w:rsid w:val="00F056D0"/>
    <w:rsid w:val="00F1304F"/>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075E"/>
    <w:rsid w:val="00F557DA"/>
    <w:rsid w:val="00F571C8"/>
    <w:rsid w:val="00F6033B"/>
    <w:rsid w:val="00F60FAF"/>
    <w:rsid w:val="00F62984"/>
    <w:rsid w:val="00F62E0D"/>
    <w:rsid w:val="00F63BA2"/>
    <w:rsid w:val="00F63FF0"/>
    <w:rsid w:val="00F647A0"/>
    <w:rsid w:val="00F64B80"/>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87931"/>
    <w:rsid w:val="00F92F76"/>
    <w:rsid w:val="00F954AB"/>
    <w:rsid w:val="00F978DA"/>
    <w:rsid w:val="00FA0205"/>
    <w:rsid w:val="00FA25C4"/>
    <w:rsid w:val="00FB4DB7"/>
    <w:rsid w:val="00FB52DF"/>
    <w:rsid w:val="00FB53C0"/>
    <w:rsid w:val="00FB59FD"/>
    <w:rsid w:val="00FB6540"/>
    <w:rsid w:val="00FB6B54"/>
    <w:rsid w:val="00FB7DFA"/>
    <w:rsid w:val="00FC3D76"/>
    <w:rsid w:val="00FD079B"/>
    <w:rsid w:val="00FD23A9"/>
    <w:rsid w:val="00FD242B"/>
    <w:rsid w:val="00FD265B"/>
    <w:rsid w:val="00FD35BF"/>
    <w:rsid w:val="00FD63AC"/>
    <w:rsid w:val="00FD63AF"/>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BF2FCFE5-DF2F-4446-A229-24C1035B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20CD-3E8F-4F7C-AC30-6B83D0E1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880</TotalTime>
  <Pages>21</Pages>
  <Words>6648</Words>
  <Characters>38528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45086</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Orent, Kelly (DEQ)</dc:creator>
  <cp:keywords>DEQ-AQD-ROP Related Template</cp:keywords>
  <cp:lastModifiedBy>Orent, Kelly (DEQ)</cp:lastModifiedBy>
  <cp:revision>24</cp:revision>
  <cp:lastPrinted>2002-09-24T20:30:00Z</cp:lastPrinted>
  <dcterms:created xsi:type="dcterms:W3CDTF">2018-01-03T13:58:00Z</dcterms:created>
  <dcterms:modified xsi:type="dcterms:W3CDTF">2018-08-01T17:25:00Z</dcterms:modified>
  <cp:category>DEQ-AQD-ROP Related Template</cp:category>
</cp:coreProperties>
</file>