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86381" w14:textId="77777777" w:rsidR="00AF4326" w:rsidRDefault="00AF4326">
      <w:pPr>
        <w:pStyle w:val="Header"/>
        <w:tabs>
          <w:tab w:val="clear" w:pos="4320"/>
          <w:tab w:val="clear" w:pos="8640"/>
        </w:tabs>
        <w:rPr>
          <w:rFonts w:ascii="Arial" w:hAnsi="Arial"/>
          <w:sz w:val="18"/>
        </w:rPr>
      </w:pPr>
    </w:p>
    <w:tbl>
      <w:tblPr>
        <w:tblW w:w="10260" w:type="dxa"/>
        <w:tblInd w:w="18" w:type="dxa"/>
        <w:tblLayout w:type="fixed"/>
        <w:tblLook w:val="0000" w:firstRow="0" w:lastRow="0" w:firstColumn="0" w:lastColumn="0" w:noHBand="0" w:noVBand="0"/>
      </w:tblPr>
      <w:tblGrid>
        <w:gridCol w:w="2322"/>
        <w:gridCol w:w="5670"/>
        <w:gridCol w:w="2268"/>
      </w:tblGrid>
      <w:tr w:rsidR="00AF4326" w14:paraId="18B057C3" w14:textId="77777777" w:rsidTr="00427F50">
        <w:tc>
          <w:tcPr>
            <w:tcW w:w="2322" w:type="dxa"/>
          </w:tcPr>
          <w:p w14:paraId="038E4840" w14:textId="77777777" w:rsidR="00AF4326" w:rsidRDefault="00AF4326">
            <w:pPr>
              <w:jc w:val="center"/>
              <w:rPr>
                <w:rFonts w:ascii="Arial" w:hAnsi="Arial"/>
                <w:sz w:val="16"/>
              </w:rPr>
            </w:pPr>
          </w:p>
        </w:tc>
        <w:tc>
          <w:tcPr>
            <w:tcW w:w="5670" w:type="dxa"/>
          </w:tcPr>
          <w:p w14:paraId="04766072" w14:textId="77777777" w:rsidR="00AF4326" w:rsidRDefault="00AF4326" w:rsidP="00135426">
            <w:pPr>
              <w:ind w:left="-108" w:right="-140"/>
              <w:jc w:val="center"/>
              <w:rPr>
                <w:rFonts w:ascii="Arial" w:hAnsi="Arial"/>
              </w:rPr>
            </w:pPr>
            <w:r>
              <w:rPr>
                <w:rFonts w:ascii="Arial" w:hAnsi="Arial"/>
              </w:rPr>
              <w:t xml:space="preserve">Michigan Department </w:t>
            </w:r>
            <w:r w:rsidR="00444F0F">
              <w:rPr>
                <w:rFonts w:ascii="Arial" w:hAnsi="Arial"/>
              </w:rPr>
              <w:t>o</w:t>
            </w:r>
            <w:r w:rsidR="00135426">
              <w:rPr>
                <w:rFonts w:ascii="Arial" w:hAnsi="Arial"/>
              </w:rPr>
              <w:t>f Environment</w:t>
            </w:r>
            <w:r w:rsidR="00B26D42">
              <w:rPr>
                <w:rFonts w:ascii="Arial" w:hAnsi="Arial"/>
              </w:rPr>
              <w:t>, Great Lakes, and Energy</w:t>
            </w:r>
          </w:p>
          <w:p w14:paraId="4C5EBACC" w14:textId="77777777" w:rsidR="00AF4326" w:rsidRDefault="00AF4326">
            <w:pPr>
              <w:jc w:val="center"/>
              <w:rPr>
                <w:rFonts w:ascii="Arial" w:hAnsi="Arial"/>
                <w:sz w:val="16"/>
              </w:rPr>
            </w:pPr>
            <w:r>
              <w:rPr>
                <w:rFonts w:ascii="Arial" w:hAnsi="Arial"/>
              </w:rPr>
              <w:t>Air Quality Division</w:t>
            </w:r>
          </w:p>
        </w:tc>
        <w:tc>
          <w:tcPr>
            <w:tcW w:w="2268" w:type="dxa"/>
          </w:tcPr>
          <w:p w14:paraId="69310597" w14:textId="77777777" w:rsidR="00AF4326" w:rsidRDefault="00AF4326">
            <w:pPr>
              <w:jc w:val="center"/>
              <w:rPr>
                <w:rFonts w:ascii="Arial" w:hAnsi="Arial"/>
                <w:b/>
                <w:sz w:val="24"/>
              </w:rPr>
            </w:pPr>
          </w:p>
        </w:tc>
      </w:tr>
      <w:tr w:rsidR="00AF4326" w14:paraId="611E2B6D" w14:textId="77777777" w:rsidTr="00427F50">
        <w:trPr>
          <w:cantSplit/>
          <w:trHeight w:val="146"/>
        </w:trPr>
        <w:tc>
          <w:tcPr>
            <w:tcW w:w="2322" w:type="dxa"/>
          </w:tcPr>
          <w:p w14:paraId="40238884" w14:textId="77777777" w:rsidR="00AF4326" w:rsidRPr="00DB5924" w:rsidRDefault="00AF4326">
            <w:pPr>
              <w:pStyle w:val="Header"/>
              <w:jc w:val="center"/>
              <w:rPr>
                <w:rFonts w:ascii="Arial" w:hAnsi="Arial"/>
                <w:b/>
                <w:sz w:val="16"/>
              </w:rPr>
            </w:pPr>
            <w:r w:rsidRPr="00DB5924">
              <w:rPr>
                <w:rFonts w:ascii="Arial" w:hAnsi="Arial"/>
                <w:b/>
                <w:sz w:val="16"/>
              </w:rPr>
              <w:t>State Registration Number</w:t>
            </w:r>
          </w:p>
        </w:tc>
        <w:tc>
          <w:tcPr>
            <w:tcW w:w="5670" w:type="dxa"/>
          </w:tcPr>
          <w:p w14:paraId="2E38FE08" w14:textId="77777777" w:rsidR="00AF4326" w:rsidRDefault="00AF4326">
            <w:pPr>
              <w:pStyle w:val="Header"/>
              <w:jc w:val="center"/>
              <w:rPr>
                <w:rFonts w:ascii="Arial" w:hAnsi="Arial"/>
                <w:b/>
                <w:sz w:val="28"/>
              </w:rPr>
            </w:pPr>
            <w:r>
              <w:rPr>
                <w:rFonts w:ascii="Arial" w:hAnsi="Arial"/>
                <w:b/>
                <w:sz w:val="28"/>
              </w:rPr>
              <w:t>RENEWABLE OPERATING PERMIT</w:t>
            </w:r>
          </w:p>
        </w:tc>
        <w:tc>
          <w:tcPr>
            <w:tcW w:w="2268" w:type="dxa"/>
          </w:tcPr>
          <w:p w14:paraId="5B7636B9" w14:textId="77777777" w:rsidR="00AF4326" w:rsidRPr="00DB5924" w:rsidRDefault="00DB5924" w:rsidP="00AD754F">
            <w:pPr>
              <w:jc w:val="center"/>
              <w:rPr>
                <w:rFonts w:ascii="Arial" w:hAnsi="Arial"/>
                <w:b/>
                <w:sz w:val="16"/>
              </w:rPr>
            </w:pPr>
            <w:smartTag w:uri="urn:schemas-microsoft-com:office:smarttags" w:element="stockticker">
              <w:r w:rsidRPr="00DB5924">
                <w:rPr>
                  <w:rFonts w:ascii="Arial" w:hAnsi="Arial"/>
                  <w:b/>
                  <w:sz w:val="16"/>
                </w:rPr>
                <w:t>ROP</w:t>
              </w:r>
            </w:smartTag>
            <w:r w:rsidR="00AF4326" w:rsidRPr="00DB5924">
              <w:rPr>
                <w:rFonts w:ascii="Arial" w:hAnsi="Arial"/>
                <w:b/>
                <w:sz w:val="16"/>
              </w:rPr>
              <w:t xml:space="preserve"> Number</w:t>
            </w:r>
          </w:p>
        </w:tc>
      </w:tr>
      <w:tr w:rsidR="00AF4326" w14:paraId="661714D1" w14:textId="77777777" w:rsidTr="00427F50">
        <w:trPr>
          <w:cantSplit/>
          <w:trHeight w:val="145"/>
        </w:trPr>
        <w:tc>
          <w:tcPr>
            <w:tcW w:w="2322" w:type="dxa"/>
          </w:tcPr>
          <w:p w14:paraId="5D74D4BB" w14:textId="05A2B08A" w:rsidR="00AF4326" w:rsidRPr="00427F50" w:rsidRDefault="0009697D">
            <w:pPr>
              <w:pStyle w:val="Header"/>
              <w:jc w:val="center"/>
              <w:rPr>
                <w:rFonts w:ascii="Arial" w:hAnsi="Arial"/>
              </w:rPr>
            </w:pPr>
            <w:bookmarkStart w:id="0" w:name="SRN"/>
            <w:r w:rsidRPr="00427F50">
              <w:rPr>
                <w:rFonts w:ascii="Arial" w:hAnsi="Arial"/>
              </w:rPr>
              <w:t>N5940</w:t>
            </w:r>
            <w:bookmarkEnd w:id="0"/>
          </w:p>
        </w:tc>
        <w:tc>
          <w:tcPr>
            <w:tcW w:w="5670" w:type="dxa"/>
          </w:tcPr>
          <w:p w14:paraId="6611E57E" w14:textId="77777777" w:rsidR="00AF4326" w:rsidRPr="00E406A7" w:rsidRDefault="00AF4326">
            <w:pPr>
              <w:jc w:val="center"/>
              <w:rPr>
                <w:rFonts w:ascii="Arial" w:hAnsi="Arial"/>
                <w:b/>
                <w:sz w:val="28"/>
                <w:szCs w:val="28"/>
              </w:rPr>
            </w:pPr>
            <w:r w:rsidRPr="00E406A7">
              <w:rPr>
                <w:rFonts w:ascii="Arial" w:hAnsi="Arial"/>
                <w:b/>
                <w:sz w:val="28"/>
                <w:szCs w:val="28"/>
              </w:rPr>
              <w:t>STAFF REPORT</w:t>
            </w:r>
          </w:p>
        </w:tc>
        <w:tc>
          <w:tcPr>
            <w:tcW w:w="2268" w:type="dxa"/>
          </w:tcPr>
          <w:p w14:paraId="579E11A0" w14:textId="4D5B567A" w:rsidR="00AF4326" w:rsidRPr="00373D69" w:rsidRDefault="003276E4">
            <w:pPr>
              <w:pStyle w:val="Header"/>
              <w:jc w:val="center"/>
              <w:rPr>
                <w:rFonts w:ascii="Arial" w:hAnsi="Arial"/>
                <w:color w:val="FF0000"/>
              </w:rPr>
            </w:pPr>
            <w:r w:rsidRPr="00427F50">
              <w:rPr>
                <w:rFonts w:ascii="Arial" w:hAnsi="Arial"/>
              </w:rPr>
              <w:t>MI-ROP-N5940-20</w:t>
            </w:r>
            <w:r w:rsidR="00425E25">
              <w:rPr>
                <w:rFonts w:ascii="Arial" w:hAnsi="Arial"/>
              </w:rPr>
              <w:t>19</w:t>
            </w:r>
            <w:r w:rsidR="00373D69" w:rsidRPr="00BE05B3">
              <w:rPr>
                <w:rFonts w:ascii="Arial" w:hAnsi="Arial"/>
              </w:rPr>
              <w:t>a</w:t>
            </w:r>
          </w:p>
        </w:tc>
      </w:tr>
    </w:tbl>
    <w:p w14:paraId="1E869322" w14:textId="77777777" w:rsidR="00AF4326" w:rsidRDefault="00AF4326">
      <w:pPr>
        <w:rPr>
          <w:rFonts w:ascii="Arial" w:hAnsi="Arial"/>
          <w:color w:val="000000"/>
          <w:sz w:val="14"/>
        </w:rPr>
      </w:pPr>
    </w:p>
    <w:p w14:paraId="2BC746D6" w14:textId="77777777" w:rsidR="00AF4326" w:rsidRDefault="00AF4326">
      <w:pPr>
        <w:jc w:val="center"/>
        <w:rPr>
          <w:rFonts w:ascii="Arial" w:hAnsi="Arial"/>
          <w:sz w:val="22"/>
        </w:rPr>
      </w:pPr>
    </w:p>
    <w:p w14:paraId="16F53E29" w14:textId="2C859223" w:rsidR="003D6C8F" w:rsidRPr="003D6C8F" w:rsidRDefault="00A06208">
      <w:pPr>
        <w:jc w:val="center"/>
        <w:rPr>
          <w:rFonts w:ascii="Arial" w:hAnsi="Arial"/>
          <w:b/>
          <w:sz w:val="22"/>
        </w:rPr>
      </w:pPr>
      <w:proofErr w:type="spellStart"/>
      <w:r>
        <w:rPr>
          <w:rFonts w:ascii="Arial" w:hAnsi="Arial"/>
          <w:b/>
          <w:sz w:val="22"/>
        </w:rPr>
        <w:t>PotlatchDeltic</w:t>
      </w:r>
      <w:proofErr w:type="spellEnd"/>
      <w:r>
        <w:rPr>
          <w:rFonts w:ascii="Arial" w:hAnsi="Arial"/>
          <w:b/>
          <w:sz w:val="22"/>
        </w:rPr>
        <w:t xml:space="preserve"> Land &amp; Lum</w:t>
      </w:r>
      <w:r w:rsidR="006C5439">
        <w:rPr>
          <w:rFonts w:ascii="Arial" w:hAnsi="Arial"/>
          <w:b/>
          <w:sz w:val="22"/>
        </w:rPr>
        <w:t>b</w:t>
      </w:r>
      <w:r>
        <w:rPr>
          <w:rFonts w:ascii="Arial" w:hAnsi="Arial"/>
          <w:b/>
          <w:sz w:val="22"/>
        </w:rPr>
        <w:t>er, LLC – Gwinn Lumber</w:t>
      </w:r>
    </w:p>
    <w:p w14:paraId="595E6A22" w14:textId="77777777" w:rsidR="00AF4326" w:rsidRDefault="00AF4326">
      <w:pPr>
        <w:rPr>
          <w:rFonts w:ascii="Arial" w:hAnsi="Arial"/>
          <w:sz w:val="22"/>
        </w:rPr>
      </w:pPr>
    </w:p>
    <w:p w14:paraId="161A7FE2" w14:textId="77777777" w:rsidR="00AF4326" w:rsidRDefault="00AF4326">
      <w:pPr>
        <w:jc w:val="center"/>
        <w:rPr>
          <w:rFonts w:ascii="Arial" w:hAnsi="Arial"/>
          <w:sz w:val="22"/>
        </w:rPr>
      </w:pPr>
    </w:p>
    <w:p w14:paraId="11A8B94D" w14:textId="2407EDB9"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B74F6D">
        <w:rPr>
          <w:rFonts w:ascii="Arial" w:hAnsi="Arial"/>
          <w:sz w:val="22"/>
          <w:szCs w:val="22"/>
        </w:rPr>
        <w:t>N5940</w:t>
      </w:r>
    </w:p>
    <w:p w14:paraId="10D97B4B" w14:textId="77777777" w:rsidR="00AF4326" w:rsidRDefault="00AF4326">
      <w:pPr>
        <w:jc w:val="center"/>
        <w:rPr>
          <w:rFonts w:ascii="Arial" w:hAnsi="Arial"/>
          <w:sz w:val="22"/>
        </w:rPr>
      </w:pPr>
    </w:p>
    <w:p w14:paraId="025BA831"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11501F45" w14:textId="77777777" w:rsidR="006240B1" w:rsidRDefault="006240B1">
      <w:pPr>
        <w:jc w:val="center"/>
        <w:outlineLvl w:val="0"/>
        <w:rPr>
          <w:rFonts w:ascii="Arial" w:hAnsi="Arial"/>
          <w:sz w:val="22"/>
        </w:rPr>
      </w:pPr>
    </w:p>
    <w:p w14:paraId="49CC47C6" w14:textId="6337DBA7" w:rsidR="00AF4326" w:rsidRDefault="0009697D">
      <w:pPr>
        <w:jc w:val="center"/>
        <w:rPr>
          <w:rFonts w:ascii="Arial" w:hAnsi="Arial"/>
          <w:sz w:val="22"/>
        </w:rPr>
      </w:pPr>
      <w:bookmarkStart w:id="1" w:name="Street_Address"/>
      <w:r>
        <w:rPr>
          <w:rFonts w:ascii="Arial" w:hAnsi="Arial"/>
          <w:sz w:val="22"/>
        </w:rPr>
        <w:t>650 A. Avenue</w:t>
      </w:r>
      <w:bookmarkEnd w:id="1"/>
      <w:r w:rsidR="00AF4326">
        <w:rPr>
          <w:rFonts w:ascii="Arial" w:hAnsi="Arial"/>
          <w:sz w:val="22"/>
        </w:rPr>
        <w:t xml:space="preserve">, </w:t>
      </w:r>
      <w:bookmarkStart w:id="2" w:name="City"/>
      <w:r>
        <w:rPr>
          <w:rFonts w:ascii="Arial" w:hAnsi="Arial"/>
          <w:sz w:val="22"/>
        </w:rPr>
        <w:t>Gwinn</w:t>
      </w:r>
      <w:bookmarkEnd w:id="2"/>
      <w:r w:rsidR="00AF4326">
        <w:rPr>
          <w:rFonts w:ascii="Arial" w:hAnsi="Arial"/>
          <w:sz w:val="22"/>
        </w:rPr>
        <w:t xml:space="preserve">, </w:t>
      </w:r>
      <w:bookmarkStart w:id="3" w:name="Text13"/>
      <w:r>
        <w:rPr>
          <w:rFonts w:ascii="Arial" w:hAnsi="Arial"/>
          <w:sz w:val="22"/>
        </w:rPr>
        <w:t>Marquette County</w:t>
      </w:r>
      <w:bookmarkEnd w:id="3"/>
      <w:r w:rsidR="00D325DF">
        <w:rPr>
          <w:rFonts w:ascii="Arial" w:hAnsi="Arial"/>
          <w:sz w:val="22"/>
        </w:rPr>
        <w:t xml:space="preserve">, </w:t>
      </w:r>
      <w:r w:rsidR="00AF4326">
        <w:rPr>
          <w:rFonts w:ascii="Arial" w:hAnsi="Arial"/>
          <w:sz w:val="22"/>
        </w:rPr>
        <w:t xml:space="preserve">Michigan </w:t>
      </w:r>
      <w:bookmarkStart w:id="4" w:name="Zip"/>
      <w:r>
        <w:rPr>
          <w:rFonts w:ascii="Arial" w:hAnsi="Arial"/>
          <w:sz w:val="22"/>
        </w:rPr>
        <w:t>49841</w:t>
      </w:r>
      <w:bookmarkEnd w:id="4"/>
    </w:p>
    <w:p w14:paraId="3CEA6021" w14:textId="77777777" w:rsidR="00AF4326" w:rsidRDefault="00AF4326">
      <w:pPr>
        <w:jc w:val="center"/>
        <w:rPr>
          <w:rFonts w:ascii="Arial" w:hAnsi="Arial"/>
          <w:sz w:val="22"/>
        </w:rPr>
      </w:pPr>
    </w:p>
    <w:p w14:paraId="0676ACBB" w14:textId="441176F0" w:rsidR="00AF4326" w:rsidRPr="00BE05B3"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r w:rsidR="003276E4">
        <w:rPr>
          <w:rFonts w:ascii="Arial" w:hAnsi="Arial"/>
          <w:sz w:val="22"/>
        </w:rPr>
        <w:t>MI-ROP-N5940-</w:t>
      </w:r>
      <w:r w:rsidR="003276E4" w:rsidRPr="00BE05B3">
        <w:rPr>
          <w:rFonts w:ascii="Arial" w:hAnsi="Arial"/>
          <w:sz w:val="22"/>
        </w:rPr>
        <w:t>20</w:t>
      </w:r>
      <w:r w:rsidR="00425E25" w:rsidRPr="00BE05B3">
        <w:rPr>
          <w:rFonts w:ascii="Arial" w:hAnsi="Arial"/>
          <w:sz w:val="22"/>
        </w:rPr>
        <w:t>19</w:t>
      </w:r>
      <w:r w:rsidR="00373D69" w:rsidRPr="00BE05B3">
        <w:rPr>
          <w:rFonts w:ascii="Arial" w:hAnsi="Arial"/>
          <w:sz w:val="22"/>
        </w:rPr>
        <w:t>a</w:t>
      </w:r>
    </w:p>
    <w:p w14:paraId="11CD3424" w14:textId="77777777" w:rsidR="00AF4326" w:rsidRDefault="00AF4326">
      <w:pPr>
        <w:ind w:left="3150"/>
        <w:rPr>
          <w:rFonts w:ascii="Arial" w:hAnsi="Arial"/>
          <w:sz w:val="22"/>
        </w:rPr>
      </w:pPr>
    </w:p>
    <w:p w14:paraId="0855F105" w14:textId="6D0CAF40" w:rsidR="00AF4326" w:rsidRPr="004F367B"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A16A9B">
        <w:rPr>
          <w:rFonts w:ascii="Arial" w:hAnsi="Arial"/>
          <w:sz w:val="22"/>
        </w:rPr>
        <w:t>April 15, 2019</w:t>
      </w:r>
    </w:p>
    <w:p w14:paraId="6F57C5C9" w14:textId="77777777" w:rsidR="00373D69" w:rsidRPr="00BE05B3" w:rsidRDefault="00373D69">
      <w:pPr>
        <w:ind w:left="3150"/>
        <w:rPr>
          <w:rFonts w:ascii="Arial" w:hAnsi="Arial"/>
          <w:sz w:val="22"/>
        </w:rPr>
      </w:pPr>
    </w:p>
    <w:p w14:paraId="1AAC10D4" w14:textId="725584AD" w:rsidR="00373D69" w:rsidRPr="00BE05B3" w:rsidRDefault="00373D69" w:rsidP="00373D69">
      <w:pPr>
        <w:ind w:left="3150"/>
        <w:rPr>
          <w:rFonts w:ascii="Arial" w:hAnsi="Arial"/>
          <w:sz w:val="22"/>
        </w:rPr>
      </w:pPr>
      <w:r w:rsidRPr="00BE05B3">
        <w:rPr>
          <w:rFonts w:ascii="Arial" w:hAnsi="Arial"/>
          <w:sz w:val="22"/>
        </w:rPr>
        <w:t xml:space="preserve">Amended Date: </w:t>
      </w:r>
      <w:r w:rsidRPr="00BE05B3">
        <w:rPr>
          <w:rFonts w:ascii="Arial" w:hAnsi="Arial"/>
          <w:sz w:val="22"/>
        </w:rPr>
        <w:tab/>
      </w:r>
      <w:r w:rsidRPr="00BE05B3">
        <w:rPr>
          <w:rFonts w:ascii="Arial" w:hAnsi="Arial"/>
          <w:sz w:val="22"/>
        </w:rPr>
        <w:tab/>
      </w:r>
      <w:r w:rsidR="008B2F72" w:rsidRPr="00BE05B3">
        <w:rPr>
          <w:rFonts w:ascii="Arial" w:hAnsi="Arial"/>
          <w:sz w:val="22"/>
        </w:rPr>
        <w:t>November 15, 2019</w:t>
      </w:r>
    </w:p>
    <w:p w14:paraId="640BF92C" w14:textId="77777777" w:rsidR="00026AB8" w:rsidRPr="008A2C54" w:rsidRDefault="00026AB8">
      <w:pPr>
        <w:ind w:left="3150"/>
        <w:rPr>
          <w:rFonts w:ascii="Arial" w:hAnsi="Arial"/>
          <w:sz w:val="22"/>
        </w:rPr>
      </w:pPr>
    </w:p>
    <w:p w14:paraId="3A62FB34" w14:textId="77777777" w:rsidR="00AF4326" w:rsidRDefault="00AF4326">
      <w:pPr>
        <w:ind w:left="3150"/>
        <w:rPr>
          <w:rFonts w:ascii="Arial" w:hAnsi="Arial"/>
          <w:sz w:val="22"/>
        </w:rPr>
      </w:pPr>
    </w:p>
    <w:p w14:paraId="024BDB27" w14:textId="77777777" w:rsidR="00DB5924" w:rsidRPr="007129B8" w:rsidRDefault="00DB5924">
      <w:pPr>
        <w:pStyle w:val="BodyText"/>
      </w:pPr>
    </w:p>
    <w:p w14:paraId="332311CE" w14:textId="77777777" w:rsidR="00644884" w:rsidRDefault="00644884" w:rsidP="00DB5924">
      <w:pPr>
        <w:jc w:val="both"/>
        <w:rPr>
          <w:rFonts w:ascii="Arial" w:hAnsi="Arial"/>
          <w:sz w:val="22"/>
        </w:rPr>
      </w:pPr>
    </w:p>
    <w:p w14:paraId="636ECCE0" w14:textId="77777777" w:rsidR="00644884" w:rsidRDefault="00644884" w:rsidP="00DB5924">
      <w:pPr>
        <w:jc w:val="both"/>
        <w:rPr>
          <w:rFonts w:ascii="Arial" w:hAnsi="Arial"/>
          <w:sz w:val="22"/>
        </w:rPr>
      </w:pPr>
    </w:p>
    <w:p w14:paraId="72F22931"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B26D42">
        <w:rPr>
          <w:rFonts w:ascii="Arial" w:hAnsi="Arial"/>
          <w:sz w:val="22"/>
        </w:rPr>
        <w:t>, Great Lakes, and Energy (EGLE)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4F23294C" w14:textId="77777777" w:rsidR="00AF4326" w:rsidRDefault="00AF4326">
      <w:pPr>
        <w:rPr>
          <w:rFonts w:ascii="Arial" w:hAnsi="Arial"/>
          <w:sz w:val="22"/>
        </w:rPr>
      </w:pPr>
    </w:p>
    <w:p w14:paraId="12F4230D" w14:textId="77777777" w:rsidR="00AF4326" w:rsidRDefault="00AF4326">
      <w:pPr>
        <w:rPr>
          <w:rFonts w:ascii="Arial" w:hAnsi="Arial"/>
          <w:sz w:val="22"/>
        </w:rPr>
      </w:pPr>
    </w:p>
    <w:p w14:paraId="3AF1666A" w14:textId="77777777" w:rsidR="00AF4326" w:rsidRDefault="00AF4326">
      <w:pPr>
        <w:rPr>
          <w:rFonts w:ascii="Arial" w:hAnsi="Arial"/>
          <w:sz w:val="22"/>
        </w:rPr>
      </w:pPr>
    </w:p>
    <w:p w14:paraId="59F2CF4A" w14:textId="77777777" w:rsidR="00AF4326" w:rsidRDefault="00AF4326">
      <w:pPr>
        <w:rPr>
          <w:rFonts w:ascii="Arial" w:hAnsi="Arial"/>
          <w:sz w:val="22"/>
        </w:rPr>
      </w:pPr>
    </w:p>
    <w:p w14:paraId="53074178" w14:textId="77777777" w:rsidR="00AF4326" w:rsidRDefault="00AF4326">
      <w:pPr>
        <w:rPr>
          <w:rFonts w:ascii="Arial" w:hAnsi="Arial"/>
          <w:sz w:val="22"/>
        </w:rPr>
      </w:pPr>
    </w:p>
    <w:p w14:paraId="58676E89" w14:textId="77777777" w:rsidR="00AF4326" w:rsidRDefault="00AF4326">
      <w:pPr>
        <w:rPr>
          <w:rFonts w:ascii="Arial" w:hAnsi="Arial"/>
          <w:sz w:val="22"/>
        </w:rPr>
      </w:pPr>
    </w:p>
    <w:p w14:paraId="130864B9" w14:textId="77777777" w:rsidR="00DB5924" w:rsidRDefault="00DB5924">
      <w:pPr>
        <w:rPr>
          <w:rFonts w:ascii="Arial" w:hAnsi="Arial"/>
          <w:sz w:val="22"/>
        </w:rPr>
      </w:pPr>
    </w:p>
    <w:p w14:paraId="440CD6B6" w14:textId="77777777" w:rsidR="00DB5924" w:rsidRDefault="00DB5924">
      <w:pPr>
        <w:rPr>
          <w:rFonts w:ascii="Arial" w:hAnsi="Arial"/>
          <w:sz w:val="22"/>
        </w:rPr>
      </w:pPr>
    </w:p>
    <w:p w14:paraId="3B95E53A" w14:textId="77777777" w:rsidR="00DB5924" w:rsidRDefault="00DB5924">
      <w:pPr>
        <w:rPr>
          <w:rFonts w:ascii="Arial" w:hAnsi="Arial"/>
          <w:sz w:val="22"/>
        </w:rPr>
      </w:pPr>
    </w:p>
    <w:p w14:paraId="0087A523" w14:textId="77777777" w:rsidR="00DB5924" w:rsidRDefault="00DB5924">
      <w:pPr>
        <w:rPr>
          <w:rFonts w:ascii="Arial" w:hAnsi="Arial"/>
          <w:sz w:val="22"/>
        </w:rPr>
      </w:pPr>
    </w:p>
    <w:p w14:paraId="6ED6D2A1" w14:textId="77777777" w:rsidR="00DB5924" w:rsidRDefault="00DB5924">
      <w:pPr>
        <w:rPr>
          <w:rFonts w:ascii="Arial" w:hAnsi="Arial"/>
          <w:sz w:val="22"/>
        </w:rPr>
      </w:pPr>
    </w:p>
    <w:p w14:paraId="425B5D0E" w14:textId="77777777" w:rsidR="00DB5924" w:rsidRDefault="00DB5924">
      <w:pPr>
        <w:rPr>
          <w:rFonts w:ascii="Arial" w:hAnsi="Arial"/>
          <w:sz w:val="22"/>
        </w:rPr>
      </w:pPr>
    </w:p>
    <w:p w14:paraId="460DBD20" w14:textId="77777777" w:rsidR="00DB5924" w:rsidRDefault="00DB5924">
      <w:pPr>
        <w:rPr>
          <w:rFonts w:ascii="Arial" w:hAnsi="Arial"/>
          <w:sz w:val="22"/>
        </w:rPr>
      </w:pPr>
    </w:p>
    <w:p w14:paraId="181D42B4" w14:textId="77777777" w:rsidR="00DB5924" w:rsidRDefault="00DB5924">
      <w:pPr>
        <w:rPr>
          <w:rFonts w:ascii="Arial" w:hAnsi="Arial"/>
          <w:sz w:val="22"/>
        </w:rPr>
      </w:pPr>
    </w:p>
    <w:p w14:paraId="3594B135" w14:textId="77777777" w:rsidR="00AF4326" w:rsidRDefault="00AF4326">
      <w:pPr>
        <w:rPr>
          <w:rFonts w:ascii="Arial" w:hAnsi="Arial"/>
          <w:sz w:val="22"/>
        </w:rPr>
      </w:pPr>
    </w:p>
    <w:p w14:paraId="245F127A" w14:textId="77777777" w:rsidR="00AF4326" w:rsidRDefault="00AF4326">
      <w:pPr>
        <w:rPr>
          <w:rFonts w:ascii="Arial" w:hAnsi="Arial"/>
          <w:sz w:val="22"/>
        </w:rPr>
      </w:pPr>
    </w:p>
    <w:p w14:paraId="6E548C16" w14:textId="77777777" w:rsidR="00AF4326" w:rsidRDefault="00AF4326">
      <w:pPr>
        <w:rPr>
          <w:rFonts w:ascii="Arial" w:hAnsi="Arial"/>
          <w:sz w:val="22"/>
        </w:rPr>
      </w:pPr>
    </w:p>
    <w:p w14:paraId="3C8F29EB" w14:textId="77777777" w:rsidR="00644884" w:rsidRDefault="00644884">
      <w:pPr>
        <w:rPr>
          <w:rFonts w:ascii="Arial" w:hAnsi="Arial"/>
          <w:sz w:val="22"/>
        </w:rPr>
      </w:pPr>
    </w:p>
    <w:p w14:paraId="5B47F503" w14:textId="77777777" w:rsidR="00AF4326" w:rsidRDefault="00644884" w:rsidP="00644884">
      <w:pPr>
        <w:rPr>
          <w:rFonts w:ascii="Arial" w:hAnsi="Arial"/>
          <w:sz w:val="22"/>
        </w:rPr>
      </w:pPr>
      <w:r>
        <w:rPr>
          <w:rFonts w:ascii="Arial" w:hAnsi="Arial"/>
          <w:sz w:val="22"/>
        </w:rPr>
        <w:br w:type="page"/>
      </w:r>
    </w:p>
    <w:p w14:paraId="728F495B" w14:textId="77777777" w:rsidR="00AF4326" w:rsidRDefault="00AF4326">
      <w:pPr>
        <w:jc w:val="center"/>
        <w:outlineLvl w:val="0"/>
        <w:rPr>
          <w:rFonts w:ascii="Arial" w:hAnsi="Arial"/>
          <w:b/>
          <w:sz w:val="22"/>
        </w:rPr>
      </w:pPr>
      <w:r>
        <w:rPr>
          <w:rFonts w:ascii="Arial" w:hAnsi="Arial"/>
          <w:b/>
          <w:sz w:val="22"/>
        </w:rPr>
        <w:lastRenderedPageBreak/>
        <w:t>TABLE OF CONTENTS</w:t>
      </w:r>
    </w:p>
    <w:p w14:paraId="73F98DDD" w14:textId="49F07AFF" w:rsidR="00461678"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461678">
        <w:rPr>
          <w:noProof/>
        </w:rPr>
        <w:t>APRIL 15, 2019 - STAFF REPORT</w:t>
      </w:r>
      <w:r w:rsidR="00461678">
        <w:rPr>
          <w:noProof/>
        </w:rPr>
        <w:tab/>
      </w:r>
      <w:r w:rsidR="00461678">
        <w:rPr>
          <w:noProof/>
        </w:rPr>
        <w:fldChar w:fldCharType="begin"/>
      </w:r>
      <w:r w:rsidR="00461678">
        <w:rPr>
          <w:noProof/>
        </w:rPr>
        <w:instrText xml:space="preserve"> PAGEREF _Toc28945364 \h </w:instrText>
      </w:r>
      <w:r w:rsidR="00461678">
        <w:rPr>
          <w:noProof/>
        </w:rPr>
      </w:r>
      <w:r w:rsidR="00461678">
        <w:rPr>
          <w:noProof/>
        </w:rPr>
        <w:fldChar w:fldCharType="separate"/>
      </w:r>
      <w:r w:rsidR="00461678">
        <w:rPr>
          <w:noProof/>
        </w:rPr>
        <w:t>3</w:t>
      </w:r>
      <w:r w:rsidR="00461678">
        <w:rPr>
          <w:noProof/>
        </w:rPr>
        <w:fldChar w:fldCharType="end"/>
      </w:r>
    </w:p>
    <w:p w14:paraId="47C43FA9" w14:textId="560F1BA8" w:rsidR="00461678" w:rsidRDefault="00461678">
      <w:pPr>
        <w:pStyle w:val="TOC1"/>
        <w:tabs>
          <w:tab w:val="right" w:pos="10214"/>
        </w:tabs>
        <w:rPr>
          <w:rFonts w:asciiTheme="minorHAnsi" w:eastAsiaTheme="minorEastAsia" w:hAnsiTheme="minorHAnsi" w:cstheme="minorBidi"/>
          <w:b w:val="0"/>
          <w:noProof/>
          <w:szCs w:val="22"/>
        </w:rPr>
      </w:pPr>
      <w:r w:rsidRPr="002F6747">
        <w:rPr>
          <w:rFonts w:cs="Arial"/>
          <w:noProof/>
        </w:rPr>
        <w:t>JUNE 5, 2019</w:t>
      </w:r>
      <w:r>
        <w:rPr>
          <w:noProof/>
        </w:rPr>
        <w:t xml:space="preserve"> - STAFF REPORT ADDENDUM</w:t>
      </w:r>
      <w:r>
        <w:rPr>
          <w:noProof/>
        </w:rPr>
        <w:tab/>
      </w:r>
      <w:r>
        <w:rPr>
          <w:noProof/>
        </w:rPr>
        <w:fldChar w:fldCharType="begin"/>
      </w:r>
      <w:r>
        <w:rPr>
          <w:noProof/>
        </w:rPr>
        <w:instrText xml:space="preserve"> PAGEREF _Toc28945365 \h </w:instrText>
      </w:r>
      <w:r>
        <w:rPr>
          <w:noProof/>
        </w:rPr>
      </w:r>
      <w:r>
        <w:rPr>
          <w:noProof/>
        </w:rPr>
        <w:fldChar w:fldCharType="separate"/>
      </w:r>
      <w:r>
        <w:rPr>
          <w:noProof/>
        </w:rPr>
        <w:t>9</w:t>
      </w:r>
      <w:r>
        <w:rPr>
          <w:noProof/>
        </w:rPr>
        <w:fldChar w:fldCharType="end"/>
      </w:r>
    </w:p>
    <w:p w14:paraId="4ECB1148" w14:textId="10EE45D8" w:rsidR="00461678" w:rsidRDefault="00461678">
      <w:pPr>
        <w:pStyle w:val="TOC1"/>
        <w:tabs>
          <w:tab w:val="right" w:pos="10214"/>
        </w:tabs>
        <w:rPr>
          <w:rFonts w:asciiTheme="minorHAnsi" w:eastAsiaTheme="minorEastAsia" w:hAnsiTheme="minorHAnsi" w:cstheme="minorBidi"/>
          <w:b w:val="0"/>
          <w:noProof/>
          <w:szCs w:val="22"/>
        </w:rPr>
      </w:pPr>
      <w:r w:rsidRPr="002F6747">
        <w:rPr>
          <w:rFonts w:cs="Arial"/>
          <w:noProof/>
        </w:rPr>
        <w:t>NOVEMBER 15, 2019</w:t>
      </w:r>
      <w:r>
        <w:rPr>
          <w:noProof/>
        </w:rPr>
        <w:t xml:space="preserve"> - STAFF REPORT FOR RULE 216(2) MINOR MODIFICATION</w:t>
      </w:r>
      <w:r>
        <w:rPr>
          <w:noProof/>
        </w:rPr>
        <w:tab/>
      </w:r>
      <w:r>
        <w:rPr>
          <w:noProof/>
        </w:rPr>
        <w:fldChar w:fldCharType="begin"/>
      </w:r>
      <w:r>
        <w:rPr>
          <w:noProof/>
        </w:rPr>
        <w:instrText xml:space="preserve"> PAGEREF _Toc28945366 \h </w:instrText>
      </w:r>
      <w:r>
        <w:rPr>
          <w:noProof/>
        </w:rPr>
      </w:r>
      <w:r>
        <w:rPr>
          <w:noProof/>
        </w:rPr>
        <w:fldChar w:fldCharType="separate"/>
      </w:r>
      <w:r>
        <w:rPr>
          <w:noProof/>
        </w:rPr>
        <w:t>10</w:t>
      </w:r>
      <w:r>
        <w:rPr>
          <w:noProof/>
        </w:rPr>
        <w:fldChar w:fldCharType="end"/>
      </w:r>
    </w:p>
    <w:p w14:paraId="21D974D4" w14:textId="5F62DDA8" w:rsidR="00AF4326" w:rsidRDefault="00AF4326">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0" w:type="auto"/>
        <w:tblInd w:w="108" w:type="dxa"/>
        <w:tblLayout w:type="fixed"/>
        <w:tblLook w:val="0000" w:firstRow="0" w:lastRow="0" w:firstColumn="0" w:lastColumn="0" w:noHBand="0" w:noVBand="0"/>
      </w:tblPr>
      <w:tblGrid>
        <w:gridCol w:w="2430"/>
        <w:gridCol w:w="5456"/>
        <w:gridCol w:w="2374"/>
      </w:tblGrid>
      <w:tr w:rsidR="00AF4326" w14:paraId="4301D87F" w14:textId="77777777">
        <w:tc>
          <w:tcPr>
            <w:tcW w:w="2430" w:type="dxa"/>
          </w:tcPr>
          <w:p w14:paraId="2E63A842" w14:textId="77777777" w:rsidR="00AF4326" w:rsidRDefault="00AF4326">
            <w:pPr>
              <w:jc w:val="center"/>
              <w:rPr>
                <w:rFonts w:ascii="Arial" w:hAnsi="Arial"/>
                <w:sz w:val="16"/>
              </w:rPr>
            </w:pPr>
          </w:p>
        </w:tc>
        <w:tc>
          <w:tcPr>
            <w:tcW w:w="5456" w:type="dxa"/>
          </w:tcPr>
          <w:p w14:paraId="403AAB24" w14:textId="77777777" w:rsidR="00AF4326" w:rsidRDefault="00444F0F">
            <w:pPr>
              <w:jc w:val="center"/>
              <w:rPr>
                <w:rFonts w:ascii="Arial" w:hAnsi="Arial"/>
              </w:rPr>
            </w:pPr>
            <w:r>
              <w:rPr>
                <w:rFonts w:ascii="Arial" w:hAnsi="Arial"/>
              </w:rPr>
              <w:t>Michigan Department o</w:t>
            </w:r>
            <w:r w:rsidR="00AF4326">
              <w:rPr>
                <w:rFonts w:ascii="Arial" w:hAnsi="Arial"/>
              </w:rPr>
              <w:t>f Environment</w:t>
            </w:r>
            <w:r w:rsidR="00AF5CDE">
              <w:rPr>
                <w:rFonts w:ascii="Arial" w:hAnsi="Arial"/>
              </w:rPr>
              <w:t>al Quality</w:t>
            </w:r>
          </w:p>
          <w:p w14:paraId="25C462A4" w14:textId="77777777" w:rsidR="00AF4326" w:rsidRDefault="00AF4326">
            <w:pPr>
              <w:jc w:val="center"/>
              <w:rPr>
                <w:rFonts w:ascii="Arial" w:hAnsi="Arial"/>
                <w:sz w:val="16"/>
              </w:rPr>
            </w:pPr>
            <w:r>
              <w:rPr>
                <w:rFonts w:ascii="Arial" w:hAnsi="Arial"/>
              </w:rPr>
              <w:t>Air Quality Division</w:t>
            </w:r>
          </w:p>
        </w:tc>
        <w:tc>
          <w:tcPr>
            <w:tcW w:w="2374" w:type="dxa"/>
          </w:tcPr>
          <w:p w14:paraId="7A08E9E4" w14:textId="77777777" w:rsidR="00AF4326" w:rsidRDefault="00AF4326">
            <w:pPr>
              <w:jc w:val="center"/>
              <w:rPr>
                <w:rFonts w:ascii="Arial" w:hAnsi="Arial"/>
                <w:sz w:val="16"/>
              </w:rPr>
            </w:pPr>
          </w:p>
        </w:tc>
      </w:tr>
      <w:tr w:rsidR="00AF4326" w14:paraId="41816DED" w14:textId="77777777">
        <w:trPr>
          <w:cantSplit/>
          <w:trHeight w:val="333"/>
        </w:trPr>
        <w:tc>
          <w:tcPr>
            <w:tcW w:w="2430" w:type="dxa"/>
          </w:tcPr>
          <w:p w14:paraId="38DB65F7" w14:textId="77777777" w:rsidR="00AF4326" w:rsidRDefault="00AF4326">
            <w:pPr>
              <w:pStyle w:val="Header"/>
              <w:jc w:val="center"/>
              <w:rPr>
                <w:rFonts w:ascii="Arial" w:hAnsi="Arial"/>
                <w:b/>
                <w:sz w:val="16"/>
              </w:rPr>
            </w:pPr>
            <w:r>
              <w:rPr>
                <w:rFonts w:ascii="Arial" w:hAnsi="Arial"/>
                <w:b/>
                <w:sz w:val="16"/>
              </w:rPr>
              <w:t>State Registration Number</w:t>
            </w:r>
          </w:p>
        </w:tc>
        <w:tc>
          <w:tcPr>
            <w:tcW w:w="5456" w:type="dxa"/>
          </w:tcPr>
          <w:p w14:paraId="53E388CD" w14:textId="77777777" w:rsidR="00AF4326" w:rsidRDefault="00AF4326">
            <w:pPr>
              <w:jc w:val="center"/>
              <w:rPr>
                <w:rFonts w:ascii="Arial" w:hAnsi="Arial"/>
                <w:b/>
                <w:sz w:val="28"/>
              </w:rPr>
            </w:pPr>
            <w:r>
              <w:rPr>
                <w:rFonts w:ascii="Arial" w:hAnsi="Arial"/>
                <w:b/>
                <w:sz w:val="28"/>
              </w:rPr>
              <w:t>RENEWABLE OPERATING PERMIT</w:t>
            </w:r>
          </w:p>
        </w:tc>
        <w:tc>
          <w:tcPr>
            <w:tcW w:w="2374" w:type="dxa"/>
          </w:tcPr>
          <w:p w14:paraId="5B03F2AB" w14:textId="77777777" w:rsidR="00AF4326" w:rsidRPr="00DB5924" w:rsidRDefault="00DB5924">
            <w:pPr>
              <w:jc w:val="center"/>
              <w:rPr>
                <w:rFonts w:ascii="Arial" w:hAnsi="Arial"/>
                <w:b/>
                <w:sz w:val="16"/>
              </w:rPr>
            </w:pPr>
            <w:smartTag w:uri="urn:schemas-microsoft-com:office:smarttags" w:element="stockticker">
              <w:r w:rsidRPr="00DB5924">
                <w:rPr>
                  <w:rFonts w:ascii="Arial" w:hAnsi="Arial"/>
                  <w:b/>
                  <w:sz w:val="16"/>
                </w:rPr>
                <w:t>RO</w:t>
              </w:r>
              <w:r w:rsidR="00AF4326" w:rsidRPr="00DB5924">
                <w:rPr>
                  <w:rFonts w:ascii="Arial" w:hAnsi="Arial"/>
                  <w:b/>
                  <w:sz w:val="16"/>
                </w:rPr>
                <w:t>P</w:t>
              </w:r>
            </w:smartTag>
            <w:r w:rsidRPr="00DB5924">
              <w:rPr>
                <w:rFonts w:ascii="Arial" w:hAnsi="Arial"/>
                <w:b/>
                <w:sz w:val="16"/>
              </w:rPr>
              <w:t xml:space="preserve"> </w:t>
            </w:r>
            <w:r w:rsidR="00AF4326" w:rsidRPr="00DB5924">
              <w:rPr>
                <w:rFonts w:ascii="Arial" w:hAnsi="Arial"/>
                <w:b/>
                <w:sz w:val="16"/>
              </w:rPr>
              <w:t>Number</w:t>
            </w:r>
          </w:p>
        </w:tc>
      </w:tr>
      <w:tr w:rsidR="00AF4326" w14:paraId="257EC8B0" w14:textId="77777777">
        <w:trPr>
          <w:cantSplit/>
          <w:trHeight w:val="428"/>
        </w:trPr>
        <w:tc>
          <w:tcPr>
            <w:tcW w:w="2430" w:type="dxa"/>
            <w:tcBorders>
              <w:bottom w:val="nil"/>
            </w:tcBorders>
          </w:tcPr>
          <w:p w14:paraId="1D62F4D7" w14:textId="77777777" w:rsidR="00AF4326" w:rsidRPr="00910FEA" w:rsidRDefault="001B5D97">
            <w:pPr>
              <w:pStyle w:val="Header"/>
              <w:jc w:val="center"/>
              <w:rPr>
                <w:rFonts w:ascii="Arial" w:hAnsi="Arial"/>
                <w:sz w:val="22"/>
                <w:szCs w:val="22"/>
              </w:rPr>
            </w:pPr>
            <w:r>
              <w:rPr>
                <w:rFonts w:ascii="Arial" w:hAnsi="Arial"/>
                <w:sz w:val="22"/>
                <w:szCs w:val="22"/>
              </w:rPr>
              <w:t>N5940</w:t>
            </w:r>
          </w:p>
        </w:tc>
        <w:tc>
          <w:tcPr>
            <w:tcW w:w="5456" w:type="dxa"/>
            <w:tcBorders>
              <w:bottom w:val="nil"/>
            </w:tcBorders>
          </w:tcPr>
          <w:p w14:paraId="7857AA7A" w14:textId="77777777" w:rsidR="00AF4326" w:rsidRPr="0057400E" w:rsidRDefault="00A06208" w:rsidP="000F73C3">
            <w:pPr>
              <w:pStyle w:val="Heading1"/>
              <w:spacing w:before="120"/>
              <w:rPr>
                <w:sz w:val="22"/>
                <w:szCs w:val="22"/>
              </w:rPr>
            </w:pPr>
            <w:bookmarkStart w:id="5" w:name="_Toc183429900"/>
            <w:bookmarkStart w:id="6" w:name="_Toc183430200"/>
            <w:bookmarkStart w:id="7" w:name="_Toc28945364"/>
            <w:r>
              <w:rPr>
                <w:sz w:val="22"/>
                <w:szCs w:val="22"/>
              </w:rPr>
              <w:t>APRIL 15, 2019</w:t>
            </w:r>
            <w:r w:rsidR="000F73C3" w:rsidRPr="00983014">
              <w:rPr>
                <w:sz w:val="22"/>
                <w:szCs w:val="22"/>
              </w:rPr>
              <w:t xml:space="preserve"> </w:t>
            </w:r>
            <w:r w:rsidR="00983014">
              <w:rPr>
                <w:sz w:val="22"/>
                <w:szCs w:val="22"/>
              </w:rPr>
              <w:t xml:space="preserve">- </w:t>
            </w:r>
            <w:r w:rsidR="001466CA">
              <w:rPr>
                <w:sz w:val="22"/>
                <w:szCs w:val="22"/>
              </w:rPr>
              <w:t>S</w:t>
            </w:r>
            <w:r w:rsidR="00AF4326" w:rsidRPr="0057400E">
              <w:rPr>
                <w:sz w:val="22"/>
                <w:szCs w:val="22"/>
              </w:rPr>
              <w:t>TAFF REPORT</w:t>
            </w:r>
            <w:bookmarkEnd w:id="5"/>
            <w:bookmarkEnd w:id="6"/>
            <w:bookmarkEnd w:id="7"/>
          </w:p>
        </w:tc>
        <w:tc>
          <w:tcPr>
            <w:tcW w:w="2374" w:type="dxa"/>
            <w:tcBorders>
              <w:bottom w:val="nil"/>
            </w:tcBorders>
          </w:tcPr>
          <w:p w14:paraId="56340A5F" w14:textId="46D82CB3" w:rsidR="00AF4326" w:rsidRPr="00910FEA" w:rsidRDefault="001B5D97">
            <w:pPr>
              <w:pStyle w:val="Header"/>
              <w:jc w:val="center"/>
              <w:rPr>
                <w:rFonts w:ascii="Arial" w:hAnsi="Arial"/>
                <w:b/>
                <w:sz w:val="22"/>
                <w:szCs w:val="22"/>
              </w:rPr>
            </w:pPr>
            <w:r>
              <w:rPr>
                <w:rFonts w:ascii="Arial" w:hAnsi="Arial"/>
                <w:sz w:val="22"/>
                <w:szCs w:val="22"/>
              </w:rPr>
              <w:t>MI-ROP-N5940-20</w:t>
            </w:r>
            <w:r w:rsidR="00425E25">
              <w:rPr>
                <w:rFonts w:ascii="Arial" w:hAnsi="Arial"/>
                <w:sz w:val="22"/>
                <w:szCs w:val="22"/>
              </w:rPr>
              <w:t>19</w:t>
            </w:r>
          </w:p>
        </w:tc>
      </w:tr>
    </w:tbl>
    <w:p w14:paraId="0BE5CA2D" w14:textId="77777777" w:rsidR="00AF4326" w:rsidRDefault="00AF4326">
      <w:pPr>
        <w:rPr>
          <w:rFonts w:ascii="Arial" w:hAnsi="Arial"/>
          <w:sz w:val="22"/>
        </w:rPr>
      </w:pPr>
    </w:p>
    <w:p w14:paraId="0989E9B5" w14:textId="77777777" w:rsidR="00A16A9B" w:rsidRPr="00CB60BD" w:rsidRDefault="00A16A9B">
      <w:pPr>
        <w:rPr>
          <w:rFonts w:ascii="Arial" w:hAnsi="Arial"/>
          <w:sz w:val="22"/>
        </w:rPr>
      </w:pPr>
    </w:p>
    <w:p w14:paraId="0AD77191" w14:textId="77777777" w:rsidR="00AF4326" w:rsidRPr="00290754" w:rsidRDefault="00AF4326">
      <w:pPr>
        <w:rPr>
          <w:rFonts w:ascii="Arial" w:hAnsi="Arial" w:cs="Arial"/>
          <w:b/>
          <w:sz w:val="22"/>
          <w:szCs w:val="22"/>
          <w:u w:val="single"/>
        </w:rPr>
      </w:pPr>
      <w:bookmarkStart w:id="8" w:name="_Toc480946816"/>
      <w:bookmarkStart w:id="9" w:name="_Toc482691111"/>
      <w:r w:rsidRPr="00290754">
        <w:rPr>
          <w:rFonts w:ascii="Arial" w:hAnsi="Arial" w:cs="Arial"/>
          <w:b/>
          <w:sz w:val="22"/>
          <w:szCs w:val="22"/>
          <w:u w:val="single"/>
        </w:rPr>
        <w:t>Purpose</w:t>
      </w:r>
      <w:bookmarkEnd w:id="8"/>
      <w:bookmarkEnd w:id="9"/>
    </w:p>
    <w:p w14:paraId="062C6C9F" w14:textId="77777777" w:rsidR="00AF4326" w:rsidRPr="00290754" w:rsidRDefault="00AF4326">
      <w:pPr>
        <w:jc w:val="both"/>
        <w:rPr>
          <w:rFonts w:ascii="Arial" w:hAnsi="Arial" w:cs="Arial"/>
          <w:sz w:val="22"/>
          <w:szCs w:val="22"/>
        </w:rPr>
      </w:pPr>
    </w:p>
    <w:p w14:paraId="714FB1ED"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1969CAB5" w14:textId="77777777" w:rsidR="00DB5924" w:rsidRPr="00290754" w:rsidRDefault="00DB5924" w:rsidP="00167B85">
      <w:pPr>
        <w:jc w:val="both"/>
        <w:rPr>
          <w:rFonts w:ascii="Arial" w:hAnsi="Arial" w:cs="Arial"/>
          <w:sz w:val="22"/>
          <w:szCs w:val="22"/>
        </w:rPr>
      </w:pPr>
    </w:p>
    <w:p w14:paraId="0A92541B"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2AB134D3" w14:textId="77777777" w:rsidR="00DB5924" w:rsidRPr="00290754" w:rsidRDefault="00DB5924" w:rsidP="00DB5924">
      <w:pPr>
        <w:rPr>
          <w:rFonts w:ascii="Arial" w:hAnsi="Arial" w:cs="Arial"/>
          <w:sz w:val="22"/>
          <w:szCs w:val="22"/>
        </w:rPr>
      </w:pPr>
    </w:p>
    <w:p w14:paraId="6B445226" w14:textId="77777777" w:rsidR="00AF4326" w:rsidRPr="00290754" w:rsidRDefault="00AF4326">
      <w:pPr>
        <w:rPr>
          <w:rFonts w:ascii="Arial" w:hAnsi="Arial" w:cs="Arial"/>
          <w:b/>
          <w:sz w:val="22"/>
          <w:szCs w:val="22"/>
          <w:u w:val="single"/>
        </w:rPr>
      </w:pPr>
      <w:bookmarkStart w:id="10" w:name="_Toc480946817"/>
      <w:bookmarkStart w:id="11" w:name="_Toc482691112"/>
      <w:r w:rsidRPr="00290754">
        <w:rPr>
          <w:rFonts w:ascii="Arial" w:hAnsi="Arial" w:cs="Arial"/>
          <w:b/>
          <w:sz w:val="22"/>
          <w:szCs w:val="22"/>
          <w:u w:val="single"/>
        </w:rPr>
        <w:t>General Information</w:t>
      </w:r>
      <w:bookmarkEnd w:id="10"/>
      <w:bookmarkEnd w:id="11"/>
    </w:p>
    <w:p w14:paraId="3710714B"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4CECDB3C" w14:textId="77777777">
        <w:tc>
          <w:tcPr>
            <w:tcW w:w="5040" w:type="dxa"/>
          </w:tcPr>
          <w:p w14:paraId="0CD71CE5"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337C3E15" w14:textId="77777777" w:rsidR="001159B4" w:rsidRDefault="008B670A">
            <w:pPr>
              <w:rPr>
                <w:rFonts w:ascii="Arial" w:hAnsi="Arial" w:cs="Arial"/>
                <w:sz w:val="22"/>
                <w:szCs w:val="22"/>
              </w:rPr>
            </w:pPr>
            <w:proofErr w:type="spellStart"/>
            <w:r>
              <w:rPr>
                <w:rFonts w:ascii="Arial" w:hAnsi="Arial" w:cs="Arial"/>
                <w:sz w:val="22"/>
                <w:szCs w:val="22"/>
              </w:rPr>
              <w:t>PotlatchDeltic</w:t>
            </w:r>
            <w:proofErr w:type="spellEnd"/>
            <w:r>
              <w:rPr>
                <w:rFonts w:ascii="Arial" w:hAnsi="Arial" w:cs="Arial"/>
                <w:sz w:val="22"/>
                <w:szCs w:val="22"/>
              </w:rPr>
              <w:t xml:space="preserve"> Land &amp; Lumber, LLC – Gwinn Lumber</w:t>
            </w:r>
          </w:p>
          <w:p w14:paraId="40666AA5" w14:textId="77777777" w:rsidR="001159B4" w:rsidRDefault="008B670A">
            <w:pPr>
              <w:rPr>
                <w:rFonts w:ascii="Arial" w:hAnsi="Arial" w:cs="Arial"/>
                <w:sz w:val="22"/>
                <w:szCs w:val="22"/>
              </w:rPr>
            </w:pPr>
            <w:r>
              <w:rPr>
                <w:rFonts w:ascii="Arial" w:hAnsi="Arial" w:cs="Arial"/>
                <w:sz w:val="22"/>
                <w:szCs w:val="22"/>
              </w:rPr>
              <w:t>650 A. Avenue</w:t>
            </w:r>
          </w:p>
          <w:p w14:paraId="34160C91" w14:textId="77777777" w:rsidR="00AF4326" w:rsidRPr="00290754" w:rsidRDefault="008B670A">
            <w:pPr>
              <w:rPr>
                <w:rFonts w:ascii="Arial" w:hAnsi="Arial" w:cs="Arial"/>
                <w:sz w:val="22"/>
                <w:szCs w:val="22"/>
              </w:rPr>
            </w:pPr>
            <w:r>
              <w:rPr>
                <w:rFonts w:ascii="Arial" w:hAnsi="Arial" w:cs="Arial"/>
                <w:sz w:val="22"/>
                <w:szCs w:val="22"/>
              </w:rPr>
              <w:t>Gwinn</w:t>
            </w:r>
            <w:r w:rsidR="00AF4326" w:rsidRPr="00290754">
              <w:rPr>
                <w:rFonts w:ascii="Arial" w:hAnsi="Arial" w:cs="Arial"/>
                <w:sz w:val="22"/>
                <w:szCs w:val="22"/>
              </w:rPr>
              <w:t>, Michigan</w:t>
            </w:r>
            <w:r w:rsidR="001159B4">
              <w:rPr>
                <w:rFonts w:ascii="Arial" w:hAnsi="Arial" w:cs="Arial"/>
                <w:sz w:val="22"/>
                <w:szCs w:val="22"/>
              </w:rPr>
              <w:t xml:space="preserve"> </w:t>
            </w:r>
            <w:r>
              <w:rPr>
                <w:rFonts w:ascii="Arial" w:hAnsi="Arial" w:cs="Arial"/>
                <w:sz w:val="22"/>
                <w:szCs w:val="22"/>
              </w:rPr>
              <w:t>49841</w:t>
            </w:r>
          </w:p>
        </w:tc>
      </w:tr>
      <w:tr w:rsidR="00AF4326" w:rsidRPr="00290754" w14:paraId="36D81498" w14:textId="77777777" w:rsidTr="00177285">
        <w:trPr>
          <w:trHeight w:val="273"/>
        </w:trPr>
        <w:tc>
          <w:tcPr>
            <w:tcW w:w="5040" w:type="dxa"/>
          </w:tcPr>
          <w:p w14:paraId="35A36E5B"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59CD5F91" w14:textId="77777777" w:rsidR="00AF4326" w:rsidRPr="00290754" w:rsidRDefault="008B670A">
            <w:pPr>
              <w:rPr>
                <w:rFonts w:ascii="Arial" w:hAnsi="Arial" w:cs="Arial"/>
                <w:sz w:val="22"/>
                <w:szCs w:val="22"/>
              </w:rPr>
            </w:pPr>
            <w:r>
              <w:rPr>
                <w:rFonts w:ascii="Arial" w:hAnsi="Arial" w:cs="Arial"/>
                <w:sz w:val="22"/>
                <w:szCs w:val="22"/>
              </w:rPr>
              <w:t>N5940</w:t>
            </w:r>
          </w:p>
        </w:tc>
      </w:tr>
      <w:tr w:rsidR="00AF4326" w:rsidRPr="00290754" w14:paraId="4BF09945" w14:textId="77777777">
        <w:tc>
          <w:tcPr>
            <w:tcW w:w="5040" w:type="dxa"/>
          </w:tcPr>
          <w:p w14:paraId="1A9AD9AC"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419D55C7" w14:textId="77777777" w:rsidR="00AF4326" w:rsidRPr="00290754" w:rsidRDefault="008B670A">
            <w:pPr>
              <w:rPr>
                <w:rFonts w:ascii="Arial" w:hAnsi="Arial" w:cs="Arial"/>
                <w:sz w:val="22"/>
                <w:szCs w:val="22"/>
              </w:rPr>
            </w:pPr>
            <w:r>
              <w:rPr>
                <w:rFonts w:ascii="Arial" w:hAnsi="Arial" w:cs="Arial"/>
                <w:sz w:val="22"/>
                <w:szCs w:val="22"/>
              </w:rPr>
              <w:t>321113</w:t>
            </w:r>
          </w:p>
        </w:tc>
      </w:tr>
      <w:tr w:rsidR="00AF4326" w:rsidRPr="00290754" w14:paraId="41734E1D" w14:textId="77777777">
        <w:tc>
          <w:tcPr>
            <w:tcW w:w="5040" w:type="dxa"/>
          </w:tcPr>
          <w:p w14:paraId="6834CE12"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4CD278DB" w14:textId="77777777" w:rsidR="00AF4326" w:rsidRPr="00290754" w:rsidRDefault="008B670A">
            <w:pPr>
              <w:rPr>
                <w:rFonts w:ascii="Arial" w:hAnsi="Arial" w:cs="Arial"/>
                <w:sz w:val="22"/>
                <w:szCs w:val="22"/>
              </w:rPr>
            </w:pPr>
            <w:r>
              <w:rPr>
                <w:rFonts w:ascii="Arial" w:hAnsi="Arial" w:cs="Arial"/>
                <w:sz w:val="22"/>
                <w:szCs w:val="22"/>
              </w:rPr>
              <w:t>1</w:t>
            </w:r>
          </w:p>
        </w:tc>
      </w:tr>
      <w:tr w:rsidR="00647809" w:rsidRPr="00290754" w14:paraId="56C80996" w14:textId="77777777">
        <w:tc>
          <w:tcPr>
            <w:tcW w:w="5040" w:type="dxa"/>
          </w:tcPr>
          <w:p w14:paraId="7F887F3B"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3285EC53" w14:textId="77777777" w:rsidR="00647809" w:rsidRDefault="008B670A">
            <w:pPr>
              <w:rPr>
                <w:rFonts w:ascii="Arial" w:hAnsi="Arial" w:cs="Arial"/>
                <w:sz w:val="22"/>
                <w:szCs w:val="22"/>
              </w:rPr>
            </w:pPr>
            <w:r>
              <w:rPr>
                <w:rFonts w:ascii="Arial" w:hAnsi="Arial" w:cs="Arial"/>
                <w:sz w:val="22"/>
                <w:szCs w:val="22"/>
              </w:rPr>
              <w:t>Renewal</w:t>
            </w:r>
          </w:p>
        </w:tc>
      </w:tr>
      <w:tr w:rsidR="00AF4326" w:rsidRPr="00290754" w14:paraId="436CD34B" w14:textId="77777777">
        <w:tc>
          <w:tcPr>
            <w:tcW w:w="5040" w:type="dxa"/>
          </w:tcPr>
          <w:p w14:paraId="5324ACBD"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4103A20E" w14:textId="77777777" w:rsidR="00AF4326" w:rsidRPr="00290754" w:rsidRDefault="00FA7E10">
            <w:pPr>
              <w:rPr>
                <w:rFonts w:ascii="Arial" w:hAnsi="Arial" w:cs="Arial"/>
                <w:sz w:val="22"/>
                <w:szCs w:val="22"/>
              </w:rPr>
            </w:pPr>
            <w:r>
              <w:rPr>
                <w:rFonts w:ascii="Arial" w:hAnsi="Arial" w:cs="Arial"/>
                <w:sz w:val="22"/>
                <w:szCs w:val="22"/>
              </w:rPr>
              <w:t>201800041</w:t>
            </w:r>
          </w:p>
        </w:tc>
      </w:tr>
      <w:tr w:rsidR="00AF4326" w:rsidRPr="00290754" w14:paraId="7222798C" w14:textId="77777777">
        <w:tc>
          <w:tcPr>
            <w:tcW w:w="5040" w:type="dxa"/>
          </w:tcPr>
          <w:p w14:paraId="40F2C6C7"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3CC094AA" w14:textId="77777777" w:rsidR="00AF4326" w:rsidRPr="00290754" w:rsidRDefault="008B670A">
            <w:pPr>
              <w:rPr>
                <w:rFonts w:ascii="Arial" w:hAnsi="Arial" w:cs="Arial"/>
                <w:sz w:val="22"/>
                <w:szCs w:val="22"/>
              </w:rPr>
            </w:pPr>
            <w:r>
              <w:rPr>
                <w:rFonts w:ascii="Arial" w:hAnsi="Arial" w:cs="Arial"/>
                <w:sz w:val="22"/>
                <w:szCs w:val="22"/>
              </w:rPr>
              <w:t>Ron Salisbury</w:t>
            </w:r>
            <w:r w:rsidR="00CF37B7">
              <w:rPr>
                <w:rFonts w:ascii="Arial" w:hAnsi="Arial" w:cs="Arial"/>
                <w:sz w:val="22"/>
                <w:szCs w:val="22"/>
              </w:rPr>
              <w:t xml:space="preserve">, </w:t>
            </w:r>
            <w:r>
              <w:rPr>
                <w:rFonts w:ascii="Arial" w:hAnsi="Arial" w:cs="Arial"/>
                <w:sz w:val="22"/>
                <w:szCs w:val="22"/>
              </w:rPr>
              <w:t>Mill Manager</w:t>
            </w:r>
          </w:p>
          <w:p w14:paraId="43140577" w14:textId="77777777" w:rsidR="00AF4326" w:rsidRPr="00290754" w:rsidRDefault="008B670A">
            <w:pPr>
              <w:rPr>
                <w:rFonts w:ascii="Arial" w:hAnsi="Arial" w:cs="Arial"/>
                <w:sz w:val="22"/>
                <w:szCs w:val="22"/>
              </w:rPr>
            </w:pPr>
            <w:r>
              <w:rPr>
                <w:rFonts w:ascii="Arial" w:hAnsi="Arial" w:cs="Arial"/>
                <w:sz w:val="22"/>
                <w:szCs w:val="22"/>
              </w:rPr>
              <w:t>906-346-8214</w:t>
            </w:r>
          </w:p>
        </w:tc>
      </w:tr>
      <w:tr w:rsidR="00AF4326" w:rsidRPr="00290754" w14:paraId="18E3542F" w14:textId="77777777">
        <w:tc>
          <w:tcPr>
            <w:tcW w:w="5040" w:type="dxa"/>
          </w:tcPr>
          <w:p w14:paraId="2F9DEF77"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58F86898" w14:textId="77777777" w:rsidR="00AF4326" w:rsidRPr="00290754" w:rsidRDefault="008B670A">
            <w:pPr>
              <w:rPr>
                <w:rFonts w:ascii="Arial" w:hAnsi="Arial" w:cs="Arial"/>
                <w:sz w:val="22"/>
                <w:szCs w:val="22"/>
              </w:rPr>
            </w:pPr>
            <w:r>
              <w:rPr>
                <w:rFonts w:ascii="Arial" w:hAnsi="Arial" w:cs="Arial"/>
                <w:sz w:val="22"/>
                <w:szCs w:val="22"/>
              </w:rPr>
              <w:t>Michael Conklin</w:t>
            </w:r>
            <w:r w:rsidR="00AF4326" w:rsidRPr="00290754">
              <w:rPr>
                <w:rFonts w:ascii="Arial" w:hAnsi="Arial" w:cs="Arial"/>
                <w:sz w:val="22"/>
                <w:szCs w:val="22"/>
              </w:rPr>
              <w:t xml:space="preserve">, </w:t>
            </w:r>
            <w:r>
              <w:rPr>
                <w:rFonts w:ascii="Arial" w:hAnsi="Arial" w:cs="Arial"/>
                <w:sz w:val="22"/>
                <w:szCs w:val="22"/>
              </w:rPr>
              <w:t>Environmental Engineer</w:t>
            </w:r>
          </w:p>
          <w:p w14:paraId="4CD16A2E" w14:textId="77777777" w:rsidR="00AF4326" w:rsidRPr="00290754" w:rsidRDefault="008B670A">
            <w:pPr>
              <w:rPr>
                <w:rFonts w:ascii="Arial" w:hAnsi="Arial" w:cs="Arial"/>
                <w:sz w:val="22"/>
                <w:szCs w:val="22"/>
              </w:rPr>
            </w:pPr>
            <w:r>
              <w:rPr>
                <w:rFonts w:ascii="Arial" w:hAnsi="Arial" w:cs="Arial"/>
                <w:sz w:val="22"/>
                <w:szCs w:val="22"/>
              </w:rPr>
              <w:t>906-202-0013</w:t>
            </w:r>
          </w:p>
        </w:tc>
      </w:tr>
      <w:tr w:rsidR="00AF4326" w:rsidRPr="00290754" w14:paraId="0D5CBB7B" w14:textId="77777777">
        <w:tc>
          <w:tcPr>
            <w:tcW w:w="5040" w:type="dxa"/>
          </w:tcPr>
          <w:p w14:paraId="64215102"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6D2DB3EF" w14:textId="77777777" w:rsidR="00AF4326" w:rsidRPr="00290754" w:rsidRDefault="008B670A">
            <w:pPr>
              <w:rPr>
                <w:rFonts w:ascii="Arial" w:hAnsi="Arial" w:cs="Arial"/>
                <w:sz w:val="22"/>
                <w:szCs w:val="22"/>
              </w:rPr>
            </w:pPr>
            <w:r>
              <w:rPr>
                <w:rFonts w:ascii="Arial" w:hAnsi="Arial" w:cs="Arial"/>
                <w:sz w:val="22"/>
                <w:szCs w:val="22"/>
              </w:rPr>
              <w:t>March 23, 2018</w:t>
            </w:r>
          </w:p>
        </w:tc>
      </w:tr>
      <w:tr w:rsidR="00AF4326" w:rsidRPr="00290754" w14:paraId="77816243" w14:textId="77777777">
        <w:trPr>
          <w:trHeight w:val="165"/>
        </w:trPr>
        <w:tc>
          <w:tcPr>
            <w:tcW w:w="5040" w:type="dxa"/>
          </w:tcPr>
          <w:p w14:paraId="399127A3"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10AA7CC6" w14:textId="77777777" w:rsidR="00AF4326" w:rsidRPr="00290754" w:rsidRDefault="008B670A">
            <w:pPr>
              <w:rPr>
                <w:rFonts w:ascii="Arial" w:hAnsi="Arial" w:cs="Arial"/>
                <w:sz w:val="22"/>
                <w:szCs w:val="22"/>
              </w:rPr>
            </w:pPr>
            <w:r>
              <w:rPr>
                <w:rFonts w:ascii="Arial" w:hAnsi="Arial" w:cs="Arial"/>
                <w:sz w:val="22"/>
                <w:szCs w:val="22"/>
              </w:rPr>
              <w:t>March 23, 2018</w:t>
            </w:r>
          </w:p>
        </w:tc>
      </w:tr>
      <w:tr w:rsidR="00AF4326" w:rsidRPr="00290754" w14:paraId="1BF75BE5" w14:textId="77777777">
        <w:trPr>
          <w:trHeight w:val="165"/>
        </w:trPr>
        <w:tc>
          <w:tcPr>
            <w:tcW w:w="5040" w:type="dxa"/>
          </w:tcPr>
          <w:p w14:paraId="39A3963B"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53C732DE" w14:textId="77777777" w:rsidR="00AF4326" w:rsidRPr="00290754" w:rsidRDefault="008B670A">
            <w:pPr>
              <w:rPr>
                <w:rFonts w:ascii="Arial" w:hAnsi="Arial" w:cs="Arial"/>
                <w:sz w:val="22"/>
                <w:szCs w:val="22"/>
              </w:rPr>
            </w:pPr>
            <w:r>
              <w:rPr>
                <w:rFonts w:ascii="Arial" w:hAnsi="Arial" w:cs="Arial"/>
                <w:sz w:val="22"/>
                <w:szCs w:val="22"/>
              </w:rPr>
              <w:t>Yes</w:t>
            </w:r>
          </w:p>
        </w:tc>
      </w:tr>
      <w:tr w:rsidR="00AF4326" w:rsidRPr="00290754" w14:paraId="03DF7290" w14:textId="77777777">
        <w:trPr>
          <w:trHeight w:val="165"/>
        </w:trPr>
        <w:tc>
          <w:tcPr>
            <w:tcW w:w="5040" w:type="dxa"/>
          </w:tcPr>
          <w:p w14:paraId="7B8D3395"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7300E1B3" w14:textId="77777777" w:rsidR="00AF4326" w:rsidRPr="00290754" w:rsidRDefault="00A16A9B">
            <w:pPr>
              <w:rPr>
                <w:rFonts w:ascii="Arial" w:hAnsi="Arial" w:cs="Arial"/>
                <w:sz w:val="22"/>
                <w:szCs w:val="22"/>
              </w:rPr>
            </w:pPr>
            <w:r>
              <w:rPr>
                <w:rFonts w:ascii="Arial" w:hAnsi="Arial" w:cs="Arial"/>
                <w:sz w:val="22"/>
                <w:szCs w:val="22"/>
              </w:rPr>
              <w:t>April 15, 2019</w:t>
            </w:r>
          </w:p>
        </w:tc>
      </w:tr>
      <w:tr w:rsidR="00AF4326" w:rsidRPr="00290754" w14:paraId="0B147E5A" w14:textId="77777777">
        <w:tc>
          <w:tcPr>
            <w:tcW w:w="5040" w:type="dxa"/>
          </w:tcPr>
          <w:p w14:paraId="2E3AAC65"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1BF46D5E" w14:textId="77777777" w:rsidR="00AF4326" w:rsidRPr="00290754" w:rsidRDefault="00A16A9B">
            <w:pPr>
              <w:rPr>
                <w:rFonts w:ascii="Arial" w:hAnsi="Arial" w:cs="Arial"/>
                <w:sz w:val="22"/>
                <w:szCs w:val="22"/>
              </w:rPr>
            </w:pPr>
            <w:r>
              <w:rPr>
                <w:rFonts w:ascii="Arial" w:hAnsi="Arial" w:cs="Arial"/>
                <w:sz w:val="22"/>
                <w:szCs w:val="22"/>
              </w:rPr>
              <w:t>May 15, 2019</w:t>
            </w:r>
          </w:p>
        </w:tc>
      </w:tr>
    </w:tbl>
    <w:p w14:paraId="2C3FF5F3" w14:textId="77777777" w:rsidR="00AF4326" w:rsidRPr="00CB60BD" w:rsidRDefault="00AF4326">
      <w:pPr>
        <w:rPr>
          <w:rFonts w:ascii="Arial" w:hAnsi="Arial" w:cs="Arial"/>
          <w:sz w:val="22"/>
          <w:szCs w:val="22"/>
        </w:rPr>
      </w:pPr>
    </w:p>
    <w:p w14:paraId="2CCB280C" w14:textId="77777777" w:rsidR="00AF4326" w:rsidRPr="00290754" w:rsidRDefault="00AF4326">
      <w:pPr>
        <w:rPr>
          <w:rFonts w:ascii="Arial" w:hAnsi="Arial" w:cs="Arial"/>
          <w:b/>
          <w:sz w:val="22"/>
          <w:szCs w:val="22"/>
          <w:u w:val="single"/>
        </w:rPr>
      </w:pPr>
      <w:bookmarkStart w:id="12" w:name="_Toc480946818"/>
      <w:bookmarkStart w:id="13"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12"/>
      <w:bookmarkEnd w:id="13"/>
    </w:p>
    <w:p w14:paraId="08CC13C1" w14:textId="77777777" w:rsidR="00B94757" w:rsidRDefault="00B94757">
      <w:pPr>
        <w:rPr>
          <w:rFonts w:ascii="Arial" w:hAnsi="Arial" w:cs="Arial"/>
          <w:sz w:val="22"/>
          <w:szCs w:val="22"/>
        </w:rPr>
      </w:pPr>
    </w:p>
    <w:p w14:paraId="181E79DB" w14:textId="77777777" w:rsidR="009B0A6A" w:rsidRDefault="005A4B4C" w:rsidP="00437C3C">
      <w:pPr>
        <w:jc w:val="both"/>
        <w:rPr>
          <w:rFonts w:ascii="Arial" w:hAnsi="Arial" w:cs="Arial"/>
          <w:sz w:val="22"/>
          <w:szCs w:val="22"/>
        </w:rPr>
      </w:pPr>
      <w:proofErr w:type="spellStart"/>
      <w:r w:rsidRPr="005A4B4C">
        <w:rPr>
          <w:rFonts w:ascii="Arial" w:hAnsi="Arial" w:cs="Arial"/>
          <w:sz w:val="22"/>
          <w:szCs w:val="22"/>
        </w:rPr>
        <w:t>PotlachDeltic</w:t>
      </w:r>
      <w:proofErr w:type="spellEnd"/>
      <w:r w:rsidRPr="005A4B4C">
        <w:rPr>
          <w:rFonts w:ascii="Arial" w:hAnsi="Arial" w:cs="Arial"/>
          <w:sz w:val="22"/>
          <w:szCs w:val="22"/>
        </w:rPr>
        <w:t xml:space="preserve"> Land and Lumber, LLC </w:t>
      </w:r>
      <w:r w:rsidR="00FF2575">
        <w:rPr>
          <w:rFonts w:ascii="Arial" w:hAnsi="Arial" w:cs="Arial"/>
          <w:sz w:val="22"/>
          <w:szCs w:val="22"/>
        </w:rPr>
        <w:t>(</w:t>
      </w:r>
      <w:proofErr w:type="spellStart"/>
      <w:r w:rsidR="00FF2575">
        <w:rPr>
          <w:rFonts w:ascii="Arial" w:hAnsi="Arial" w:cs="Arial"/>
          <w:sz w:val="22"/>
          <w:szCs w:val="22"/>
        </w:rPr>
        <w:t>PotlatchDeltic</w:t>
      </w:r>
      <w:proofErr w:type="spellEnd"/>
      <w:r w:rsidR="00FF2575">
        <w:rPr>
          <w:rFonts w:ascii="Arial" w:hAnsi="Arial" w:cs="Arial"/>
          <w:sz w:val="22"/>
          <w:szCs w:val="22"/>
        </w:rPr>
        <w:t xml:space="preserve">) </w:t>
      </w:r>
      <w:r w:rsidR="00082011">
        <w:rPr>
          <w:rFonts w:ascii="Arial" w:hAnsi="Arial" w:cs="Arial"/>
          <w:sz w:val="22"/>
          <w:szCs w:val="22"/>
        </w:rPr>
        <w:t xml:space="preserve">is </w:t>
      </w:r>
      <w:r w:rsidR="00D63213">
        <w:rPr>
          <w:rFonts w:ascii="Arial" w:hAnsi="Arial" w:cs="Arial"/>
          <w:sz w:val="22"/>
          <w:szCs w:val="22"/>
        </w:rPr>
        <w:t xml:space="preserve">a </w:t>
      </w:r>
      <w:r w:rsidR="00082011">
        <w:rPr>
          <w:rFonts w:ascii="Arial" w:hAnsi="Arial" w:cs="Arial"/>
          <w:sz w:val="22"/>
          <w:szCs w:val="22"/>
        </w:rPr>
        <w:t xml:space="preserve">forest product </w:t>
      </w:r>
      <w:r w:rsidR="00FF2575">
        <w:rPr>
          <w:rFonts w:ascii="Arial" w:hAnsi="Arial" w:cs="Arial"/>
          <w:sz w:val="22"/>
          <w:szCs w:val="22"/>
        </w:rPr>
        <w:t xml:space="preserve">and real estate company </w:t>
      </w:r>
      <w:r w:rsidR="009B0A6A">
        <w:rPr>
          <w:rFonts w:ascii="Arial" w:hAnsi="Arial" w:cs="Arial"/>
          <w:sz w:val="22"/>
          <w:szCs w:val="22"/>
        </w:rPr>
        <w:t>based out of</w:t>
      </w:r>
      <w:r w:rsidR="00FF2575">
        <w:rPr>
          <w:rFonts w:ascii="Arial" w:hAnsi="Arial" w:cs="Arial"/>
          <w:sz w:val="22"/>
          <w:szCs w:val="22"/>
        </w:rPr>
        <w:t xml:space="preserve"> Spokane, Washington.</w:t>
      </w:r>
      <w:r w:rsidR="00437C3C">
        <w:rPr>
          <w:rFonts w:ascii="Arial" w:hAnsi="Arial" w:cs="Arial"/>
          <w:sz w:val="22"/>
          <w:szCs w:val="22"/>
        </w:rPr>
        <w:t xml:space="preserve"> </w:t>
      </w:r>
      <w:r w:rsidR="00FF2575">
        <w:rPr>
          <w:rFonts w:ascii="Arial" w:hAnsi="Arial" w:cs="Arial"/>
          <w:sz w:val="22"/>
          <w:szCs w:val="22"/>
        </w:rPr>
        <w:t xml:space="preserve"> </w:t>
      </w:r>
      <w:r w:rsidR="00F74BC9">
        <w:rPr>
          <w:rFonts w:ascii="Arial" w:hAnsi="Arial" w:cs="Arial"/>
          <w:sz w:val="22"/>
          <w:szCs w:val="22"/>
        </w:rPr>
        <w:t xml:space="preserve">In February 2018, Potlatch acquired </w:t>
      </w:r>
      <w:proofErr w:type="spellStart"/>
      <w:r w:rsidR="00F74BC9">
        <w:rPr>
          <w:rFonts w:ascii="Arial" w:hAnsi="Arial" w:cs="Arial"/>
          <w:sz w:val="22"/>
          <w:szCs w:val="22"/>
        </w:rPr>
        <w:t>Deltic</w:t>
      </w:r>
      <w:proofErr w:type="spellEnd"/>
      <w:r w:rsidR="00F74BC9">
        <w:rPr>
          <w:rFonts w:ascii="Arial" w:hAnsi="Arial" w:cs="Arial"/>
          <w:sz w:val="22"/>
          <w:szCs w:val="22"/>
        </w:rPr>
        <w:t xml:space="preserve"> Timber Corporation, an Arkansas timber company, and was renamed </w:t>
      </w:r>
      <w:proofErr w:type="spellStart"/>
      <w:r w:rsidR="00F74BC9">
        <w:rPr>
          <w:rFonts w:ascii="Arial" w:hAnsi="Arial" w:cs="Arial"/>
          <w:sz w:val="22"/>
          <w:szCs w:val="22"/>
        </w:rPr>
        <w:t>PotlatchDeltic</w:t>
      </w:r>
      <w:proofErr w:type="spellEnd"/>
      <w:r w:rsidR="00F74BC9">
        <w:rPr>
          <w:rFonts w:ascii="Arial" w:hAnsi="Arial" w:cs="Arial"/>
          <w:sz w:val="22"/>
          <w:szCs w:val="22"/>
        </w:rPr>
        <w:t xml:space="preserve"> Corporation. </w:t>
      </w:r>
      <w:r w:rsidR="009B0A6A">
        <w:rPr>
          <w:rFonts w:ascii="Arial" w:hAnsi="Arial" w:cs="Arial"/>
          <w:sz w:val="22"/>
          <w:szCs w:val="22"/>
        </w:rPr>
        <w:t>The company owns nearly 2.0 million acres of forestland in Alabama, Arkansas, Idaho, Louisiana, Minnesota, and Mississippi.</w:t>
      </w:r>
      <w:r w:rsidR="0020525B">
        <w:rPr>
          <w:rFonts w:ascii="Arial" w:hAnsi="Arial" w:cs="Arial"/>
          <w:sz w:val="22"/>
          <w:szCs w:val="22"/>
        </w:rPr>
        <w:t xml:space="preserve"> </w:t>
      </w:r>
      <w:r w:rsidR="009B0A6A">
        <w:rPr>
          <w:rFonts w:ascii="Arial" w:hAnsi="Arial" w:cs="Arial"/>
          <w:sz w:val="22"/>
          <w:szCs w:val="22"/>
        </w:rPr>
        <w:t xml:space="preserve">These forestlands are used for timber production and occasionally used for sales of parcels or leased for recreational use. </w:t>
      </w:r>
      <w:r w:rsidR="00437C3C">
        <w:rPr>
          <w:rFonts w:ascii="Arial" w:hAnsi="Arial" w:cs="Arial"/>
          <w:sz w:val="22"/>
          <w:szCs w:val="22"/>
        </w:rPr>
        <w:t xml:space="preserve"> </w:t>
      </w:r>
      <w:proofErr w:type="spellStart"/>
      <w:r w:rsidR="009B0A6A">
        <w:rPr>
          <w:rFonts w:ascii="Arial" w:hAnsi="Arial" w:cs="Arial"/>
          <w:sz w:val="22"/>
          <w:szCs w:val="22"/>
        </w:rPr>
        <w:t>PotlatchDeltic</w:t>
      </w:r>
      <w:proofErr w:type="spellEnd"/>
      <w:r w:rsidR="009B0A6A">
        <w:rPr>
          <w:rFonts w:ascii="Arial" w:hAnsi="Arial" w:cs="Arial"/>
          <w:sz w:val="22"/>
          <w:szCs w:val="22"/>
        </w:rPr>
        <w:t xml:space="preserve"> </w:t>
      </w:r>
      <w:r w:rsidR="009417D9">
        <w:rPr>
          <w:rFonts w:ascii="Arial" w:hAnsi="Arial" w:cs="Arial"/>
          <w:sz w:val="22"/>
          <w:szCs w:val="22"/>
        </w:rPr>
        <w:t xml:space="preserve">also owns and </w:t>
      </w:r>
      <w:r w:rsidR="009B0A6A">
        <w:rPr>
          <w:rFonts w:ascii="Arial" w:hAnsi="Arial" w:cs="Arial"/>
          <w:sz w:val="22"/>
          <w:szCs w:val="22"/>
        </w:rPr>
        <w:t xml:space="preserve">operates six sawmills producing lumber, panels, and particleboard. </w:t>
      </w:r>
    </w:p>
    <w:p w14:paraId="64357683" w14:textId="77777777" w:rsidR="009B0A6A" w:rsidRDefault="009B0A6A">
      <w:pPr>
        <w:rPr>
          <w:rFonts w:ascii="Arial" w:hAnsi="Arial" w:cs="Arial"/>
          <w:sz w:val="22"/>
          <w:szCs w:val="22"/>
        </w:rPr>
      </w:pPr>
    </w:p>
    <w:p w14:paraId="72106304" w14:textId="77777777" w:rsidR="00F230DD" w:rsidRDefault="009B0A6A" w:rsidP="00437C3C">
      <w:pPr>
        <w:jc w:val="both"/>
        <w:rPr>
          <w:rFonts w:ascii="Arial" w:hAnsi="Arial" w:cs="Arial"/>
          <w:sz w:val="22"/>
          <w:szCs w:val="22"/>
        </w:rPr>
      </w:pPr>
      <w:r>
        <w:rPr>
          <w:rFonts w:ascii="Arial" w:hAnsi="Arial" w:cs="Arial"/>
          <w:sz w:val="22"/>
          <w:szCs w:val="22"/>
        </w:rPr>
        <w:t xml:space="preserve">The </w:t>
      </w:r>
      <w:r w:rsidR="005A4B4C" w:rsidRPr="005A4B4C">
        <w:rPr>
          <w:rFonts w:ascii="Arial" w:hAnsi="Arial" w:cs="Arial"/>
          <w:sz w:val="22"/>
          <w:szCs w:val="22"/>
        </w:rPr>
        <w:t>Gwinn Lumber</w:t>
      </w:r>
      <w:r>
        <w:rPr>
          <w:rFonts w:ascii="Arial" w:hAnsi="Arial" w:cs="Arial"/>
          <w:sz w:val="22"/>
          <w:szCs w:val="22"/>
        </w:rPr>
        <w:t xml:space="preserve"> </w:t>
      </w:r>
      <w:r w:rsidR="005A4B4C" w:rsidRPr="005A4B4C">
        <w:rPr>
          <w:rFonts w:ascii="Arial" w:hAnsi="Arial" w:cs="Arial"/>
          <w:sz w:val="22"/>
          <w:szCs w:val="22"/>
        </w:rPr>
        <w:t>facilit</w:t>
      </w:r>
      <w:r w:rsidR="00D17434">
        <w:rPr>
          <w:rFonts w:ascii="Arial" w:hAnsi="Arial" w:cs="Arial"/>
          <w:sz w:val="22"/>
          <w:szCs w:val="22"/>
        </w:rPr>
        <w:t>y</w:t>
      </w:r>
      <w:r w:rsidR="00AD4BC7">
        <w:rPr>
          <w:rFonts w:ascii="Arial" w:hAnsi="Arial" w:cs="Arial"/>
          <w:sz w:val="22"/>
          <w:szCs w:val="22"/>
        </w:rPr>
        <w:t xml:space="preserve"> is one of </w:t>
      </w:r>
      <w:proofErr w:type="spellStart"/>
      <w:r w:rsidR="00D17434">
        <w:rPr>
          <w:rFonts w:ascii="Arial" w:hAnsi="Arial" w:cs="Arial"/>
          <w:sz w:val="22"/>
          <w:szCs w:val="22"/>
        </w:rPr>
        <w:t>PotlatchDeltic’s</w:t>
      </w:r>
      <w:proofErr w:type="spellEnd"/>
      <w:r w:rsidR="00AD4BC7">
        <w:rPr>
          <w:rFonts w:ascii="Arial" w:hAnsi="Arial" w:cs="Arial"/>
          <w:sz w:val="22"/>
          <w:szCs w:val="22"/>
        </w:rPr>
        <w:t xml:space="preserve"> six sawmills with a lumber production capacity of 220 </w:t>
      </w:r>
      <w:r w:rsidR="00C767AB">
        <w:rPr>
          <w:rFonts w:ascii="Arial" w:hAnsi="Arial" w:cs="Arial"/>
          <w:sz w:val="22"/>
          <w:szCs w:val="22"/>
        </w:rPr>
        <w:t>million board feet per year</w:t>
      </w:r>
      <w:r w:rsidR="0013482E">
        <w:rPr>
          <w:rFonts w:ascii="Arial" w:hAnsi="Arial" w:cs="Arial"/>
          <w:sz w:val="22"/>
          <w:szCs w:val="22"/>
        </w:rPr>
        <w:t xml:space="preserve"> (</w:t>
      </w:r>
      <w:proofErr w:type="spellStart"/>
      <w:r w:rsidR="00AD4BC7">
        <w:rPr>
          <w:rFonts w:ascii="Arial" w:hAnsi="Arial" w:cs="Arial"/>
          <w:sz w:val="22"/>
          <w:szCs w:val="22"/>
        </w:rPr>
        <w:t>MMB</w:t>
      </w:r>
      <w:r w:rsidR="00D13A23">
        <w:rPr>
          <w:rFonts w:ascii="Arial" w:hAnsi="Arial" w:cs="Arial"/>
          <w:sz w:val="22"/>
          <w:szCs w:val="22"/>
        </w:rPr>
        <w:t>f</w:t>
      </w:r>
      <w:proofErr w:type="spellEnd"/>
      <w:r w:rsidR="009417D9">
        <w:rPr>
          <w:rFonts w:ascii="Arial" w:hAnsi="Arial" w:cs="Arial"/>
          <w:sz w:val="22"/>
          <w:szCs w:val="22"/>
        </w:rPr>
        <w:t>/</w:t>
      </w:r>
      <w:proofErr w:type="spellStart"/>
      <w:r w:rsidR="009417D9">
        <w:rPr>
          <w:rFonts w:ascii="Arial" w:hAnsi="Arial" w:cs="Arial"/>
          <w:sz w:val="22"/>
          <w:szCs w:val="22"/>
        </w:rPr>
        <w:t>yr</w:t>
      </w:r>
      <w:proofErr w:type="spellEnd"/>
      <w:r w:rsidR="0013482E">
        <w:rPr>
          <w:rFonts w:ascii="Arial" w:hAnsi="Arial" w:cs="Arial"/>
          <w:sz w:val="22"/>
          <w:szCs w:val="22"/>
        </w:rPr>
        <w:t>)</w:t>
      </w:r>
      <w:r w:rsidR="00AD4BC7">
        <w:rPr>
          <w:rFonts w:ascii="Arial" w:hAnsi="Arial" w:cs="Arial"/>
          <w:sz w:val="22"/>
          <w:szCs w:val="22"/>
        </w:rPr>
        <w:t xml:space="preserve">. </w:t>
      </w:r>
      <w:r w:rsidR="00437C3C">
        <w:rPr>
          <w:rFonts w:ascii="Arial" w:hAnsi="Arial" w:cs="Arial"/>
          <w:sz w:val="22"/>
          <w:szCs w:val="22"/>
        </w:rPr>
        <w:t xml:space="preserve"> </w:t>
      </w:r>
      <w:r w:rsidR="00AD4BC7">
        <w:rPr>
          <w:rFonts w:ascii="Arial" w:hAnsi="Arial" w:cs="Arial"/>
          <w:sz w:val="22"/>
          <w:szCs w:val="22"/>
        </w:rPr>
        <w:t xml:space="preserve">The facility </w:t>
      </w:r>
      <w:r w:rsidR="00D17434">
        <w:rPr>
          <w:rFonts w:ascii="Arial" w:hAnsi="Arial" w:cs="Arial"/>
          <w:sz w:val="22"/>
          <w:szCs w:val="22"/>
        </w:rPr>
        <w:t>is located at 650 Avenue A, Gwinn, MI, a flat rural area in Marquette</w:t>
      </w:r>
      <w:r w:rsidR="00826C6F">
        <w:rPr>
          <w:rFonts w:ascii="Arial" w:hAnsi="Arial" w:cs="Arial"/>
          <w:sz w:val="22"/>
          <w:szCs w:val="22"/>
        </w:rPr>
        <w:t xml:space="preserve"> County</w:t>
      </w:r>
      <w:r w:rsidR="00D17434">
        <w:rPr>
          <w:rFonts w:ascii="Arial" w:hAnsi="Arial" w:cs="Arial"/>
          <w:sz w:val="22"/>
          <w:szCs w:val="22"/>
        </w:rPr>
        <w:t xml:space="preserve"> that is in attainment for all criteria pollutants. </w:t>
      </w:r>
      <w:r w:rsidR="00437C3C">
        <w:rPr>
          <w:rFonts w:ascii="Arial" w:hAnsi="Arial" w:cs="Arial"/>
          <w:sz w:val="22"/>
          <w:szCs w:val="22"/>
        </w:rPr>
        <w:t xml:space="preserve"> </w:t>
      </w:r>
      <w:r w:rsidR="00D17434">
        <w:rPr>
          <w:rFonts w:ascii="Arial" w:hAnsi="Arial" w:cs="Arial"/>
          <w:sz w:val="22"/>
          <w:szCs w:val="22"/>
        </w:rPr>
        <w:t xml:space="preserve">Gwinn Lumber </w:t>
      </w:r>
      <w:r w:rsidR="005A4B4C" w:rsidRPr="005A4B4C">
        <w:rPr>
          <w:rFonts w:ascii="Arial" w:hAnsi="Arial" w:cs="Arial"/>
          <w:sz w:val="22"/>
          <w:szCs w:val="22"/>
        </w:rPr>
        <w:t xml:space="preserve">was originally constructed in 1998 following the issuance of Permit to </w:t>
      </w:r>
      <w:r w:rsidR="00AD4BC7">
        <w:rPr>
          <w:rFonts w:ascii="Arial" w:hAnsi="Arial" w:cs="Arial"/>
          <w:sz w:val="22"/>
          <w:szCs w:val="22"/>
        </w:rPr>
        <w:t xml:space="preserve">Install (PTI) No. </w:t>
      </w:r>
      <w:r w:rsidR="00452F67">
        <w:rPr>
          <w:rFonts w:ascii="Arial" w:hAnsi="Arial" w:cs="Arial"/>
          <w:sz w:val="22"/>
          <w:szCs w:val="22"/>
        </w:rPr>
        <w:t>299-</w:t>
      </w:r>
      <w:r w:rsidR="005A4B4C" w:rsidRPr="005A4B4C">
        <w:rPr>
          <w:rFonts w:ascii="Arial" w:hAnsi="Arial" w:cs="Arial"/>
          <w:sz w:val="22"/>
          <w:szCs w:val="22"/>
        </w:rPr>
        <w:t xml:space="preserve">96. </w:t>
      </w:r>
      <w:r w:rsidR="00437C3C">
        <w:rPr>
          <w:rFonts w:ascii="Arial" w:hAnsi="Arial" w:cs="Arial"/>
          <w:sz w:val="22"/>
          <w:szCs w:val="22"/>
        </w:rPr>
        <w:t xml:space="preserve"> </w:t>
      </w:r>
      <w:r w:rsidR="00991617">
        <w:rPr>
          <w:rFonts w:ascii="Arial" w:hAnsi="Arial" w:cs="Arial"/>
          <w:sz w:val="22"/>
          <w:szCs w:val="22"/>
        </w:rPr>
        <w:t>Th</w:t>
      </w:r>
      <w:r w:rsidR="00F74BC9">
        <w:rPr>
          <w:rFonts w:ascii="Arial" w:hAnsi="Arial" w:cs="Arial"/>
          <w:sz w:val="22"/>
          <w:szCs w:val="22"/>
        </w:rPr>
        <w:t xml:space="preserve">is stationary, automated mill processes </w:t>
      </w:r>
      <w:r w:rsidR="00F230DD">
        <w:rPr>
          <w:rFonts w:ascii="Arial" w:hAnsi="Arial" w:cs="Arial"/>
          <w:sz w:val="22"/>
          <w:szCs w:val="22"/>
        </w:rPr>
        <w:t>softwood species of Jack Pine, Red Pine, Spruce, Balsam, White Pine, and Tamarack into dimensional lumber.</w:t>
      </w:r>
      <w:r w:rsidR="002129C8">
        <w:rPr>
          <w:rFonts w:ascii="Arial" w:hAnsi="Arial" w:cs="Arial"/>
          <w:sz w:val="22"/>
          <w:szCs w:val="22"/>
        </w:rPr>
        <w:t xml:space="preserve"> </w:t>
      </w:r>
      <w:r w:rsidR="002129C8" w:rsidRPr="005A4B4C">
        <w:rPr>
          <w:rFonts w:ascii="Arial" w:hAnsi="Arial" w:cs="Arial"/>
          <w:sz w:val="22"/>
          <w:szCs w:val="22"/>
        </w:rPr>
        <w:t xml:space="preserve">Wood chips, sawdust, and waste </w:t>
      </w:r>
      <w:r w:rsidR="001C2432">
        <w:rPr>
          <w:rFonts w:ascii="Arial" w:hAnsi="Arial" w:cs="Arial"/>
          <w:sz w:val="22"/>
          <w:szCs w:val="22"/>
        </w:rPr>
        <w:t xml:space="preserve">that are generated onsite </w:t>
      </w:r>
      <w:r w:rsidR="002129C8" w:rsidRPr="005A4B4C">
        <w:rPr>
          <w:rFonts w:ascii="Arial" w:hAnsi="Arial" w:cs="Arial"/>
          <w:sz w:val="22"/>
          <w:szCs w:val="22"/>
        </w:rPr>
        <w:t>are sold or burned in the wood-fired boilers.</w:t>
      </w:r>
    </w:p>
    <w:p w14:paraId="79B39213" w14:textId="77777777" w:rsidR="00F230DD" w:rsidRDefault="00F230DD">
      <w:pPr>
        <w:rPr>
          <w:rFonts w:ascii="Arial" w:hAnsi="Arial" w:cs="Arial"/>
          <w:sz w:val="22"/>
          <w:szCs w:val="22"/>
        </w:rPr>
      </w:pPr>
    </w:p>
    <w:p w14:paraId="78F7EC65" w14:textId="77777777" w:rsidR="00647DE3" w:rsidRDefault="00F230DD" w:rsidP="00437C3C">
      <w:pPr>
        <w:jc w:val="both"/>
        <w:rPr>
          <w:rFonts w:ascii="Arial" w:hAnsi="Arial" w:cs="Arial"/>
          <w:sz w:val="22"/>
          <w:szCs w:val="22"/>
        </w:rPr>
      </w:pPr>
      <w:r>
        <w:rPr>
          <w:rFonts w:ascii="Arial" w:hAnsi="Arial" w:cs="Arial"/>
          <w:sz w:val="22"/>
          <w:szCs w:val="22"/>
        </w:rPr>
        <w:t>The mill process starts with g</w:t>
      </w:r>
      <w:r w:rsidR="005A4B4C" w:rsidRPr="005A4B4C">
        <w:rPr>
          <w:rFonts w:ascii="Arial" w:hAnsi="Arial" w:cs="Arial"/>
          <w:sz w:val="22"/>
          <w:szCs w:val="22"/>
        </w:rPr>
        <w:t xml:space="preserve">reen logs </w:t>
      </w:r>
      <w:r>
        <w:rPr>
          <w:rFonts w:ascii="Arial" w:hAnsi="Arial" w:cs="Arial"/>
          <w:sz w:val="22"/>
          <w:szCs w:val="22"/>
        </w:rPr>
        <w:t xml:space="preserve">being debarked and sorted based on </w:t>
      </w:r>
      <w:r w:rsidR="00102476">
        <w:rPr>
          <w:rFonts w:ascii="Arial" w:hAnsi="Arial" w:cs="Arial"/>
          <w:sz w:val="22"/>
          <w:szCs w:val="22"/>
        </w:rPr>
        <w:t>size</w:t>
      </w:r>
      <w:r>
        <w:rPr>
          <w:rFonts w:ascii="Arial" w:hAnsi="Arial" w:cs="Arial"/>
          <w:sz w:val="22"/>
          <w:szCs w:val="22"/>
        </w:rPr>
        <w:t>.</w:t>
      </w:r>
      <w:r w:rsidR="00437C3C">
        <w:rPr>
          <w:rFonts w:ascii="Arial" w:hAnsi="Arial" w:cs="Arial"/>
          <w:sz w:val="22"/>
          <w:szCs w:val="22"/>
        </w:rPr>
        <w:t xml:space="preserve"> </w:t>
      </w:r>
      <w:r>
        <w:rPr>
          <w:rFonts w:ascii="Arial" w:hAnsi="Arial" w:cs="Arial"/>
          <w:sz w:val="22"/>
          <w:szCs w:val="22"/>
        </w:rPr>
        <w:t xml:space="preserve"> Logs entering a saw mill are considered “green” meaning they have a naturally higher moisture content than the final dry lumber product. </w:t>
      </w:r>
      <w:r w:rsidR="00437C3C">
        <w:rPr>
          <w:rFonts w:ascii="Arial" w:hAnsi="Arial" w:cs="Arial"/>
          <w:sz w:val="22"/>
          <w:szCs w:val="22"/>
        </w:rPr>
        <w:t xml:space="preserve"> </w:t>
      </w:r>
      <w:r>
        <w:rPr>
          <w:rFonts w:ascii="Arial" w:hAnsi="Arial" w:cs="Arial"/>
          <w:sz w:val="22"/>
          <w:szCs w:val="22"/>
        </w:rPr>
        <w:t xml:space="preserve">The green logs </w:t>
      </w:r>
      <w:r w:rsidR="005A4B4C" w:rsidRPr="005A4B4C">
        <w:rPr>
          <w:rFonts w:ascii="Arial" w:hAnsi="Arial" w:cs="Arial"/>
          <w:sz w:val="22"/>
          <w:szCs w:val="22"/>
        </w:rPr>
        <w:t xml:space="preserve">are </w:t>
      </w:r>
      <w:r>
        <w:rPr>
          <w:rFonts w:ascii="Arial" w:hAnsi="Arial" w:cs="Arial"/>
          <w:sz w:val="22"/>
          <w:szCs w:val="22"/>
        </w:rPr>
        <w:t xml:space="preserve">then laser scanned and </w:t>
      </w:r>
      <w:r w:rsidR="005A4B4C" w:rsidRPr="005A4B4C">
        <w:rPr>
          <w:rFonts w:ascii="Arial" w:hAnsi="Arial" w:cs="Arial"/>
          <w:sz w:val="22"/>
          <w:szCs w:val="22"/>
        </w:rPr>
        <w:t xml:space="preserve">rough cut into lumber </w:t>
      </w:r>
      <w:r>
        <w:rPr>
          <w:rFonts w:ascii="Arial" w:hAnsi="Arial" w:cs="Arial"/>
          <w:sz w:val="22"/>
          <w:szCs w:val="22"/>
        </w:rPr>
        <w:t>by an</w:t>
      </w:r>
      <w:r w:rsidR="005A4B4C" w:rsidRPr="005A4B4C">
        <w:rPr>
          <w:rFonts w:ascii="Arial" w:hAnsi="Arial" w:cs="Arial"/>
          <w:sz w:val="22"/>
          <w:szCs w:val="22"/>
        </w:rPr>
        <w:t xml:space="preserve"> automated saw</w:t>
      </w:r>
      <w:r>
        <w:rPr>
          <w:rFonts w:ascii="Arial" w:hAnsi="Arial" w:cs="Arial"/>
          <w:sz w:val="22"/>
          <w:szCs w:val="22"/>
        </w:rPr>
        <w:t>.</w:t>
      </w:r>
      <w:r w:rsidR="00437C3C">
        <w:rPr>
          <w:rFonts w:ascii="Arial" w:hAnsi="Arial" w:cs="Arial"/>
          <w:sz w:val="22"/>
          <w:szCs w:val="22"/>
        </w:rPr>
        <w:t xml:space="preserve"> </w:t>
      </w:r>
      <w:r>
        <w:rPr>
          <w:rFonts w:ascii="Arial" w:hAnsi="Arial" w:cs="Arial"/>
          <w:sz w:val="22"/>
          <w:szCs w:val="22"/>
        </w:rPr>
        <w:t xml:space="preserve"> Rough cut lumber is stacked and enters one of four kilns for drying. </w:t>
      </w:r>
      <w:r w:rsidR="00437C3C">
        <w:rPr>
          <w:rFonts w:ascii="Arial" w:hAnsi="Arial" w:cs="Arial"/>
          <w:sz w:val="22"/>
          <w:szCs w:val="22"/>
        </w:rPr>
        <w:t xml:space="preserve"> </w:t>
      </w:r>
      <w:r>
        <w:rPr>
          <w:rFonts w:ascii="Arial" w:hAnsi="Arial" w:cs="Arial"/>
          <w:sz w:val="22"/>
          <w:szCs w:val="22"/>
        </w:rPr>
        <w:t>After the lumber has reached the desired moisture content, the lumber is fed through a planner system that trims and edges the lumber</w:t>
      </w:r>
      <w:r w:rsidR="00647DE3">
        <w:rPr>
          <w:rFonts w:ascii="Arial" w:hAnsi="Arial" w:cs="Arial"/>
          <w:sz w:val="22"/>
          <w:szCs w:val="22"/>
        </w:rPr>
        <w:t xml:space="preserve"> into the final </w:t>
      </w:r>
      <w:r w:rsidR="00D63F4C">
        <w:rPr>
          <w:rFonts w:ascii="Arial" w:hAnsi="Arial" w:cs="Arial"/>
          <w:sz w:val="22"/>
          <w:szCs w:val="22"/>
        </w:rPr>
        <w:t>stud length</w:t>
      </w:r>
      <w:r>
        <w:rPr>
          <w:rFonts w:ascii="Arial" w:hAnsi="Arial" w:cs="Arial"/>
          <w:sz w:val="22"/>
          <w:szCs w:val="22"/>
        </w:rPr>
        <w:t xml:space="preserve">. </w:t>
      </w:r>
      <w:r w:rsidR="00647DE3">
        <w:rPr>
          <w:rFonts w:ascii="Arial" w:hAnsi="Arial" w:cs="Arial"/>
          <w:sz w:val="22"/>
          <w:szCs w:val="22"/>
        </w:rPr>
        <w:t xml:space="preserve">The lumber then passes through a machine that </w:t>
      </w:r>
      <w:r w:rsidR="00D63F4C">
        <w:rPr>
          <w:rFonts w:ascii="Arial" w:hAnsi="Arial" w:cs="Arial"/>
          <w:sz w:val="22"/>
          <w:szCs w:val="22"/>
        </w:rPr>
        <w:t xml:space="preserve">grades the lumber </w:t>
      </w:r>
      <w:r w:rsidR="00102476">
        <w:rPr>
          <w:rFonts w:ascii="Arial" w:hAnsi="Arial" w:cs="Arial"/>
          <w:sz w:val="22"/>
          <w:szCs w:val="22"/>
        </w:rPr>
        <w:t>based on quality indicators</w:t>
      </w:r>
      <w:r w:rsidR="00647DE3">
        <w:rPr>
          <w:rFonts w:ascii="Arial" w:hAnsi="Arial" w:cs="Arial"/>
          <w:sz w:val="22"/>
          <w:szCs w:val="22"/>
        </w:rPr>
        <w:t xml:space="preserve">. </w:t>
      </w:r>
      <w:r w:rsidR="00437C3C">
        <w:rPr>
          <w:rFonts w:ascii="Arial" w:hAnsi="Arial" w:cs="Arial"/>
          <w:sz w:val="22"/>
          <w:szCs w:val="22"/>
        </w:rPr>
        <w:t xml:space="preserve"> </w:t>
      </w:r>
      <w:r w:rsidR="003B4209">
        <w:rPr>
          <w:rFonts w:ascii="Arial" w:hAnsi="Arial" w:cs="Arial"/>
          <w:sz w:val="22"/>
          <w:szCs w:val="22"/>
        </w:rPr>
        <w:t>After the lumber is graded, it is</w:t>
      </w:r>
      <w:r w:rsidR="00D63F4C">
        <w:rPr>
          <w:rFonts w:ascii="Arial" w:hAnsi="Arial" w:cs="Arial"/>
          <w:sz w:val="22"/>
          <w:szCs w:val="22"/>
        </w:rPr>
        <w:t xml:space="preserve"> sorted, bundled,</w:t>
      </w:r>
      <w:r w:rsidR="00647DE3">
        <w:rPr>
          <w:rFonts w:ascii="Arial" w:hAnsi="Arial" w:cs="Arial"/>
          <w:sz w:val="22"/>
          <w:szCs w:val="22"/>
        </w:rPr>
        <w:t xml:space="preserve"> and shipped to customers. </w:t>
      </w:r>
    </w:p>
    <w:p w14:paraId="5A34C485" w14:textId="77777777" w:rsidR="00647DE3" w:rsidRDefault="00647DE3">
      <w:pPr>
        <w:rPr>
          <w:rFonts w:ascii="Arial" w:hAnsi="Arial" w:cs="Arial"/>
          <w:sz w:val="22"/>
          <w:szCs w:val="22"/>
        </w:rPr>
      </w:pPr>
    </w:p>
    <w:p w14:paraId="3563F676" w14:textId="77777777" w:rsidR="005A4B4C" w:rsidRDefault="002129C8" w:rsidP="00437C3C">
      <w:pPr>
        <w:jc w:val="both"/>
        <w:rPr>
          <w:rFonts w:ascii="Arial" w:hAnsi="Arial" w:cs="Arial"/>
          <w:sz w:val="22"/>
          <w:szCs w:val="22"/>
        </w:rPr>
      </w:pPr>
      <w:r>
        <w:rPr>
          <w:rFonts w:ascii="Arial" w:hAnsi="Arial" w:cs="Arial"/>
          <w:sz w:val="22"/>
          <w:szCs w:val="22"/>
        </w:rPr>
        <w:t>E</w:t>
      </w:r>
      <w:r w:rsidR="005A4B4C" w:rsidRPr="005A4B4C">
        <w:rPr>
          <w:rFonts w:ascii="Arial" w:hAnsi="Arial" w:cs="Arial"/>
          <w:sz w:val="22"/>
          <w:szCs w:val="22"/>
        </w:rPr>
        <w:t xml:space="preserve">mission units </w:t>
      </w:r>
      <w:r w:rsidR="005F332D">
        <w:rPr>
          <w:rFonts w:ascii="Arial" w:hAnsi="Arial" w:cs="Arial"/>
          <w:sz w:val="22"/>
          <w:szCs w:val="22"/>
        </w:rPr>
        <w:t xml:space="preserve">for this source </w:t>
      </w:r>
      <w:r w:rsidR="005A4B4C" w:rsidRPr="005A4B4C">
        <w:rPr>
          <w:rFonts w:ascii="Arial" w:hAnsi="Arial" w:cs="Arial"/>
          <w:sz w:val="22"/>
          <w:szCs w:val="22"/>
        </w:rPr>
        <w:t>include:</w:t>
      </w:r>
      <w:r w:rsidR="00437C3C">
        <w:rPr>
          <w:rFonts w:ascii="Arial" w:hAnsi="Arial" w:cs="Arial"/>
          <w:sz w:val="22"/>
          <w:szCs w:val="22"/>
        </w:rPr>
        <w:t xml:space="preserve"> </w:t>
      </w:r>
      <w:r w:rsidR="005A4B4C" w:rsidRPr="005A4B4C">
        <w:rPr>
          <w:rFonts w:ascii="Arial" w:hAnsi="Arial" w:cs="Arial"/>
          <w:sz w:val="22"/>
          <w:szCs w:val="22"/>
        </w:rPr>
        <w:t xml:space="preserve"> two 28.7 MMBTU/hour wood-fired boilers</w:t>
      </w:r>
      <w:r w:rsidR="00C52925">
        <w:rPr>
          <w:rFonts w:ascii="Arial" w:hAnsi="Arial" w:cs="Arial"/>
          <w:sz w:val="22"/>
          <w:szCs w:val="22"/>
        </w:rPr>
        <w:t xml:space="preserve"> (EU-WOODBOILER1-2)</w:t>
      </w:r>
      <w:r w:rsidR="005A4B4C" w:rsidRPr="005A4B4C">
        <w:rPr>
          <w:rFonts w:ascii="Arial" w:hAnsi="Arial" w:cs="Arial"/>
          <w:sz w:val="22"/>
          <w:szCs w:val="22"/>
        </w:rPr>
        <w:t>, a 48.8 MMBTU/hour natural gas-fired boiler</w:t>
      </w:r>
      <w:r w:rsidR="00C52925">
        <w:rPr>
          <w:rFonts w:ascii="Arial" w:hAnsi="Arial" w:cs="Arial"/>
          <w:sz w:val="22"/>
          <w:szCs w:val="22"/>
        </w:rPr>
        <w:t xml:space="preserve"> (EU-GASBOILER)</w:t>
      </w:r>
      <w:r w:rsidR="005A4B4C" w:rsidRPr="005A4B4C">
        <w:rPr>
          <w:rFonts w:ascii="Arial" w:hAnsi="Arial" w:cs="Arial"/>
          <w:sz w:val="22"/>
          <w:szCs w:val="22"/>
        </w:rPr>
        <w:t>, four lumber drying kilns</w:t>
      </w:r>
      <w:r w:rsidR="00C52925">
        <w:rPr>
          <w:rFonts w:ascii="Arial" w:hAnsi="Arial" w:cs="Arial"/>
          <w:sz w:val="22"/>
          <w:szCs w:val="22"/>
        </w:rPr>
        <w:t xml:space="preserve"> (EU-DRYKILN1</w:t>
      </w:r>
      <w:r w:rsidR="009B60CB">
        <w:rPr>
          <w:rFonts w:ascii="Arial" w:hAnsi="Arial" w:cs="Arial"/>
          <w:sz w:val="22"/>
          <w:szCs w:val="22"/>
        </w:rPr>
        <w:noBreakHyphen/>
      </w:r>
      <w:r w:rsidR="00C52925">
        <w:rPr>
          <w:rFonts w:ascii="Arial" w:hAnsi="Arial" w:cs="Arial"/>
          <w:sz w:val="22"/>
          <w:szCs w:val="22"/>
        </w:rPr>
        <w:t>4)</w:t>
      </w:r>
      <w:r w:rsidR="005A4B4C" w:rsidRPr="005A4B4C">
        <w:rPr>
          <w:rFonts w:ascii="Arial" w:hAnsi="Arial" w:cs="Arial"/>
          <w:sz w:val="22"/>
          <w:szCs w:val="22"/>
        </w:rPr>
        <w:t>, a planer and trimmer system</w:t>
      </w:r>
      <w:r w:rsidR="00C52925">
        <w:rPr>
          <w:rFonts w:ascii="Arial" w:hAnsi="Arial" w:cs="Arial"/>
          <w:sz w:val="22"/>
          <w:szCs w:val="22"/>
        </w:rPr>
        <w:t xml:space="preserve"> (EU-PLANER </w:t>
      </w:r>
      <w:r w:rsidR="00DB3921">
        <w:rPr>
          <w:rFonts w:ascii="Arial" w:hAnsi="Arial" w:cs="Arial"/>
          <w:sz w:val="22"/>
          <w:szCs w:val="22"/>
        </w:rPr>
        <w:t>and</w:t>
      </w:r>
      <w:r w:rsidR="00C52925">
        <w:rPr>
          <w:rFonts w:ascii="Arial" w:hAnsi="Arial" w:cs="Arial"/>
          <w:sz w:val="22"/>
          <w:szCs w:val="22"/>
        </w:rPr>
        <w:t xml:space="preserve"> EU-ENDTRIMMER1-3)</w:t>
      </w:r>
      <w:r w:rsidR="005A4B4C" w:rsidRPr="005A4B4C">
        <w:rPr>
          <w:rFonts w:ascii="Arial" w:hAnsi="Arial" w:cs="Arial"/>
          <w:sz w:val="22"/>
          <w:szCs w:val="22"/>
        </w:rPr>
        <w:t>, conveyors</w:t>
      </w:r>
      <w:r w:rsidR="00C52925">
        <w:rPr>
          <w:rFonts w:ascii="Arial" w:hAnsi="Arial" w:cs="Arial"/>
          <w:sz w:val="22"/>
          <w:szCs w:val="22"/>
        </w:rPr>
        <w:t xml:space="preserve"> (EU-TRAILERS)</w:t>
      </w:r>
      <w:r w:rsidR="005A4B4C" w:rsidRPr="005A4B4C">
        <w:rPr>
          <w:rFonts w:ascii="Arial" w:hAnsi="Arial" w:cs="Arial"/>
          <w:sz w:val="22"/>
          <w:szCs w:val="22"/>
        </w:rPr>
        <w:t>, a pneumatic separator</w:t>
      </w:r>
      <w:r w:rsidR="00C52925">
        <w:rPr>
          <w:rFonts w:ascii="Arial" w:hAnsi="Arial" w:cs="Arial"/>
          <w:sz w:val="22"/>
          <w:szCs w:val="22"/>
        </w:rPr>
        <w:t xml:space="preserve"> (EU-PNEUMATICLINE)</w:t>
      </w:r>
      <w:r w:rsidR="005A4B4C" w:rsidRPr="005A4B4C">
        <w:rPr>
          <w:rFonts w:ascii="Arial" w:hAnsi="Arial" w:cs="Arial"/>
          <w:sz w:val="22"/>
          <w:szCs w:val="22"/>
        </w:rPr>
        <w:t>, two fire pumps</w:t>
      </w:r>
      <w:r w:rsidR="00C52925">
        <w:rPr>
          <w:rFonts w:ascii="Arial" w:hAnsi="Arial" w:cs="Arial"/>
          <w:sz w:val="22"/>
          <w:szCs w:val="22"/>
        </w:rPr>
        <w:t xml:space="preserve"> (EU-FIREPUMP1-2</w:t>
      </w:r>
      <w:r w:rsidR="00120DD6">
        <w:rPr>
          <w:rFonts w:ascii="Arial" w:hAnsi="Arial" w:cs="Arial"/>
          <w:sz w:val="22"/>
          <w:szCs w:val="22"/>
        </w:rPr>
        <w:t>)</w:t>
      </w:r>
      <w:r w:rsidR="005A4B4C" w:rsidRPr="005A4B4C">
        <w:rPr>
          <w:rFonts w:ascii="Arial" w:hAnsi="Arial" w:cs="Arial"/>
          <w:sz w:val="22"/>
          <w:szCs w:val="22"/>
        </w:rPr>
        <w:t>, and an emergency generator</w:t>
      </w:r>
      <w:r w:rsidR="00C52925">
        <w:rPr>
          <w:rFonts w:ascii="Arial" w:hAnsi="Arial" w:cs="Arial"/>
          <w:sz w:val="22"/>
          <w:szCs w:val="22"/>
        </w:rPr>
        <w:t xml:space="preserve"> (EU-GENERATOR)</w:t>
      </w:r>
      <w:r w:rsidR="005A4B4C" w:rsidRPr="005A4B4C">
        <w:rPr>
          <w:rFonts w:ascii="Arial" w:hAnsi="Arial" w:cs="Arial"/>
          <w:sz w:val="22"/>
          <w:szCs w:val="22"/>
        </w:rPr>
        <w:t>.</w:t>
      </w:r>
      <w:r w:rsidR="00452F67">
        <w:rPr>
          <w:rFonts w:ascii="Arial" w:hAnsi="Arial" w:cs="Arial"/>
          <w:sz w:val="22"/>
          <w:szCs w:val="22"/>
        </w:rPr>
        <w:t xml:space="preserve"> </w:t>
      </w:r>
      <w:r w:rsidR="00437C3C">
        <w:rPr>
          <w:rFonts w:ascii="Arial" w:hAnsi="Arial" w:cs="Arial"/>
          <w:sz w:val="22"/>
          <w:szCs w:val="22"/>
        </w:rPr>
        <w:t xml:space="preserve"> </w:t>
      </w:r>
      <w:proofErr w:type="spellStart"/>
      <w:r w:rsidR="005A4B4C" w:rsidRPr="005A4B4C">
        <w:rPr>
          <w:rFonts w:ascii="Arial" w:hAnsi="Arial" w:cs="Arial"/>
          <w:sz w:val="22"/>
          <w:szCs w:val="22"/>
        </w:rPr>
        <w:t>Multiclones</w:t>
      </w:r>
      <w:proofErr w:type="spellEnd"/>
      <w:r w:rsidR="005A4B4C" w:rsidRPr="005A4B4C">
        <w:rPr>
          <w:rFonts w:ascii="Arial" w:hAnsi="Arial" w:cs="Arial"/>
          <w:sz w:val="22"/>
          <w:szCs w:val="22"/>
        </w:rPr>
        <w:t xml:space="preserve"> provide particulate control for the</w:t>
      </w:r>
      <w:r w:rsidR="00452F67">
        <w:rPr>
          <w:rFonts w:ascii="Arial" w:hAnsi="Arial" w:cs="Arial"/>
          <w:sz w:val="22"/>
          <w:szCs w:val="22"/>
        </w:rPr>
        <w:t xml:space="preserve"> wood</w:t>
      </w:r>
      <w:r w:rsidR="005A4B4C" w:rsidRPr="005A4B4C">
        <w:rPr>
          <w:rFonts w:ascii="Arial" w:hAnsi="Arial" w:cs="Arial"/>
          <w:sz w:val="22"/>
          <w:szCs w:val="22"/>
        </w:rPr>
        <w:t xml:space="preserve"> boilers.</w:t>
      </w:r>
      <w:r w:rsidR="00437C3C">
        <w:rPr>
          <w:rFonts w:ascii="Arial" w:hAnsi="Arial" w:cs="Arial"/>
          <w:sz w:val="22"/>
          <w:szCs w:val="22"/>
        </w:rPr>
        <w:t xml:space="preserve"> </w:t>
      </w:r>
      <w:r w:rsidR="005A4B4C" w:rsidRPr="005A4B4C">
        <w:rPr>
          <w:rFonts w:ascii="Arial" w:hAnsi="Arial" w:cs="Arial"/>
          <w:sz w:val="22"/>
          <w:szCs w:val="22"/>
        </w:rPr>
        <w:t xml:space="preserve"> A baghouse provides particulate control for the planer system.  There are no emission controls on the kilns, fire pumps, or emergency generator.</w:t>
      </w:r>
      <w:r w:rsidR="00437C3C">
        <w:rPr>
          <w:rFonts w:ascii="Arial" w:hAnsi="Arial" w:cs="Arial"/>
          <w:sz w:val="22"/>
          <w:szCs w:val="22"/>
        </w:rPr>
        <w:t xml:space="preserve"> </w:t>
      </w:r>
      <w:r>
        <w:rPr>
          <w:rFonts w:ascii="Arial" w:hAnsi="Arial" w:cs="Arial"/>
          <w:sz w:val="22"/>
          <w:szCs w:val="22"/>
        </w:rPr>
        <w:t xml:space="preserve"> Process machines in the mill, such as saws, conveyors, and separators are all electrically powered. </w:t>
      </w:r>
    </w:p>
    <w:p w14:paraId="56F2E608" w14:textId="77777777" w:rsidR="00DB3921" w:rsidRDefault="00DB3921">
      <w:pPr>
        <w:rPr>
          <w:rFonts w:ascii="Arial" w:hAnsi="Arial" w:cs="Arial"/>
          <w:sz w:val="22"/>
          <w:szCs w:val="22"/>
        </w:rPr>
      </w:pPr>
    </w:p>
    <w:p w14:paraId="3F6FA097" w14:textId="77777777" w:rsidR="008F7B5B" w:rsidRDefault="00BA2E04" w:rsidP="00BA2E04">
      <w:pPr>
        <w:jc w:val="both"/>
        <w:rPr>
          <w:rFonts w:ascii="Arial" w:hAnsi="Arial" w:cs="Arial"/>
          <w:sz w:val="22"/>
          <w:szCs w:val="22"/>
        </w:rPr>
      </w:pPr>
      <w:r>
        <w:rPr>
          <w:rFonts w:ascii="Arial" w:hAnsi="Arial" w:cs="Arial"/>
          <w:sz w:val="22"/>
          <w:szCs w:val="22"/>
        </w:rPr>
        <w:t xml:space="preserve">Since the issuance of MI-ROP-N5940-2013, </w:t>
      </w:r>
      <w:r w:rsidR="008F7B5B">
        <w:rPr>
          <w:rFonts w:ascii="Arial" w:hAnsi="Arial" w:cs="Arial"/>
          <w:sz w:val="22"/>
          <w:szCs w:val="22"/>
        </w:rPr>
        <w:t>PTI No. 59-18 has been issued and included into this ROP renewal.</w:t>
      </w:r>
      <w:r w:rsidR="00437C3C">
        <w:rPr>
          <w:rFonts w:ascii="Arial" w:hAnsi="Arial" w:cs="Arial"/>
          <w:sz w:val="22"/>
          <w:szCs w:val="22"/>
        </w:rPr>
        <w:t xml:space="preserve"> </w:t>
      </w:r>
      <w:r w:rsidR="008F7B5B">
        <w:rPr>
          <w:rFonts w:ascii="Arial" w:hAnsi="Arial" w:cs="Arial"/>
          <w:sz w:val="22"/>
          <w:szCs w:val="22"/>
        </w:rPr>
        <w:t xml:space="preserve"> PTI No. 59-18</w:t>
      </w:r>
      <w:r w:rsidR="008F7B5B" w:rsidRPr="008A0D1C">
        <w:rPr>
          <w:rFonts w:ascii="Arial" w:hAnsi="Arial" w:cs="Arial"/>
          <w:sz w:val="22"/>
          <w:szCs w:val="22"/>
        </w:rPr>
        <w:t xml:space="preserve"> reviewed the proposed addition of two natural gas fired burners</w:t>
      </w:r>
      <w:r w:rsidR="00C405A3">
        <w:rPr>
          <w:rFonts w:ascii="Arial" w:hAnsi="Arial" w:cs="Arial"/>
          <w:sz w:val="22"/>
          <w:szCs w:val="22"/>
        </w:rPr>
        <w:t xml:space="preserve"> for</w:t>
      </w:r>
      <w:r w:rsidR="008F7B5B" w:rsidRPr="008A0D1C">
        <w:rPr>
          <w:rFonts w:ascii="Arial" w:hAnsi="Arial" w:cs="Arial"/>
          <w:sz w:val="22"/>
          <w:szCs w:val="22"/>
        </w:rPr>
        <w:t xml:space="preserve"> Kiln 4 and requested changes to special conditions in the ROP. </w:t>
      </w:r>
      <w:r w:rsidR="00437C3C">
        <w:rPr>
          <w:rFonts w:ascii="Arial" w:hAnsi="Arial" w:cs="Arial"/>
          <w:sz w:val="22"/>
          <w:szCs w:val="22"/>
        </w:rPr>
        <w:t xml:space="preserve"> </w:t>
      </w:r>
      <w:r w:rsidR="008F7B5B" w:rsidRPr="008A0D1C">
        <w:rPr>
          <w:rFonts w:ascii="Arial" w:hAnsi="Arial" w:cs="Arial"/>
          <w:sz w:val="22"/>
          <w:szCs w:val="22"/>
        </w:rPr>
        <w:t xml:space="preserve">A summary of the changes </w:t>
      </w:r>
      <w:r w:rsidR="009B60CB" w:rsidRPr="008A0D1C">
        <w:rPr>
          <w:rFonts w:ascii="Arial" w:hAnsi="Arial" w:cs="Arial"/>
          <w:sz w:val="22"/>
          <w:szCs w:val="22"/>
        </w:rPr>
        <w:t>includes</w:t>
      </w:r>
      <w:r w:rsidR="008F7B5B" w:rsidRPr="008A0D1C">
        <w:rPr>
          <w:rFonts w:ascii="Arial" w:hAnsi="Arial" w:cs="Arial"/>
          <w:sz w:val="22"/>
          <w:szCs w:val="22"/>
        </w:rPr>
        <w:t xml:space="preserve"> decreasing single and aggregate HAP emission</w:t>
      </w:r>
      <w:r w:rsidR="00D10260">
        <w:rPr>
          <w:rFonts w:ascii="Arial" w:hAnsi="Arial" w:cs="Arial"/>
          <w:sz w:val="22"/>
          <w:szCs w:val="22"/>
        </w:rPr>
        <w:t xml:space="preserve"> limits</w:t>
      </w:r>
      <w:r w:rsidR="008F7B5B" w:rsidRPr="008A0D1C">
        <w:rPr>
          <w:rFonts w:ascii="Arial" w:hAnsi="Arial" w:cs="Arial"/>
          <w:sz w:val="22"/>
          <w:szCs w:val="22"/>
        </w:rPr>
        <w:t xml:space="preserve"> for the source to 9 </w:t>
      </w:r>
      <w:proofErr w:type="spellStart"/>
      <w:r w:rsidR="008F7B5B" w:rsidRPr="008A0D1C">
        <w:rPr>
          <w:rFonts w:ascii="Arial" w:hAnsi="Arial" w:cs="Arial"/>
          <w:sz w:val="22"/>
          <w:szCs w:val="22"/>
        </w:rPr>
        <w:t>tpy</w:t>
      </w:r>
      <w:proofErr w:type="spellEnd"/>
      <w:r w:rsidR="008F7B5B" w:rsidRPr="008A0D1C">
        <w:rPr>
          <w:rFonts w:ascii="Arial" w:hAnsi="Arial" w:cs="Arial"/>
          <w:sz w:val="22"/>
          <w:szCs w:val="22"/>
        </w:rPr>
        <w:t xml:space="preserve"> and 24 </w:t>
      </w:r>
      <w:proofErr w:type="spellStart"/>
      <w:r w:rsidR="008F7B5B" w:rsidRPr="008A0D1C">
        <w:rPr>
          <w:rFonts w:ascii="Arial" w:hAnsi="Arial" w:cs="Arial"/>
          <w:sz w:val="22"/>
          <w:szCs w:val="22"/>
        </w:rPr>
        <w:t>tpy</w:t>
      </w:r>
      <w:proofErr w:type="spellEnd"/>
      <w:r w:rsidR="008F7B5B">
        <w:rPr>
          <w:rFonts w:ascii="Arial" w:hAnsi="Arial" w:cs="Arial"/>
          <w:sz w:val="22"/>
          <w:szCs w:val="22"/>
        </w:rPr>
        <w:t xml:space="preserve"> to </w:t>
      </w:r>
      <w:r w:rsidR="00D10260">
        <w:rPr>
          <w:rFonts w:ascii="Arial" w:hAnsi="Arial" w:cs="Arial"/>
          <w:sz w:val="22"/>
          <w:szCs w:val="22"/>
        </w:rPr>
        <w:t>avoid the facility</w:t>
      </w:r>
      <w:r w:rsidR="008F7B5B">
        <w:rPr>
          <w:rFonts w:ascii="Arial" w:hAnsi="Arial" w:cs="Arial"/>
          <w:sz w:val="22"/>
          <w:szCs w:val="22"/>
        </w:rPr>
        <w:t xml:space="preserve"> from being a major source for HAPs and to be below 90% of the threshold. </w:t>
      </w:r>
      <w:r w:rsidR="00437C3C">
        <w:rPr>
          <w:rFonts w:ascii="Arial" w:hAnsi="Arial" w:cs="Arial"/>
          <w:sz w:val="22"/>
          <w:szCs w:val="22"/>
        </w:rPr>
        <w:t xml:space="preserve"> </w:t>
      </w:r>
      <w:r w:rsidR="008F7B5B" w:rsidRPr="008A0D1C">
        <w:rPr>
          <w:rFonts w:ascii="Arial" w:hAnsi="Arial" w:cs="Arial"/>
          <w:sz w:val="22"/>
          <w:szCs w:val="22"/>
        </w:rPr>
        <w:t>EU-PNEUMATICLINE</w:t>
      </w:r>
      <w:r w:rsidR="00D10260">
        <w:rPr>
          <w:rFonts w:ascii="Arial" w:hAnsi="Arial" w:cs="Arial"/>
          <w:sz w:val="22"/>
          <w:szCs w:val="22"/>
        </w:rPr>
        <w:t>’s</w:t>
      </w:r>
      <w:r w:rsidR="008F7B5B" w:rsidRPr="008A0D1C">
        <w:rPr>
          <w:rFonts w:ascii="Arial" w:hAnsi="Arial" w:cs="Arial"/>
          <w:sz w:val="22"/>
          <w:szCs w:val="22"/>
        </w:rPr>
        <w:t xml:space="preserve"> description w</w:t>
      </w:r>
      <w:r w:rsidR="008F7B5B">
        <w:rPr>
          <w:rFonts w:ascii="Arial" w:hAnsi="Arial" w:cs="Arial"/>
          <w:sz w:val="22"/>
          <w:szCs w:val="22"/>
        </w:rPr>
        <w:t>as</w:t>
      </w:r>
      <w:r w:rsidR="008F7B5B" w:rsidRPr="008A0D1C">
        <w:rPr>
          <w:rFonts w:ascii="Arial" w:hAnsi="Arial" w:cs="Arial"/>
          <w:sz w:val="22"/>
          <w:szCs w:val="22"/>
        </w:rPr>
        <w:t xml:space="preserve"> changed by removing “controlled by a cyclone”,</w:t>
      </w:r>
      <w:r w:rsidR="008F7B5B">
        <w:rPr>
          <w:rFonts w:ascii="Arial" w:hAnsi="Arial" w:cs="Arial"/>
          <w:sz w:val="22"/>
          <w:szCs w:val="22"/>
        </w:rPr>
        <w:t xml:space="preserve"> since the cyclone is part of the material collection process and not a control device.</w:t>
      </w:r>
      <w:r w:rsidR="00BC1386">
        <w:rPr>
          <w:rFonts w:ascii="Arial" w:hAnsi="Arial" w:cs="Arial"/>
          <w:sz w:val="22"/>
          <w:szCs w:val="22"/>
        </w:rPr>
        <w:t xml:space="preserve"> </w:t>
      </w:r>
      <w:r w:rsidR="00680E24">
        <w:rPr>
          <w:rFonts w:ascii="Arial" w:hAnsi="Arial" w:cs="Arial"/>
          <w:sz w:val="22"/>
          <w:szCs w:val="22"/>
        </w:rPr>
        <w:t xml:space="preserve">Two </w:t>
      </w:r>
      <w:r w:rsidR="00BC1386">
        <w:rPr>
          <w:rFonts w:ascii="Arial" w:hAnsi="Arial" w:cs="Arial"/>
          <w:sz w:val="22"/>
          <w:szCs w:val="22"/>
        </w:rPr>
        <w:t>11 MMBtu/</w:t>
      </w:r>
      <w:proofErr w:type="spellStart"/>
      <w:r w:rsidR="00BC1386">
        <w:rPr>
          <w:rFonts w:ascii="Arial" w:hAnsi="Arial" w:cs="Arial"/>
          <w:sz w:val="22"/>
          <w:szCs w:val="22"/>
        </w:rPr>
        <w:t>hr</w:t>
      </w:r>
      <w:proofErr w:type="spellEnd"/>
      <w:r w:rsidR="00BC1386">
        <w:rPr>
          <w:rFonts w:ascii="Arial" w:hAnsi="Arial" w:cs="Arial"/>
          <w:sz w:val="22"/>
          <w:szCs w:val="22"/>
        </w:rPr>
        <w:t xml:space="preserve"> natural gas-fired burners were proposed to be installed</w:t>
      </w:r>
      <w:r w:rsidR="008F7B5B" w:rsidRPr="008A0D1C">
        <w:rPr>
          <w:rFonts w:ascii="Arial" w:hAnsi="Arial" w:cs="Arial"/>
          <w:sz w:val="22"/>
          <w:szCs w:val="22"/>
        </w:rPr>
        <w:t xml:space="preserve"> </w:t>
      </w:r>
      <w:r w:rsidR="0045103E">
        <w:rPr>
          <w:rFonts w:ascii="Arial" w:hAnsi="Arial" w:cs="Arial"/>
          <w:sz w:val="22"/>
          <w:szCs w:val="22"/>
        </w:rPr>
        <w:t>in</w:t>
      </w:r>
      <w:r w:rsidR="008F7B5B" w:rsidRPr="008A0D1C">
        <w:rPr>
          <w:rFonts w:ascii="Arial" w:hAnsi="Arial" w:cs="Arial"/>
          <w:sz w:val="22"/>
          <w:szCs w:val="22"/>
        </w:rPr>
        <w:t>to Kiln 4</w:t>
      </w:r>
      <w:r w:rsidR="00BC1386">
        <w:rPr>
          <w:rFonts w:ascii="Arial" w:hAnsi="Arial" w:cs="Arial"/>
          <w:sz w:val="22"/>
          <w:szCs w:val="22"/>
        </w:rPr>
        <w:t>. This was</w:t>
      </w:r>
      <w:r w:rsidR="008F7B5B" w:rsidRPr="008A0D1C">
        <w:rPr>
          <w:rFonts w:ascii="Arial" w:hAnsi="Arial" w:cs="Arial"/>
          <w:sz w:val="22"/>
          <w:szCs w:val="22"/>
        </w:rPr>
        <w:t xml:space="preserve"> determined to be exempt</w:t>
      </w:r>
      <w:r w:rsidR="008F7B5B">
        <w:rPr>
          <w:rFonts w:ascii="Arial" w:hAnsi="Arial" w:cs="Arial"/>
          <w:sz w:val="22"/>
          <w:szCs w:val="22"/>
        </w:rPr>
        <w:t xml:space="preserve"> per Rule</w:t>
      </w:r>
      <w:r w:rsidR="00437C3C">
        <w:rPr>
          <w:rFonts w:ascii="Arial" w:hAnsi="Arial" w:cs="Arial"/>
          <w:sz w:val="22"/>
          <w:szCs w:val="22"/>
        </w:rPr>
        <w:t> </w:t>
      </w:r>
      <w:r w:rsidR="008F7B5B">
        <w:rPr>
          <w:rFonts w:ascii="Arial" w:hAnsi="Arial" w:cs="Arial"/>
          <w:sz w:val="22"/>
          <w:szCs w:val="22"/>
        </w:rPr>
        <w:t>291.</w:t>
      </w:r>
      <w:r w:rsidR="00437C3C">
        <w:rPr>
          <w:rFonts w:ascii="Arial" w:hAnsi="Arial" w:cs="Arial"/>
          <w:sz w:val="22"/>
          <w:szCs w:val="22"/>
        </w:rPr>
        <w:t xml:space="preserve"> </w:t>
      </w:r>
      <w:r w:rsidR="008F7B5B">
        <w:rPr>
          <w:rFonts w:ascii="Arial" w:hAnsi="Arial" w:cs="Arial"/>
          <w:sz w:val="22"/>
          <w:szCs w:val="22"/>
        </w:rPr>
        <w:t xml:space="preserve"> </w:t>
      </w:r>
      <w:r w:rsidR="0045103E">
        <w:rPr>
          <w:rFonts w:ascii="Arial" w:hAnsi="Arial" w:cs="Arial"/>
          <w:sz w:val="22"/>
          <w:szCs w:val="22"/>
        </w:rPr>
        <w:t>The supplier for the burners ended up sending one 20 MMBtu/</w:t>
      </w:r>
      <w:proofErr w:type="spellStart"/>
      <w:r w:rsidR="0045103E">
        <w:rPr>
          <w:rFonts w:ascii="Arial" w:hAnsi="Arial" w:cs="Arial"/>
          <w:sz w:val="22"/>
          <w:szCs w:val="22"/>
        </w:rPr>
        <w:t>hr</w:t>
      </w:r>
      <w:proofErr w:type="spellEnd"/>
      <w:r w:rsidR="0045103E">
        <w:rPr>
          <w:rFonts w:ascii="Arial" w:hAnsi="Arial" w:cs="Arial"/>
          <w:sz w:val="22"/>
          <w:szCs w:val="22"/>
        </w:rPr>
        <w:t xml:space="preserve"> burner instead of two 11 MMBtu/</w:t>
      </w:r>
      <w:proofErr w:type="spellStart"/>
      <w:r w:rsidR="0045103E">
        <w:rPr>
          <w:rFonts w:ascii="Arial" w:hAnsi="Arial" w:cs="Arial"/>
          <w:sz w:val="22"/>
          <w:szCs w:val="22"/>
        </w:rPr>
        <w:t>hr</w:t>
      </w:r>
      <w:proofErr w:type="spellEnd"/>
      <w:r w:rsidR="0045103E">
        <w:rPr>
          <w:rFonts w:ascii="Arial" w:hAnsi="Arial" w:cs="Arial"/>
          <w:sz w:val="22"/>
          <w:szCs w:val="22"/>
        </w:rPr>
        <w:t xml:space="preserve"> burners. Since the burner received is less than the total </w:t>
      </w:r>
      <w:r w:rsidR="00AC484B">
        <w:rPr>
          <w:rFonts w:ascii="Arial" w:hAnsi="Arial" w:cs="Arial"/>
          <w:sz w:val="22"/>
          <w:szCs w:val="22"/>
        </w:rPr>
        <w:t xml:space="preserve">heat input rate </w:t>
      </w:r>
      <w:r w:rsidR="0045103E">
        <w:rPr>
          <w:rFonts w:ascii="Arial" w:hAnsi="Arial" w:cs="Arial"/>
          <w:sz w:val="22"/>
          <w:szCs w:val="22"/>
        </w:rPr>
        <w:t xml:space="preserve">of the two combined, the Rule 291 exemption is still applicable. </w:t>
      </w:r>
      <w:r w:rsidR="008F7B5B">
        <w:rPr>
          <w:rFonts w:ascii="Arial" w:hAnsi="Arial" w:cs="Arial"/>
          <w:sz w:val="22"/>
          <w:szCs w:val="22"/>
        </w:rPr>
        <w:t>T</w:t>
      </w:r>
      <w:r w:rsidR="008F7B5B" w:rsidRPr="008A0D1C">
        <w:rPr>
          <w:rFonts w:ascii="Arial" w:hAnsi="Arial" w:cs="Arial"/>
          <w:sz w:val="22"/>
          <w:szCs w:val="22"/>
        </w:rPr>
        <w:t>he methanol emission limit in FG-DRYKILNS was removed</w:t>
      </w:r>
      <w:r w:rsidR="00C405A3">
        <w:rPr>
          <w:rFonts w:ascii="Arial" w:hAnsi="Arial" w:cs="Arial"/>
          <w:sz w:val="22"/>
          <w:szCs w:val="22"/>
        </w:rPr>
        <w:t>.</w:t>
      </w:r>
      <w:r w:rsidR="00437C3C">
        <w:rPr>
          <w:rFonts w:ascii="Arial" w:hAnsi="Arial" w:cs="Arial"/>
          <w:sz w:val="22"/>
          <w:szCs w:val="22"/>
        </w:rPr>
        <w:t xml:space="preserve"> </w:t>
      </w:r>
      <w:r w:rsidR="00C405A3">
        <w:rPr>
          <w:rFonts w:ascii="Arial" w:hAnsi="Arial" w:cs="Arial"/>
          <w:sz w:val="22"/>
          <w:szCs w:val="22"/>
        </w:rPr>
        <w:t xml:space="preserve"> Since there are single and aggregate HAP limits for source-wide, it was determined that the methanol (HAP) limit could be removed from FG-DRYKILNS and would be covered under the source-wide single HAP limit of 9 </w:t>
      </w:r>
      <w:proofErr w:type="spellStart"/>
      <w:r w:rsidR="00C405A3">
        <w:rPr>
          <w:rFonts w:ascii="Arial" w:hAnsi="Arial" w:cs="Arial"/>
          <w:sz w:val="22"/>
          <w:szCs w:val="22"/>
        </w:rPr>
        <w:t>tpy</w:t>
      </w:r>
      <w:proofErr w:type="spellEnd"/>
      <w:r w:rsidR="00C405A3">
        <w:rPr>
          <w:rFonts w:ascii="Arial" w:hAnsi="Arial" w:cs="Arial"/>
          <w:sz w:val="22"/>
          <w:szCs w:val="22"/>
        </w:rPr>
        <w:t>.</w:t>
      </w:r>
      <w:r w:rsidR="00437C3C">
        <w:rPr>
          <w:rFonts w:ascii="Arial" w:hAnsi="Arial" w:cs="Arial"/>
          <w:sz w:val="22"/>
          <w:szCs w:val="22"/>
        </w:rPr>
        <w:t xml:space="preserve"> </w:t>
      </w:r>
      <w:r w:rsidR="00C405A3">
        <w:rPr>
          <w:rFonts w:ascii="Arial" w:hAnsi="Arial" w:cs="Arial"/>
          <w:sz w:val="22"/>
          <w:szCs w:val="22"/>
        </w:rPr>
        <w:t xml:space="preserve"> T</w:t>
      </w:r>
      <w:r w:rsidR="008F7B5B" w:rsidRPr="008A0D1C">
        <w:rPr>
          <w:rFonts w:ascii="Arial" w:hAnsi="Arial" w:cs="Arial"/>
          <w:sz w:val="22"/>
          <w:szCs w:val="22"/>
        </w:rPr>
        <w:t>he material limits for Red Pine and Wood were increased in FG-DRYKILNS, and emissions testing to correlate PM emissions with the differential pressure across the baghouse was removed in FG-PLANERSYSTEM.</w:t>
      </w:r>
      <w:r w:rsidR="00EB1E09">
        <w:rPr>
          <w:rFonts w:ascii="Arial" w:hAnsi="Arial" w:cs="Arial"/>
          <w:sz w:val="22"/>
          <w:szCs w:val="22"/>
        </w:rPr>
        <w:t xml:space="preserve"> </w:t>
      </w:r>
      <w:r w:rsidR="00437C3C">
        <w:rPr>
          <w:rFonts w:ascii="Arial" w:hAnsi="Arial" w:cs="Arial"/>
          <w:sz w:val="22"/>
          <w:szCs w:val="22"/>
        </w:rPr>
        <w:t xml:space="preserve"> </w:t>
      </w:r>
      <w:proofErr w:type="spellStart"/>
      <w:r w:rsidR="00EB1E09">
        <w:rPr>
          <w:rFonts w:ascii="Arial" w:hAnsi="Arial" w:cs="Arial"/>
          <w:sz w:val="22"/>
          <w:szCs w:val="22"/>
        </w:rPr>
        <w:t>PotlatchDeltic</w:t>
      </w:r>
      <w:proofErr w:type="spellEnd"/>
      <w:r w:rsidR="00EB1E09">
        <w:rPr>
          <w:rFonts w:ascii="Arial" w:hAnsi="Arial" w:cs="Arial"/>
          <w:sz w:val="22"/>
          <w:szCs w:val="22"/>
        </w:rPr>
        <w:t xml:space="preserve"> requested that the </w:t>
      </w:r>
      <w:r w:rsidR="00C70E81">
        <w:rPr>
          <w:rFonts w:ascii="Arial" w:hAnsi="Arial" w:cs="Arial"/>
          <w:sz w:val="22"/>
          <w:szCs w:val="22"/>
        </w:rPr>
        <w:t xml:space="preserve">PM emissions testing be removed from FG-PLANERSYSTEM because previous </w:t>
      </w:r>
      <w:r w:rsidR="00D10260">
        <w:rPr>
          <w:rFonts w:ascii="Arial" w:hAnsi="Arial" w:cs="Arial"/>
          <w:sz w:val="22"/>
          <w:szCs w:val="22"/>
        </w:rPr>
        <w:t>test results showed</w:t>
      </w:r>
      <w:r w:rsidR="00C70E81">
        <w:rPr>
          <w:rFonts w:ascii="Arial" w:hAnsi="Arial" w:cs="Arial"/>
          <w:sz w:val="22"/>
          <w:szCs w:val="22"/>
        </w:rPr>
        <w:t xml:space="preserve"> emission rates well below the emission limits</w:t>
      </w:r>
      <w:r w:rsidR="00D10260">
        <w:rPr>
          <w:rFonts w:ascii="Arial" w:hAnsi="Arial" w:cs="Arial"/>
          <w:sz w:val="22"/>
          <w:szCs w:val="22"/>
        </w:rPr>
        <w:t>.</w:t>
      </w:r>
      <w:r w:rsidR="00437C3C">
        <w:rPr>
          <w:rFonts w:ascii="Arial" w:hAnsi="Arial" w:cs="Arial"/>
          <w:sz w:val="22"/>
          <w:szCs w:val="22"/>
        </w:rPr>
        <w:t xml:space="preserve"> </w:t>
      </w:r>
      <w:r w:rsidR="00C70E81">
        <w:rPr>
          <w:rFonts w:ascii="Arial" w:hAnsi="Arial" w:cs="Arial"/>
          <w:sz w:val="22"/>
          <w:szCs w:val="22"/>
        </w:rPr>
        <w:t xml:space="preserve"> </w:t>
      </w:r>
      <w:r w:rsidR="00D10260">
        <w:rPr>
          <w:rFonts w:ascii="Arial" w:hAnsi="Arial" w:cs="Arial"/>
          <w:sz w:val="22"/>
          <w:szCs w:val="22"/>
        </w:rPr>
        <w:t>A</w:t>
      </w:r>
      <w:r w:rsidR="00C70E81">
        <w:rPr>
          <w:rFonts w:ascii="Arial" w:hAnsi="Arial" w:cs="Arial"/>
          <w:sz w:val="22"/>
          <w:szCs w:val="22"/>
        </w:rPr>
        <w:t>n indicator range of 0.1-6.0 inches of water column (“WC) ensures compliance with PM emissions.</w:t>
      </w:r>
      <w:r w:rsidR="00594BBA">
        <w:rPr>
          <w:rFonts w:ascii="Arial" w:hAnsi="Arial" w:cs="Arial"/>
          <w:sz w:val="22"/>
          <w:szCs w:val="22"/>
        </w:rPr>
        <w:t xml:space="preserve"> </w:t>
      </w:r>
      <w:r w:rsidR="00437C3C">
        <w:rPr>
          <w:rFonts w:ascii="Arial" w:hAnsi="Arial" w:cs="Arial"/>
          <w:sz w:val="22"/>
          <w:szCs w:val="22"/>
        </w:rPr>
        <w:t xml:space="preserve"> </w:t>
      </w:r>
      <w:r w:rsidR="00594BBA">
        <w:rPr>
          <w:rFonts w:ascii="Arial" w:hAnsi="Arial" w:cs="Arial"/>
          <w:sz w:val="22"/>
          <w:szCs w:val="22"/>
        </w:rPr>
        <w:t xml:space="preserve">The emission unit, EU-CONVEYOR, was removed </w:t>
      </w:r>
      <w:r w:rsidR="00F220CC">
        <w:rPr>
          <w:rFonts w:ascii="Arial" w:hAnsi="Arial" w:cs="Arial"/>
          <w:sz w:val="22"/>
          <w:szCs w:val="22"/>
        </w:rPr>
        <w:t xml:space="preserve">and is covered under the Fugitive Dust Plan. </w:t>
      </w:r>
      <w:r w:rsidR="00437C3C">
        <w:rPr>
          <w:rFonts w:ascii="Arial" w:hAnsi="Arial" w:cs="Arial"/>
          <w:sz w:val="22"/>
          <w:szCs w:val="22"/>
        </w:rPr>
        <w:t xml:space="preserve"> </w:t>
      </w:r>
      <w:r w:rsidR="00F220CC">
        <w:rPr>
          <w:rFonts w:ascii="Arial" w:hAnsi="Arial" w:cs="Arial"/>
          <w:sz w:val="22"/>
          <w:szCs w:val="22"/>
        </w:rPr>
        <w:t xml:space="preserve">This is an enclosed belt conveyor that transfers chips from the screen to the pneumatic blow line through a rotary air lock. </w:t>
      </w:r>
      <w:r w:rsidR="00C70E81">
        <w:rPr>
          <w:rFonts w:ascii="Arial" w:hAnsi="Arial" w:cs="Arial"/>
          <w:sz w:val="22"/>
          <w:szCs w:val="22"/>
        </w:rPr>
        <w:t xml:space="preserve"> </w:t>
      </w:r>
    </w:p>
    <w:p w14:paraId="387098F9" w14:textId="77777777" w:rsidR="00BA2E04" w:rsidRPr="00D43D36" w:rsidRDefault="00BA2E04" w:rsidP="00BA2E04">
      <w:pPr>
        <w:jc w:val="both"/>
        <w:rPr>
          <w:rFonts w:ascii="Arial" w:hAnsi="Arial" w:cs="Arial"/>
          <w:sz w:val="22"/>
          <w:szCs w:val="22"/>
        </w:rPr>
      </w:pPr>
      <w:proofErr w:type="spellStart"/>
      <w:r>
        <w:rPr>
          <w:rFonts w:ascii="Arial" w:hAnsi="Arial" w:cs="Arial"/>
          <w:sz w:val="22"/>
          <w:szCs w:val="22"/>
        </w:rPr>
        <w:lastRenderedPageBreak/>
        <w:t>PotlatchDeltic</w:t>
      </w:r>
      <w:proofErr w:type="spellEnd"/>
      <w:r>
        <w:rPr>
          <w:rFonts w:ascii="Arial" w:hAnsi="Arial" w:cs="Arial"/>
          <w:sz w:val="22"/>
          <w:szCs w:val="22"/>
        </w:rPr>
        <w:t xml:space="preserve"> has received one Letter of Violation (LOV) for failing to meet the emission limits for FG-DRYKILNS during the March 2014 test on Kiln #4. </w:t>
      </w:r>
      <w:r w:rsidR="00437C3C">
        <w:rPr>
          <w:rFonts w:ascii="Arial" w:hAnsi="Arial" w:cs="Arial"/>
          <w:sz w:val="22"/>
          <w:szCs w:val="22"/>
        </w:rPr>
        <w:t xml:space="preserve"> </w:t>
      </w:r>
      <w:r>
        <w:rPr>
          <w:rFonts w:ascii="Arial" w:hAnsi="Arial" w:cs="Arial"/>
          <w:sz w:val="22"/>
          <w:szCs w:val="22"/>
        </w:rPr>
        <w:t xml:space="preserve">The test results showed emission rates for VOCs and methanol from Jack and Red Pine to be above permitted limits. </w:t>
      </w:r>
      <w:r w:rsidR="00437C3C">
        <w:rPr>
          <w:rFonts w:ascii="Arial" w:hAnsi="Arial" w:cs="Arial"/>
          <w:sz w:val="22"/>
          <w:szCs w:val="22"/>
        </w:rPr>
        <w:t xml:space="preserve"> </w:t>
      </w:r>
      <w:proofErr w:type="spellStart"/>
      <w:r>
        <w:rPr>
          <w:rFonts w:ascii="Arial" w:hAnsi="Arial" w:cs="Arial"/>
          <w:sz w:val="22"/>
          <w:szCs w:val="22"/>
        </w:rPr>
        <w:t>PotlatchDeltic</w:t>
      </w:r>
      <w:proofErr w:type="spellEnd"/>
      <w:r>
        <w:rPr>
          <w:rFonts w:ascii="Arial" w:hAnsi="Arial" w:cs="Arial"/>
          <w:sz w:val="22"/>
          <w:szCs w:val="22"/>
        </w:rPr>
        <w:t xml:space="preserve"> requested a retest and the Department approved retesting on the kiln in May 2014. </w:t>
      </w:r>
      <w:r w:rsidR="00437C3C">
        <w:rPr>
          <w:rFonts w:ascii="Arial" w:hAnsi="Arial" w:cs="Arial"/>
          <w:sz w:val="22"/>
          <w:szCs w:val="22"/>
        </w:rPr>
        <w:t xml:space="preserve"> </w:t>
      </w:r>
      <w:r>
        <w:rPr>
          <w:rFonts w:ascii="Arial" w:hAnsi="Arial" w:cs="Arial"/>
          <w:sz w:val="22"/>
          <w:szCs w:val="22"/>
        </w:rPr>
        <w:t>The company re-tested in June 2014 and results showed that the kiln was in compliance with both emission limits under FG-DRYKILNS and Source-Wide in the ROP.</w:t>
      </w:r>
      <w:r w:rsidR="00437C3C">
        <w:rPr>
          <w:rFonts w:ascii="Arial" w:hAnsi="Arial" w:cs="Arial"/>
          <w:sz w:val="22"/>
          <w:szCs w:val="22"/>
        </w:rPr>
        <w:t xml:space="preserve"> </w:t>
      </w:r>
      <w:r>
        <w:rPr>
          <w:rFonts w:ascii="Arial" w:hAnsi="Arial" w:cs="Arial"/>
          <w:sz w:val="22"/>
          <w:szCs w:val="22"/>
        </w:rPr>
        <w:t xml:space="preserve"> In February 2017, PTI No. 30-16 was incorporated into ROP-N5940-2013 as a ROP modification. </w:t>
      </w:r>
      <w:r w:rsidR="00437C3C">
        <w:rPr>
          <w:rFonts w:ascii="Arial" w:hAnsi="Arial" w:cs="Arial"/>
          <w:sz w:val="22"/>
          <w:szCs w:val="22"/>
        </w:rPr>
        <w:t xml:space="preserve"> </w:t>
      </w:r>
      <w:r>
        <w:rPr>
          <w:rFonts w:ascii="Arial" w:hAnsi="Arial" w:cs="Arial"/>
          <w:sz w:val="22"/>
          <w:szCs w:val="22"/>
        </w:rPr>
        <w:t>This PTI removed the stack requirements for Kiln #4 and the associated testing.</w:t>
      </w:r>
      <w:r w:rsidR="00437C3C">
        <w:rPr>
          <w:rFonts w:ascii="Arial" w:hAnsi="Arial" w:cs="Arial"/>
          <w:sz w:val="22"/>
          <w:szCs w:val="22"/>
        </w:rPr>
        <w:t xml:space="preserve"> </w:t>
      </w:r>
      <w:r>
        <w:rPr>
          <w:rFonts w:ascii="Arial" w:hAnsi="Arial" w:cs="Arial"/>
          <w:sz w:val="22"/>
          <w:szCs w:val="22"/>
        </w:rPr>
        <w:t xml:space="preserve"> The stack on Kiln #4 was replaced with roof vents similar to the other three kilns. </w:t>
      </w:r>
    </w:p>
    <w:p w14:paraId="52A9534F" w14:textId="77777777" w:rsidR="002129C8" w:rsidRPr="00290754" w:rsidRDefault="002129C8">
      <w:pPr>
        <w:rPr>
          <w:rFonts w:ascii="Arial" w:hAnsi="Arial" w:cs="Arial"/>
          <w:sz w:val="22"/>
          <w:szCs w:val="22"/>
        </w:rPr>
      </w:pPr>
    </w:p>
    <w:p w14:paraId="44EDE925" w14:textId="77777777" w:rsidR="00AF4326" w:rsidRPr="00290754" w:rsidRDefault="00DB5924" w:rsidP="00167B85">
      <w:pPr>
        <w:jc w:val="both"/>
        <w:outlineLvl w:val="0"/>
        <w:rPr>
          <w:rFonts w:ascii="Arial" w:hAnsi="Arial" w:cs="Arial"/>
          <w:b/>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w:t>
      </w:r>
      <w:r w:rsidR="005A4B4C">
        <w:rPr>
          <w:rFonts w:ascii="Arial" w:hAnsi="Arial" w:cs="Arial"/>
          <w:sz w:val="22"/>
          <w:szCs w:val="22"/>
        </w:rPr>
        <w:t>r 2017</w:t>
      </w:r>
      <w:r w:rsidR="00AF4326" w:rsidRPr="00290754">
        <w:rPr>
          <w:rFonts w:ascii="Arial" w:hAnsi="Arial" w:cs="Arial"/>
          <w:sz w:val="22"/>
          <w:szCs w:val="22"/>
        </w:rPr>
        <w:t>.</w:t>
      </w:r>
      <w:r w:rsidR="00AF4326" w:rsidRPr="00290754">
        <w:rPr>
          <w:rFonts w:ascii="Arial" w:hAnsi="Arial" w:cs="Arial"/>
          <w:b/>
          <w:sz w:val="22"/>
          <w:szCs w:val="22"/>
        </w:rPr>
        <w:t xml:space="preserve">  </w:t>
      </w:r>
    </w:p>
    <w:p w14:paraId="76161C69" w14:textId="77777777" w:rsidR="00AF4326" w:rsidRPr="00290754" w:rsidRDefault="00AF4326">
      <w:pPr>
        <w:rPr>
          <w:rFonts w:ascii="Arial" w:hAnsi="Arial" w:cs="Arial"/>
          <w:sz w:val="22"/>
          <w:szCs w:val="22"/>
        </w:rPr>
      </w:pPr>
    </w:p>
    <w:p w14:paraId="494CDE88"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2501E0F3"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14EB9906" w14:textId="77777777" w:rsidTr="005A4B4C">
        <w:trPr>
          <w:tblHeader/>
        </w:trPr>
        <w:tc>
          <w:tcPr>
            <w:tcW w:w="5130" w:type="dxa"/>
            <w:shd w:val="pct10" w:color="auto" w:fill="auto"/>
          </w:tcPr>
          <w:p w14:paraId="541F8013" w14:textId="77777777" w:rsidR="00F734C6" w:rsidRPr="00290754" w:rsidRDefault="00F734C6" w:rsidP="00E63937">
            <w:pPr>
              <w:jc w:val="center"/>
              <w:rPr>
                <w:rFonts w:ascii="Arial" w:hAnsi="Arial" w:cs="Arial"/>
                <w:b/>
                <w:sz w:val="22"/>
                <w:szCs w:val="22"/>
              </w:rPr>
            </w:pPr>
            <w:bookmarkStart w:id="14" w:name="_Hlk532557104"/>
            <w:r w:rsidRPr="00290754">
              <w:rPr>
                <w:rFonts w:ascii="Arial" w:hAnsi="Arial" w:cs="Arial"/>
                <w:b/>
                <w:sz w:val="22"/>
                <w:szCs w:val="22"/>
              </w:rPr>
              <w:t>Pollutant</w:t>
            </w:r>
          </w:p>
        </w:tc>
        <w:tc>
          <w:tcPr>
            <w:tcW w:w="5130" w:type="dxa"/>
            <w:shd w:val="pct10" w:color="auto" w:fill="auto"/>
          </w:tcPr>
          <w:p w14:paraId="578142C6"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1D6D36C8" w14:textId="77777777" w:rsidTr="005A4B4C">
        <w:tc>
          <w:tcPr>
            <w:tcW w:w="5130" w:type="dxa"/>
          </w:tcPr>
          <w:p w14:paraId="2D5A2EA8"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77BCB4B3" w14:textId="77777777" w:rsidR="00F734C6" w:rsidRPr="00290754" w:rsidRDefault="005A4B4C" w:rsidP="00E63937">
            <w:pPr>
              <w:jc w:val="center"/>
              <w:rPr>
                <w:rFonts w:ascii="Arial" w:hAnsi="Arial" w:cs="Arial"/>
                <w:sz w:val="22"/>
                <w:szCs w:val="22"/>
              </w:rPr>
            </w:pPr>
            <w:r>
              <w:rPr>
                <w:rFonts w:ascii="Arial" w:hAnsi="Arial" w:cs="Arial"/>
                <w:sz w:val="22"/>
                <w:szCs w:val="22"/>
              </w:rPr>
              <w:t>0.005</w:t>
            </w:r>
          </w:p>
        </w:tc>
      </w:tr>
      <w:tr w:rsidR="00F734C6" w:rsidRPr="00290754" w14:paraId="6092F06D" w14:textId="77777777" w:rsidTr="005A4B4C">
        <w:tc>
          <w:tcPr>
            <w:tcW w:w="5130" w:type="dxa"/>
          </w:tcPr>
          <w:p w14:paraId="01DB64F6"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58BCDDB9" w14:textId="77777777" w:rsidR="00F734C6" w:rsidRPr="00290754" w:rsidRDefault="005A4B4C" w:rsidP="00E63937">
            <w:pPr>
              <w:jc w:val="center"/>
              <w:rPr>
                <w:rFonts w:ascii="Arial" w:hAnsi="Arial" w:cs="Arial"/>
                <w:sz w:val="22"/>
                <w:szCs w:val="22"/>
              </w:rPr>
            </w:pPr>
            <w:r>
              <w:rPr>
                <w:rFonts w:ascii="Arial" w:hAnsi="Arial" w:cs="Arial"/>
                <w:sz w:val="22"/>
                <w:szCs w:val="22"/>
              </w:rPr>
              <w:t>0.006</w:t>
            </w:r>
          </w:p>
        </w:tc>
      </w:tr>
      <w:tr w:rsidR="00F734C6" w:rsidRPr="00290754" w14:paraId="225F1B6D" w14:textId="77777777" w:rsidTr="005A4B4C">
        <w:tc>
          <w:tcPr>
            <w:tcW w:w="5130" w:type="dxa"/>
          </w:tcPr>
          <w:p w14:paraId="001E7DDD"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2CCF28DB" w14:textId="77777777" w:rsidR="00F734C6" w:rsidRPr="00290754" w:rsidRDefault="005A4B4C" w:rsidP="00E63937">
            <w:pPr>
              <w:jc w:val="center"/>
              <w:rPr>
                <w:rFonts w:ascii="Arial" w:hAnsi="Arial" w:cs="Arial"/>
                <w:sz w:val="22"/>
                <w:szCs w:val="22"/>
              </w:rPr>
            </w:pPr>
            <w:r>
              <w:rPr>
                <w:rFonts w:ascii="Arial" w:hAnsi="Arial" w:cs="Arial"/>
                <w:sz w:val="22"/>
                <w:szCs w:val="22"/>
              </w:rPr>
              <w:t>0.024</w:t>
            </w:r>
          </w:p>
        </w:tc>
      </w:tr>
      <w:tr w:rsidR="00F734C6" w:rsidRPr="00290754" w14:paraId="1CAE16B8" w14:textId="77777777" w:rsidTr="005A4B4C">
        <w:tc>
          <w:tcPr>
            <w:tcW w:w="5130" w:type="dxa"/>
          </w:tcPr>
          <w:p w14:paraId="35ABD97F"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1CC3C01F" w14:textId="77777777" w:rsidR="00F734C6" w:rsidRPr="00290754" w:rsidRDefault="005A4B4C" w:rsidP="00E63937">
            <w:pPr>
              <w:jc w:val="center"/>
              <w:rPr>
                <w:rFonts w:ascii="Arial" w:hAnsi="Arial" w:cs="Arial"/>
                <w:sz w:val="22"/>
                <w:szCs w:val="22"/>
              </w:rPr>
            </w:pPr>
            <w:r>
              <w:rPr>
                <w:rFonts w:ascii="Arial" w:hAnsi="Arial" w:cs="Arial"/>
                <w:sz w:val="22"/>
                <w:szCs w:val="22"/>
              </w:rPr>
              <w:t>49.05</w:t>
            </w:r>
          </w:p>
        </w:tc>
      </w:tr>
      <w:tr w:rsidR="00F734C6" w:rsidRPr="00290754" w14:paraId="4FA1E9D1" w14:textId="77777777" w:rsidTr="005A4B4C">
        <w:tc>
          <w:tcPr>
            <w:tcW w:w="5130" w:type="dxa"/>
          </w:tcPr>
          <w:p w14:paraId="5DAA3FD3"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675F5738" w14:textId="77777777" w:rsidR="00F734C6" w:rsidRPr="00290754" w:rsidRDefault="005A4B4C" w:rsidP="00E63937">
            <w:pPr>
              <w:jc w:val="center"/>
              <w:rPr>
                <w:rFonts w:ascii="Arial" w:hAnsi="Arial" w:cs="Arial"/>
                <w:sz w:val="22"/>
                <w:szCs w:val="22"/>
              </w:rPr>
            </w:pPr>
            <w:r>
              <w:rPr>
                <w:rFonts w:ascii="Arial" w:hAnsi="Arial" w:cs="Arial"/>
                <w:sz w:val="22"/>
                <w:szCs w:val="22"/>
              </w:rPr>
              <w:t>0.002</w:t>
            </w:r>
          </w:p>
        </w:tc>
      </w:tr>
      <w:tr w:rsidR="00F734C6" w:rsidRPr="00290754" w14:paraId="67EDBE88" w14:textId="77777777" w:rsidTr="005A4B4C">
        <w:tc>
          <w:tcPr>
            <w:tcW w:w="5130" w:type="dxa"/>
          </w:tcPr>
          <w:p w14:paraId="1193D50A"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6F609980" w14:textId="77777777" w:rsidR="00F734C6" w:rsidRPr="00290754" w:rsidRDefault="005A4B4C" w:rsidP="00E63937">
            <w:pPr>
              <w:jc w:val="center"/>
              <w:rPr>
                <w:rFonts w:ascii="Arial" w:hAnsi="Arial" w:cs="Arial"/>
                <w:sz w:val="22"/>
                <w:szCs w:val="22"/>
              </w:rPr>
            </w:pPr>
            <w:r>
              <w:rPr>
                <w:rFonts w:ascii="Arial" w:hAnsi="Arial" w:cs="Arial"/>
                <w:sz w:val="22"/>
                <w:szCs w:val="22"/>
              </w:rPr>
              <w:t>125.25</w:t>
            </w:r>
          </w:p>
        </w:tc>
      </w:tr>
      <w:bookmarkEnd w:id="14"/>
    </w:tbl>
    <w:p w14:paraId="26B34B23" w14:textId="77777777" w:rsidR="00F734C6" w:rsidRPr="00CB60BD" w:rsidRDefault="00F734C6" w:rsidP="00F734C6">
      <w:pPr>
        <w:rPr>
          <w:rFonts w:ascii="Arial" w:hAnsi="Arial" w:cs="Arial"/>
          <w:sz w:val="22"/>
          <w:szCs w:val="22"/>
        </w:rPr>
      </w:pPr>
    </w:p>
    <w:p w14:paraId="47564E7D" w14:textId="77777777" w:rsidR="00F734C6" w:rsidRPr="00F734C6" w:rsidRDefault="00F734C6" w:rsidP="00A16A9B">
      <w:pPr>
        <w:jc w:val="both"/>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sidR="005A4B4C">
        <w:rPr>
          <w:rFonts w:ascii="Arial" w:hAnsi="Arial" w:cs="Arial"/>
          <w:sz w:val="22"/>
          <w:szCs w:val="22"/>
        </w:rPr>
        <w:t>2016</w:t>
      </w:r>
      <w:r w:rsidRPr="00F734C6">
        <w:rPr>
          <w:rFonts w:ascii="Arial" w:hAnsi="Arial" w:cs="Arial"/>
          <w:sz w:val="22"/>
          <w:szCs w:val="22"/>
        </w:rPr>
        <w:t xml:space="preserve"> by</w:t>
      </w:r>
      <w:r w:rsidR="005A4B4C">
        <w:rPr>
          <w:rFonts w:ascii="Arial" w:hAnsi="Arial" w:cs="Arial"/>
          <w:sz w:val="22"/>
          <w:szCs w:val="22"/>
        </w:rPr>
        <w:t xml:space="preserve"> </w:t>
      </w:r>
      <w:proofErr w:type="spellStart"/>
      <w:r w:rsidR="005A4B4C">
        <w:rPr>
          <w:rFonts w:ascii="Arial" w:hAnsi="Arial" w:cs="Arial"/>
          <w:sz w:val="22"/>
          <w:szCs w:val="22"/>
        </w:rPr>
        <w:t>PotlatchDeltic</w:t>
      </w:r>
      <w:proofErr w:type="spellEnd"/>
      <w:r w:rsidRPr="00F734C6">
        <w:rPr>
          <w:rFonts w:ascii="Arial" w:hAnsi="Arial" w:cs="Arial"/>
          <w:sz w:val="22"/>
          <w:szCs w:val="22"/>
        </w:rPr>
        <w:t>:</w:t>
      </w:r>
    </w:p>
    <w:p w14:paraId="550DE3E8" w14:textId="77777777" w:rsidR="00F734C6" w:rsidRPr="00CB60BD" w:rsidRDefault="00F734C6" w:rsidP="00F734C6">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01C61FFC" w14:textId="77777777" w:rsidTr="00C60B2B">
        <w:tc>
          <w:tcPr>
            <w:tcW w:w="5130" w:type="dxa"/>
            <w:shd w:val="clear" w:color="auto" w:fill="D9D9D9"/>
          </w:tcPr>
          <w:p w14:paraId="10ED1499"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723BF8D6"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402E5D25" w14:textId="77777777" w:rsidTr="00C60B2B">
        <w:tc>
          <w:tcPr>
            <w:tcW w:w="5130" w:type="dxa"/>
            <w:shd w:val="clear" w:color="auto" w:fill="auto"/>
          </w:tcPr>
          <w:p w14:paraId="28C5ABF0" w14:textId="77777777" w:rsidR="00F734C6" w:rsidRPr="00F734C6" w:rsidRDefault="005A4B4C" w:rsidP="00E63937">
            <w:pPr>
              <w:rPr>
                <w:rFonts w:ascii="Arial" w:hAnsi="Arial" w:cs="Arial"/>
                <w:sz w:val="22"/>
                <w:szCs w:val="22"/>
              </w:rPr>
            </w:pPr>
            <w:r>
              <w:rPr>
                <w:rFonts w:ascii="Arial" w:hAnsi="Arial" w:cs="Arial"/>
                <w:sz w:val="22"/>
                <w:szCs w:val="22"/>
              </w:rPr>
              <w:t>Methanol</w:t>
            </w:r>
          </w:p>
        </w:tc>
        <w:tc>
          <w:tcPr>
            <w:tcW w:w="5130" w:type="dxa"/>
            <w:shd w:val="clear" w:color="auto" w:fill="FFFFFF"/>
          </w:tcPr>
          <w:p w14:paraId="4261E22B" w14:textId="77777777" w:rsidR="00F734C6" w:rsidRPr="00122272" w:rsidRDefault="005A4B4C" w:rsidP="00E63937">
            <w:pPr>
              <w:jc w:val="center"/>
              <w:rPr>
                <w:rFonts w:ascii="Arial" w:hAnsi="Arial" w:cs="Arial"/>
                <w:sz w:val="22"/>
                <w:szCs w:val="22"/>
              </w:rPr>
            </w:pPr>
            <w:r>
              <w:rPr>
                <w:rFonts w:ascii="Arial" w:hAnsi="Arial" w:cs="Arial"/>
                <w:sz w:val="22"/>
                <w:szCs w:val="22"/>
              </w:rPr>
              <w:t>6.49</w:t>
            </w:r>
          </w:p>
        </w:tc>
      </w:tr>
      <w:tr w:rsidR="00D574EF" w:rsidRPr="00F734C6" w14:paraId="1084A067" w14:textId="77777777" w:rsidTr="00C60B2B">
        <w:tc>
          <w:tcPr>
            <w:tcW w:w="5130" w:type="dxa"/>
            <w:shd w:val="clear" w:color="auto" w:fill="auto"/>
          </w:tcPr>
          <w:p w14:paraId="4DB81FE5" w14:textId="77777777" w:rsidR="00D574EF" w:rsidRDefault="00300177" w:rsidP="00E63937">
            <w:pPr>
              <w:rPr>
                <w:rFonts w:ascii="Arial" w:hAnsi="Arial" w:cs="Arial"/>
                <w:sz w:val="22"/>
                <w:szCs w:val="22"/>
              </w:rPr>
            </w:pPr>
            <w:r>
              <w:rPr>
                <w:rFonts w:ascii="Arial" w:hAnsi="Arial" w:cs="Arial"/>
                <w:sz w:val="22"/>
                <w:szCs w:val="22"/>
              </w:rPr>
              <w:t>Acetaldehyde</w:t>
            </w:r>
          </w:p>
        </w:tc>
        <w:tc>
          <w:tcPr>
            <w:tcW w:w="5130" w:type="dxa"/>
            <w:shd w:val="clear" w:color="auto" w:fill="FFFFFF"/>
          </w:tcPr>
          <w:p w14:paraId="2BAC6AA9" w14:textId="77777777" w:rsidR="00D574EF" w:rsidRDefault="00300177" w:rsidP="00E63937">
            <w:pPr>
              <w:jc w:val="center"/>
              <w:rPr>
                <w:rFonts w:ascii="Arial" w:hAnsi="Arial" w:cs="Arial"/>
                <w:sz w:val="22"/>
                <w:szCs w:val="22"/>
              </w:rPr>
            </w:pPr>
            <w:r>
              <w:rPr>
                <w:rFonts w:ascii="Arial" w:hAnsi="Arial" w:cs="Arial"/>
                <w:sz w:val="22"/>
                <w:szCs w:val="22"/>
              </w:rPr>
              <w:t>2.90</w:t>
            </w:r>
          </w:p>
        </w:tc>
      </w:tr>
      <w:tr w:rsidR="00D574EF" w:rsidRPr="00F734C6" w14:paraId="03197FA1" w14:textId="77777777" w:rsidTr="00C60B2B">
        <w:tc>
          <w:tcPr>
            <w:tcW w:w="5130" w:type="dxa"/>
            <w:shd w:val="clear" w:color="auto" w:fill="auto"/>
          </w:tcPr>
          <w:p w14:paraId="4B0A3C13" w14:textId="77777777" w:rsidR="00D574EF" w:rsidRDefault="00300177" w:rsidP="00E63937">
            <w:pPr>
              <w:rPr>
                <w:rFonts w:ascii="Arial" w:hAnsi="Arial" w:cs="Arial"/>
                <w:sz w:val="22"/>
                <w:szCs w:val="22"/>
              </w:rPr>
            </w:pPr>
            <w:r>
              <w:rPr>
                <w:rFonts w:ascii="Arial" w:hAnsi="Arial" w:cs="Arial"/>
                <w:sz w:val="22"/>
                <w:szCs w:val="22"/>
              </w:rPr>
              <w:t>Phenol</w:t>
            </w:r>
          </w:p>
        </w:tc>
        <w:tc>
          <w:tcPr>
            <w:tcW w:w="5130" w:type="dxa"/>
            <w:shd w:val="clear" w:color="auto" w:fill="FFFFFF"/>
          </w:tcPr>
          <w:p w14:paraId="62AF88A1" w14:textId="77777777" w:rsidR="00D574EF" w:rsidRDefault="00300177" w:rsidP="00E63937">
            <w:pPr>
              <w:jc w:val="center"/>
              <w:rPr>
                <w:rFonts w:ascii="Arial" w:hAnsi="Arial" w:cs="Arial"/>
                <w:sz w:val="22"/>
                <w:szCs w:val="22"/>
              </w:rPr>
            </w:pPr>
            <w:r>
              <w:rPr>
                <w:rFonts w:ascii="Arial" w:hAnsi="Arial" w:cs="Arial"/>
                <w:sz w:val="22"/>
                <w:szCs w:val="22"/>
              </w:rPr>
              <w:t>1.30</w:t>
            </w:r>
          </w:p>
        </w:tc>
      </w:tr>
      <w:tr w:rsidR="00D574EF" w:rsidRPr="00F734C6" w14:paraId="3F485D84" w14:textId="77777777" w:rsidTr="00C60B2B">
        <w:tc>
          <w:tcPr>
            <w:tcW w:w="5130" w:type="dxa"/>
            <w:shd w:val="clear" w:color="auto" w:fill="auto"/>
          </w:tcPr>
          <w:p w14:paraId="0441EFA0" w14:textId="77777777" w:rsidR="00D574EF" w:rsidRDefault="00300177" w:rsidP="00E63937">
            <w:pPr>
              <w:rPr>
                <w:rFonts w:ascii="Arial" w:hAnsi="Arial" w:cs="Arial"/>
                <w:sz w:val="22"/>
                <w:szCs w:val="22"/>
              </w:rPr>
            </w:pPr>
            <w:r>
              <w:rPr>
                <w:rFonts w:ascii="Arial" w:hAnsi="Arial" w:cs="Arial"/>
                <w:sz w:val="22"/>
                <w:szCs w:val="22"/>
              </w:rPr>
              <w:t>All other HAPs</w:t>
            </w:r>
          </w:p>
        </w:tc>
        <w:tc>
          <w:tcPr>
            <w:tcW w:w="5130" w:type="dxa"/>
            <w:shd w:val="clear" w:color="auto" w:fill="FFFFFF"/>
          </w:tcPr>
          <w:p w14:paraId="70928013" w14:textId="77777777" w:rsidR="00D574EF" w:rsidRDefault="00300177" w:rsidP="00E63937">
            <w:pPr>
              <w:jc w:val="center"/>
              <w:rPr>
                <w:rFonts w:ascii="Arial" w:hAnsi="Arial" w:cs="Arial"/>
                <w:sz w:val="22"/>
                <w:szCs w:val="22"/>
              </w:rPr>
            </w:pPr>
            <w:r>
              <w:rPr>
                <w:rFonts w:ascii="Arial" w:hAnsi="Arial" w:cs="Arial"/>
                <w:sz w:val="22"/>
                <w:szCs w:val="22"/>
              </w:rPr>
              <w:t>&lt;1</w:t>
            </w:r>
          </w:p>
        </w:tc>
      </w:tr>
      <w:tr w:rsidR="00F734C6" w:rsidRPr="00F734C6" w14:paraId="72D46F23" w14:textId="77777777" w:rsidTr="00C60B2B">
        <w:tc>
          <w:tcPr>
            <w:tcW w:w="5130" w:type="dxa"/>
            <w:tcBorders>
              <w:top w:val="single" w:sz="6" w:space="0" w:color="auto"/>
              <w:bottom w:val="double" w:sz="4" w:space="0" w:color="auto"/>
            </w:tcBorders>
            <w:shd w:val="clear" w:color="auto" w:fill="FFFFFF"/>
          </w:tcPr>
          <w:p w14:paraId="56386EFD"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4E06B82D" w14:textId="77777777" w:rsidR="00F734C6" w:rsidRPr="009B60CB" w:rsidRDefault="005A4B4C" w:rsidP="00E63937">
            <w:pPr>
              <w:jc w:val="center"/>
              <w:rPr>
                <w:rFonts w:ascii="Arial" w:hAnsi="Arial" w:cs="Arial"/>
                <w:b/>
                <w:sz w:val="22"/>
                <w:szCs w:val="22"/>
              </w:rPr>
            </w:pPr>
            <w:r w:rsidRPr="009B60CB">
              <w:rPr>
                <w:rFonts w:ascii="Arial" w:hAnsi="Arial" w:cs="Arial"/>
                <w:b/>
                <w:sz w:val="22"/>
                <w:szCs w:val="22"/>
              </w:rPr>
              <w:t>14.05</w:t>
            </w:r>
          </w:p>
        </w:tc>
      </w:tr>
    </w:tbl>
    <w:p w14:paraId="5AB874EB"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716A4817" w14:textId="77777777" w:rsidR="000F73C3" w:rsidRDefault="000F73C3" w:rsidP="00167B85">
      <w:pPr>
        <w:jc w:val="both"/>
        <w:rPr>
          <w:rFonts w:ascii="Arial" w:hAnsi="Arial" w:cs="Arial"/>
          <w:sz w:val="22"/>
          <w:szCs w:val="22"/>
        </w:rPr>
      </w:pPr>
    </w:p>
    <w:p w14:paraId="155C89B4" w14:textId="77777777" w:rsidR="00226C03" w:rsidRPr="00DB3921" w:rsidRDefault="00DB5924" w:rsidP="00226C03">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 xml:space="preserve">s C and D in the ROP for summary tables of all processes at the stationary source that are subject to process-specific emission limits or standards. </w:t>
      </w:r>
    </w:p>
    <w:p w14:paraId="1A1B6EDF" w14:textId="77777777" w:rsidR="00226C03" w:rsidRPr="00290754" w:rsidRDefault="00226C03">
      <w:pPr>
        <w:rPr>
          <w:rFonts w:ascii="Arial" w:hAnsi="Arial" w:cs="Arial"/>
          <w:sz w:val="22"/>
          <w:szCs w:val="22"/>
        </w:rPr>
      </w:pPr>
    </w:p>
    <w:p w14:paraId="2979287F" w14:textId="77777777" w:rsidR="00AF4326" w:rsidRPr="00290754" w:rsidRDefault="00AF4326">
      <w:pPr>
        <w:rPr>
          <w:rFonts w:ascii="Arial" w:hAnsi="Arial" w:cs="Arial"/>
          <w:b/>
          <w:sz w:val="22"/>
          <w:szCs w:val="22"/>
          <w:u w:val="single"/>
        </w:rPr>
      </w:pPr>
      <w:bookmarkStart w:id="15" w:name="_Toc480946819"/>
      <w:bookmarkStart w:id="16" w:name="_Toc482691114"/>
      <w:r w:rsidRPr="00290754">
        <w:rPr>
          <w:rFonts w:ascii="Arial" w:hAnsi="Arial" w:cs="Arial"/>
          <w:b/>
          <w:sz w:val="22"/>
          <w:szCs w:val="22"/>
          <w:u w:val="single"/>
        </w:rPr>
        <w:t>Regulatory Analysis</w:t>
      </w:r>
      <w:bookmarkEnd w:id="15"/>
      <w:bookmarkEnd w:id="16"/>
    </w:p>
    <w:p w14:paraId="28134E8E" w14:textId="77777777" w:rsidR="00AF4326" w:rsidRPr="005A6987" w:rsidRDefault="00AF4326" w:rsidP="00167B85">
      <w:pPr>
        <w:jc w:val="both"/>
        <w:rPr>
          <w:rFonts w:ascii="Arial" w:hAnsi="Arial" w:cs="Arial"/>
          <w:sz w:val="22"/>
          <w:szCs w:val="22"/>
        </w:rPr>
      </w:pPr>
    </w:p>
    <w:p w14:paraId="07B95CD4"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6D2AF02E" w14:textId="77777777" w:rsidR="000F73C3" w:rsidRDefault="000F73C3" w:rsidP="000F73C3">
      <w:pPr>
        <w:jc w:val="both"/>
        <w:outlineLvl w:val="0"/>
        <w:rPr>
          <w:rFonts w:ascii="Arial" w:hAnsi="Arial" w:cs="Arial"/>
          <w:sz w:val="22"/>
          <w:szCs w:val="22"/>
        </w:rPr>
      </w:pPr>
    </w:p>
    <w:p w14:paraId="234CF346" w14:textId="77777777"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886913">
        <w:rPr>
          <w:rFonts w:ascii="Arial" w:hAnsi="Arial" w:cs="Arial"/>
          <w:sz w:val="22"/>
          <w:szCs w:val="22"/>
        </w:rPr>
        <w:t>Marquette</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 </w:t>
      </w:r>
    </w:p>
    <w:p w14:paraId="5A1D80E5" w14:textId="77777777" w:rsidR="000F73C3" w:rsidRPr="00290754" w:rsidRDefault="000F73C3" w:rsidP="000F73C3">
      <w:pPr>
        <w:jc w:val="both"/>
        <w:rPr>
          <w:rFonts w:ascii="Arial" w:hAnsi="Arial" w:cs="Arial"/>
          <w:sz w:val="22"/>
          <w:szCs w:val="22"/>
        </w:rPr>
      </w:pPr>
    </w:p>
    <w:p w14:paraId="38E6C16F" w14:textId="77777777" w:rsidR="000F73C3" w:rsidRDefault="000F73C3" w:rsidP="00E2199A">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Pr>
          <w:rFonts w:ascii="Arial" w:hAnsi="Arial" w:cs="Arial"/>
          <w:sz w:val="22"/>
          <w:szCs w:val="22"/>
        </w:rPr>
        <w:t xml:space="preserve"> </w:t>
      </w:r>
      <w:r w:rsidRPr="00167B85">
        <w:rPr>
          <w:rFonts w:ascii="Arial" w:hAnsi="Arial" w:cs="Arial"/>
          <w:sz w:val="22"/>
          <w:szCs w:val="22"/>
        </w:rPr>
        <w:t xml:space="preserve">the potential to emit </w:t>
      </w:r>
      <w:bookmarkStart w:id="17" w:name="Pollutant_dropdown2"/>
      <w:r w:rsidR="00F734C6">
        <w:rPr>
          <w:rFonts w:ascii="Arial" w:hAnsi="Arial" w:cs="Arial"/>
          <w:sz w:val="22"/>
          <w:szCs w:val="22"/>
        </w:rPr>
        <w:t>o</w:t>
      </w:r>
      <w:bookmarkEnd w:id="17"/>
      <w:r w:rsidR="00EB4BDD">
        <w:rPr>
          <w:rFonts w:ascii="Arial" w:hAnsi="Arial" w:cs="Arial"/>
          <w:sz w:val="22"/>
          <w:szCs w:val="22"/>
        </w:rPr>
        <w:t xml:space="preserve">f </w:t>
      </w:r>
      <w:r w:rsidR="00E2199A">
        <w:rPr>
          <w:rFonts w:ascii="Arial" w:hAnsi="Arial" w:cs="Arial"/>
          <w:sz w:val="22"/>
          <w:szCs w:val="22"/>
        </w:rPr>
        <w:t xml:space="preserve">nitrogen oxides, carbon monoxide, volatile organic compounds, and particulate matter </w:t>
      </w:r>
      <w:r w:rsidRPr="00167B85">
        <w:rPr>
          <w:rFonts w:ascii="Arial" w:hAnsi="Arial" w:cs="Arial"/>
          <w:sz w:val="22"/>
          <w:szCs w:val="22"/>
        </w:rPr>
        <w:t xml:space="preserve">exceed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p>
    <w:p w14:paraId="07979CEA" w14:textId="77777777" w:rsidR="00CB43FA" w:rsidRDefault="00CB43FA" w:rsidP="000F73C3">
      <w:pPr>
        <w:jc w:val="both"/>
        <w:rPr>
          <w:rFonts w:ascii="Arial" w:hAnsi="Arial" w:cs="Arial"/>
          <w:sz w:val="22"/>
          <w:szCs w:val="22"/>
        </w:rPr>
      </w:pPr>
    </w:p>
    <w:p w14:paraId="5E6B6B76" w14:textId="77777777" w:rsidR="000F73C3" w:rsidRPr="00E2199A" w:rsidRDefault="00762A17" w:rsidP="000F73C3">
      <w:pPr>
        <w:jc w:val="both"/>
        <w:rPr>
          <w:rFonts w:ascii="Arial" w:hAnsi="Arial" w:cs="Arial"/>
          <w:sz w:val="22"/>
          <w:szCs w:val="22"/>
        </w:rPr>
      </w:pPr>
      <w:r>
        <w:rPr>
          <w:rFonts w:ascii="Arial" w:hAnsi="Arial" w:cs="Arial"/>
          <w:sz w:val="22"/>
          <w:szCs w:val="22"/>
        </w:rPr>
        <w:t xml:space="preserve">The stationary source </w:t>
      </w:r>
      <w:r w:rsidR="00481F2F">
        <w:rPr>
          <w:rFonts w:ascii="Arial" w:hAnsi="Arial" w:cs="Arial"/>
          <w:sz w:val="22"/>
          <w:szCs w:val="22"/>
        </w:rPr>
        <w:t>is</w:t>
      </w:r>
      <w:r w:rsidR="00CB0D4C">
        <w:rPr>
          <w:rFonts w:ascii="Arial" w:hAnsi="Arial" w:cs="Arial"/>
          <w:sz w:val="22"/>
          <w:szCs w:val="22"/>
        </w:rPr>
        <w:t xml:space="preserve"> a “synthetic minor” source </w:t>
      </w:r>
      <w:r w:rsidR="00481F2F">
        <w:rPr>
          <w:rFonts w:ascii="Arial" w:hAnsi="Arial" w:cs="Arial"/>
          <w:sz w:val="22"/>
          <w:szCs w:val="22"/>
        </w:rPr>
        <w:t>regarding</w:t>
      </w:r>
      <w:r w:rsidR="00CB0D4C">
        <w:rPr>
          <w:rFonts w:ascii="Arial" w:hAnsi="Arial" w:cs="Arial"/>
          <w:sz w:val="22"/>
          <w:szCs w:val="22"/>
        </w:rPr>
        <w:t xml:space="preserve"> HAP emissions because the stationary source accepted a legally enforceable permit condition limiting </w:t>
      </w:r>
      <w:r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Pr="00762A17">
        <w:rPr>
          <w:rFonts w:ascii="Arial" w:hAnsi="Arial" w:cs="Arial"/>
          <w:sz w:val="22"/>
          <w:szCs w:val="22"/>
        </w:rPr>
        <w:t>the federal Clean Air Act, to less than</w:t>
      </w:r>
      <w:r w:rsidRPr="00762A17">
        <w:rPr>
          <w:rFonts w:ascii="Arial" w:hAnsi="Arial" w:cs="Arial"/>
          <w:b/>
          <w:sz w:val="22"/>
          <w:szCs w:val="22"/>
        </w:rPr>
        <w:t xml:space="preserve"> </w:t>
      </w:r>
      <w:r w:rsidR="00EF609D">
        <w:rPr>
          <w:rFonts w:ascii="Arial" w:hAnsi="Arial" w:cs="Arial"/>
          <w:sz w:val="22"/>
          <w:szCs w:val="22"/>
        </w:rPr>
        <w:t xml:space="preserve">10 </w:t>
      </w:r>
      <w:r w:rsidRPr="00762A17">
        <w:rPr>
          <w:rFonts w:ascii="Arial" w:hAnsi="Arial" w:cs="Arial"/>
          <w:sz w:val="22"/>
          <w:szCs w:val="22"/>
        </w:rPr>
        <w:t>tons per year and the potential to emit of all HAPs combined to less than 2</w:t>
      </w:r>
      <w:r w:rsidR="00931E8F">
        <w:rPr>
          <w:rFonts w:ascii="Arial" w:hAnsi="Arial" w:cs="Arial"/>
          <w:sz w:val="22"/>
          <w:szCs w:val="22"/>
        </w:rPr>
        <w:t>5</w:t>
      </w:r>
      <w:r w:rsidRPr="00762A17">
        <w:rPr>
          <w:rFonts w:ascii="Arial" w:hAnsi="Arial" w:cs="Arial"/>
          <w:sz w:val="22"/>
          <w:szCs w:val="22"/>
        </w:rPr>
        <w:t xml:space="preserve"> tons per year.</w:t>
      </w:r>
      <w:r w:rsidR="007D13C8">
        <w:rPr>
          <w:rFonts w:ascii="Arial" w:hAnsi="Arial" w:cs="Arial"/>
          <w:sz w:val="22"/>
          <w:szCs w:val="22"/>
        </w:rPr>
        <w:t xml:space="preserve">  </w:t>
      </w:r>
    </w:p>
    <w:p w14:paraId="5A067F62" w14:textId="77777777" w:rsidR="00CB43FA" w:rsidRPr="003173E8" w:rsidRDefault="00CB43FA" w:rsidP="000F73C3">
      <w:pPr>
        <w:jc w:val="both"/>
        <w:rPr>
          <w:rFonts w:ascii="Arial" w:hAnsi="Arial" w:cs="Arial"/>
          <w:sz w:val="22"/>
          <w:szCs w:val="22"/>
        </w:rPr>
      </w:pPr>
    </w:p>
    <w:p w14:paraId="4651B38F" w14:textId="77777777" w:rsidR="00443561" w:rsidRDefault="000F73C3" w:rsidP="000F73C3">
      <w:pPr>
        <w:jc w:val="both"/>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currently subject to </w:t>
      </w:r>
      <w:r>
        <w:rPr>
          <w:rFonts w:ascii="Arial" w:hAnsi="Arial" w:cs="Arial"/>
          <w:sz w:val="22"/>
          <w:szCs w:val="22"/>
        </w:rPr>
        <w:t xml:space="preserve">the </w:t>
      </w:r>
      <w:r w:rsidRPr="00290754">
        <w:rPr>
          <w:rFonts w:ascii="Arial" w:hAnsi="Arial" w:cs="Arial"/>
          <w:sz w:val="22"/>
          <w:szCs w:val="22"/>
        </w:rPr>
        <w:t>Prevention of Significant Deterioration</w:t>
      </w:r>
      <w:r>
        <w:rPr>
          <w:rFonts w:ascii="Arial" w:hAnsi="Arial" w:cs="Arial"/>
          <w:sz w:val="22"/>
          <w:szCs w:val="22"/>
        </w:rPr>
        <w:t xml:space="preserve"> regulations of Part 18, Prevention of Significant Deterioration of Air Quality of Act 451,</w:t>
      </w:r>
      <w:r w:rsidRPr="00290754">
        <w:rPr>
          <w:rFonts w:ascii="Arial" w:hAnsi="Arial" w:cs="Arial"/>
          <w:sz w:val="22"/>
          <w:szCs w:val="22"/>
        </w:rPr>
        <w:t xml:space="preserve"> because</w:t>
      </w:r>
      <w:r>
        <w:rPr>
          <w:rFonts w:ascii="Arial" w:hAnsi="Arial" w:cs="Arial"/>
          <w:sz w:val="22"/>
          <w:szCs w:val="22"/>
        </w:rPr>
        <w:t xml:space="preserve"> at the time of New Source Review permitting the</w:t>
      </w:r>
      <w:r w:rsidRPr="00290754">
        <w:rPr>
          <w:rFonts w:ascii="Arial" w:hAnsi="Arial" w:cs="Arial"/>
          <w:sz w:val="22"/>
          <w:szCs w:val="22"/>
        </w:rPr>
        <w:t xml:space="preserve"> potential to emit</w:t>
      </w:r>
      <w:r>
        <w:rPr>
          <w:rFonts w:ascii="Arial" w:hAnsi="Arial" w:cs="Arial"/>
          <w:sz w:val="22"/>
          <w:szCs w:val="22"/>
        </w:rPr>
        <w:t xml:space="preserve"> </w:t>
      </w:r>
      <w:r w:rsidR="00E2199A">
        <w:rPr>
          <w:rFonts w:ascii="Arial" w:hAnsi="Arial" w:cs="Arial"/>
          <w:sz w:val="22"/>
          <w:szCs w:val="22"/>
        </w:rPr>
        <w:t xml:space="preserve">of each criteria pollutant </w:t>
      </w:r>
      <w:r>
        <w:rPr>
          <w:rFonts w:ascii="Arial" w:hAnsi="Arial" w:cs="Arial"/>
          <w:sz w:val="22"/>
          <w:szCs w:val="22"/>
        </w:rPr>
        <w:t xml:space="preserve">was </w:t>
      </w:r>
      <w:r w:rsidRPr="00290754">
        <w:rPr>
          <w:rFonts w:ascii="Arial" w:hAnsi="Arial" w:cs="Arial"/>
          <w:sz w:val="22"/>
          <w:szCs w:val="22"/>
        </w:rPr>
        <w:t xml:space="preserve">less than </w:t>
      </w:r>
      <w:r w:rsidR="00E2199A">
        <w:rPr>
          <w:rFonts w:ascii="Arial" w:hAnsi="Arial" w:cs="Arial"/>
          <w:sz w:val="22"/>
          <w:szCs w:val="22"/>
        </w:rPr>
        <w:t>250</w:t>
      </w:r>
      <w:r w:rsidRPr="00290754">
        <w:rPr>
          <w:rFonts w:ascii="Arial" w:hAnsi="Arial" w:cs="Arial"/>
          <w:sz w:val="22"/>
          <w:szCs w:val="22"/>
        </w:rPr>
        <w:t xml:space="preserve"> tons per year</w:t>
      </w:r>
      <w:r w:rsidR="00DE1FE8">
        <w:rPr>
          <w:rFonts w:ascii="Arial" w:hAnsi="Arial" w:cs="Arial"/>
          <w:sz w:val="22"/>
          <w:szCs w:val="22"/>
        </w:rPr>
        <w:t>.</w:t>
      </w:r>
    </w:p>
    <w:p w14:paraId="47625070" w14:textId="77777777" w:rsidR="00AE358C" w:rsidRDefault="00AE358C" w:rsidP="000F73C3">
      <w:pPr>
        <w:jc w:val="both"/>
        <w:outlineLvl w:val="0"/>
        <w:rPr>
          <w:rFonts w:ascii="Arial" w:hAnsi="Arial" w:cs="Arial"/>
          <w:sz w:val="22"/>
          <w:szCs w:val="22"/>
        </w:rPr>
      </w:pPr>
    </w:p>
    <w:p w14:paraId="21B4AA36" w14:textId="77777777" w:rsidR="00AE358C" w:rsidRPr="00931E8F" w:rsidRDefault="001D5834" w:rsidP="000F73C3">
      <w:pPr>
        <w:jc w:val="both"/>
        <w:outlineLvl w:val="0"/>
        <w:rPr>
          <w:rFonts w:ascii="Arial" w:hAnsi="Arial" w:cs="Arial"/>
          <w:sz w:val="22"/>
          <w:szCs w:val="22"/>
        </w:rPr>
      </w:pPr>
      <w:r>
        <w:rPr>
          <w:rFonts w:ascii="Arial" w:hAnsi="Arial" w:cs="Arial"/>
          <w:sz w:val="22"/>
          <w:szCs w:val="22"/>
        </w:rPr>
        <w:t>EU-WOODBOILER1</w:t>
      </w:r>
      <w:r w:rsidR="007A635F">
        <w:rPr>
          <w:rFonts w:ascii="Arial" w:hAnsi="Arial" w:cs="Arial"/>
          <w:sz w:val="22"/>
          <w:szCs w:val="22"/>
        </w:rPr>
        <w:t>,</w:t>
      </w:r>
      <w:r>
        <w:rPr>
          <w:rFonts w:ascii="Arial" w:hAnsi="Arial" w:cs="Arial"/>
          <w:sz w:val="22"/>
          <w:szCs w:val="22"/>
        </w:rPr>
        <w:t xml:space="preserve"> EU-WOODBOILER2</w:t>
      </w:r>
      <w:r w:rsidR="007A635F">
        <w:rPr>
          <w:rFonts w:ascii="Arial" w:hAnsi="Arial" w:cs="Arial"/>
          <w:sz w:val="22"/>
          <w:szCs w:val="22"/>
        </w:rPr>
        <w:t>, and EU-GASBOILER</w:t>
      </w:r>
      <w:r>
        <w:rPr>
          <w:rFonts w:ascii="Arial" w:hAnsi="Arial" w:cs="Arial"/>
          <w:sz w:val="22"/>
          <w:szCs w:val="22"/>
        </w:rPr>
        <w:t xml:space="preserve"> </w:t>
      </w:r>
      <w:r w:rsidR="00AE358C">
        <w:rPr>
          <w:rFonts w:ascii="Arial" w:hAnsi="Arial" w:cs="Arial"/>
          <w:sz w:val="22"/>
          <w:szCs w:val="22"/>
        </w:rPr>
        <w:t>at t</w:t>
      </w:r>
      <w:r w:rsidR="00AE358C" w:rsidRPr="00290754">
        <w:rPr>
          <w:rFonts w:ascii="Arial" w:hAnsi="Arial" w:cs="Arial"/>
          <w:sz w:val="22"/>
          <w:szCs w:val="22"/>
        </w:rPr>
        <w:t>he stationary source</w:t>
      </w:r>
      <w:r>
        <w:rPr>
          <w:rFonts w:ascii="Arial" w:hAnsi="Arial" w:cs="Arial"/>
          <w:sz w:val="22"/>
          <w:szCs w:val="22"/>
        </w:rPr>
        <w:t xml:space="preserve"> are</w:t>
      </w:r>
      <w:r w:rsidR="00AE358C">
        <w:rPr>
          <w:rFonts w:ascii="Arial" w:hAnsi="Arial" w:cs="Arial"/>
          <w:sz w:val="22"/>
          <w:szCs w:val="22"/>
        </w:rPr>
        <w:t xml:space="preserve"> </w:t>
      </w:r>
      <w:r w:rsidR="00AE358C" w:rsidRPr="00290754">
        <w:rPr>
          <w:rFonts w:ascii="Arial" w:hAnsi="Arial" w:cs="Arial"/>
          <w:sz w:val="22"/>
          <w:szCs w:val="22"/>
        </w:rPr>
        <w:t xml:space="preserve">subject to the </w:t>
      </w:r>
      <w:r w:rsidR="00AE358C">
        <w:rPr>
          <w:rFonts w:ascii="Arial" w:hAnsi="Arial" w:cs="Arial"/>
          <w:sz w:val="22"/>
          <w:szCs w:val="22"/>
        </w:rPr>
        <w:t>Standards of</w:t>
      </w:r>
      <w:r w:rsidR="00AE358C" w:rsidRPr="00290754">
        <w:rPr>
          <w:rFonts w:ascii="Arial" w:hAnsi="Arial" w:cs="Arial"/>
          <w:sz w:val="22"/>
          <w:szCs w:val="22"/>
        </w:rPr>
        <w:t xml:space="preserve"> Performance for </w:t>
      </w:r>
      <w:r>
        <w:rPr>
          <w:rFonts w:ascii="Arial" w:hAnsi="Arial" w:cs="Arial"/>
          <w:sz w:val="22"/>
          <w:szCs w:val="22"/>
        </w:rPr>
        <w:t xml:space="preserve">Small Industrial-Commercial-Institutional Steam </w:t>
      </w:r>
      <w:r w:rsidR="00526EFD">
        <w:rPr>
          <w:rFonts w:ascii="Arial" w:hAnsi="Arial" w:cs="Arial"/>
          <w:sz w:val="22"/>
          <w:szCs w:val="22"/>
        </w:rPr>
        <w:t>G</w:t>
      </w:r>
      <w:r>
        <w:rPr>
          <w:rFonts w:ascii="Arial" w:hAnsi="Arial" w:cs="Arial"/>
          <w:sz w:val="22"/>
          <w:szCs w:val="22"/>
        </w:rPr>
        <w:t>enerating Units</w:t>
      </w:r>
      <w:r w:rsidR="00AE358C" w:rsidRPr="00290754">
        <w:rPr>
          <w:rFonts w:ascii="Arial" w:hAnsi="Arial" w:cs="Arial"/>
          <w:sz w:val="22"/>
          <w:szCs w:val="22"/>
        </w:rPr>
        <w:t xml:space="preserve"> </w:t>
      </w:r>
      <w:r w:rsidR="00AE358C" w:rsidRPr="00931E8F">
        <w:rPr>
          <w:rFonts w:ascii="Arial" w:hAnsi="Arial" w:cs="Arial"/>
          <w:sz w:val="22"/>
          <w:szCs w:val="22"/>
        </w:rPr>
        <w:t>promulgated in 40 CFR Part 60, Subparts A and</w:t>
      </w:r>
      <w:r w:rsidRPr="00931E8F">
        <w:rPr>
          <w:rFonts w:ascii="Arial" w:hAnsi="Arial" w:cs="Arial"/>
          <w:sz w:val="22"/>
          <w:szCs w:val="22"/>
        </w:rPr>
        <w:t xml:space="preserve"> Dc.</w:t>
      </w:r>
    </w:p>
    <w:p w14:paraId="2AF2A512" w14:textId="77777777" w:rsidR="00AE358C" w:rsidRPr="00931E8F" w:rsidRDefault="00AE358C" w:rsidP="00AE358C">
      <w:pPr>
        <w:jc w:val="both"/>
        <w:outlineLvl w:val="0"/>
        <w:rPr>
          <w:rFonts w:ascii="Arial" w:hAnsi="Arial" w:cs="Arial"/>
          <w:sz w:val="22"/>
          <w:szCs w:val="22"/>
        </w:rPr>
      </w:pPr>
    </w:p>
    <w:p w14:paraId="39B37A02" w14:textId="77777777" w:rsidR="00AE358C" w:rsidRPr="00931E8F" w:rsidRDefault="007A635F" w:rsidP="000F73C3">
      <w:pPr>
        <w:jc w:val="both"/>
        <w:outlineLvl w:val="0"/>
        <w:rPr>
          <w:rFonts w:ascii="Arial" w:hAnsi="Arial" w:cs="Arial"/>
          <w:sz w:val="22"/>
          <w:szCs w:val="22"/>
        </w:rPr>
      </w:pPr>
      <w:r w:rsidRPr="00931E8F">
        <w:rPr>
          <w:rFonts w:ascii="Arial" w:hAnsi="Arial" w:cs="Arial"/>
          <w:sz w:val="22"/>
          <w:szCs w:val="22"/>
        </w:rPr>
        <w:t xml:space="preserve">EU-GENERATOR </w:t>
      </w:r>
      <w:r w:rsidR="00AE358C" w:rsidRPr="00931E8F">
        <w:rPr>
          <w:rFonts w:ascii="Arial" w:hAnsi="Arial" w:cs="Arial"/>
          <w:sz w:val="22"/>
          <w:szCs w:val="22"/>
        </w:rPr>
        <w:t xml:space="preserve">at the stationary source </w:t>
      </w:r>
      <w:r w:rsidRPr="00931E8F">
        <w:rPr>
          <w:rFonts w:ascii="Arial" w:hAnsi="Arial" w:cs="Arial"/>
          <w:sz w:val="22"/>
          <w:szCs w:val="22"/>
        </w:rPr>
        <w:t>is</w:t>
      </w:r>
      <w:r w:rsidR="00AE358C" w:rsidRPr="00931E8F">
        <w:rPr>
          <w:rFonts w:ascii="Arial" w:hAnsi="Arial" w:cs="Arial"/>
          <w:sz w:val="22"/>
          <w:szCs w:val="22"/>
        </w:rPr>
        <w:t xml:space="preserve"> subject to the Standards of Performance for </w:t>
      </w:r>
      <w:r w:rsidRPr="00931E8F">
        <w:rPr>
          <w:rFonts w:ascii="Arial" w:hAnsi="Arial" w:cs="Arial"/>
          <w:sz w:val="22"/>
          <w:szCs w:val="22"/>
        </w:rPr>
        <w:t>Compression Ignition Internal Combustion Engines</w:t>
      </w:r>
      <w:r w:rsidR="00AE358C" w:rsidRPr="00931E8F">
        <w:rPr>
          <w:rFonts w:ascii="Arial" w:hAnsi="Arial" w:cs="Arial"/>
          <w:sz w:val="22"/>
          <w:szCs w:val="22"/>
        </w:rPr>
        <w:t xml:space="preserve"> promulgated in 40 CFR Part 60, Subparts A and</w:t>
      </w:r>
      <w:r w:rsidRPr="00931E8F">
        <w:rPr>
          <w:rFonts w:ascii="Arial" w:hAnsi="Arial" w:cs="Arial"/>
          <w:sz w:val="22"/>
          <w:szCs w:val="22"/>
        </w:rPr>
        <w:t xml:space="preserve"> IIII</w:t>
      </w:r>
      <w:r w:rsidR="00AE358C" w:rsidRPr="00931E8F">
        <w:rPr>
          <w:rFonts w:ascii="Arial" w:hAnsi="Arial" w:cs="Arial"/>
          <w:sz w:val="22"/>
          <w:szCs w:val="22"/>
        </w:rPr>
        <w:t>.</w:t>
      </w:r>
    </w:p>
    <w:p w14:paraId="355C69BB" w14:textId="77777777" w:rsidR="00AE358C" w:rsidRPr="000829AB" w:rsidRDefault="00AE358C" w:rsidP="00AE358C">
      <w:pPr>
        <w:jc w:val="both"/>
        <w:rPr>
          <w:rFonts w:ascii="Arial" w:hAnsi="Arial" w:cs="Arial"/>
          <w:sz w:val="22"/>
          <w:szCs w:val="22"/>
        </w:rPr>
      </w:pPr>
    </w:p>
    <w:p w14:paraId="3550FDF5" w14:textId="77777777" w:rsidR="00AE358C" w:rsidRDefault="00557888" w:rsidP="00AE358C">
      <w:pPr>
        <w:jc w:val="both"/>
        <w:rPr>
          <w:rFonts w:ascii="Arial" w:hAnsi="Arial" w:cs="Arial"/>
          <w:b/>
          <w:sz w:val="22"/>
          <w:szCs w:val="22"/>
        </w:rPr>
      </w:pPr>
      <w:r>
        <w:rPr>
          <w:rFonts w:ascii="Arial" w:hAnsi="Arial" w:cs="Arial"/>
          <w:sz w:val="22"/>
          <w:szCs w:val="22"/>
        </w:rPr>
        <w:t xml:space="preserve">EU-WOODBOILER1, EU-WOODBOILER2, and EU-GASBOILER </w:t>
      </w:r>
      <w:r w:rsidR="00AE358C">
        <w:rPr>
          <w:rFonts w:ascii="Arial" w:hAnsi="Arial" w:cs="Arial"/>
          <w:sz w:val="22"/>
          <w:szCs w:val="22"/>
        </w:rPr>
        <w:t>at t</w:t>
      </w:r>
      <w:r w:rsidR="00AE358C" w:rsidRPr="00290754">
        <w:rPr>
          <w:rFonts w:ascii="Arial" w:hAnsi="Arial" w:cs="Arial"/>
          <w:sz w:val="22"/>
          <w:szCs w:val="22"/>
        </w:rPr>
        <w:t>he stationary source</w:t>
      </w:r>
      <w:r w:rsidR="00AE358C">
        <w:rPr>
          <w:rFonts w:ascii="Arial" w:hAnsi="Arial" w:cs="Arial"/>
          <w:sz w:val="22"/>
          <w:szCs w:val="22"/>
        </w:rPr>
        <w:t xml:space="preserve"> </w:t>
      </w:r>
      <w:r>
        <w:rPr>
          <w:rFonts w:ascii="Arial" w:hAnsi="Arial" w:cs="Arial"/>
          <w:sz w:val="22"/>
          <w:szCs w:val="22"/>
        </w:rPr>
        <w:t>are</w:t>
      </w:r>
      <w:r w:rsidR="00AE358C">
        <w:rPr>
          <w:rFonts w:ascii="Arial" w:hAnsi="Arial" w:cs="Arial"/>
          <w:sz w:val="22"/>
          <w:szCs w:val="22"/>
        </w:rPr>
        <w:t xml:space="preserve"> </w:t>
      </w:r>
      <w:r w:rsidR="00AE358C" w:rsidRPr="00290754">
        <w:rPr>
          <w:rFonts w:ascii="Arial" w:hAnsi="Arial" w:cs="Arial"/>
          <w:sz w:val="22"/>
          <w:szCs w:val="22"/>
        </w:rPr>
        <w:t xml:space="preserve">subject to the </w:t>
      </w:r>
      <w:r w:rsidR="00AE358C" w:rsidRPr="00CB0D4C">
        <w:rPr>
          <w:rFonts w:ascii="Arial" w:hAnsi="Arial" w:cs="Arial"/>
          <w:sz w:val="22"/>
          <w:szCs w:val="22"/>
        </w:rPr>
        <w:t xml:space="preserve">National Emission Standard for Hazardous Air Pollutants </w:t>
      </w:r>
      <w:r w:rsidR="00AE358C" w:rsidRPr="00290754">
        <w:rPr>
          <w:rFonts w:ascii="Arial" w:hAnsi="Arial" w:cs="Arial"/>
          <w:sz w:val="22"/>
          <w:szCs w:val="22"/>
        </w:rPr>
        <w:t xml:space="preserve">for </w:t>
      </w:r>
      <w:r>
        <w:rPr>
          <w:rFonts w:ascii="Arial" w:hAnsi="Arial" w:cs="Arial"/>
          <w:sz w:val="22"/>
          <w:szCs w:val="22"/>
        </w:rPr>
        <w:t>Industrial, Commercial, and Institutional Boilers</w:t>
      </w:r>
      <w:r w:rsidR="00AE358C" w:rsidRPr="00290754">
        <w:rPr>
          <w:rFonts w:ascii="Arial" w:hAnsi="Arial" w:cs="Arial"/>
          <w:sz w:val="22"/>
          <w:szCs w:val="22"/>
        </w:rPr>
        <w:t xml:space="preserve"> </w:t>
      </w:r>
      <w:r w:rsidR="00A57AB5">
        <w:rPr>
          <w:rFonts w:ascii="Arial" w:hAnsi="Arial" w:cs="Arial"/>
          <w:sz w:val="22"/>
          <w:szCs w:val="22"/>
        </w:rPr>
        <w:t xml:space="preserve">Area Sources </w:t>
      </w:r>
      <w:r w:rsidR="00AE358C" w:rsidRPr="00290754">
        <w:rPr>
          <w:rFonts w:ascii="Arial" w:hAnsi="Arial" w:cs="Arial"/>
          <w:sz w:val="22"/>
          <w:szCs w:val="22"/>
        </w:rPr>
        <w:t xml:space="preserve">promulgated in 40 </w:t>
      </w:r>
      <w:r w:rsidR="00AE358C">
        <w:rPr>
          <w:rFonts w:ascii="Arial" w:hAnsi="Arial" w:cs="Arial"/>
          <w:sz w:val="22"/>
          <w:szCs w:val="22"/>
        </w:rPr>
        <w:t xml:space="preserve">CFR </w:t>
      </w:r>
      <w:r w:rsidR="00AE358C" w:rsidRPr="00290754">
        <w:rPr>
          <w:rFonts w:ascii="Arial" w:hAnsi="Arial" w:cs="Arial"/>
          <w:sz w:val="22"/>
          <w:szCs w:val="22"/>
        </w:rPr>
        <w:t>Part 63</w:t>
      </w:r>
      <w:r w:rsidR="00AE358C">
        <w:rPr>
          <w:rFonts w:ascii="Arial" w:hAnsi="Arial" w:cs="Arial"/>
          <w:sz w:val="22"/>
          <w:szCs w:val="22"/>
        </w:rPr>
        <w:t>,</w:t>
      </w:r>
      <w:r w:rsidR="00AE358C" w:rsidRPr="00290754">
        <w:rPr>
          <w:rFonts w:ascii="Arial" w:hAnsi="Arial" w:cs="Arial"/>
          <w:sz w:val="22"/>
          <w:szCs w:val="22"/>
        </w:rPr>
        <w:t xml:space="preserve"> Subparts A and</w:t>
      </w:r>
      <w:r>
        <w:rPr>
          <w:rFonts w:ascii="Arial" w:hAnsi="Arial" w:cs="Arial"/>
          <w:sz w:val="22"/>
          <w:szCs w:val="22"/>
        </w:rPr>
        <w:t xml:space="preserve"> JJJJJJ</w:t>
      </w:r>
      <w:r w:rsidR="00AE358C" w:rsidRPr="00290754">
        <w:rPr>
          <w:rFonts w:ascii="Arial" w:hAnsi="Arial" w:cs="Arial"/>
          <w:sz w:val="22"/>
          <w:szCs w:val="22"/>
        </w:rPr>
        <w:t>.</w:t>
      </w:r>
    </w:p>
    <w:p w14:paraId="7F2B5D5E" w14:textId="77777777" w:rsidR="00526EFD" w:rsidRPr="00526EFD" w:rsidRDefault="00526EFD" w:rsidP="00AE358C">
      <w:pPr>
        <w:jc w:val="both"/>
        <w:rPr>
          <w:rFonts w:ascii="Arial" w:hAnsi="Arial" w:cs="Arial"/>
          <w:b/>
          <w:sz w:val="22"/>
          <w:szCs w:val="22"/>
        </w:rPr>
      </w:pPr>
    </w:p>
    <w:p w14:paraId="3DA9D649" w14:textId="77777777" w:rsidR="00AE358C" w:rsidRPr="00290754" w:rsidRDefault="00526EFD" w:rsidP="00AE358C">
      <w:pPr>
        <w:jc w:val="both"/>
        <w:rPr>
          <w:rFonts w:ascii="Arial" w:hAnsi="Arial" w:cs="Arial"/>
          <w:b/>
          <w:sz w:val="22"/>
          <w:szCs w:val="22"/>
        </w:rPr>
      </w:pPr>
      <w:r>
        <w:rPr>
          <w:rFonts w:ascii="Arial" w:hAnsi="Arial" w:cs="Arial"/>
          <w:sz w:val="22"/>
          <w:szCs w:val="22"/>
        </w:rPr>
        <w:t>EU-FIREPUMP1</w:t>
      </w:r>
      <w:r w:rsidR="00B82332">
        <w:rPr>
          <w:rFonts w:ascii="Arial" w:hAnsi="Arial" w:cs="Arial"/>
          <w:sz w:val="22"/>
          <w:szCs w:val="22"/>
        </w:rPr>
        <w:t xml:space="preserve">, </w:t>
      </w:r>
      <w:r>
        <w:rPr>
          <w:rFonts w:ascii="Arial" w:hAnsi="Arial" w:cs="Arial"/>
          <w:sz w:val="22"/>
          <w:szCs w:val="22"/>
        </w:rPr>
        <w:t>EU-FIREPUMP2</w:t>
      </w:r>
      <w:r w:rsidR="00B82332">
        <w:rPr>
          <w:rFonts w:ascii="Arial" w:hAnsi="Arial" w:cs="Arial"/>
          <w:sz w:val="22"/>
          <w:szCs w:val="22"/>
        </w:rPr>
        <w:t>, and EU-GENERATOR</w:t>
      </w:r>
      <w:r>
        <w:rPr>
          <w:rFonts w:ascii="Arial" w:hAnsi="Arial" w:cs="Arial"/>
          <w:sz w:val="22"/>
          <w:szCs w:val="22"/>
        </w:rPr>
        <w:t xml:space="preserve"> </w:t>
      </w:r>
      <w:r w:rsidR="00AE358C">
        <w:rPr>
          <w:rFonts w:ascii="Arial" w:hAnsi="Arial" w:cs="Arial"/>
          <w:sz w:val="22"/>
          <w:szCs w:val="22"/>
        </w:rPr>
        <w:t>at t</w:t>
      </w:r>
      <w:r w:rsidR="00AE358C" w:rsidRPr="00290754">
        <w:rPr>
          <w:rFonts w:ascii="Arial" w:hAnsi="Arial" w:cs="Arial"/>
          <w:sz w:val="22"/>
          <w:szCs w:val="22"/>
        </w:rPr>
        <w:t>he stationary source</w:t>
      </w:r>
      <w:r w:rsidR="00AE358C">
        <w:rPr>
          <w:rFonts w:ascii="Arial" w:hAnsi="Arial" w:cs="Arial"/>
          <w:sz w:val="22"/>
          <w:szCs w:val="22"/>
        </w:rPr>
        <w:t xml:space="preserve"> </w:t>
      </w:r>
      <w:r>
        <w:rPr>
          <w:rFonts w:ascii="Arial" w:hAnsi="Arial" w:cs="Arial"/>
          <w:sz w:val="22"/>
          <w:szCs w:val="22"/>
        </w:rPr>
        <w:t>are</w:t>
      </w:r>
      <w:r w:rsidR="00AE358C">
        <w:rPr>
          <w:rFonts w:ascii="Arial" w:hAnsi="Arial" w:cs="Arial"/>
          <w:sz w:val="22"/>
          <w:szCs w:val="22"/>
        </w:rPr>
        <w:t xml:space="preserve"> </w:t>
      </w:r>
      <w:r w:rsidR="00AE358C" w:rsidRPr="00290754">
        <w:rPr>
          <w:rFonts w:ascii="Arial" w:hAnsi="Arial" w:cs="Arial"/>
          <w:sz w:val="22"/>
          <w:szCs w:val="22"/>
        </w:rPr>
        <w:t xml:space="preserve">subject to the </w:t>
      </w:r>
      <w:r w:rsidR="00AE358C" w:rsidRPr="00CB0D4C">
        <w:rPr>
          <w:rFonts w:ascii="Arial" w:hAnsi="Arial" w:cs="Arial"/>
          <w:sz w:val="22"/>
          <w:szCs w:val="22"/>
        </w:rPr>
        <w:t xml:space="preserve">National Emission Standard for Hazardous Air Pollutants </w:t>
      </w:r>
      <w:r w:rsidR="00AE358C" w:rsidRPr="00290754">
        <w:rPr>
          <w:rFonts w:ascii="Arial" w:hAnsi="Arial" w:cs="Arial"/>
          <w:sz w:val="22"/>
          <w:szCs w:val="22"/>
        </w:rPr>
        <w:t xml:space="preserve">for </w:t>
      </w:r>
      <w:r w:rsidR="00633B20">
        <w:rPr>
          <w:rFonts w:ascii="Arial" w:hAnsi="Arial" w:cs="Arial"/>
          <w:sz w:val="22"/>
          <w:szCs w:val="22"/>
        </w:rPr>
        <w:t>Stationary Reciprocating Internal Combustion Engines Area Sources</w:t>
      </w:r>
      <w:r w:rsidR="00AE358C" w:rsidRPr="00290754">
        <w:rPr>
          <w:rFonts w:ascii="Arial" w:hAnsi="Arial" w:cs="Arial"/>
          <w:sz w:val="22"/>
          <w:szCs w:val="22"/>
        </w:rPr>
        <w:t xml:space="preserve"> promulgated in 40 </w:t>
      </w:r>
      <w:r w:rsidR="00AE358C">
        <w:rPr>
          <w:rFonts w:ascii="Arial" w:hAnsi="Arial" w:cs="Arial"/>
          <w:sz w:val="22"/>
          <w:szCs w:val="22"/>
        </w:rPr>
        <w:t xml:space="preserve">CFR </w:t>
      </w:r>
      <w:r w:rsidR="00AE358C" w:rsidRPr="00290754">
        <w:rPr>
          <w:rFonts w:ascii="Arial" w:hAnsi="Arial" w:cs="Arial"/>
          <w:sz w:val="22"/>
          <w:szCs w:val="22"/>
        </w:rPr>
        <w:t>Part 63</w:t>
      </w:r>
      <w:r w:rsidR="00AE358C">
        <w:rPr>
          <w:rFonts w:ascii="Arial" w:hAnsi="Arial" w:cs="Arial"/>
          <w:sz w:val="22"/>
          <w:szCs w:val="22"/>
        </w:rPr>
        <w:t>,</w:t>
      </w:r>
      <w:r w:rsidR="00AE358C" w:rsidRPr="00290754">
        <w:rPr>
          <w:rFonts w:ascii="Arial" w:hAnsi="Arial" w:cs="Arial"/>
          <w:sz w:val="22"/>
          <w:szCs w:val="22"/>
        </w:rPr>
        <w:t xml:space="preserve"> Subparts A and</w:t>
      </w:r>
      <w:r w:rsidR="00633B20">
        <w:rPr>
          <w:rFonts w:ascii="Arial" w:hAnsi="Arial" w:cs="Arial"/>
          <w:sz w:val="22"/>
          <w:szCs w:val="22"/>
        </w:rPr>
        <w:t xml:space="preserve"> ZZZZ</w:t>
      </w:r>
      <w:r w:rsidR="00AE358C" w:rsidRPr="00290754">
        <w:rPr>
          <w:rFonts w:ascii="Arial" w:hAnsi="Arial" w:cs="Arial"/>
          <w:sz w:val="22"/>
          <w:szCs w:val="22"/>
        </w:rPr>
        <w:t>.</w:t>
      </w:r>
    </w:p>
    <w:p w14:paraId="378E812B" w14:textId="77777777" w:rsidR="00EA64E6" w:rsidRDefault="00EA64E6" w:rsidP="0001165D">
      <w:pPr>
        <w:jc w:val="both"/>
        <w:rPr>
          <w:rFonts w:ascii="Arial" w:hAnsi="Arial" w:cs="Arial"/>
          <w:sz w:val="22"/>
          <w:szCs w:val="22"/>
        </w:rPr>
      </w:pPr>
    </w:p>
    <w:p w14:paraId="70FE0F82"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5DA5D39A" w14:textId="77777777" w:rsidR="00FA2C93" w:rsidRDefault="00FA2C93" w:rsidP="00D9587D">
      <w:pPr>
        <w:jc w:val="both"/>
        <w:rPr>
          <w:rFonts w:ascii="Arial" w:hAnsi="Arial" w:cs="Arial"/>
          <w:sz w:val="22"/>
          <w:szCs w:val="22"/>
        </w:rPr>
      </w:pPr>
    </w:p>
    <w:p w14:paraId="3DB3B202" w14:textId="77777777" w:rsidR="00147EAC" w:rsidRDefault="00FA2C93" w:rsidP="00BD71E3">
      <w:pPr>
        <w:jc w:val="both"/>
        <w:rPr>
          <w:rFonts w:ascii="Arial" w:hAnsi="Arial" w:cs="Arial"/>
          <w:sz w:val="22"/>
          <w:szCs w:val="22"/>
        </w:rPr>
      </w:pPr>
      <w:r>
        <w:rPr>
          <w:rFonts w:ascii="Arial" w:hAnsi="Arial" w:cs="Arial"/>
          <w:sz w:val="22"/>
          <w:szCs w:val="22"/>
        </w:rPr>
        <w:t xml:space="preserve">EU-WOODBOILER1 and EU-WOODBOILER2 </w:t>
      </w:r>
      <w:r w:rsidR="00D9587D">
        <w:rPr>
          <w:rFonts w:ascii="Arial" w:hAnsi="Arial" w:cs="Arial"/>
          <w:sz w:val="22"/>
          <w:szCs w:val="22"/>
        </w:rPr>
        <w:t xml:space="preserve">do not have emission limitations or standards that </w:t>
      </w:r>
      <w:r>
        <w:rPr>
          <w:rFonts w:ascii="Arial" w:hAnsi="Arial" w:cs="Arial"/>
          <w:sz w:val="22"/>
          <w:szCs w:val="22"/>
        </w:rPr>
        <w:t>are</w:t>
      </w:r>
      <w:r w:rsidR="00D9587D">
        <w:rPr>
          <w:rFonts w:ascii="Arial" w:hAnsi="Arial" w:cs="Arial"/>
          <w:sz w:val="22"/>
          <w:szCs w:val="22"/>
        </w:rPr>
        <w:t xml:space="preserve"> subject to the federal Compliance Assurance Monitoring rule pursuant to 40 CFR Part 64, because the unit</w:t>
      </w:r>
      <w:r>
        <w:rPr>
          <w:rFonts w:ascii="Arial" w:hAnsi="Arial" w:cs="Arial"/>
          <w:sz w:val="22"/>
          <w:szCs w:val="22"/>
        </w:rPr>
        <w:t>s do</w:t>
      </w:r>
      <w:r w:rsidR="00D9587D">
        <w:rPr>
          <w:rFonts w:ascii="Arial" w:hAnsi="Arial" w:cs="Arial"/>
          <w:sz w:val="22"/>
          <w:szCs w:val="22"/>
        </w:rPr>
        <w:t xml:space="preserve"> not have potential pre-control emissions over the major source thresholds. </w:t>
      </w:r>
      <w:r w:rsidR="007D13C8">
        <w:rPr>
          <w:rFonts w:ascii="Arial" w:hAnsi="Arial" w:cs="Arial"/>
          <w:sz w:val="22"/>
          <w:szCs w:val="22"/>
        </w:rPr>
        <w:t xml:space="preserve"> </w:t>
      </w:r>
      <w:r w:rsidR="00144050">
        <w:rPr>
          <w:rFonts w:ascii="Arial" w:hAnsi="Arial" w:cs="Arial"/>
          <w:sz w:val="22"/>
          <w:szCs w:val="22"/>
        </w:rPr>
        <w:t xml:space="preserve">EU-WOODBOILER1 and EU-WOODBOILER2 both have primary and secondary </w:t>
      </w:r>
      <w:proofErr w:type="spellStart"/>
      <w:r w:rsidR="00144050">
        <w:rPr>
          <w:rFonts w:ascii="Arial" w:hAnsi="Arial" w:cs="Arial"/>
          <w:sz w:val="22"/>
          <w:szCs w:val="22"/>
        </w:rPr>
        <w:t>multiclones</w:t>
      </w:r>
      <w:proofErr w:type="spellEnd"/>
      <w:r w:rsidR="00144050">
        <w:rPr>
          <w:rFonts w:ascii="Arial" w:hAnsi="Arial" w:cs="Arial"/>
          <w:sz w:val="22"/>
          <w:szCs w:val="22"/>
        </w:rPr>
        <w:t xml:space="preserve"> for control devices and exhaust out individual stacks.</w:t>
      </w:r>
      <w:r w:rsidR="002C01A0">
        <w:rPr>
          <w:rFonts w:ascii="Arial" w:hAnsi="Arial" w:cs="Arial"/>
          <w:sz w:val="22"/>
          <w:szCs w:val="22"/>
        </w:rPr>
        <w:t xml:space="preserve"> </w:t>
      </w:r>
      <w:r w:rsidR="007D13C8">
        <w:rPr>
          <w:rFonts w:ascii="Arial" w:hAnsi="Arial" w:cs="Arial"/>
          <w:sz w:val="22"/>
          <w:szCs w:val="22"/>
        </w:rPr>
        <w:t xml:space="preserve"> </w:t>
      </w:r>
      <w:r w:rsidR="00144050">
        <w:rPr>
          <w:rFonts w:ascii="Arial" w:hAnsi="Arial" w:cs="Arial"/>
          <w:sz w:val="22"/>
          <w:szCs w:val="22"/>
        </w:rPr>
        <w:t>Therefore, potential pre-control emissions were evaluated for each individual wood boiler rather than collectively in FG-WOODBOILERS</w:t>
      </w:r>
      <w:r w:rsidR="002C01A0">
        <w:rPr>
          <w:rFonts w:ascii="Arial" w:hAnsi="Arial" w:cs="Arial"/>
          <w:sz w:val="22"/>
          <w:szCs w:val="22"/>
        </w:rPr>
        <w:t>.</w:t>
      </w:r>
      <w:r w:rsidR="007D13C8">
        <w:rPr>
          <w:rFonts w:ascii="Arial" w:hAnsi="Arial" w:cs="Arial"/>
          <w:sz w:val="22"/>
          <w:szCs w:val="22"/>
        </w:rPr>
        <w:t xml:space="preserve"> </w:t>
      </w:r>
      <w:r w:rsidR="002C01A0">
        <w:rPr>
          <w:rFonts w:ascii="Arial" w:hAnsi="Arial" w:cs="Arial"/>
          <w:sz w:val="22"/>
          <w:szCs w:val="22"/>
        </w:rPr>
        <w:t xml:space="preserve"> The single highest regulated pollutant pre-control emissions for each wood boiler is 73 </w:t>
      </w:r>
      <w:proofErr w:type="spellStart"/>
      <w:r w:rsidR="002C01A0">
        <w:rPr>
          <w:rFonts w:ascii="Arial" w:hAnsi="Arial" w:cs="Arial"/>
          <w:sz w:val="22"/>
          <w:szCs w:val="22"/>
        </w:rPr>
        <w:t>tpy</w:t>
      </w:r>
      <w:proofErr w:type="spellEnd"/>
      <w:r w:rsidR="002C01A0">
        <w:rPr>
          <w:rFonts w:ascii="Arial" w:hAnsi="Arial" w:cs="Arial"/>
          <w:sz w:val="22"/>
          <w:szCs w:val="22"/>
        </w:rPr>
        <w:t xml:space="preserve"> for PM. </w:t>
      </w:r>
      <w:r w:rsidR="00147EAC">
        <w:rPr>
          <w:rFonts w:ascii="Arial" w:hAnsi="Arial" w:cs="Arial"/>
          <w:sz w:val="22"/>
          <w:szCs w:val="22"/>
        </w:rPr>
        <w:t>This was calculated using the equation below.</w:t>
      </w:r>
    </w:p>
    <w:p w14:paraId="31C0C241" w14:textId="77777777" w:rsidR="00147EAC" w:rsidRPr="00931E8F" w:rsidRDefault="00147EAC" w:rsidP="00BD71E3">
      <w:pPr>
        <w:jc w:val="both"/>
        <w:rPr>
          <w:rFonts w:ascii="Arial" w:hAnsi="Arial" w:cs="Arial"/>
          <w:sz w:val="22"/>
          <w:szCs w:val="22"/>
        </w:rPr>
      </w:pPr>
    </w:p>
    <w:p w14:paraId="4AE9150C" w14:textId="77777777" w:rsidR="00D9587D" w:rsidRPr="00147EAC" w:rsidRDefault="00147EAC" w:rsidP="00147EAC">
      <w:pPr>
        <w:jc w:val="center"/>
        <w:rPr>
          <w:rFonts w:ascii="Arial" w:hAnsi="Arial" w:cs="Arial"/>
          <w:sz w:val="22"/>
          <w:szCs w:val="22"/>
        </w:rPr>
      </w:pPr>
      <m:oMathPara>
        <m:oMath>
          <m:r>
            <w:rPr>
              <w:rFonts w:ascii="Cambria Math" w:hAnsi="Cambria Math" w:cs="Arial"/>
              <w:sz w:val="22"/>
              <w:szCs w:val="22"/>
            </w:rPr>
            <m:t xml:space="preserve">0.58 </m:t>
          </m:r>
          <m:f>
            <m:fPr>
              <m:ctrlPr>
                <w:rPr>
                  <w:rFonts w:ascii="Cambria Math" w:hAnsi="Cambria Math" w:cs="Arial"/>
                  <w:i/>
                  <w:sz w:val="22"/>
                  <w:szCs w:val="22"/>
                </w:rPr>
              </m:ctrlPr>
            </m:fPr>
            <m:num>
              <m:r>
                <w:rPr>
                  <w:rFonts w:ascii="Cambria Math" w:hAnsi="Cambria Math" w:cs="Arial"/>
                  <w:sz w:val="22"/>
                  <w:szCs w:val="22"/>
                </w:rPr>
                <m:t>lb PM</m:t>
              </m:r>
            </m:num>
            <m:den>
              <m:r>
                <w:rPr>
                  <w:rFonts w:ascii="Cambria Math" w:hAnsi="Cambria Math" w:cs="Arial"/>
                  <w:sz w:val="22"/>
                  <w:szCs w:val="22"/>
                </w:rPr>
                <m:t>MMBtu</m:t>
              </m:r>
            </m:den>
          </m:f>
          <m:d>
            <m:dPr>
              <m:ctrlPr>
                <w:rPr>
                  <w:rFonts w:ascii="Cambria Math" w:hAnsi="Cambria Math" w:cs="Arial"/>
                  <w:i/>
                  <w:sz w:val="22"/>
                  <w:szCs w:val="22"/>
                </w:rPr>
              </m:ctrlPr>
            </m:dPr>
            <m:e>
              <m:r>
                <w:rPr>
                  <w:rFonts w:ascii="Cambria Math" w:hAnsi="Cambria Math" w:cs="Arial"/>
                  <w:sz w:val="22"/>
                  <w:szCs w:val="22"/>
                </w:rPr>
                <m:t>Emission Factor</m:t>
              </m:r>
            </m:e>
          </m:d>
          <m:r>
            <w:rPr>
              <w:rFonts w:ascii="Cambria Math" w:hAnsi="Cambria Math" w:cs="Arial"/>
              <w:sz w:val="22"/>
              <w:szCs w:val="22"/>
            </w:rPr>
            <m:t>×28.7</m:t>
          </m:r>
          <m:f>
            <m:fPr>
              <m:ctrlPr>
                <w:rPr>
                  <w:rFonts w:ascii="Cambria Math" w:hAnsi="Cambria Math" w:cs="Arial"/>
                  <w:i/>
                  <w:sz w:val="22"/>
                  <w:szCs w:val="22"/>
                </w:rPr>
              </m:ctrlPr>
            </m:fPr>
            <m:num>
              <m:r>
                <w:rPr>
                  <w:rFonts w:ascii="Cambria Math" w:hAnsi="Cambria Math" w:cs="Arial"/>
                  <w:sz w:val="22"/>
                  <w:szCs w:val="22"/>
                </w:rPr>
                <m:t>MMBtu</m:t>
              </m:r>
            </m:num>
            <m:den>
              <m:r>
                <w:rPr>
                  <w:rFonts w:ascii="Cambria Math" w:hAnsi="Cambria Math" w:cs="Arial"/>
                  <w:sz w:val="22"/>
                  <w:szCs w:val="22"/>
                </w:rPr>
                <m:t>Hr</m:t>
              </m:r>
            </m:den>
          </m:f>
          <m:r>
            <w:rPr>
              <w:rFonts w:ascii="Cambria Math" w:hAnsi="Cambria Math" w:cs="Arial"/>
              <w:sz w:val="22"/>
              <w:szCs w:val="22"/>
            </w:rPr>
            <m:t>(Max Boiler Capcity)×8760 Hr×</m:t>
          </m:r>
          <m:f>
            <m:fPr>
              <m:ctrlPr>
                <w:rPr>
                  <w:rFonts w:ascii="Cambria Math" w:hAnsi="Cambria Math" w:cs="Arial"/>
                  <w:i/>
                  <w:sz w:val="22"/>
                  <w:szCs w:val="22"/>
                </w:rPr>
              </m:ctrlPr>
            </m:fPr>
            <m:num>
              <m:r>
                <w:rPr>
                  <w:rFonts w:ascii="Cambria Math" w:hAnsi="Cambria Math" w:cs="Arial"/>
                  <w:sz w:val="22"/>
                  <w:szCs w:val="22"/>
                </w:rPr>
                <m:t>1</m:t>
              </m:r>
            </m:num>
            <m:den>
              <m:r>
                <w:rPr>
                  <w:rFonts w:ascii="Cambria Math" w:hAnsi="Cambria Math" w:cs="Arial"/>
                  <w:sz w:val="22"/>
                  <w:szCs w:val="22"/>
                </w:rPr>
                <m:t>2000</m:t>
              </m:r>
            </m:den>
          </m:f>
          <m:f>
            <m:fPr>
              <m:ctrlPr>
                <w:rPr>
                  <w:rFonts w:ascii="Cambria Math" w:hAnsi="Cambria Math" w:cs="Arial"/>
                  <w:i/>
                  <w:sz w:val="22"/>
                  <w:szCs w:val="22"/>
                </w:rPr>
              </m:ctrlPr>
            </m:fPr>
            <m:num>
              <m:r>
                <w:rPr>
                  <w:rFonts w:ascii="Cambria Math" w:hAnsi="Cambria Math" w:cs="Arial"/>
                  <w:sz w:val="22"/>
                  <w:szCs w:val="22"/>
                </w:rPr>
                <m:t>ton</m:t>
              </m:r>
            </m:num>
            <m:den>
              <m:r>
                <w:rPr>
                  <w:rFonts w:ascii="Cambria Math" w:hAnsi="Cambria Math" w:cs="Arial"/>
                  <w:sz w:val="22"/>
                  <w:szCs w:val="22"/>
                </w:rPr>
                <m:t>lb</m:t>
              </m:r>
            </m:den>
          </m:f>
          <m:r>
            <w:rPr>
              <w:rFonts w:ascii="Cambria Math" w:hAnsi="Cambria Math" w:cs="Arial"/>
              <w:sz w:val="22"/>
              <w:szCs w:val="22"/>
            </w:rPr>
            <m:t>=73 tpy</m:t>
          </m:r>
        </m:oMath>
      </m:oMathPara>
    </w:p>
    <w:p w14:paraId="6AD95A9A" w14:textId="77777777" w:rsidR="00A73320" w:rsidRDefault="00A73320" w:rsidP="00D9587D">
      <w:pPr>
        <w:rPr>
          <w:rFonts w:ascii="Arial" w:hAnsi="Arial" w:cs="Arial"/>
          <w:sz w:val="22"/>
          <w:szCs w:val="22"/>
        </w:rPr>
      </w:pPr>
    </w:p>
    <w:p w14:paraId="2F75BFB5" w14:textId="77777777" w:rsidR="00D9587D" w:rsidRDefault="00A73320" w:rsidP="00D9587D">
      <w:pPr>
        <w:rPr>
          <w:rFonts w:ascii="Arial" w:hAnsi="Arial" w:cs="Arial"/>
          <w:sz w:val="22"/>
          <w:szCs w:val="22"/>
        </w:rPr>
      </w:pPr>
      <w:r>
        <w:rPr>
          <w:rFonts w:ascii="Arial" w:hAnsi="Arial" w:cs="Arial"/>
          <w:sz w:val="22"/>
          <w:szCs w:val="22"/>
        </w:rPr>
        <w:t>The following Emission Units/</w:t>
      </w:r>
      <w:r w:rsidR="00083979">
        <w:rPr>
          <w:rFonts w:ascii="Arial" w:hAnsi="Arial" w:cs="Arial"/>
          <w:sz w:val="22"/>
          <w:szCs w:val="22"/>
        </w:rPr>
        <w:t>F</w:t>
      </w:r>
      <w:r>
        <w:rPr>
          <w:rFonts w:ascii="Arial" w:hAnsi="Arial" w:cs="Arial"/>
          <w:sz w:val="22"/>
          <w:szCs w:val="22"/>
        </w:rPr>
        <w:t>lexible Groups are subject to CAM:</w:t>
      </w:r>
    </w:p>
    <w:tbl>
      <w:tblPr>
        <w:tblW w:w="10440"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070"/>
        <w:gridCol w:w="1260"/>
        <w:gridCol w:w="1260"/>
        <w:gridCol w:w="1440"/>
        <w:gridCol w:w="1440"/>
        <w:gridCol w:w="2070"/>
        <w:gridCol w:w="900"/>
      </w:tblGrid>
      <w:tr w:rsidR="00F27858" w14:paraId="2DA35686" w14:textId="77777777" w:rsidTr="00931E8F">
        <w:trPr>
          <w:tblHeader/>
        </w:trPr>
        <w:tc>
          <w:tcPr>
            <w:tcW w:w="2070" w:type="dxa"/>
            <w:shd w:val="clear" w:color="auto" w:fill="D9D9D9"/>
          </w:tcPr>
          <w:p w14:paraId="53483CAC"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Emission Unit</w:t>
            </w:r>
            <w:r>
              <w:rPr>
                <w:rFonts w:ascii="Arial" w:eastAsia="Calibri" w:hAnsi="Arial" w:cs="Arial"/>
                <w:b/>
                <w:sz w:val="22"/>
                <w:szCs w:val="22"/>
              </w:rPr>
              <w:t>/Flexible group</w:t>
            </w:r>
            <w:r w:rsidRPr="00C72A47">
              <w:rPr>
                <w:rFonts w:ascii="Arial" w:eastAsia="Calibri" w:hAnsi="Arial" w:cs="Arial"/>
                <w:b/>
                <w:sz w:val="22"/>
                <w:szCs w:val="22"/>
              </w:rPr>
              <w:t xml:space="preserve"> ID</w:t>
            </w:r>
          </w:p>
        </w:tc>
        <w:tc>
          <w:tcPr>
            <w:tcW w:w="1260" w:type="dxa"/>
            <w:shd w:val="clear" w:color="auto" w:fill="D9D9D9"/>
          </w:tcPr>
          <w:p w14:paraId="154C7BFD"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Pollutant/ Emission Limit</w:t>
            </w:r>
          </w:p>
        </w:tc>
        <w:tc>
          <w:tcPr>
            <w:tcW w:w="1260" w:type="dxa"/>
            <w:shd w:val="clear" w:color="auto" w:fill="D9D9D9"/>
          </w:tcPr>
          <w:p w14:paraId="323D42CC"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UAR(s)</w:t>
            </w:r>
          </w:p>
        </w:tc>
        <w:tc>
          <w:tcPr>
            <w:tcW w:w="1440" w:type="dxa"/>
            <w:shd w:val="clear" w:color="auto" w:fill="D9D9D9"/>
          </w:tcPr>
          <w:p w14:paraId="73385430"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Control Equipment</w:t>
            </w:r>
          </w:p>
        </w:tc>
        <w:tc>
          <w:tcPr>
            <w:tcW w:w="1440" w:type="dxa"/>
            <w:shd w:val="clear" w:color="auto" w:fill="D9D9D9"/>
          </w:tcPr>
          <w:p w14:paraId="5302AB99"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Monitoring</w:t>
            </w:r>
            <w:r>
              <w:rPr>
                <w:rFonts w:ascii="Arial" w:eastAsia="Calibri" w:hAnsi="Arial" w:cs="Arial"/>
                <w:b/>
                <w:sz w:val="22"/>
                <w:szCs w:val="22"/>
              </w:rPr>
              <w:t xml:space="preserve"> (Include Monitoring Range)</w:t>
            </w:r>
          </w:p>
        </w:tc>
        <w:tc>
          <w:tcPr>
            <w:tcW w:w="2070" w:type="dxa"/>
            <w:shd w:val="clear" w:color="auto" w:fill="D9D9D9"/>
          </w:tcPr>
          <w:p w14:paraId="287DF7A8" w14:textId="77777777" w:rsidR="00D9587D" w:rsidRPr="00C72A47" w:rsidRDefault="00D9587D" w:rsidP="007F3C6F">
            <w:pPr>
              <w:rPr>
                <w:rFonts w:ascii="Arial" w:eastAsia="Calibri" w:hAnsi="Arial" w:cs="Arial"/>
                <w:b/>
                <w:sz w:val="22"/>
                <w:szCs w:val="22"/>
              </w:rPr>
            </w:pPr>
            <w:r>
              <w:rPr>
                <w:rFonts w:ascii="Arial" w:eastAsia="Calibri" w:hAnsi="Arial" w:cs="Arial"/>
                <w:b/>
                <w:sz w:val="22"/>
                <w:szCs w:val="22"/>
              </w:rPr>
              <w:t>Emission Unit/Flexible Group for CAM</w:t>
            </w:r>
          </w:p>
        </w:tc>
        <w:tc>
          <w:tcPr>
            <w:tcW w:w="900" w:type="dxa"/>
            <w:shd w:val="clear" w:color="auto" w:fill="D9D9D9"/>
          </w:tcPr>
          <w:p w14:paraId="0392B12A"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PAM</w:t>
            </w:r>
            <w:r w:rsidR="00D122B6">
              <w:rPr>
                <w:rFonts w:ascii="Arial" w:eastAsia="Calibri" w:hAnsi="Arial" w:cs="Arial"/>
                <w:b/>
                <w:sz w:val="22"/>
                <w:szCs w:val="22"/>
              </w:rPr>
              <w:t>?</w:t>
            </w:r>
            <w:r w:rsidR="00E8317B">
              <w:rPr>
                <w:rFonts w:ascii="Arial" w:eastAsia="Calibri" w:hAnsi="Arial" w:cs="Arial"/>
                <w:b/>
                <w:sz w:val="22"/>
                <w:szCs w:val="22"/>
              </w:rPr>
              <w:t>*</w:t>
            </w:r>
          </w:p>
        </w:tc>
      </w:tr>
      <w:tr w:rsidR="00F27858" w14:paraId="054862D3" w14:textId="77777777" w:rsidTr="00931E8F">
        <w:tc>
          <w:tcPr>
            <w:tcW w:w="2070" w:type="dxa"/>
            <w:shd w:val="clear" w:color="auto" w:fill="auto"/>
          </w:tcPr>
          <w:p w14:paraId="6E3B2A58" w14:textId="77777777" w:rsidR="00D9587D" w:rsidRPr="00C72A47" w:rsidRDefault="002C01A0" w:rsidP="007F3C6F">
            <w:pPr>
              <w:rPr>
                <w:rFonts w:ascii="Arial" w:eastAsia="Calibri" w:hAnsi="Arial" w:cs="Arial"/>
                <w:sz w:val="22"/>
                <w:szCs w:val="22"/>
              </w:rPr>
            </w:pPr>
            <w:bookmarkStart w:id="18" w:name="_Hlk534195133"/>
            <w:r>
              <w:rPr>
                <w:rFonts w:ascii="Arial" w:eastAsia="Calibri" w:hAnsi="Arial" w:cs="Arial"/>
                <w:sz w:val="22"/>
                <w:szCs w:val="22"/>
              </w:rPr>
              <w:t>FG-PLANERSYSTEM</w:t>
            </w:r>
          </w:p>
        </w:tc>
        <w:tc>
          <w:tcPr>
            <w:tcW w:w="1260" w:type="dxa"/>
            <w:shd w:val="clear" w:color="auto" w:fill="auto"/>
          </w:tcPr>
          <w:p w14:paraId="6ED45FBC" w14:textId="77777777" w:rsidR="00D9587D" w:rsidRPr="00C72A47" w:rsidRDefault="002C01A0" w:rsidP="007F3C6F">
            <w:pPr>
              <w:rPr>
                <w:rFonts w:ascii="Arial" w:eastAsia="Calibri" w:hAnsi="Arial" w:cs="Arial"/>
                <w:sz w:val="22"/>
                <w:szCs w:val="22"/>
              </w:rPr>
            </w:pPr>
            <w:r>
              <w:rPr>
                <w:rFonts w:ascii="Arial" w:eastAsia="Calibri" w:hAnsi="Arial" w:cs="Arial"/>
                <w:sz w:val="22"/>
                <w:szCs w:val="22"/>
              </w:rPr>
              <w:t>PM</w:t>
            </w:r>
            <w:r w:rsidR="003222B0">
              <w:rPr>
                <w:rFonts w:ascii="Arial" w:eastAsia="Calibri" w:hAnsi="Arial" w:cs="Arial"/>
                <w:sz w:val="22"/>
                <w:szCs w:val="22"/>
              </w:rPr>
              <w:t xml:space="preserve"> </w:t>
            </w:r>
            <w:r>
              <w:rPr>
                <w:rFonts w:ascii="Arial" w:eastAsia="Calibri" w:hAnsi="Arial" w:cs="Arial"/>
                <w:sz w:val="22"/>
                <w:szCs w:val="22"/>
              </w:rPr>
              <w:t>/</w:t>
            </w:r>
            <w:r w:rsidR="003222B0">
              <w:rPr>
                <w:rFonts w:ascii="Arial" w:eastAsia="Calibri" w:hAnsi="Arial" w:cs="Arial"/>
                <w:sz w:val="22"/>
                <w:szCs w:val="22"/>
              </w:rPr>
              <w:t xml:space="preserve"> </w:t>
            </w:r>
            <w:r>
              <w:rPr>
                <w:rFonts w:ascii="Arial" w:eastAsia="Calibri" w:hAnsi="Arial" w:cs="Arial"/>
                <w:sz w:val="22"/>
                <w:szCs w:val="22"/>
              </w:rPr>
              <w:t>0.01 gr/</w:t>
            </w:r>
            <w:proofErr w:type="spellStart"/>
            <w:r>
              <w:rPr>
                <w:rFonts w:ascii="Arial" w:eastAsia="Calibri" w:hAnsi="Arial" w:cs="Arial"/>
                <w:sz w:val="22"/>
                <w:szCs w:val="22"/>
              </w:rPr>
              <w:t>dscf</w:t>
            </w:r>
            <w:proofErr w:type="spellEnd"/>
            <w:r>
              <w:rPr>
                <w:rFonts w:ascii="Arial" w:eastAsia="Calibri" w:hAnsi="Arial" w:cs="Arial"/>
                <w:sz w:val="22"/>
                <w:szCs w:val="22"/>
              </w:rPr>
              <w:t xml:space="preserve"> of exhaust air</w:t>
            </w:r>
          </w:p>
        </w:tc>
        <w:tc>
          <w:tcPr>
            <w:tcW w:w="1260" w:type="dxa"/>
            <w:shd w:val="clear" w:color="auto" w:fill="auto"/>
          </w:tcPr>
          <w:p w14:paraId="6469B38B" w14:textId="77777777" w:rsidR="00D9587D" w:rsidRPr="00C72A47" w:rsidRDefault="003222B0" w:rsidP="007F3C6F">
            <w:pPr>
              <w:rPr>
                <w:rFonts w:ascii="Arial" w:eastAsia="Calibri" w:hAnsi="Arial" w:cs="Arial"/>
                <w:sz w:val="22"/>
                <w:szCs w:val="22"/>
              </w:rPr>
            </w:pPr>
            <w:r>
              <w:rPr>
                <w:rFonts w:ascii="Arial" w:eastAsia="Calibri" w:hAnsi="Arial" w:cs="Arial"/>
                <w:sz w:val="22"/>
                <w:szCs w:val="22"/>
              </w:rPr>
              <w:t>R</w:t>
            </w:r>
            <w:r w:rsidR="00931E8F">
              <w:rPr>
                <w:rFonts w:ascii="Arial" w:eastAsia="Calibri" w:hAnsi="Arial" w:cs="Arial"/>
                <w:sz w:val="22"/>
                <w:szCs w:val="22"/>
              </w:rPr>
              <w:t> </w:t>
            </w:r>
            <w:r>
              <w:rPr>
                <w:rFonts w:ascii="Arial" w:eastAsia="Calibri" w:hAnsi="Arial" w:cs="Arial"/>
                <w:sz w:val="22"/>
                <w:szCs w:val="22"/>
              </w:rPr>
              <w:t>336.1331(1)(c)</w:t>
            </w:r>
          </w:p>
        </w:tc>
        <w:tc>
          <w:tcPr>
            <w:tcW w:w="1440" w:type="dxa"/>
            <w:shd w:val="clear" w:color="auto" w:fill="auto"/>
          </w:tcPr>
          <w:p w14:paraId="4619CC43" w14:textId="77777777" w:rsidR="00D9587D" w:rsidRPr="00C72A47" w:rsidRDefault="002C01A0" w:rsidP="007F3C6F">
            <w:pPr>
              <w:rPr>
                <w:rFonts w:ascii="Arial" w:eastAsia="Calibri" w:hAnsi="Arial" w:cs="Arial"/>
                <w:sz w:val="22"/>
                <w:szCs w:val="22"/>
              </w:rPr>
            </w:pPr>
            <w:r>
              <w:rPr>
                <w:rFonts w:ascii="Arial" w:eastAsia="Calibri" w:hAnsi="Arial" w:cs="Arial"/>
                <w:sz w:val="22"/>
                <w:szCs w:val="22"/>
              </w:rPr>
              <w:t>Baghouse</w:t>
            </w:r>
          </w:p>
        </w:tc>
        <w:tc>
          <w:tcPr>
            <w:tcW w:w="1440" w:type="dxa"/>
            <w:shd w:val="clear" w:color="auto" w:fill="auto"/>
          </w:tcPr>
          <w:p w14:paraId="66BE0E57" w14:textId="77777777" w:rsidR="00D9587D" w:rsidRPr="00C72A47" w:rsidRDefault="00F27858" w:rsidP="007F3C6F">
            <w:pPr>
              <w:rPr>
                <w:rFonts w:ascii="Arial" w:eastAsia="Calibri" w:hAnsi="Arial" w:cs="Arial"/>
                <w:sz w:val="22"/>
                <w:szCs w:val="22"/>
              </w:rPr>
            </w:pPr>
            <w:r>
              <w:rPr>
                <w:rFonts w:ascii="Arial" w:eastAsia="Calibri" w:hAnsi="Arial" w:cs="Arial"/>
                <w:sz w:val="22"/>
                <w:szCs w:val="22"/>
              </w:rPr>
              <w:t xml:space="preserve">Differential Pressure Gauge / </w:t>
            </w:r>
            <w:r w:rsidR="003222B0">
              <w:rPr>
                <w:rFonts w:ascii="Arial" w:eastAsia="Calibri" w:hAnsi="Arial" w:cs="Arial"/>
                <w:sz w:val="22"/>
                <w:szCs w:val="22"/>
              </w:rPr>
              <w:t>0.1-6.0 inches of water</w:t>
            </w:r>
          </w:p>
        </w:tc>
        <w:tc>
          <w:tcPr>
            <w:tcW w:w="2070" w:type="dxa"/>
          </w:tcPr>
          <w:p w14:paraId="2438FDF1" w14:textId="77777777" w:rsidR="00D9587D" w:rsidRPr="00C72A47" w:rsidRDefault="003222B0" w:rsidP="007F3C6F">
            <w:pPr>
              <w:rPr>
                <w:rFonts w:ascii="Arial" w:eastAsia="Calibri" w:hAnsi="Arial" w:cs="Arial"/>
                <w:sz w:val="22"/>
                <w:szCs w:val="22"/>
              </w:rPr>
            </w:pPr>
            <w:r>
              <w:rPr>
                <w:rFonts w:ascii="Arial" w:eastAsia="Calibri" w:hAnsi="Arial" w:cs="Arial"/>
                <w:sz w:val="22"/>
                <w:szCs w:val="22"/>
              </w:rPr>
              <w:t>FG-PLANERSYSTEM</w:t>
            </w:r>
          </w:p>
        </w:tc>
        <w:tc>
          <w:tcPr>
            <w:tcW w:w="900" w:type="dxa"/>
            <w:shd w:val="clear" w:color="auto" w:fill="auto"/>
          </w:tcPr>
          <w:p w14:paraId="3972D454" w14:textId="77777777" w:rsidR="00D9587D" w:rsidRPr="00BD71E3" w:rsidRDefault="00BD71E3" w:rsidP="007F3C6F">
            <w:pPr>
              <w:rPr>
                <w:rFonts w:ascii="Arial" w:eastAsia="Calibri" w:hAnsi="Arial" w:cs="Arial"/>
                <w:sz w:val="22"/>
                <w:szCs w:val="22"/>
              </w:rPr>
            </w:pPr>
            <w:r>
              <w:rPr>
                <w:rFonts w:ascii="Arial" w:eastAsia="Calibri" w:hAnsi="Arial" w:cs="Arial"/>
                <w:sz w:val="22"/>
                <w:szCs w:val="22"/>
              </w:rPr>
              <w:t>No</w:t>
            </w:r>
          </w:p>
        </w:tc>
      </w:tr>
      <w:bookmarkEnd w:id="18"/>
      <w:tr w:rsidR="00F27858" w14:paraId="16848CD6" w14:textId="77777777" w:rsidTr="00931E8F">
        <w:tc>
          <w:tcPr>
            <w:tcW w:w="2070" w:type="dxa"/>
            <w:shd w:val="clear" w:color="auto" w:fill="auto"/>
          </w:tcPr>
          <w:p w14:paraId="4503F6FE" w14:textId="77777777" w:rsidR="003222B0" w:rsidRPr="00C72A47" w:rsidRDefault="003222B0" w:rsidP="003222B0">
            <w:pPr>
              <w:rPr>
                <w:rFonts w:ascii="Arial" w:eastAsia="Calibri" w:hAnsi="Arial" w:cs="Arial"/>
                <w:sz w:val="22"/>
                <w:szCs w:val="22"/>
              </w:rPr>
            </w:pPr>
            <w:r>
              <w:rPr>
                <w:rFonts w:ascii="Arial" w:eastAsia="Calibri" w:hAnsi="Arial" w:cs="Arial"/>
                <w:sz w:val="22"/>
                <w:szCs w:val="22"/>
              </w:rPr>
              <w:t>FG-PLANERSYSTEM</w:t>
            </w:r>
          </w:p>
        </w:tc>
        <w:tc>
          <w:tcPr>
            <w:tcW w:w="1260" w:type="dxa"/>
            <w:shd w:val="clear" w:color="auto" w:fill="auto"/>
          </w:tcPr>
          <w:p w14:paraId="44274CE8" w14:textId="77777777" w:rsidR="003222B0" w:rsidRPr="00C72A47" w:rsidRDefault="003222B0" w:rsidP="003222B0">
            <w:pPr>
              <w:rPr>
                <w:rFonts w:ascii="Arial" w:eastAsia="Calibri" w:hAnsi="Arial" w:cs="Arial"/>
                <w:sz w:val="22"/>
                <w:szCs w:val="22"/>
              </w:rPr>
            </w:pPr>
            <w:r>
              <w:rPr>
                <w:rFonts w:ascii="Arial" w:eastAsia="Calibri" w:hAnsi="Arial" w:cs="Arial"/>
                <w:sz w:val="22"/>
                <w:szCs w:val="22"/>
              </w:rPr>
              <w:t xml:space="preserve">PM / 5.2 </w:t>
            </w:r>
            <w:proofErr w:type="spellStart"/>
            <w:r w:rsidR="000A4557">
              <w:rPr>
                <w:rFonts w:ascii="Arial" w:eastAsia="Calibri" w:hAnsi="Arial" w:cs="Arial"/>
                <w:sz w:val="22"/>
                <w:szCs w:val="22"/>
              </w:rPr>
              <w:t>lb</w:t>
            </w:r>
            <w:proofErr w:type="spellEnd"/>
            <w:r w:rsidR="000A4557">
              <w:rPr>
                <w:rFonts w:ascii="Arial" w:eastAsia="Calibri" w:hAnsi="Arial" w:cs="Arial"/>
                <w:sz w:val="22"/>
                <w:szCs w:val="22"/>
              </w:rPr>
              <w:t>/</w:t>
            </w:r>
            <w:proofErr w:type="spellStart"/>
            <w:r w:rsidR="000A4557">
              <w:rPr>
                <w:rFonts w:ascii="Arial" w:eastAsia="Calibri" w:hAnsi="Arial" w:cs="Arial"/>
                <w:sz w:val="22"/>
                <w:szCs w:val="22"/>
              </w:rPr>
              <w:t>hr</w:t>
            </w:r>
            <w:proofErr w:type="spellEnd"/>
          </w:p>
        </w:tc>
        <w:tc>
          <w:tcPr>
            <w:tcW w:w="1260" w:type="dxa"/>
            <w:shd w:val="clear" w:color="auto" w:fill="auto"/>
          </w:tcPr>
          <w:p w14:paraId="32BE49EE" w14:textId="77777777" w:rsidR="003222B0" w:rsidRPr="00C72A47" w:rsidRDefault="003222B0" w:rsidP="003222B0">
            <w:pPr>
              <w:rPr>
                <w:rFonts w:ascii="Arial" w:eastAsia="Calibri" w:hAnsi="Arial" w:cs="Arial"/>
                <w:sz w:val="22"/>
                <w:szCs w:val="22"/>
              </w:rPr>
            </w:pPr>
            <w:r>
              <w:rPr>
                <w:rFonts w:ascii="Arial" w:eastAsia="Calibri" w:hAnsi="Arial" w:cs="Arial"/>
                <w:sz w:val="22"/>
                <w:szCs w:val="22"/>
              </w:rPr>
              <w:t>R</w:t>
            </w:r>
            <w:r w:rsidR="00931E8F">
              <w:rPr>
                <w:rFonts w:ascii="Arial" w:eastAsia="Calibri" w:hAnsi="Arial" w:cs="Arial"/>
                <w:sz w:val="22"/>
                <w:szCs w:val="22"/>
              </w:rPr>
              <w:t> </w:t>
            </w:r>
            <w:r>
              <w:rPr>
                <w:rFonts w:ascii="Arial" w:eastAsia="Calibri" w:hAnsi="Arial" w:cs="Arial"/>
                <w:sz w:val="22"/>
                <w:szCs w:val="22"/>
              </w:rPr>
              <w:t>336.1331(1)(c)</w:t>
            </w:r>
          </w:p>
        </w:tc>
        <w:tc>
          <w:tcPr>
            <w:tcW w:w="1440" w:type="dxa"/>
            <w:shd w:val="clear" w:color="auto" w:fill="auto"/>
          </w:tcPr>
          <w:p w14:paraId="49270DA5" w14:textId="77777777" w:rsidR="003222B0" w:rsidRPr="00C72A47" w:rsidRDefault="003222B0" w:rsidP="003222B0">
            <w:pPr>
              <w:rPr>
                <w:rFonts w:ascii="Arial" w:eastAsia="Calibri" w:hAnsi="Arial" w:cs="Arial"/>
                <w:sz w:val="22"/>
                <w:szCs w:val="22"/>
              </w:rPr>
            </w:pPr>
            <w:r>
              <w:rPr>
                <w:rFonts w:ascii="Arial" w:eastAsia="Calibri" w:hAnsi="Arial" w:cs="Arial"/>
                <w:sz w:val="22"/>
                <w:szCs w:val="22"/>
              </w:rPr>
              <w:t>Baghouse</w:t>
            </w:r>
          </w:p>
        </w:tc>
        <w:tc>
          <w:tcPr>
            <w:tcW w:w="1440" w:type="dxa"/>
            <w:shd w:val="clear" w:color="auto" w:fill="auto"/>
          </w:tcPr>
          <w:p w14:paraId="7A435924" w14:textId="77777777" w:rsidR="003222B0" w:rsidRPr="00C72A47" w:rsidRDefault="00F27858" w:rsidP="003222B0">
            <w:pPr>
              <w:rPr>
                <w:rFonts w:ascii="Arial" w:eastAsia="Calibri" w:hAnsi="Arial" w:cs="Arial"/>
                <w:sz w:val="22"/>
                <w:szCs w:val="22"/>
              </w:rPr>
            </w:pPr>
            <w:r>
              <w:rPr>
                <w:rFonts w:ascii="Arial" w:eastAsia="Calibri" w:hAnsi="Arial" w:cs="Arial"/>
                <w:sz w:val="22"/>
                <w:szCs w:val="22"/>
              </w:rPr>
              <w:t>Differential Pressure Gauge / 0.1-6.0 inches of water</w:t>
            </w:r>
          </w:p>
        </w:tc>
        <w:tc>
          <w:tcPr>
            <w:tcW w:w="2070" w:type="dxa"/>
          </w:tcPr>
          <w:p w14:paraId="04BFB0FE" w14:textId="77777777" w:rsidR="003222B0" w:rsidRPr="00C72A47" w:rsidRDefault="003222B0" w:rsidP="003222B0">
            <w:pPr>
              <w:rPr>
                <w:rFonts w:ascii="Arial" w:eastAsia="Calibri" w:hAnsi="Arial" w:cs="Arial"/>
                <w:sz w:val="22"/>
                <w:szCs w:val="22"/>
              </w:rPr>
            </w:pPr>
            <w:r>
              <w:rPr>
                <w:rFonts w:ascii="Arial" w:eastAsia="Calibri" w:hAnsi="Arial" w:cs="Arial"/>
                <w:sz w:val="22"/>
                <w:szCs w:val="22"/>
              </w:rPr>
              <w:t>FG-PLANERSYSTEM</w:t>
            </w:r>
          </w:p>
        </w:tc>
        <w:tc>
          <w:tcPr>
            <w:tcW w:w="900" w:type="dxa"/>
            <w:shd w:val="clear" w:color="auto" w:fill="auto"/>
          </w:tcPr>
          <w:p w14:paraId="48F5BDF0" w14:textId="77777777" w:rsidR="003222B0" w:rsidRPr="00BD71E3" w:rsidRDefault="00BD71E3" w:rsidP="003222B0">
            <w:pPr>
              <w:rPr>
                <w:rFonts w:ascii="Arial" w:eastAsia="Calibri" w:hAnsi="Arial" w:cs="Arial"/>
                <w:sz w:val="22"/>
                <w:szCs w:val="22"/>
              </w:rPr>
            </w:pPr>
            <w:r>
              <w:rPr>
                <w:rFonts w:ascii="Arial" w:eastAsia="Calibri" w:hAnsi="Arial" w:cs="Arial"/>
                <w:sz w:val="22"/>
                <w:szCs w:val="22"/>
              </w:rPr>
              <w:t>No</w:t>
            </w:r>
          </w:p>
        </w:tc>
      </w:tr>
    </w:tbl>
    <w:p w14:paraId="761BAFC0" w14:textId="77777777" w:rsidR="00D9587D" w:rsidRDefault="001111DD" w:rsidP="001111DD">
      <w:pPr>
        <w:rPr>
          <w:rFonts w:ascii="Arial" w:hAnsi="Arial" w:cs="Arial"/>
          <w:sz w:val="22"/>
          <w:szCs w:val="22"/>
        </w:rPr>
      </w:pPr>
      <w:r>
        <w:rPr>
          <w:rFonts w:ascii="Arial" w:hAnsi="Arial" w:cs="Arial"/>
          <w:sz w:val="22"/>
          <w:szCs w:val="22"/>
        </w:rPr>
        <w:t>*</w:t>
      </w:r>
      <w:bookmarkStart w:id="19" w:name="_Hlk507653084"/>
      <w:r w:rsidRPr="004F6C98">
        <w:rPr>
          <w:rFonts w:ascii="Arial" w:hAnsi="Arial" w:cs="Arial"/>
          <w:sz w:val="22"/>
          <w:szCs w:val="22"/>
        </w:rPr>
        <w:t>Presumptively Acceptable Monitoring (PAM)</w:t>
      </w:r>
    </w:p>
    <w:p w14:paraId="1F3259EE" w14:textId="77777777" w:rsidR="00E35944" w:rsidRPr="004F6C98" w:rsidRDefault="00E35944" w:rsidP="001111DD">
      <w:pPr>
        <w:rPr>
          <w:rFonts w:ascii="Arial" w:hAnsi="Arial" w:cs="Arial"/>
          <w:sz w:val="22"/>
          <w:szCs w:val="22"/>
        </w:rPr>
      </w:pPr>
    </w:p>
    <w:bookmarkEnd w:id="19"/>
    <w:p w14:paraId="69B0B8A1" w14:textId="77777777" w:rsidR="00D9587D" w:rsidRDefault="00206379" w:rsidP="007D13C8">
      <w:pPr>
        <w:tabs>
          <w:tab w:val="left" w:pos="1277"/>
        </w:tabs>
        <w:jc w:val="both"/>
        <w:rPr>
          <w:rFonts w:ascii="Arial" w:hAnsi="Arial" w:cs="Arial"/>
          <w:sz w:val="22"/>
          <w:szCs w:val="22"/>
        </w:rPr>
      </w:pPr>
      <w:r>
        <w:rPr>
          <w:rFonts w:ascii="Arial" w:hAnsi="Arial" w:cs="Arial"/>
          <w:sz w:val="22"/>
          <w:szCs w:val="22"/>
        </w:rPr>
        <w:lastRenderedPageBreak/>
        <w:t>The emission limitations for PM from FG-PLANERSYSTEM at the stationary source are subject to the federal Compliance Assurance Monitoring rule under 40 CFR Part 64.</w:t>
      </w:r>
      <w:r w:rsidR="007D13C8">
        <w:rPr>
          <w:rFonts w:ascii="Arial" w:hAnsi="Arial" w:cs="Arial"/>
          <w:sz w:val="22"/>
          <w:szCs w:val="22"/>
        </w:rPr>
        <w:t xml:space="preserve"> </w:t>
      </w:r>
      <w:r>
        <w:rPr>
          <w:rFonts w:ascii="Arial" w:hAnsi="Arial" w:cs="Arial"/>
          <w:sz w:val="22"/>
          <w:szCs w:val="22"/>
        </w:rPr>
        <w:t xml:space="preserve"> This flexible group has a control device and potential pre-control emissions of PM greater than the major source threshold level</w:t>
      </w:r>
      <w:r w:rsidRPr="00B64B91">
        <w:rPr>
          <w:rFonts w:ascii="Arial" w:hAnsi="Arial" w:cs="Arial"/>
          <w:color w:val="FF0000"/>
          <w:sz w:val="22"/>
          <w:szCs w:val="22"/>
        </w:rPr>
        <w:t xml:space="preserve">. </w:t>
      </w:r>
      <w:r w:rsidR="007D13C8">
        <w:rPr>
          <w:rFonts w:ascii="Arial" w:hAnsi="Arial" w:cs="Arial"/>
          <w:color w:val="FF0000"/>
          <w:sz w:val="22"/>
          <w:szCs w:val="22"/>
        </w:rPr>
        <w:t xml:space="preserve"> </w:t>
      </w:r>
      <w:r>
        <w:rPr>
          <w:rFonts w:ascii="Arial" w:hAnsi="Arial" w:cs="Arial"/>
          <w:sz w:val="22"/>
          <w:szCs w:val="22"/>
        </w:rPr>
        <w:t>The potential pre-control emissions for PM</w:t>
      </w:r>
      <w:r w:rsidR="007D6E76">
        <w:rPr>
          <w:rFonts w:ascii="Arial" w:hAnsi="Arial" w:cs="Arial"/>
          <w:sz w:val="22"/>
          <w:szCs w:val="22"/>
        </w:rPr>
        <w:t>10 and PM2.5 are</w:t>
      </w:r>
      <w:r>
        <w:rPr>
          <w:rFonts w:ascii="Arial" w:hAnsi="Arial" w:cs="Arial"/>
          <w:sz w:val="22"/>
          <w:szCs w:val="22"/>
        </w:rPr>
        <w:t xml:space="preserve"> 338 </w:t>
      </w:r>
      <w:proofErr w:type="spellStart"/>
      <w:r>
        <w:rPr>
          <w:rFonts w:ascii="Arial" w:hAnsi="Arial" w:cs="Arial"/>
          <w:sz w:val="22"/>
          <w:szCs w:val="22"/>
        </w:rPr>
        <w:t>tpy</w:t>
      </w:r>
      <w:proofErr w:type="spellEnd"/>
      <w:r>
        <w:rPr>
          <w:rFonts w:ascii="Arial" w:hAnsi="Arial" w:cs="Arial"/>
          <w:sz w:val="22"/>
          <w:szCs w:val="22"/>
        </w:rPr>
        <w:t xml:space="preserve">. </w:t>
      </w:r>
      <w:r w:rsidR="007D13C8">
        <w:rPr>
          <w:rFonts w:ascii="Arial" w:hAnsi="Arial" w:cs="Arial"/>
          <w:sz w:val="22"/>
          <w:szCs w:val="22"/>
        </w:rPr>
        <w:t xml:space="preserve"> </w:t>
      </w:r>
      <w:r>
        <w:rPr>
          <w:rFonts w:ascii="Arial" w:hAnsi="Arial" w:cs="Arial"/>
          <w:sz w:val="22"/>
          <w:szCs w:val="22"/>
        </w:rPr>
        <w:t>The emissions units</w:t>
      </w:r>
      <w:r w:rsidR="003D23CB">
        <w:rPr>
          <w:rFonts w:ascii="Arial" w:hAnsi="Arial" w:cs="Arial"/>
          <w:sz w:val="22"/>
          <w:szCs w:val="22"/>
        </w:rPr>
        <w:t xml:space="preserve"> EU-PLANER, EU-ENDTRIMMER1, EU-ENDTRIMMER2, EU-ENDTRIMMER3, EU-TRAILERS make up FG-PLANERSYSTEM and exhaust out a single point from the baghouse.  </w:t>
      </w:r>
    </w:p>
    <w:p w14:paraId="3BA7E908" w14:textId="77777777" w:rsidR="0052151F" w:rsidRDefault="0052151F" w:rsidP="00060794">
      <w:pPr>
        <w:tabs>
          <w:tab w:val="left" w:pos="1277"/>
        </w:tabs>
        <w:rPr>
          <w:rFonts w:ascii="Arial" w:hAnsi="Arial" w:cs="Arial"/>
          <w:sz w:val="22"/>
          <w:szCs w:val="22"/>
        </w:rPr>
      </w:pPr>
    </w:p>
    <w:p w14:paraId="33A3AB01" w14:textId="77777777" w:rsidR="0052151F" w:rsidRDefault="00555A07" w:rsidP="007D13C8">
      <w:pPr>
        <w:tabs>
          <w:tab w:val="left" w:pos="1277"/>
        </w:tabs>
        <w:jc w:val="both"/>
        <w:rPr>
          <w:rFonts w:ascii="Arial" w:hAnsi="Arial" w:cs="Arial"/>
          <w:sz w:val="22"/>
          <w:szCs w:val="22"/>
        </w:rPr>
      </w:pPr>
      <w:r>
        <w:rPr>
          <w:rFonts w:ascii="Arial" w:hAnsi="Arial" w:cs="Arial"/>
          <w:sz w:val="22"/>
          <w:szCs w:val="22"/>
        </w:rPr>
        <w:t xml:space="preserve">The Compliance Assurance Monitoring (CAM) </w:t>
      </w:r>
      <w:r w:rsidR="00BE4F06">
        <w:rPr>
          <w:rFonts w:ascii="Arial" w:hAnsi="Arial" w:cs="Arial"/>
          <w:sz w:val="22"/>
          <w:szCs w:val="22"/>
        </w:rPr>
        <w:t>plan for FG-PLANERSYSTEM</w:t>
      </w:r>
      <w:r w:rsidR="00025D16">
        <w:rPr>
          <w:rFonts w:ascii="Arial" w:hAnsi="Arial" w:cs="Arial"/>
          <w:sz w:val="22"/>
          <w:szCs w:val="22"/>
        </w:rPr>
        <w:t xml:space="preserve"> </w:t>
      </w:r>
      <w:r w:rsidR="00930486">
        <w:rPr>
          <w:rFonts w:ascii="Arial" w:hAnsi="Arial" w:cs="Arial"/>
          <w:sz w:val="22"/>
          <w:szCs w:val="22"/>
        </w:rPr>
        <w:t>assures</w:t>
      </w:r>
      <w:r w:rsidR="00025D16">
        <w:rPr>
          <w:rFonts w:ascii="Arial" w:hAnsi="Arial" w:cs="Arial"/>
          <w:sz w:val="22"/>
          <w:szCs w:val="22"/>
        </w:rPr>
        <w:t xml:space="preserve"> compliance with particulate emissions through the monitoring and recording the differential pressure across the baghouse once per day.</w:t>
      </w:r>
      <w:r w:rsidR="007D13C8">
        <w:rPr>
          <w:rFonts w:ascii="Arial" w:hAnsi="Arial" w:cs="Arial"/>
          <w:sz w:val="22"/>
          <w:szCs w:val="22"/>
        </w:rPr>
        <w:t xml:space="preserve"> </w:t>
      </w:r>
      <w:r w:rsidR="00025D16">
        <w:rPr>
          <w:rFonts w:ascii="Arial" w:hAnsi="Arial" w:cs="Arial"/>
          <w:sz w:val="22"/>
          <w:szCs w:val="22"/>
        </w:rPr>
        <w:t xml:space="preserve"> </w:t>
      </w:r>
      <w:r w:rsidR="00DF5107">
        <w:rPr>
          <w:rFonts w:ascii="Arial" w:hAnsi="Arial" w:cs="Arial"/>
          <w:sz w:val="22"/>
          <w:szCs w:val="22"/>
        </w:rPr>
        <w:t xml:space="preserve">The baghouse is </w:t>
      </w:r>
      <w:r w:rsidR="009E009A">
        <w:rPr>
          <w:rFonts w:ascii="Arial" w:hAnsi="Arial" w:cs="Arial"/>
          <w:sz w:val="22"/>
          <w:szCs w:val="22"/>
        </w:rPr>
        <w:t xml:space="preserve">also </w:t>
      </w:r>
      <w:r w:rsidR="00DF5107">
        <w:rPr>
          <w:rFonts w:ascii="Arial" w:hAnsi="Arial" w:cs="Arial"/>
          <w:sz w:val="22"/>
          <w:szCs w:val="22"/>
        </w:rPr>
        <w:t xml:space="preserve">inspected and maintained once per day, and the differential pressure gauge is re-calibrated semiannually. </w:t>
      </w:r>
      <w:r w:rsidR="007D13C8">
        <w:rPr>
          <w:rFonts w:ascii="Arial" w:hAnsi="Arial" w:cs="Arial"/>
          <w:sz w:val="22"/>
          <w:szCs w:val="22"/>
        </w:rPr>
        <w:t xml:space="preserve"> </w:t>
      </w:r>
      <w:r w:rsidR="00025D16">
        <w:rPr>
          <w:rFonts w:ascii="Arial" w:hAnsi="Arial" w:cs="Arial"/>
          <w:sz w:val="22"/>
          <w:szCs w:val="22"/>
        </w:rPr>
        <w:t xml:space="preserve">A performance test </w:t>
      </w:r>
      <w:r w:rsidR="00B64B91">
        <w:rPr>
          <w:rFonts w:ascii="Arial" w:hAnsi="Arial" w:cs="Arial"/>
          <w:sz w:val="22"/>
          <w:szCs w:val="22"/>
        </w:rPr>
        <w:t>conducted</w:t>
      </w:r>
      <w:r w:rsidR="00025D16">
        <w:rPr>
          <w:rFonts w:ascii="Arial" w:hAnsi="Arial" w:cs="Arial"/>
          <w:sz w:val="22"/>
          <w:szCs w:val="22"/>
        </w:rPr>
        <w:t xml:space="preserve"> in March of 2014</w:t>
      </w:r>
      <w:r w:rsidR="00E64173">
        <w:rPr>
          <w:rFonts w:ascii="Arial" w:hAnsi="Arial" w:cs="Arial"/>
          <w:sz w:val="22"/>
          <w:szCs w:val="22"/>
        </w:rPr>
        <w:t xml:space="preserve"> </w:t>
      </w:r>
      <w:r w:rsidR="00025D16">
        <w:rPr>
          <w:rFonts w:ascii="Arial" w:hAnsi="Arial" w:cs="Arial"/>
          <w:sz w:val="22"/>
          <w:szCs w:val="22"/>
        </w:rPr>
        <w:t>established a</w:t>
      </w:r>
      <w:r w:rsidR="00E64173">
        <w:rPr>
          <w:rFonts w:ascii="Arial" w:hAnsi="Arial" w:cs="Arial"/>
          <w:sz w:val="22"/>
          <w:szCs w:val="22"/>
        </w:rPr>
        <w:t xml:space="preserve"> pressure differential</w:t>
      </w:r>
      <w:r w:rsidR="00025D16">
        <w:rPr>
          <w:rFonts w:ascii="Arial" w:hAnsi="Arial" w:cs="Arial"/>
          <w:sz w:val="22"/>
          <w:szCs w:val="22"/>
        </w:rPr>
        <w:t xml:space="preserve"> indicator range that correlates with particulate emissions.</w:t>
      </w:r>
      <w:r w:rsidR="00685320">
        <w:rPr>
          <w:rFonts w:ascii="Arial" w:hAnsi="Arial" w:cs="Arial"/>
          <w:sz w:val="22"/>
          <w:szCs w:val="22"/>
        </w:rPr>
        <w:t xml:space="preserve"> </w:t>
      </w:r>
      <w:r w:rsidR="007D13C8">
        <w:rPr>
          <w:rFonts w:ascii="Arial" w:hAnsi="Arial" w:cs="Arial"/>
          <w:sz w:val="22"/>
          <w:szCs w:val="22"/>
        </w:rPr>
        <w:t xml:space="preserve"> </w:t>
      </w:r>
      <w:r w:rsidR="00685320">
        <w:rPr>
          <w:rFonts w:ascii="Arial" w:hAnsi="Arial" w:cs="Arial"/>
          <w:sz w:val="22"/>
          <w:szCs w:val="22"/>
        </w:rPr>
        <w:t>Test results showed PM emission rates of 0.00004 gr/</w:t>
      </w:r>
      <w:proofErr w:type="spellStart"/>
      <w:r w:rsidR="00685320">
        <w:rPr>
          <w:rFonts w:ascii="Arial" w:hAnsi="Arial" w:cs="Arial"/>
          <w:sz w:val="22"/>
          <w:szCs w:val="22"/>
        </w:rPr>
        <w:t>dscf</w:t>
      </w:r>
      <w:proofErr w:type="spellEnd"/>
      <w:r w:rsidR="00685320">
        <w:rPr>
          <w:rFonts w:ascii="Arial" w:hAnsi="Arial" w:cs="Arial"/>
          <w:sz w:val="22"/>
          <w:szCs w:val="22"/>
        </w:rPr>
        <w:t xml:space="preserve"> and 0.015 </w:t>
      </w:r>
      <w:proofErr w:type="spellStart"/>
      <w:r w:rsidR="00685320">
        <w:rPr>
          <w:rFonts w:ascii="Arial" w:hAnsi="Arial" w:cs="Arial"/>
          <w:sz w:val="22"/>
          <w:szCs w:val="22"/>
        </w:rPr>
        <w:t>lb</w:t>
      </w:r>
      <w:proofErr w:type="spellEnd"/>
      <w:r w:rsidR="00685320">
        <w:rPr>
          <w:rFonts w:ascii="Arial" w:hAnsi="Arial" w:cs="Arial"/>
          <w:sz w:val="22"/>
          <w:szCs w:val="22"/>
        </w:rPr>
        <w:t>/hr.</w:t>
      </w:r>
      <w:r w:rsidR="007D13C8">
        <w:rPr>
          <w:rFonts w:ascii="Arial" w:hAnsi="Arial" w:cs="Arial"/>
          <w:sz w:val="22"/>
          <w:szCs w:val="22"/>
        </w:rPr>
        <w:t xml:space="preserve"> </w:t>
      </w:r>
      <w:r w:rsidR="00685320">
        <w:rPr>
          <w:rFonts w:ascii="Arial" w:hAnsi="Arial" w:cs="Arial"/>
          <w:sz w:val="22"/>
          <w:szCs w:val="22"/>
        </w:rPr>
        <w:t xml:space="preserve"> </w:t>
      </w:r>
      <w:r w:rsidR="00025D16">
        <w:rPr>
          <w:rFonts w:ascii="Arial" w:hAnsi="Arial" w:cs="Arial"/>
          <w:sz w:val="22"/>
          <w:szCs w:val="22"/>
        </w:rPr>
        <w:t xml:space="preserve">The indicator range of 0.1-6.0 inches of water </w:t>
      </w:r>
      <w:r w:rsidR="00636902">
        <w:rPr>
          <w:rFonts w:ascii="Arial" w:hAnsi="Arial" w:cs="Arial"/>
          <w:sz w:val="22"/>
          <w:szCs w:val="22"/>
        </w:rPr>
        <w:t>column (“WC)</w:t>
      </w:r>
      <w:r w:rsidR="00240A14">
        <w:rPr>
          <w:rFonts w:ascii="Arial" w:hAnsi="Arial" w:cs="Arial"/>
          <w:sz w:val="22"/>
          <w:szCs w:val="22"/>
        </w:rPr>
        <w:t xml:space="preserve"> </w:t>
      </w:r>
      <w:r w:rsidR="00025D16">
        <w:rPr>
          <w:rFonts w:ascii="Arial" w:hAnsi="Arial" w:cs="Arial"/>
          <w:sz w:val="22"/>
          <w:szCs w:val="22"/>
        </w:rPr>
        <w:t>ensures compliance with PM emissions.</w:t>
      </w:r>
      <w:r w:rsidR="007D13C8">
        <w:rPr>
          <w:rFonts w:ascii="Arial" w:hAnsi="Arial" w:cs="Arial"/>
          <w:sz w:val="22"/>
          <w:szCs w:val="22"/>
        </w:rPr>
        <w:t xml:space="preserve"> </w:t>
      </w:r>
      <w:r w:rsidR="00025D16">
        <w:rPr>
          <w:rFonts w:ascii="Arial" w:hAnsi="Arial" w:cs="Arial"/>
          <w:sz w:val="22"/>
          <w:szCs w:val="22"/>
        </w:rPr>
        <w:t xml:space="preserve"> </w:t>
      </w:r>
      <w:r w:rsidR="009E009A">
        <w:rPr>
          <w:rFonts w:ascii="Arial" w:hAnsi="Arial" w:cs="Arial"/>
          <w:sz w:val="22"/>
          <w:szCs w:val="22"/>
        </w:rPr>
        <w:t>An excursion is an indicator range reporting outside of 0.1-6.0 “WC.</w:t>
      </w:r>
      <w:r w:rsidR="007D13C8">
        <w:rPr>
          <w:rFonts w:ascii="Arial" w:hAnsi="Arial" w:cs="Arial"/>
          <w:sz w:val="22"/>
          <w:szCs w:val="22"/>
        </w:rPr>
        <w:t xml:space="preserve"> </w:t>
      </w:r>
      <w:r w:rsidR="009E009A">
        <w:rPr>
          <w:rFonts w:ascii="Arial" w:hAnsi="Arial" w:cs="Arial"/>
          <w:sz w:val="22"/>
          <w:szCs w:val="22"/>
        </w:rPr>
        <w:t xml:space="preserve"> </w:t>
      </w:r>
      <w:r w:rsidR="00025D16">
        <w:rPr>
          <w:rFonts w:ascii="Arial" w:hAnsi="Arial" w:cs="Arial"/>
          <w:sz w:val="22"/>
          <w:szCs w:val="22"/>
        </w:rPr>
        <w:t xml:space="preserve">Visible emission readings are also taken per </w:t>
      </w:r>
      <w:r w:rsidR="00D850B0">
        <w:rPr>
          <w:rFonts w:ascii="Arial" w:hAnsi="Arial" w:cs="Arial"/>
          <w:sz w:val="22"/>
          <w:szCs w:val="22"/>
        </w:rPr>
        <w:t>USEPA</w:t>
      </w:r>
      <w:r w:rsidR="00115440">
        <w:rPr>
          <w:rFonts w:ascii="Arial" w:hAnsi="Arial" w:cs="Arial"/>
          <w:sz w:val="22"/>
          <w:szCs w:val="22"/>
        </w:rPr>
        <w:t xml:space="preserve"> </w:t>
      </w:r>
      <w:r w:rsidR="00025D16">
        <w:rPr>
          <w:rFonts w:ascii="Arial" w:hAnsi="Arial" w:cs="Arial"/>
          <w:sz w:val="22"/>
          <w:szCs w:val="22"/>
        </w:rPr>
        <w:t xml:space="preserve">Method </w:t>
      </w:r>
      <w:r w:rsidR="007E511C">
        <w:rPr>
          <w:rFonts w:ascii="Arial" w:hAnsi="Arial" w:cs="Arial"/>
          <w:sz w:val="22"/>
          <w:szCs w:val="22"/>
        </w:rPr>
        <w:t>9</w:t>
      </w:r>
      <w:r w:rsidR="00025D16">
        <w:rPr>
          <w:rFonts w:ascii="Arial" w:hAnsi="Arial" w:cs="Arial"/>
          <w:sz w:val="22"/>
          <w:szCs w:val="22"/>
        </w:rPr>
        <w:t xml:space="preserve"> once a month to ensure </w:t>
      </w:r>
      <w:r w:rsidR="007E511C">
        <w:rPr>
          <w:rFonts w:ascii="Arial" w:hAnsi="Arial" w:cs="Arial"/>
          <w:sz w:val="22"/>
          <w:szCs w:val="22"/>
        </w:rPr>
        <w:t>visible emissions are less than</w:t>
      </w:r>
      <w:r w:rsidR="00025D16">
        <w:rPr>
          <w:rFonts w:ascii="Arial" w:hAnsi="Arial" w:cs="Arial"/>
          <w:sz w:val="22"/>
          <w:szCs w:val="22"/>
        </w:rPr>
        <w:t xml:space="preserve"> 20% </w:t>
      </w:r>
      <w:r w:rsidR="007E511C">
        <w:rPr>
          <w:rFonts w:ascii="Arial" w:hAnsi="Arial" w:cs="Arial"/>
          <w:sz w:val="22"/>
          <w:szCs w:val="22"/>
        </w:rPr>
        <w:t xml:space="preserve">opacity </w:t>
      </w:r>
      <w:r w:rsidR="00025D16">
        <w:rPr>
          <w:rFonts w:ascii="Arial" w:hAnsi="Arial" w:cs="Arial"/>
          <w:sz w:val="22"/>
          <w:szCs w:val="22"/>
        </w:rPr>
        <w:t>(6-min average).</w:t>
      </w:r>
      <w:r w:rsidR="007D13C8">
        <w:rPr>
          <w:rFonts w:ascii="Arial" w:hAnsi="Arial" w:cs="Arial"/>
          <w:sz w:val="22"/>
          <w:szCs w:val="22"/>
        </w:rPr>
        <w:t xml:space="preserve"> </w:t>
      </w:r>
      <w:r w:rsidR="00025D16">
        <w:rPr>
          <w:rFonts w:ascii="Arial" w:hAnsi="Arial" w:cs="Arial"/>
          <w:sz w:val="22"/>
          <w:szCs w:val="22"/>
        </w:rPr>
        <w:t xml:space="preserve"> </w:t>
      </w:r>
      <w:r w:rsidR="007E511C">
        <w:rPr>
          <w:rFonts w:ascii="Arial" w:hAnsi="Arial" w:cs="Arial"/>
          <w:sz w:val="22"/>
          <w:szCs w:val="22"/>
        </w:rPr>
        <w:t xml:space="preserve">An excursion is an opacity reading greater than 20%. </w:t>
      </w:r>
      <w:r w:rsidR="007D13C8">
        <w:rPr>
          <w:rFonts w:ascii="Arial" w:hAnsi="Arial" w:cs="Arial"/>
          <w:sz w:val="22"/>
          <w:szCs w:val="22"/>
        </w:rPr>
        <w:t xml:space="preserve"> </w:t>
      </w:r>
      <w:r w:rsidR="00025D16">
        <w:rPr>
          <w:rFonts w:ascii="Arial" w:hAnsi="Arial" w:cs="Arial"/>
          <w:sz w:val="22"/>
          <w:szCs w:val="22"/>
        </w:rPr>
        <w:t>The established indicator range also correlates to an opacity of less than 20%.</w:t>
      </w:r>
      <w:r w:rsidR="007D13C8">
        <w:rPr>
          <w:rFonts w:ascii="Arial" w:hAnsi="Arial" w:cs="Arial"/>
          <w:sz w:val="22"/>
          <w:szCs w:val="22"/>
        </w:rPr>
        <w:t xml:space="preserve"> </w:t>
      </w:r>
      <w:r w:rsidR="00025D16">
        <w:rPr>
          <w:rFonts w:ascii="Arial" w:hAnsi="Arial" w:cs="Arial"/>
          <w:sz w:val="22"/>
          <w:szCs w:val="22"/>
        </w:rPr>
        <w:t xml:space="preserve"> </w:t>
      </w:r>
      <w:r w:rsidR="00DF5107">
        <w:rPr>
          <w:rFonts w:ascii="Arial" w:hAnsi="Arial" w:cs="Arial"/>
          <w:sz w:val="22"/>
          <w:szCs w:val="22"/>
        </w:rPr>
        <w:t xml:space="preserve">Any excursions of these monitoring approaches trigger immediate inspection, corrective action, and reporting. </w:t>
      </w:r>
    </w:p>
    <w:p w14:paraId="28E409B3" w14:textId="77777777" w:rsidR="000F3755" w:rsidRDefault="000F3755" w:rsidP="00060794">
      <w:pPr>
        <w:tabs>
          <w:tab w:val="left" w:pos="1277"/>
        </w:tabs>
        <w:rPr>
          <w:rFonts w:ascii="Arial" w:hAnsi="Arial" w:cs="Arial"/>
          <w:sz w:val="22"/>
          <w:szCs w:val="22"/>
        </w:rPr>
      </w:pPr>
    </w:p>
    <w:p w14:paraId="4F54E4AE" w14:textId="77777777" w:rsidR="000F3755" w:rsidRDefault="000F3755" w:rsidP="007D13C8">
      <w:pPr>
        <w:tabs>
          <w:tab w:val="left" w:pos="1277"/>
        </w:tabs>
        <w:jc w:val="both"/>
        <w:rPr>
          <w:rFonts w:ascii="Arial" w:hAnsi="Arial" w:cs="Arial"/>
          <w:sz w:val="22"/>
          <w:szCs w:val="22"/>
        </w:rPr>
      </w:pPr>
      <w:r>
        <w:rPr>
          <w:rFonts w:ascii="Arial" w:hAnsi="Arial" w:cs="Arial"/>
          <w:sz w:val="22"/>
          <w:szCs w:val="22"/>
        </w:rPr>
        <w:t xml:space="preserve">This CAM plan for FG-PLANERSYSTEM will ensure that </w:t>
      </w:r>
      <w:proofErr w:type="spellStart"/>
      <w:r>
        <w:rPr>
          <w:rFonts w:ascii="Arial" w:hAnsi="Arial" w:cs="Arial"/>
          <w:sz w:val="22"/>
          <w:szCs w:val="22"/>
        </w:rPr>
        <w:t>PotlatchDeltic</w:t>
      </w:r>
      <w:proofErr w:type="spellEnd"/>
      <w:r>
        <w:rPr>
          <w:rFonts w:ascii="Arial" w:hAnsi="Arial" w:cs="Arial"/>
          <w:sz w:val="22"/>
          <w:szCs w:val="22"/>
        </w:rPr>
        <w:t xml:space="preserve"> will operate and maintain the baghouse in a manner that will assure compliance with particulate emissions. </w:t>
      </w:r>
      <w:r w:rsidR="007D13C8">
        <w:rPr>
          <w:rFonts w:ascii="Arial" w:hAnsi="Arial" w:cs="Arial"/>
          <w:sz w:val="22"/>
          <w:szCs w:val="22"/>
        </w:rPr>
        <w:t xml:space="preserve"> </w:t>
      </w:r>
      <w:r>
        <w:rPr>
          <w:rFonts w:ascii="Arial" w:hAnsi="Arial" w:cs="Arial"/>
          <w:sz w:val="22"/>
          <w:szCs w:val="22"/>
        </w:rPr>
        <w:t xml:space="preserve">The pressure drop indicator can indicate if a cleaning cycle is not frequent enough, cleaning equipment has been damaged, and if there are tears or missing bags. </w:t>
      </w:r>
      <w:r w:rsidR="007D13C8">
        <w:rPr>
          <w:rFonts w:ascii="Arial" w:hAnsi="Arial" w:cs="Arial"/>
          <w:sz w:val="22"/>
          <w:szCs w:val="22"/>
        </w:rPr>
        <w:t xml:space="preserve"> </w:t>
      </w:r>
      <w:r>
        <w:rPr>
          <w:rFonts w:ascii="Arial" w:hAnsi="Arial" w:cs="Arial"/>
          <w:sz w:val="22"/>
          <w:szCs w:val="22"/>
        </w:rPr>
        <w:t xml:space="preserve">Thus, a pressure drop indicator for the baghouse is a viable performance indicator and will ensure proper operation for the control of particulate emissions. </w:t>
      </w:r>
    </w:p>
    <w:p w14:paraId="06D5BA16" w14:textId="77777777" w:rsidR="000F73C3" w:rsidRPr="00D122B6" w:rsidRDefault="000F73C3" w:rsidP="000F73C3">
      <w:pPr>
        <w:jc w:val="both"/>
        <w:rPr>
          <w:rFonts w:ascii="Arial" w:hAnsi="Arial" w:cs="Arial"/>
          <w:sz w:val="22"/>
          <w:szCs w:val="22"/>
        </w:rPr>
      </w:pPr>
    </w:p>
    <w:p w14:paraId="50508D6C"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3D4E4140" w14:textId="77777777" w:rsidR="000F73C3" w:rsidRDefault="000F73C3" w:rsidP="000F73C3">
      <w:pPr>
        <w:jc w:val="both"/>
        <w:rPr>
          <w:rFonts w:ascii="Arial" w:hAnsi="Arial" w:cs="Arial"/>
          <w:sz w:val="22"/>
          <w:szCs w:val="22"/>
        </w:rPr>
      </w:pPr>
    </w:p>
    <w:p w14:paraId="7E2A05FE"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2D34E7FF" w14:textId="77777777" w:rsidR="000F73C3" w:rsidRPr="00290754" w:rsidRDefault="000F73C3" w:rsidP="000F73C3">
      <w:pPr>
        <w:jc w:val="both"/>
        <w:rPr>
          <w:rFonts w:ascii="Arial" w:hAnsi="Arial" w:cs="Arial"/>
          <w:sz w:val="22"/>
          <w:szCs w:val="22"/>
        </w:rPr>
      </w:pPr>
    </w:p>
    <w:p w14:paraId="61B4EBE4"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 xml:space="preserve">ide PTI within the ROP for conditions established pursuant to Rule 201.  All terms and conditions that were initially established in a PTI are identified with a footnote designation in the integrated ROP/PTI document.  </w:t>
      </w:r>
    </w:p>
    <w:p w14:paraId="74CA63E4" w14:textId="77777777" w:rsidR="002B11E3" w:rsidRPr="00BC4F1E" w:rsidRDefault="002B11E3" w:rsidP="000F73C3">
      <w:pPr>
        <w:jc w:val="both"/>
        <w:rPr>
          <w:rFonts w:ascii="Arial" w:hAnsi="Arial" w:cs="Arial"/>
          <w:sz w:val="22"/>
          <w:szCs w:val="22"/>
        </w:rPr>
      </w:pPr>
    </w:p>
    <w:p w14:paraId="13670868" w14:textId="77777777"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r w:rsidR="00D572EC">
        <w:rPr>
          <w:rFonts w:ascii="Arial" w:hAnsi="Arial" w:cs="Arial"/>
          <w:bCs/>
          <w:sz w:val="22"/>
        </w:rPr>
        <w:t>MI-ROP-</w:t>
      </w:r>
      <w:r w:rsidR="00685320">
        <w:rPr>
          <w:rFonts w:ascii="Arial" w:hAnsi="Arial" w:cs="Arial"/>
          <w:bCs/>
          <w:sz w:val="22"/>
        </w:rPr>
        <w:t>N5940-</w:t>
      </w:r>
      <w:r w:rsidR="00DA5C04">
        <w:rPr>
          <w:rFonts w:ascii="Arial" w:hAnsi="Arial" w:cs="Arial"/>
          <w:bCs/>
          <w:sz w:val="22"/>
        </w:rPr>
        <w:t>2013</w:t>
      </w:r>
      <w:r w:rsidR="00685320">
        <w:rPr>
          <w:rFonts w:ascii="Arial" w:hAnsi="Arial" w:cs="Arial"/>
          <w:bCs/>
          <w:sz w:val="22"/>
        </w:rPr>
        <w:t xml:space="preserve"> </w:t>
      </w:r>
      <w:r w:rsidRPr="00962036">
        <w:rPr>
          <w:rFonts w:ascii="Arial" w:hAnsi="Arial" w:cs="Arial"/>
          <w:bCs/>
          <w:sz w:val="22"/>
        </w:rPr>
        <w:t xml:space="preserve">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72BA4AE1"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3CB26A4D" w14:textId="77777777" w:rsidTr="00DA5C04">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6FD7966B"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38FB70E4" w14:textId="77777777" w:rsidTr="00DA5C04">
        <w:tc>
          <w:tcPr>
            <w:tcW w:w="2565" w:type="dxa"/>
            <w:tcBorders>
              <w:top w:val="single" w:sz="4" w:space="0" w:color="auto"/>
              <w:left w:val="double" w:sz="4" w:space="0" w:color="auto"/>
            </w:tcBorders>
          </w:tcPr>
          <w:p w14:paraId="23A4E750" w14:textId="77777777" w:rsidR="000F73C3" w:rsidRPr="00290754" w:rsidRDefault="00685320" w:rsidP="00F478F0">
            <w:pPr>
              <w:rPr>
                <w:rFonts w:ascii="Arial" w:hAnsi="Arial" w:cs="Arial"/>
                <w:sz w:val="22"/>
                <w:szCs w:val="22"/>
              </w:rPr>
            </w:pPr>
            <w:r>
              <w:rPr>
                <w:rFonts w:ascii="Arial" w:hAnsi="Arial" w:cs="Arial"/>
                <w:sz w:val="22"/>
                <w:szCs w:val="22"/>
              </w:rPr>
              <w:t>299-96</w:t>
            </w:r>
          </w:p>
        </w:tc>
        <w:tc>
          <w:tcPr>
            <w:tcW w:w="2565" w:type="dxa"/>
            <w:tcBorders>
              <w:top w:val="single" w:sz="4" w:space="0" w:color="auto"/>
            </w:tcBorders>
          </w:tcPr>
          <w:p w14:paraId="084AABA7" w14:textId="77777777" w:rsidR="000F73C3" w:rsidRPr="00290754" w:rsidRDefault="00685320" w:rsidP="00F478F0">
            <w:pPr>
              <w:rPr>
                <w:rFonts w:ascii="Arial" w:hAnsi="Arial" w:cs="Arial"/>
                <w:sz w:val="22"/>
                <w:szCs w:val="22"/>
              </w:rPr>
            </w:pPr>
            <w:r>
              <w:rPr>
                <w:rFonts w:ascii="Arial" w:hAnsi="Arial" w:cs="Arial"/>
                <w:sz w:val="22"/>
                <w:szCs w:val="22"/>
              </w:rPr>
              <w:t>299-96A</w:t>
            </w:r>
          </w:p>
        </w:tc>
        <w:tc>
          <w:tcPr>
            <w:tcW w:w="2565" w:type="dxa"/>
            <w:tcBorders>
              <w:top w:val="single" w:sz="4" w:space="0" w:color="auto"/>
            </w:tcBorders>
          </w:tcPr>
          <w:p w14:paraId="33A7D300" w14:textId="77777777" w:rsidR="000F73C3" w:rsidRPr="00290754" w:rsidRDefault="00685320" w:rsidP="00F478F0">
            <w:pPr>
              <w:rPr>
                <w:rFonts w:ascii="Arial" w:hAnsi="Arial" w:cs="Arial"/>
                <w:sz w:val="22"/>
                <w:szCs w:val="22"/>
              </w:rPr>
            </w:pPr>
            <w:r>
              <w:rPr>
                <w:rFonts w:ascii="Arial" w:hAnsi="Arial" w:cs="Arial"/>
                <w:sz w:val="22"/>
                <w:szCs w:val="22"/>
              </w:rPr>
              <w:t>127-02</w:t>
            </w:r>
          </w:p>
        </w:tc>
        <w:tc>
          <w:tcPr>
            <w:tcW w:w="2565" w:type="dxa"/>
            <w:tcBorders>
              <w:top w:val="single" w:sz="4" w:space="0" w:color="auto"/>
              <w:right w:val="double" w:sz="4" w:space="0" w:color="auto"/>
            </w:tcBorders>
          </w:tcPr>
          <w:p w14:paraId="48567CB8" w14:textId="77777777" w:rsidR="000F73C3" w:rsidRPr="00290754" w:rsidRDefault="00685320" w:rsidP="00F478F0">
            <w:pPr>
              <w:rPr>
                <w:rFonts w:ascii="Arial" w:hAnsi="Arial" w:cs="Arial"/>
                <w:sz w:val="22"/>
                <w:szCs w:val="22"/>
              </w:rPr>
            </w:pPr>
            <w:r>
              <w:rPr>
                <w:rFonts w:ascii="Arial" w:hAnsi="Arial" w:cs="Arial"/>
                <w:sz w:val="22"/>
                <w:szCs w:val="22"/>
              </w:rPr>
              <w:t>127-02A</w:t>
            </w:r>
          </w:p>
        </w:tc>
      </w:tr>
      <w:tr w:rsidR="000F73C3" w:rsidRPr="00290754" w14:paraId="573204BF" w14:textId="77777777" w:rsidTr="00DA5C04">
        <w:tc>
          <w:tcPr>
            <w:tcW w:w="2565" w:type="dxa"/>
            <w:tcBorders>
              <w:left w:val="double" w:sz="4" w:space="0" w:color="auto"/>
            </w:tcBorders>
          </w:tcPr>
          <w:p w14:paraId="2126B0B3" w14:textId="77777777" w:rsidR="000F73C3" w:rsidRPr="00290754" w:rsidRDefault="00685320" w:rsidP="00F478F0">
            <w:pPr>
              <w:rPr>
                <w:rFonts w:ascii="Arial" w:hAnsi="Arial" w:cs="Arial"/>
                <w:sz w:val="22"/>
                <w:szCs w:val="22"/>
              </w:rPr>
            </w:pPr>
            <w:r>
              <w:rPr>
                <w:rFonts w:ascii="Arial" w:hAnsi="Arial" w:cs="Arial"/>
                <w:sz w:val="22"/>
                <w:szCs w:val="22"/>
              </w:rPr>
              <w:t>127-02B</w:t>
            </w:r>
          </w:p>
        </w:tc>
        <w:tc>
          <w:tcPr>
            <w:tcW w:w="2565" w:type="dxa"/>
          </w:tcPr>
          <w:p w14:paraId="64557CA5" w14:textId="77777777" w:rsidR="000F73C3" w:rsidRPr="00290754" w:rsidRDefault="00685320" w:rsidP="00F478F0">
            <w:pPr>
              <w:rPr>
                <w:rFonts w:ascii="Arial" w:hAnsi="Arial" w:cs="Arial"/>
                <w:sz w:val="22"/>
                <w:szCs w:val="22"/>
              </w:rPr>
            </w:pPr>
            <w:r>
              <w:rPr>
                <w:rFonts w:ascii="Arial" w:hAnsi="Arial" w:cs="Arial"/>
                <w:sz w:val="22"/>
                <w:szCs w:val="22"/>
              </w:rPr>
              <w:t>128-02</w:t>
            </w:r>
          </w:p>
        </w:tc>
        <w:tc>
          <w:tcPr>
            <w:tcW w:w="2565" w:type="dxa"/>
          </w:tcPr>
          <w:p w14:paraId="3E9BB9EE" w14:textId="77777777" w:rsidR="000F73C3" w:rsidRPr="00290754" w:rsidRDefault="00685320" w:rsidP="00F478F0">
            <w:pPr>
              <w:rPr>
                <w:rFonts w:ascii="Arial" w:hAnsi="Arial" w:cs="Arial"/>
                <w:sz w:val="22"/>
                <w:szCs w:val="22"/>
              </w:rPr>
            </w:pPr>
            <w:r>
              <w:rPr>
                <w:rFonts w:ascii="Arial" w:hAnsi="Arial" w:cs="Arial"/>
                <w:sz w:val="22"/>
                <w:szCs w:val="22"/>
              </w:rPr>
              <w:t>131-02</w:t>
            </w:r>
          </w:p>
        </w:tc>
        <w:tc>
          <w:tcPr>
            <w:tcW w:w="2565" w:type="dxa"/>
            <w:tcBorders>
              <w:right w:val="double" w:sz="4" w:space="0" w:color="auto"/>
            </w:tcBorders>
          </w:tcPr>
          <w:p w14:paraId="7738C031" w14:textId="77777777" w:rsidR="000F73C3" w:rsidRPr="00290754" w:rsidRDefault="00685320" w:rsidP="00F478F0">
            <w:pPr>
              <w:rPr>
                <w:rFonts w:ascii="Arial" w:hAnsi="Arial" w:cs="Arial"/>
                <w:sz w:val="22"/>
                <w:szCs w:val="22"/>
              </w:rPr>
            </w:pPr>
            <w:r>
              <w:rPr>
                <w:rFonts w:ascii="Arial" w:hAnsi="Arial" w:cs="Arial"/>
                <w:sz w:val="22"/>
                <w:szCs w:val="22"/>
              </w:rPr>
              <w:t>77-07</w:t>
            </w:r>
          </w:p>
        </w:tc>
      </w:tr>
      <w:tr w:rsidR="000F73C3" w:rsidRPr="00290754" w14:paraId="50A37937" w14:textId="77777777" w:rsidTr="00DA5C04">
        <w:tc>
          <w:tcPr>
            <w:tcW w:w="2565" w:type="dxa"/>
            <w:tcBorders>
              <w:left w:val="double" w:sz="4" w:space="0" w:color="auto"/>
            </w:tcBorders>
          </w:tcPr>
          <w:p w14:paraId="34ECF16C" w14:textId="77777777" w:rsidR="000F73C3" w:rsidRPr="00290754" w:rsidRDefault="00685320" w:rsidP="00F478F0">
            <w:pPr>
              <w:rPr>
                <w:rFonts w:ascii="Arial" w:hAnsi="Arial" w:cs="Arial"/>
                <w:sz w:val="22"/>
                <w:szCs w:val="22"/>
              </w:rPr>
            </w:pPr>
            <w:r>
              <w:rPr>
                <w:rFonts w:ascii="Arial" w:hAnsi="Arial" w:cs="Arial"/>
                <w:sz w:val="22"/>
                <w:szCs w:val="22"/>
              </w:rPr>
              <w:t>382-07</w:t>
            </w:r>
          </w:p>
        </w:tc>
        <w:tc>
          <w:tcPr>
            <w:tcW w:w="2565" w:type="dxa"/>
          </w:tcPr>
          <w:p w14:paraId="00F69481" w14:textId="77777777" w:rsidR="000F73C3" w:rsidRPr="00290754" w:rsidRDefault="000F73C3" w:rsidP="00F478F0">
            <w:pPr>
              <w:rPr>
                <w:rFonts w:ascii="Arial" w:hAnsi="Arial" w:cs="Arial"/>
                <w:sz w:val="22"/>
                <w:szCs w:val="22"/>
              </w:rPr>
            </w:pPr>
          </w:p>
        </w:tc>
        <w:tc>
          <w:tcPr>
            <w:tcW w:w="2565" w:type="dxa"/>
          </w:tcPr>
          <w:p w14:paraId="0EABCB4B" w14:textId="77777777" w:rsidR="000F73C3" w:rsidRPr="00290754" w:rsidRDefault="000F73C3" w:rsidP="00F478F0">
            <w:pPr>
              <w:rPr>
                <w:rFonts w:ascii="Arial" w:hAnsi="Arial" w:cs="Arial"/>
                <w:sz w:val="22"/>
                <w:szCs w:val="22"/>
              </w:rPr>
            </w:pPr>
          </w:p>
        </w:tc>
        <w:tc>
          <w:tcPr>
            <w:tcW w:w="2565" w:type="dxa"/>
            <w:tcBorders>
              <w:right w:val="double" w:sz="4" w:space="0" w:color="auto"/>
            </w:tcBorders>
          </w:tcPr>
          <w:p w14:paraId="6FA2B916" w14:textId="77777777" w:rsidR="000F73C3" w:rsidRPr="00290754" w:rsidRDefault="000F73C3" w:rsidP="00F478F0">
            <w:pPr>
              <w:rPr>
                <w:rFonts w:ascii="Arial" w:hAnsi="Arial" w:cs="Arial"/>
                <w:sz w:val="22"/>
                <w:szCs w:val="22"/>
              </w:rPr>
            </w:pPr>
          </w:p>
        </w:tc>
      </w:tr>
    </w:tbl>
    <w:p w14:paraId="2A6E0AB9" w14:textId="77777777" w:rsidR="000F73C3" w:rsidRDefault="000F73C3" w:rsidP="000F73C3">
      <w:pPr>
        <w:rPr>
          <w:rFonts w:ascii="Arial" w:hAnsi="Arial" w:cs="Arial"/>
          <w:sz w:val="22"/>
          <w:szCs w:val="22"/>
        </w:rPr>
      </w:pPr>
    </w:p>
    <w:p w14:paraId="5A9E2995"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00AE12D2" w14:textId="77777777" w:rsidR="000F73C3" w:rsidRPr="00DA122E" w:rsidRDefault="000F73C3" w:rsidP="000F73C3">
      <w:pPr>
        <w:jc w:val="both"/>
        <w:rPr>
          <w:rFonts w:ascii="Arial" w:hAnsi="Arial" w:cs="Arial"/>
          <w:sz w:val="22"/>
          <w:szCs w:val="22"/>
        </w:rPr>
      </w:pPr>
    </w:p>
    <w:p w14:paraId="3114C607" w14:textId="77777777"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04FDB5D1" w14:textId="77777777" w:rsidR="000F73C3" w:rsidRPr="00420850" w:rsidRDefault="000F73C3" w:rsidP="000F73C3">
      <w:pPr>
        <w:rPr>
          <w:rFonts w:ascii="Arial" w:hAnsi="Arial" w:cs="Arial"/>
          <w:sz w:val="22"/>
          <w:szCs w:val="22"/>
        </w:rPr>
      </w:pPr>
    </w:p>
    <w:p w14:paraId="1434C58B"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478B2094" w14:textId="77777777" w:rsidR="000F73C3" w:rsidRPr="00D122B6" w:rsidRDefault="000F73C3" w:rsidP="000F73C3">
      <w:pPr>
        <w:rPr>
          <w:rFonts w:ascii="Arial" w:hAnsi="Arial" w:cs="Arial"/>
          <w:sz w:val="22"/>
          <w:szCs w:val="22"/>
        </w:rPr>
      </w:pPr>
    </w:p>
    <w:p w14:paraId="3F6D9D01"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r w:rsidRPr="00290754">
        <w:rPr>
          <w:rFonts w:ascii="Arial" w:hAnsi="Arial" w:cs="Arial"/>
          <w:sz w:val="22"/>
          <w:szCs w:val="22"/>
        </w:rPr>
        <w:t xml:space="preserve">   </w:t>
      </w:r>
    </w:p>
    <w:p w14:paraId="6B2CF93E" w14:textId="77777777" w:rsidR="00B26D42" w:rsidRDefault="00B26D42">
      <w:pPr>
        <w:rPr>
          <w:rFonts w:ascii="Arial" w:hAnsi="Arial" w:cs="Arial"/>
          <w:sz w:val="22"/>
          <w:szCs w:val="22"/>
        </w:rPr>
      </w:pPr>
      <w:r>
        <w:rPr>
          <w:rFonts w:ascii="Arial" w:hAnsi="Arial" w:cs="Arial"/>
          <w:sz w:val="22"/>
          <w:szCs w:val="22"/>
        </w:rPr>
        <w:br w:type="page"/>
      </w:r>
    </w:p>
    <w:p w14:paraId="37629D1C" w14:textId="77777777" w:rsidR="000F73C3" w:rsidRDefault="000F73C3" w:rsidP="000F73C3">
      <w:pPr>
        <w:rPr>
          <w:rFonts w:ascii="Arial" w:hAnsi="Arial" w:cs="Arial"/>
          <w:sz w:val="22"/>
          <w:szCs w:val="22"/>
        </w:rPr>
      </w:pPr>
    </w:p>
    <w:p w14:paraId="5D321010"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649F2E4C" w14:textId="77777777" w:rsidR="000F73C3" w:rsidRPr="000829AB" w:rsidRDefault="000F73C3" w:rsidP="000F73C3">
      <w:pPr>
        <w:rPr>
          <w:rFonts w:ascii="Arial" w:hAnsi="Arial" w:cs="Arial"/>
          <w:sz w:val="22"/>
          <w:szCs w:val="22"/>
        </w:rPr>
      </w:pPr>
    </w:p>
    <w:p w14:paraId="49BFF672"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645E4F46" w14:textId="77777777" w:rsidR="00DE6E0D" w:rsidRPr="00290754" w:rsidRDefault="00DE6E0D" w:rsidP="000F73C3">
      <w:pPr>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79"/>
        <w:gridCol w:w="3510"/>
        <w:gridCol w:w="1980"/>
        <w:gridCol w:w="2201"/>
      </w:tblGrid>
      <w:tr w:rsidR="000F73C3" w:rsidRPr="00290754" w14:paraId="6AED6ED8" w14:textId="77777777" w:rsidTr="001C5CDA">
        <w:trPr>
          <w:tblHeader/>
        </w:trPr>
        <w:tc>
          <w:tcPr>
            <w:tcW w:w="2479" w:type="dxa"/>
            <w:tcBorders>
              <w:top w:val="double" w:sz="6" w:space="0" w:color="auto"/>
              <w:bottom w:val="double" w:sz="6" w:space="0" w:color="auto"/>
              <w:right w:val="single" w:sz="6" w:space="0" w:color="auto"/>
            </w:tcBorders>
            <w:shd w:val="pct10" w:color="auto" w:fill="auto"/>
          </w:tcPr>
          <w:p w14:paraId="111424CC"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4CD45CF5"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510" w:type="dxa"/>
            <w:tcBorders>
              <w:top w:val="double" w:sz="6" w:space="0" w:color="auto"/>
              <w:bottom w:val="double" w:sz="6" w:space="0" w:color="auto"/>
              <w:right w:val="single" w:sz="6" w:space="0" w:color="auto"/>
            </w:tcBorders>
            <w:shd w:val="pct10" w:color="auto" w:fill="auto"/>
          </w:tcPr>
          <w:p w14:paraId="09FEFB59"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15FD3EBB"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1980" w:type="dxa"/>
            <w:tcBorders>
              <w:top w:val="double" w:sz="6" w:space="0" w:color="auto"/>
              <w:bottom w:val="double" w:sz="6" w:space="0" w:color="auto"/>
              <w:right w:val="single" w:sz="4" w:space="0" w:color="auto"/>
            </w:tcBorders>
            <w:shd w:val="pct10" w:color="auto" w:fill="auto"/>
          </w:tcPr>
          <w:p w14:paraId="2F5C44A8"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01C2A7C5"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201" w:type="dxa"/>
            <w:tcBorders>
              <w:top w:val="double" w:sz="6" w:space="0" w:color="auto"/>
              <w:left w:val="single" w:sz="4" w:space="0" w:color="auto"/>
              <w:bottom w:val="double" w:sz="6" w:space="0" w:color="auto"/>
              <w:right w:val="double" w:sz="6" w:space="0" w:color="auto"/>
            </w:tcBorders>
            <w:shd w:val="pct10" w:color="auto" w:fill="auto"/>
          </w:tcPr>
          <w:p w14:paraId="23AACFAA"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6D0CE6" w:rsidRPr="00290754" w14:paraId="6B595996" w14:textId="77777777" w:rsidTr="001C5CDA">
        <w:tc>
          <w:tcPr>
            <w:tcW w:w="2479" w:type="dxa"/>
          </w:tcPr>
          <w:p w14:paraId="31C24D41" w14:textId="77777777" w:rsidR="006D0CE6" w:rsidRPr="00290754" w:rsidRDefault="006D0CE6" w:rsidP="006D0CE6">
            <w:pPr>
              <w:rPr>
                <w:rFonts w:ascii="Arial" w:hAnsi="Arial" w:cs="Arial"/>
                <w:sz w:val="22"/>
                <w:szCs w:val="22"/>
              </w:rPr>
            </w:pPr>
            <w:r>
              <w:rPr>
                <w:rFonts w:ascii="Arial" w:hAnsi="Arial" w:cs="Arial"/>
                <w:sz w:val="22"/>
                <w:szCs w:val="22"/>
              </w:rPr>
              <w:t>EU-PARTSWASHER</w:t>
            </w:r>
          </w:p>
        </w:tc>
        <w:tc>
          <w:tcPr>
            <w:tcW w:w="3510" w:type="dxa"/>
          </w:tcPr>
          <w:p w14:paraId="061A88F7" w14:textId="77777777" w:rsidR="006D0CE6" w:rsidRPr="006D0CE6" w:rsidRDefault="006D0CE6" w:rsidP="006D0CE6">
            <w:pPr>
              <w:rPr>
                <w:rFonts w:ascii="Arial" w:hAnsi="Arial" w:cs="Arial"/>
                <w:sz w:val="22"/>
                <w:szCs w:val="22"/>
              </w:rPr>
            </w:pPr>
            <w:r w:rsidRPr="006D0CE6">
              <w:rPr>
                <w:rFonts w:ascii="Arial" w:hAnsi="Arial" w:cs="Arial"/>
                <w:sz w:val="22"/>
                <w:szCs w:val="22"/>
              </w:rPr>
              <w:t>Four parts washers with air/vapor interface of less than 10 square feet</w:t>
            </w:r>
          </w:p>
        </w:tc>
        <w:tc>
          <w:tcPr>
            <w:tcW w:w="1980" w:type="dxa"/>
          </w:tcPr>
          <w:p w14:paraId="430510BF" w14:textId="77777777" w:rsidR="006D0CE6" w:rsidRPr="006D0CE6" w:rsidRDefault="00FC72A2" w:rsidP="006D0CE6">
            <w:pPr>
              <w:pStyle w:val="NoSpacing"/>
              <w:jc w:val="center"/>
              <w:rPr>
                <w:rFonts w:ascii="Arial" w:hAnsi="Arial" w:cs="Arial"/>
              </w:rPr>
            </w:pPr>
            <w:r>
              <w:rPr>
                <w:rFonts w:ascii="Arial" w:hAnsi="Arial" w:cs="Arial"/>
              </w:rPr>
              <w:t>R 336.1</w:t>
            </w:r>
            <w:r w:rsidR="006D0CE6" w:rsidRPr="006D0CE6">
              <w:rPr>
                <w:rFonts w:ascii="Arial" w:hAnsi="Arial" w:cs="Arial"/>
              </w:rPr>
              <w:t>212(4)(</w:t>
            </w:r>
            <w:r w:rsidR="00F61A17">
              <w:rPr>
                <w:rFonts w:ascii="Arial" w:hAnsi="Arial" w:cs="Arial"/>
              </w:rPr>
              <w:t>b</w:t>
            </w:r>
            <w:r w:rsidR="006D0CE6" w:rsidRPr="006D0CE6">
              <w:rPr>
                <w:rFonts w:ascii="Arial" w:hAnsi="Arial" w:cs="Arial"/>
              </w:rPr>
              <w:t>)</w:t>
            </w:r>
          </w:p>
        </w:tc>
        <w:tc>
          <w:tcPr>
            <w:tcW w:w="2201" w:type="dxa"/>
          </w:tcPr>
          <w:p w14:paraId="34603EE3" w14:textId="77777777" w:rsidR="006D0CE6" w:rsidRPr="006D0CE6" w:rsidRDefault="001C5CDA" w:rsidP="006D0CE6">
            <w:pPr>
              <w:pStyle w:val="NoSpacing"/>
              <w:jc w:val="center"/>
              <w:rPr>
                <w:rFonts w:ascii="Arial" w:hAnsi="Arial" w:cs="Arial"/>
              </w:rPr>
            </w:pPr>
            <w:r>
              <w:rPr>
                <w:rFonts w:ascii="Arial" w:hAnsi="Arial" w:cs="Arial"/>
              </w:rPr>
              <w:t>R 336.1</w:t>
            </w:r>
            <w:r w:rsidR="006D0CE6" w:rsidRPr="006D0CE6">
              <w:rPr>
                <w:rFonts w:ascii="Arial" w:hAnsi="Arial" w:cs="Arial"/>
              </w:rPr>
              <w:t>281(2)(h)</w:t>
            </w:r>
          </w:p>
        </w:tc>
      </w:tr>
      <w:tr w:rsidR="006D0CE6" w:rsidRPr="00290754" w14:paraId="71F809CB" w14:textId="77777777" w:rsidTr="001C5CDA">
        <w:tc>
          <w:tcPr>
            <w:tcW w:w="2479" w:type="dxa"/>
          </w:tcPr>
          <w:p w14:paraId="5DCEC880" w14:textId="77777777" w:rsidR="006D0CE6" w:rsidRPr="00290754" w:rsidRDefault="006D0CE6" w:rsidP="006D0CE6">
            <w:pPr>
              <w:rPr>
                <w:rFonts w:ascii="Arial" w:hAnsi="Arial" w:cs="Arial"/>
                <w:sz w:val="22"/>
                <w:szCs w:val="22"/>
              </w:rPr>
            </w:pPr>
            <w:r>
              <w:rPr>
                <w:rFonts w:ascii="Arial" w:hAnsi="Arial" w:cs="Arial"/>
                <w:sz w:val="22"/>
                <w:szCs w:val="22"/>
              </w:rPr>
              <w:t>EU-GASOLINETANK</w:t>
            </w:r>
          </w:p>
        </w:tc>
        <w:tc>
          <w:tcPr>
            <w:tcW w:w="3510" w:type="dxa"/>
          </w:tcPr>
          <w:p w14:paraId="60EEBDD3" w14:textId="77777777" w:rsidR="006D0CE6" w:rsidRPr="006D0CE6" w:rsidRDefault="006D0CE6" w:rsidP="006D0CE6">
            <w:pPr>
              <w:rPr>
                <w:rFonts w:ascii="Arial" w:hAnsi="Arial" w:cs="Arial"/>
                <w:sz w:val="22"/>
                <w:szCs w:val="22"/>
              </w:rPr>
            </w:pPr>
            <w:r w:rsidRPr="006D0CE6">
              <w:rPr>
                <w:rFonts w:ascii="Arial" w:hAnsi="Arial" w:cs="Arial"/>
                <w:sz w:val="22"/>
                <w:szCs w:val="22"/>
              </w:rPr>
              <w:t>500 gallon gasoline tank, vented to atmosphere</w:t>
            </w:r>
          </w:p>
        </w:tc>
        <w:tc>
          <w:tcPr>
            <w:tcW w:w="1980" w:type="dxa"/>
          </w:tcPr>
          <w:p w14:paraId="41F53400" w14:textId="77777777" w:rsidR="006D0CE6" w:rsidRPr="006D0CE6" w:rsidRDefault="001C5CDA" w:rsidP="006D0CE6">
            <w:pPr>
              <w:pStyle w:val="NoSpacing"/>
              <w:jc w:val="center"/>
              <w:rPr>
                <w:rFonts w:ascii="Arial" w:hAnsi="Arial" w:cs="Arial"/>
              </w:rPr>
            </w:pPr>
            <w:r>
              <w:rPr>
                <w:rFonts w:ascii="Arial" w:hAnsi="Arial" w:cs="Arial"/>
              </w:rPr>
              <w:t>R 336.1</w:t>
            </w:r>
            <w:r w:rsidR="006D0CE6" w:rsidRPr="006D0CE6">
              <w:rPr>
                <w:rFonts w:ascii="Arial" w:hAnsi="Arial" w:cs="Arial"/>
              </w:rPr>
              <w:t>212(4)(c)</w:t>
            </w:r>
          </w:p>
        </w:tc>
        <w:tc>
          <w:tcPr>
            <w:tcW w:w="2201" w:type="dxa"/>
          </w:tcPr>
          <w:p w14:paraId="76D8B080" w14:textId="77777777" w:rsidR="006D0CE6" w:rsidRPr="006D0CE6" w:rsidRDefault="001C5CDA" w:rsidP="006D0CE6">
            <w:pPr>
              <w:pStyle w:val="NoSpacing"/>
              <w:jc w:val="center"/>
              <w:rPr>
                <w:rFonts w:ascii="Arial" w:hAnsi="Arial" w:cs="Arial"/>
              </w:rPr>
            </w:pPr>
            <w:r>
              <w:rPr>
                <w:rFonts w:ascii="Arial" w:hAnsi="Arial" w:cs="Arial"/>
              </w:rPr>
              <w:t>R 336.1</w:t>
            </w:r>
            <w:r w:rsidR="006D0CE6" w:rsidRPr="006D0CE6">
              <w:rPr>
                <w:rFonts w:ascii="Arial" w:hAnsi="Arial" w:cs="Arial"/>
              </w:rPr>
              <w:t>284(2)(g)</w:t>
            </w:r>
          </w:p>
        </w:tc>
      </w:tr>
      <w:tr w:rsidR="006D0CE6" w:rsidRPr="00290754" w14:paraId="44CDF6F3" w14:textId="77777777" w:rsidTr="001C5CDA">
        <w:tc>
          <w:tcPr>
            <w:tcW w:w="2479" w:type="dxa"/>
          </w:tcPr>
          <w:p w14:paraId="539CB525" w14:textId="77777777" w:rsidR="006D0CE6" w:rsidRPr="00290754" w:rsidRDefault="006D0CE6" w:rsidP="006D0CE6">
            <w:pPr>
              <w:rPr>
                <w:rFonts w:ascii="Arial" w:hAnsi="Arial" w:cs="Arial"/>
                <w:sz w:val="22"/>
                <w:szCs w:val="22"/>
              </w:rPr>
            </w:pPr>
            <w:r>
              <w:rPr>
                <w:rFonts w:ascii="Arial" w:hAnsi="Arial" w:cs="Arial"/>
                <w:sz w:val="22"/>
                <w:szCs w:val="22"/>
              </w:rPr>
              <w:t>EU-SAWFILE</w:t>
            </w:r>
          </w:p>
        </w:tc>
        <w:tc>
          <w:tcPr>
            <w:tcW w:w="3510" w:type="dxa"/>
          </w:tcPr>
          <w:p w14:paraId="3DDE24C8" w14:textId="77777777" w:rsidR="006D0CE6" w:rsidRPr="006D0CE6" w:rsidRDefault="006D0CE6" w:rsidP="006D0CE6">
            <w:pPr>
              <w:rPr>
                <w:rFonts w:ascii="Arial" w:hAnsi="Arial" w:cs="Arial"/>
                <w:sz w:val="22"/>
                <w:szCs w:val="22"/>
              </w:rPr>
            </w:pPr>
            <w:proofErr w:type="spellStart"/>
            <w:r w:rsidRPr="006D0CE6">
              <w:rPr>
                <w:rFonts w:ascii="Arial" w:hAnsi="Arial" w:cs="Arial"/>
                <w:sz w:val="22"/>
                <w:szCs w:val="22"/>
              </w:rPr>
              <w:t>Sawfiling</w:t>
            </w:r>
            <w:proofErr w:type="spellEnd"/>
            <w:r w:rsidRPr="006D0CE6">
              <w:rPr>
                <w:rFonts w:ascii="Arial" w:hAnsi="Arial" w:cs="Arial"/>
                <w:sz w:val="22"/>
                <w:szCs w:val="22"/>
              </w:rPr>
              <w:t xml:space="preserve"> system with dust collector/filtration system</w:t>
            </w:r>
          </w:p>
        </w:tc>
        <w:tc>
          <w:tcPr>
            <w:tcW w:w="1980" w:type="dxa"/>
          </w:tcPr>
          <w:p w14:paraId="0E35EC6B" w14:textId="77777777" w:rsidR="006D0CE6" w:rsidRPr="006D0CE6" w:rsidRDefault="001C5CDA" w:rsidP="006D0CE6">
            <w:pPr>
              <w:pStyle w:val="NoSpacing"/>
              <w:jc w:val="center"/>
              <w:rPr>
                <w:rFonts w:ascii="Arial" w:hAnsi="Arial" w:cs="Arial"/>
              </w:rPr>
            </w:pPr>
            <w:r>
              <w:rPr>
                <w:rFonts w:ascii="Arial" w:hAnsi="Arial" w:cs="Arial"/>
              </w:rPr>
              <w:t>R 336.1</w:t>
            </w:r>
            <w:r w:rsidR="006D0CE6" w:rsidRPr="006D0CE6">
              <w:rPr>
                <w:rFonts w:ascii="Arial" w:hAnsi="Arial" w:cs="Arial"/>
              </w:rPr>
              <w:t>212(4)(d)</w:t>
            </w:r>
          </w:p>
        </w:tc>
        <w:tc>
          <w:tcPr>
            <w:tcW w:w="2201" w:type="dxa"/>
          </w:tcPr>
          <w:p w14:paraId="45BB7D97" w14:textId="77777777" w:rsidR="006D0CE6" w:rsidRPr="006D0CE6" w:rsidRDefault="001C5CDA" w:rsidP="006D0CE6">
            <w:pPr>
              <w:pStyle w:val="NoSpacing"/>
              <w:jc w:val="center"/>
              <w:rPr>
                <w:rFonts w:ascii="Arial" w:hAnsi="Arial" w:cs="Arial"/>
              </w:rPr>
            </w:pPr>
            <w:r>
              <w:rPr>
                <w:rFonts w:ascii="Arial" w:hAnsi="Arial" w:cs="Arial"/>
              </w:rPr>
              <w:t>R 336.1</w:t>
            </w:r>
            <w:r w:rsidR="006D0CE6" w:rsidRPr="006D0CE6">
              <w:rPr>
                <w:rFonts w:ascii="Arial" w:hAnsi="Arial" w:cs="Arial"/>
              </w:rPr>
              <w:t>285(2)(l)(vi)</w:t>
            </w:r>
          </w:p>
        </w:tc>
      </w:tr>
      <w:tr w:rsidR="006D0CE6" w:rsidRPr="00290754" w14:paraId="66D6839E" w14:textId="77777777" w:rsidTr="001C5CDA">
        <w:tc>
          <w:tcPr>
            <w:tcW w:w="2479" w:type="dxa"/>
          </w:tcPr>
          <w:p w14:paraId="2C87B41A" w14:textId="77777777" w:rsidR="006D0CE6" w:rsidRPr="00290754" w:rsidRDefault="006D0CE6" w:rsidP="006D0CE6">
            <w:pPr>
              <w:rPr>
                <w:rFonts w:ascii="Arial" w:hAnsi="Arial" w:cs="Arial"/>
                <w:sz w:val="22"/>
                <w:szCs w:val="22"/>
              </w:rPr>
            </w:pPr>
            <w:r>
              <w:rPr>
                <w:rFonts w:ascii="Arial" w:hAnsi="Arial" w:cs="Arial"/>
                <w:sz w:val="22"/>
                <w:szCs w:val="22"/>
              </w:rPr>
              <w:t>EU-KILN4BURNER</w:t>
            </w:r>
          </w:p>
        </w:tc>
        <w:tc>
          <w:tcPr>
            <w:tcW w:w="3510" w:type="dxa"/>
          </w:tcPr>
          <w:p w14:paraId="6D150B88" w14:textId="77777777" w:rsidR="006D0CE6" w:rsidRPr="006D0CE6" w:rsidRDefault="00097602" w:rsidP="006D0CE6">
            <w:pPr>
              <w:rPr>
                <w:rFonts w:ascii="Arial" w:hAnsi="Arial" w:cs="Arial"/>
                <w:sz w:val="22"/>
                <w:szCs w:val="22"/>
              </w:rPr>
            </w:pPr>
            <w:r>
              <w:rPr>
                <w:rFonts w:ascii="Arial" w:hAnsi="Arial" w:cs="Arial"/>
                <w:sz w:val="22"/>
                <w:szCs w:val="22"/>
              </w:rPr>
              <w:t>20</w:t>
            </w:r>
            <w:r w:rsidR="006D0CE6" w:rsidRPr="006D0CE6">
              <w:rPr>
                <w:rFonts w:ascii="Arial" w:hAnsi="Arial" w:cs="Arial"/>
                <w:sz w:val="22"/>
                <w:szCs w:val="22"/>
              </w:rPr>
              <w:t xml:space="preserve"> MMBtu/</w:t>
            </w:r>
            <w:proofErr w:type="spellStart"/>
            <w:r w:rsidR="006D0CE6" w:rsidRPr="006D0CE6">
              <w:rPr>
                <w:rFonts w:ascii="Arial" w:hAnsi="Arial" w:cs="Arial"/>
                <w:sz w:val="22"/>
                <w:szCs w:val="22"/>
              </w:rPr>
              <w:t>hr</w:t>
            </w:r>
            <w:proofErr w:type="spellEnd"/>
            <w:r w:rsidR="006D0CE6" w:rsidRPr="006D0CE6">
              <w:rPr>
                <w:rFonts w:ascii="Arial" w:hAnsi="Arial" w:cs="Arial"/>
                <w:sz w:val="22"/>
                <w:szCs w:val="22"/>
              </w:rPr>
              <w:t xml:space="preserve"> natural gas fired burner for kiln 4</w:t>
            </w:r>
          </w:p>
        </w:tc>
        <w:tc>
          <w:tcPr>
            <w:tcW w:w="1980" w:type="dxa"/>
          </w:tcPr>
          <w:p w14:paraId="5B684230" w14:textId="77777777" w:rsidR="006D0CE6" w:rsidRPr="006D0CE6" w:rsidRDefault="001C5CDA" w:rsidP="006D0CE6">
            <w:pPr>
              <w:pStyle w:val="NoSpacing"/>
              <w:jc w:val="center"/>
              <w:rPr>
                <w:rFonts w:ascii="Arial" w:hAnsi="Arial" w:cs="Arial"/>
              </w:rPr>
            </w:pPr>
            <w:r>
              <w:rPr>
                <w:rFonts w:ascii="Arial" w:hAnsi="Arial" w:cs="Arial"/>
              </w:rPr>
              <w:t>R 336.1</w:t>
            </w:r>
            <w:r w:rsidR="006D0CE6" w:rsidRPr="006D0CE6">
              <w:rPr>
                <w:rFonts w:ascii="Arial" w:hAnsi="Arial" w:cs="Arial"/>
              </w:rPr>
              <w:t>212(4)(</w:t>
            </w:r>
            <w:proofErr w:type="spellStart"/>
            <w:r w:rsidR="006D0CE6" w:rsidRPr="006D0CE6">
              <w:rPr>
                <w:rFonts w:ascii="Arial" w:hAnsi="Arial" w:cs="Arial"/>
              </w:rPr>
              <w:t>i</w:t>
            </w:r>
            <w:proofErr w:type="spellEnd"/>
            <w:r w:rsidR="006D0CE6" w:rsidRPr="006D0CE6">
              <w:rPr>
                <w:rFonts w:ascii="Arial" w:hAnsi="Arial" w:cs="Arial"/>
              </w:rPr>
              <w:t>)</w:t>
            </w:r>
          </w:p>
        </w:tc>
        <w:tc>
          <w:tcPr>
            <w:tcW w:w="2201" w:type="dxa"/>
          </w:tcPr>
          <w:p w14:paraId="49C006ED" w14:textId="77777777" w:rsidR="006D0CE6" w:rsidRPr="006D0CE6" w:rsidRDefault="001C5CDA" w:rsidP="006D0CE6">
            <w:pPr>
              <w:pStyle w:val="NoSpacing"/>
              <w:jc w:val="center"/>
              <w:rPr>
                <w:rFonts w:ascii="Arial" w:hAnsi="Arial" w:cs="Arial"/>
              </w:rPr>
            </w:pPr>
            <w:r>
              <w:rPr>
                <w:rFonts w:ascii="Arial" w:hAnsi="Arial" w:cs="Arial"/>
              </w:rPr>
              <w:t>R 336.1</w:t>
            </w:r>
            <w:r w:rsidR="006D0CE6" w:rsidRPr="006D0CE6">
              <w:rPr>
                <w:rFonts w:ascii="Arial" w:hAnsi="Arial" w:cs="Arial"/>
              </w:rPr>
              <w:t>291</w:t>
            </w:r>
            <w:r>
              <w:rPr>
                <w:rFonts w:ascii="Arial" w:hAnsi="Arial" w:cs="Arial"/>
              </w:rPr>
              <w:t>(2)</w:t>
            </w:r>
          </w:p>
        </w:tc>
      </w:tr>
    </w:tbl>
    <w:p w14:paraId="4E843637" w14:textId="77777777" w:rsidR="000F73C3" w:rsidRDefault="000F73C3" w:rsidP="000F73C3">
      <w:pPr>
        <w:rPr>
          <w:rFonts w:ascii="Arial" w:hAnsi="Arial" w:cs="Arial"/>
          <w:sz w:val="22"/>
          <w:szCs w:val="22"/>
        </w:rPr>
      </w:pPr>
    </w:p>
    <w:p w14:paraId="4120B273"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1E6AB0C8" w14:textId="77777777" w:rsidR="000F73C3" w:rsidRPr="00290754" w:rsidRDefault="000F73C3" w:rsidP="000F73C3">
      <w:pPr>
        <w:jc w:val="both"/>
        <w:rPr>
          <w:rFonts w:ascii="Arial" w:hAnsi="Arial" w:cs="Arial"/>
          <w:sz w:val="22"/>
          <w:szCs w:val="22"/>
        </w:rPr>
      </w:pPr>
    </w:p>
    <w:p w14:paraId="7E0CBBAC"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  </w:t>
      </w:r>
    </w:p>
    <w:p w14:paraId="4988BF94" w14:textId="77777777" w:rsidR="000F73C3" w:rsidRPr="00290754" w:rsidRDefault="000F73C3" w:rsidP="000F73C3">
      <w:pPr>
        <w:rPr>
          <w:rFonts w:ascii="Arial" w:hAnsi="Arial" w:cs="Arial"/>
          <w:sz w:val="22"/>
          <w:szCs w:val="22"/>
        </w:rPr>
      </w:pPr>
    </w:p>
    <w:p w14:paraId="1E2A619E" w14:textId="77777777" w:rsidR="000F73C3" w:rsidRPr="006D0CE6" w:rsidRDefault="000F73C3" w:rsidP="006D0CE6">
      <w:pPr>
        <w:rPr>
          <w:rFonts w:ascii="Arial" w:hAnsi="Arial" w:cs="Arial"/>
          <w:sz w:val="22"/>
          <w:szCs w:val="22"/>
        </w:rPr>
      </w:pPr>
      <w:r w:rsidRPr="00290754">
        <w:rPr>
          <w:rFonts w:ascii="Arial" w:hAnsi="Arial" w:cs="Arial"/>
          <w:b/>
          <w:sz w:val="22"/>
          <w:szCs w:val="22"/>
          <w:u w:val="single"/>
        </w:rPr>
        <w:t>Compliance Status</w:t>
      </w:r>
    </w:p>
    <w:p w14:paraId="5AEF9D80" w14:textId="77777777" w:rsidR="000F73C3" w:rsidRPr="00290754" w:rsidRDefault="000F73C3" w:rsidP="000F73C3">
      <w:pPr>
        <w:jc w:val="both"/>
        <w:rPr>
          <w:rFonts w:ascii="Arial" w:hAnsi="Arial" w:cs="Arial"/>
          <w:sz w:val="22"/>
          <w:szCs w:val="22"/>
        </w:rPr>
      </w:pPr>
    </w:p>
    <w:p w14:paraId="357A0CB2"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2645D04C" w14:textId="77777777" w:rsidR="000F73C3" w:rsidRDefault="000F73C3" w:rsidP="000F73C3">
      <w:pPr>
        <w:jc w:val="both"/>
        <w:rPr>
          <w:rFonts w:ascii="Arial" w:hAnsi="Arial" w:cs="Arial"/>
          <w:sz w:val="22"/>
          <w:szCs w:val="22"/>
        </w:rPr>
      </w:pPr>
    </w:p>
    <w:p w14:paraId="5F54BFF6"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the </w:t>
      </w:r>
      <w:r w:rsidR="00956132">
        <w:rPr>
          <w:rFonts w:ascii="Arial" w:hAnsi="Arial" w:cs="Arial"/>
          <w:b/>
          <w:sz w:val="22"/>
          <w:szCs w:val="22"/>
          <w:u w:val="single"/>
        </w:rPr>
        <w:t>M</w:t>
      </w:r>
      <w:r>
        <w:rPr>
          <w:rFonts w:ascii="Arial" w:hAnsi="Arial" w:cs="Arial"/>
          <w:b/>
          <w:sz w:val="22"/>
          <w:szCs w:val="22"/>
          <w:u w:val="single"/>
        </w:rPr>
        <w:t>DEQ</w:t>
      </w:r>
      <w:r w:rsidR="00956132">
        <w:rPr>
          <w:rFonts w:ascii="Arial" w:hAnsi="Arial" w:cs="Arial"/>
          <w:b/>
          <w:sz w:val="22"/>
          <w:szCs w:val="22"/>
          <w:u w:val="single"/>
        </w:rPr>
        <w:t>, AQD</w:t>
      </w:r>
    </w:p>
    <w:p w14:paraId="51551DBA" w14:textId="77777777" w:rsidR="000F73C3" w:rsidRPr="00290754" w:rsidRDefault="000F73C3" w:rsidP="000F73C3">
      <w:pPr>
        <w:jc w:val="both"/>
        <w:rPr>
          <w:rFonts w:ascii="Arial" w:hAnsi="Arial" w:cs="Arial"/>
          <w:sz w:val="22"/>
          <w:szCs w:val="22"/>
        </w:rPr>
      </w:pPr>
    </w:p>
    <w:p w14:paraId="49624ED9" w14:textId="77777777" w:rsidR="00B74F6D" w:rsidRDefault="000F73C3" w:rsidP="004968B5">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6D0CE6">
        <w:rPr>
          <w:rFonts w:ascii="Arial" w:hAnsi="Arial" w:cs="Arial"/>
          <w:sz w:val="22"/>
          <w:szCs w:val="22"/>
        </w:rPr>
        <w:t xml:space="preserve"> Ed Lancaster</w:t>
      </w:r>
      <w:r w:rsidRPr="006D0CE6">
        <w:rPr>
          <w:rFonts w:ascii="Arial" w:hAnsi="Arial" w:cs="Arial"/>
          <w:sz w:val="22"/>
          <w:szCs w:val="22"/>
        </w:rPr>
        <w:t>,</w:t>
      </w:r>
      <w:r w:rsidR="006D0CE6">
        <w:rPr>
          <w:rFonts w:ascii="Arial" w:hAnsi="Arial" w:cs="Arial"/>
          <w:sz w:val="22"/>
          <w:szCs w:val="22"/>
        </w:rPr>
        <w:t xml:space="preserve"> Upper Peninsula </w:t>
      </w:r>
      <w:r w:rsidRPr="00290754">
        <w:rPr>
          <w:rFonts w:ascii="Arial" w:hAnsi="Arial" w:cs="Arial"/>
          <w:sz w:val="22"/>
          <w:szCs w:val="22"/>
        </w:rPr>
        <w:t xml:space="preserve">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r w:rsidR="00B74F6D">
        <w:rPr>
          <w:rFonts w:ascii="Arial" w:hAnsi="Arial" w:cs="Arial"/>
          <w:sz w:val="22"/>
          <w:szCs w:val="22"/>
        </w:rPr>
        <w:br w:type="page"/>
      </w:r>
    </w:p>
    <w:p w14:paraId="5B77B259" w14:textId="77777777" w:rsidR="00B74F6D" w:rsidRDefault="00B74F6D">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520"/>
        <w:gridCol w:w="5670"/>
        <w:gridCol w:w="2160"/>
      </w:tblGrid>
      <w:tr w:rsidR="00B74F6D" w14:paraId="28626E24" w14:textId="77777777" w:rsidTr="00065842">
        <w:tc>
          <w:tcPr>
            <w:tcW w:w="2520" w:type="dxa"/>
          </w:tcPr>
          <w:p w14:paraId="1A01E02B" w14:textId="77777777" w:rsidR="00B74F6D" w:rsidRDefault="00B74F6D">
            <w:pPr>
              <w:jc w:val="center"/>
              <w:rPr>
                <w:rFonts w:ascii="Arial" w:hAnsi="Arial"/>
                <w:sz w:val="16"/>
              </w:rPr>
            </w:pPr>
          </w:p>
        </w:tc>
        <w:tc>
          <w:tcPr>
            <w:tcW w:w="5670" w:type="dxa"/>
          </w:tcPr>
          <w:p w14:paraId="5501914F" w14:textId="77777777" w:rsidR="00B74F6D" w:rsidRDefault="00B74F6D" w:rsidP="00D2693C">
            <w:pPr>
              <w:ind w:left="-108" w:right="-108"/>
              <w:jc w:val="center"/>
              <w:rPr>
                <w:rFonts w:ascii="Arial" w:hAnsi="Arial"/>
              </w:rPr>
            </w:pPr>
            <w:r>
              <w:rPr>
                <w:rFonts w:ascii="Arial" w:hAnsi="Arial"/>
              </w:rPr>
              <w:t>Michigan Department of Environment, Great Lakes, and Energy</w:t>
            </w:r>
          </w:p>
          <w:p w14:paraId="38306CAD" w14:textId="77777777" w:rsidR="00B74F6D" w:rsidRDefault="00B74F6D">
            <w:pPr>
              <w:jc w:val="center"/>
              <w:rPr>
                <w:rFonts w:ascii="Arial" w:hAnsi="Arial"/>
                <w:sz w:val="16"/>
              </w:rPr>
            </w:pPr>
            <w:r>
              <w:rPr>
                <w:rFonts w:ascii="Arial" w:hAnsi="Arial"/>
              </w:rPr>
              <w:t>Air Quality Division</w:t>
            </w:r>
          </w:p>
        </w:tc>
        <w:tc>
          <w:tcPr>
            <w:tcW w:w="2160" w:type="dxa"/>
          </w:tcPr>
          <w:p w14:paraId="34C5EEAF" w14:textId="77777777" w:rsidR="00B74F6D" w:rsidRDefault="00B74F6D">
            <w:pPr>
              <w:jc w:val="center"/>
              <w:rPr>
                <w:rFonts w:ascii="Arial" w:hAnsi="Arial"/>
                <w:sz w:val="16"/>
              </w:rPr>
            </w:pPr>
          </w:p>
        </w:tc>
      </w:tr>
      <w:tr w:rsidR="00B74F6D" w14:paraId="239DE9ED" w14:textId="77777777" w:rsidTr="00065842">
        <w:trPr>
          <w:cantSplit/>
          <w:trHeight w:val="333"/>
        </w:trPr>
        <w:tc>
          <w:tcPr>
            <w:tcW w:w="2520" w:type="dxa"/>
          </w:tcPr>
          <w:p w14:paraId="63282841" w14:textId="77777777" w:rsidR="00B74F6D" w:rsidRPr="0087483C" w:rsidRDefault="00B74F6D">
            <w:pPr>
              <w:pStyle w:val="Header"/>
              <w:jc w:val="center"/>
              <w:rPr>
                <w:rFonts w:ascii="Arial" w:hAnsi="Arial"/>
                <w:b/>
                <w:sz w:val="16"/>
              </w:rPr>
            </w:pPr>
            <w:r w:rsidRPr="0087483C">
              <w:rPr>
                <w:rFonts w:ascii="Arial" w:hAnsi="Arial"/>
                <w:b/>
                <w:sz w:val="16"/>
              </w:rPr>
              <w:t>State Registration Number</w:t>
            </w:r>
          </w:p>
        </w:tc>
        <w:tc>
          <w:tcPr>
            <w:tcW w:w="5670" w:type="dxa"/>
          </w:tcPr>
          <w:p w14:paraId="169D22E7" w14:textId="77777777" w:rsidR="00B74F6D" w:rsidRDefault="00B74F6D">
            <w:pPr>
              <w:jc w:val="center"/>
              <w:rPr>
                <w:rFonts w:ascii="Arial" w:hAnsi="Arial"/>
                <w:b/>
                <w:sz w:val="28"/>
              </w:rPr>
            </w:pPr>
            <w:r>
              <w:rPr>
                <w:rFonts w:ascii="Arial" w:hAnsi="Arial"/>
                <w:b/>
                <w:sz w:val="28"/>
              </w:rPr>
              <w:t>RENEWABLE OPERATING PERMIT</w:t>
            </w:r>
          </w:p>
        </w:tc>
        <w:tc>
          <w:tcPr>
            <w:tcW w:w="2160" w:type="dxa"/>
          </w:tcPr>
          <w:p w14:paraId="2550B0DE" w14:textId="77777777" w:rsidR="00B74F6D" w:rsidRPr="0087483C" w:rsidRDefault="00B74F6D">
            <w:pPr>
              <w:jc w:val="center"/>
              <w:rPr>
                <w:rFonts w:ascii="Arial" w:hAnsi="Arial"/>
                <w:b/>
                <w:sz w:val="16"/>
              </w:rPr>
            </w:pPr>
            <w:r w:rsidRPr="0087483C">
              <w:rPr>
                <w:rFonts w:ascii="Arial" w:hAnsi="Arial"/>
                <w:b/>
                <w:sz w:val="16"/>
              </w:rPr>
              <w:t>ROP Number</w:t>
            </w:r>
          </w:p>
        </w:tc>
      </w:tr>
      <w:tr w:rsidR="00B74F6D" w14:paraId="6FBAC18C" w14:textId="77777777" w:rsidTr="00065842">
        <w:trPr>
          <w:cantSplit/>
          <w:trHeight w:val="711"/>
        </w:trPr>
        <w:tc>
          <w:tcPr>
            <w:tcW w:w="2520" w:type="dxa"/>
            <w:tcBorders>
              <w:bottom w:val="nil"/>
            </w:tcBorders>
          </w:tcPr>
          <w:p w14:paraId="7C23E231" w14:textId="77777777" w:rsidR="00B74F6D" w:rsidRPr="00BB5DC7" w:rsidRDefault="004968B5">
            <w:pPr>
              <w:pStyle w:val="Header"/>
              <w:jc w:val="center"/>
              <w:rPr>
                <w:rFonts w:ascii="Arial" w:hAnsi="Arial"/>
                <w:sz w:val="22"/>
                <w:szCs w:val="22"/>
              </w:rPr>
            </w:pPr>
            <w:r>
              <w:rPr>
                <w:rFonts w:ascii="Arial" w:hAnsi="Arial" w:cs="Arial"/>
                <w:bCs/>
                <w:sz w:val="22"/>
                <w:szCs w:val="22"/>
              </w:rPr>
              <w:t>N5940</w:t>
            </w:r>
          </w:p>
        </w:tc>
        <w:tc>
          <w:tcPr>
            <w:tcW w:w="5670" w:type="dxa"/>
            <w:tcBorders>
              <w:bottom w:val="nil"/>
            </w:tcBorders>
          </w:tcPr>
          <w:p w14:paraId="07A95B61" w14:textId="77777777" w:rsidR="00B74F6D" w:rsidRPr="001B3E2F" w:rsidRDefault="00B26D42">
            <w:pPr>
              <w:pStyle w:val="Heading1"/>
              <w:rPr>
                <w:sz w:val="22"/>
                <w:szCs w:val="22"/>
              </w:rPr>
            </w:pPr>
            <w:bookmarkStart w:id="20" w:name="_Toc495294691"/>
            <w:bookmarkStart w:id="21" w:name="_Toc28945365"/>
            <w:r>
              <w:rPr>
                <w:rFonts w:cs="Arial"/>
                <w:sz w:val="22"/>
                <w:szCs w:val="22"/>
              </w:rPr>
              <w:t>J</w:t>
            </w:r>
            <w:r w:rsidR="00BA7955">
              <w:rPr>
                <w:rFonts w:cs="Arial"/>
                <w:sz w:val="22"/>
                <w:szCs w:val="22"/>
              </w:rPr>
              <w:t>UNE</w:t>
            </w:r>
            <w:r>
              <w:rPr>
                <w:rFonts w:cs="Arial"/>
                <w:sz w:val="22"/>
                <w:szCs w:val="22"/>
              </w:rPr>
              <w:t xml:space="preserve"> 5</w:t>
            </w:r>
            <w:r w:rsidR="00A06208">
              <w:rPr>
                <w:rFonts w:cs="Arial"/>
                <w:sz w:val="22"/>
                <w:szCs w:val="22"/>
              </w:rPr>
              <w:t>, 2019</w:t>
            </w:r>
            <w:r w:rsidR="00B74F6D" w:rsidRPr="001B3E2F">
              <w:rPr>
                <w:sz w:val="22"/>
                <w:szCs w:val="22"/>
              </w:rPr>
              <w:t xml:space="preserve"> </w:t>
            </w:r>
            <w:r w:rsidR="00B74F6D">
              <w:rPr>
                <w:sz w:val="22"/>
                <w:szCs w:val="22"/>
              </w:rPr>
              <w:t xml:space="preserve">- </w:t>
            </w:r>
            <w:r w:rsidR="00B74F6D" w:rsidRPr="001B3E2F">
              <w:rPr>
                <w:sz w:val="22"/>
                <w:szCs w:val="22"/>
              </w:rPr>
              <w:t>STAFF REPORT ADDENDUM</w:t>
            </w:r>
            <w:bookmarkEnd w:id="20"/>
            <w:bookmarkEnd w:id="21"/>
          </w:p>
        </w:tc>
        <w:tc>
          <w:tcPr>
            <w:tcW w:w="2160" w:type="dxa"/>
            <w:tcBorders>
              <w:bottom w:val="nil"/>
            </w:tcBorders>
          </w:tcPr>
          <w:p w14:paraId="0723492C" w14:textId="1AB02074" w:rsidR="00B74F6D" w:rsidRPr="00A06208" w:rsidRDefault="004968B5">
            <w:pPr>
              <w:pStyle w:val="Header"/>
              <w:jc w:val="center"/>
              <w:rPr>
                <w:rFonts w:ascii="Arial" w:hAnsi="Arial"/>
              </w:rPr>
            </w:pPr>
            <w:r w:rsidRPr="00A06208">
              <w:rPr>
                <w:rFonts w:ascii="Arial" w:hAnsi="Arial" w:cs="Arial"/>
              </w:rPr>
              <w:t>MI-ROP-N5940-</w:t>
            </w:r>
            <w:r w:rsidR="006A0B56" w:rsidRPr="00A06208">
              <w:rPr>
                <w:rFonts w:ascii="Arial" w:hAnsi="Arial" w:cs="Arial"/>
              </w:rPr>
              <w:t>20</w:t>
            </w:r>
            <w:r w:rsidR="00425E25">
              <w:rPr>
                <w:rFonts w:ascii="Arial" w:hAnsi="Arial" w:cs="Arial"/>
              </w:rPr>
              <w:t>19</w:t>
            </w:r>
          </w:p>
        </w:tc>
      </w:tr>
    </w:tbl>
    <w:p w14:paraId="6AA00A46" w14:textId="77777777" w:rsidR="00B74F6D" w:rsidRDefault="00B74F6D">
      <w:pPr>
        <w:rPr>
          <w:rFonts w:ascii="Arial" w:hAnsi="Arial"/>
          <w:sz w:val="22"/>
        </w:rPr>
      </w:pPr>
    </w:p>
    <w:p w14:paraId="18B7075C" w14:textId="77777777" w:rsidR="00B74F6D" w:rsidRDefault="00B74F6D">
      <w:pPr>
        <w:rPr>
          <w:rFonts w:ascii="Arial" w:hAnsi="Arial"/>
          <w:b/>
          <w:sz w:val="22"/>
          <w:u w:val="single"/>
        </w:rPr>
      </w:pPr>
      <w:bookmarkStart w:id="22" w:name="_Toc482691122"/>
      <w:r>
        <w:rPr>
          <w:rFonts w:ascii="Arial" w:hAnsi="Arial"/>
          <w:b/>
          <w:sz w:val="22"/>
          <w:u w:val="single"/>
        </w:rPr>
        <w:t>Purpose</w:t>
      </w:r>
      <w:bookmarkEnd w:id="22"/>
    </w:p>
    <w:p w14:paraId="40A2056D" w14:textId="77777777" w:rsidR="00B74F6D" w:rsidRDefault="00B74F6D">
      <w:pPr>
        <w:rPr>
          <w:rFonts w:ascii="Arial" w:hAnsi="Arial"/>
          <w:sz w:val="22"/>
        </w:rPr>
      </w:pPr>
    </w:p>
    <w:p w14:paraId="22B6F87F" w14:textId="517E9BF3" w:rsidR="00B74F6D" w:rsidRDefault="00B74F6D">
      <w:pPr>
        <w:jc w:val="both"/>
        <w:rPr>
          <w:rFonts w:ascii="Arial" w:hAnsi="Arial"/>
          <w:sz w:val="22"/>
        </w:rPr>
      </w:pPr>
      <w:r>
        <w:rPr>
          <w:rFonts w:ascii="Arial" w:hAnsi="Arial"/>
          <w:sz w:val="22"/>
        </w:rPr>
        <w:t xml:space="preserve">A Staff Report dated </w:t>
      </w:r>
      <w:r w:rsidR="004968B5">
        <w:rPr>
          <w:rFonts w:ascii="Arial" w:hAnsi="Arial" w:cs="Arial"/>
          <w:sz w:val="22"/>
          <w:szCs w:val="22"/>
        </w:rPr>
        <w:t>April 15, 2019</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373D69">
        <w:rPr>
          <w:rFonts w:ascii="Arial" w:hAnsi="Arial"/>
          <w:sz w:val="22"/>
        </w:rPr>
        <w:t>30-day public</w:t>
      </w:r>
      <w:r>
        <w:rPr>
          <w:rFonts w:ascii="Arial" w:hAnsi="Arial"/>
          <w:sz w:val="22"/>
        </w:rPr>
        <w:t xml:space="preserve"> comment period as described in </w:t>
      </w:r>
      <w:r w:rsidR="00373D69">
        <w:rPr>
          <w:rFonts w:ascii="Arial" w:hAnsi="Arial"/>
          <w:sz w:val="22"/>
        </w:rPr>
        <w:t>Rule 214(3)</w:t>
      </w:r>
      <w:r>
        <w:rPr>
          <w:rFonts w:ascii="Arial" w:hAnsi="Arial"/>
          <w:sz w:val="22"/>
        </w:rPr>
        <w:t xml:space="preserve">.  In addition, this addendum describes any changes to the </w:t>
      </w:r>
      <w:r w:rsidR="00373D69">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6067E811" w14:textId="77777777" w:rsidR="00B74F6D" w:rsidRDefault="00B74F6D">
      <w:pPr>
        <w:rPr>
          <w:rFonts w:ascii="Arial" w:hAnsi="Arial"/>
          <w:sz w:val="22"/>
        </w:rPr>
      </w:pPr>
    </w:p>
    <w:p w14:paraId="0D3EBC68" w14:textId="77777777" w:rsidR="00B74F6D" w:rsidRDefault="00B74F6D">
      <w:pPr>
        <w:rPr>
          <w:rFonts w:ascii="Arial" w:hAnsi="Arial"/>
          <w:b/>
          <w:sz w:val="22"/>
          <w:u w:val="single"/>
        </w:rPr>
      </w:pPr>
      <w:r>
        <w:rPr>
          <w:rFonts w:ascii="Arial" w:hAnsi="Arial"/>
          <w:b/>
          <w:sz w:val="22"/>
          <w:u w:val="single"/>
        </w:rPr>
        <w:t>General Information</w:t>
      </w:r>
    </w:p>
    <w:p w14:paraId="3ACE884C" w14:textId="77777777" w:rsidR="00B74F6D" w:rsidRDefault="00B74F6D">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B74F6D" w14:paraId="3F982CBF" w14:textId="77777777">
        <w:tc>
          <w:tcPr>
            <w:tcW w:w="4464" w:type="dxa"/>
          </w:tcPr>
          <w:p w14:paraId="204F8D06" w14:textId="77777777" w:rsidR="00B74F6D" w:rsidRDefault="00B74F6D" w:rsidP="00D71785">
            <w:pPr>
              <w:tabs>
                <w:tab w:val="left" w:pos="3424"/>
              </w:tabs>
              <w:rPr>
                <w:rFonts w:ascii="Arial" w:hAnsi="Arial"/>
                <w:sz w:val="22"/>
              </w:rPr>
            </w:pPr>
            <w:r>
              <w:rPr>
                <w:rFonts w:ascii="Arial" w:hAnsi="Arial"/>
                <w:sz w:val="22"/>
              </w:rPr>
              <w:t>Responsible Official:</w:t>
            </w:r>
          </w:p>
        </w:tc>
        <w:tc>
          <w:tcPr>
            <w:tcW w:w="5796" w:type="dxa"/>
          </w:tcPr>
          <w:p w14:paraId="26E1E89C" w14:textId="77777777" w:rsidR="00B74F6D" w:rsidRDefault="004968B5" w:rsidP="00602C81">
            <w:pPr>
              <w:rPr>
                <w:rFonts w:ascii="Arial" w:hAnsi="Arial" w:cs="Arial"/>
                <w:sz w:val="22"/>
                <w:szCs w:val="22"/>
              </w:rPr>
            </w:pPr>
            <w:r>
              <w:rPr>
                <w:rFonts w:ascii="Arial" w:hAnsi="Arial" w:cs="Arial"/>
                <w:sz w:val="22"/>
                <w:szCs w:val="22"/>
              </w:rPr>
              <w:t>Ron Salisbury, Mill Manager</w:t>
            </w:r>
          </w:p>
          <w:p w14:paraId="43A582D0" w14:textId="77777777" w:rsidR="004968B5" w:rsidRDefault="004968B5" w:rsidP="00602C81">
            <w:pPr>
              <w:rPr>
                <w:rFonts w:ascii="Arial" w:hAnsi="Arial"/>
                <w:sz w:val="22"/>
              </w:rPr>
            </w:pPr>
            <w:r>
              <w:rPr>
                <w:rFonts w:ascii="Arial" w:hAnsi="Arial" w:cs="Arial"/>
                <w:sz w:val="22"/>
                <w:szCs w:val="22"/>
              </w:rPr>
              <w:t>906-346-8214</w:t>
            </w:r>
          </w:p>
        </w:tc>
      </w:tr>
      <w:tr w:rsidR="00B74F6D" w14:paraId="231107E9" w14:textId="77777777">
        <w:tc>
          <w:tcPr>
            <w:tcW w:w="4464" w:type="dxa"/>
          </w:tcPr>
          <w:p w14:paraId="4BF9644B" w14:textId="77777777" w:rsidR="00B74F6D" w:rsidRDefault="00B74F6D">
            <w:pPr>
              <w:rPr>
                <w:rFonts w:ascii="Arial" w:hAnsi="Arial"/>
                <w:sz w:val="22"/>
              </w:rPr>
            </w:pPr>
            <w:r>
              <w:rPr>
                <w:rFonts w:ascii="Arial" w:hAnsi="Arial"/>
                <w:sz w:val="22"/>
              </w:rPr>
              <w:t>AQD Contact:</w:t>
            </w:r>
          </w:p>
        </w:tc>
        <w:tc>
          <w:tcPr>
            <w:tcW w:w="5796" w:type="dxa"/>
          </w:tcPr>
          <w:p w14:paraId="398960F8" w14:textId="77777777" w:rsidR="00B74F6D" w:rsidRDefault="004968B5" w:rsidP="00602C81">
            <w:pPr>
              <w:rPr>
                <w:rFonts w:ascii="Arial" w:hAnsi="Arial" w:cs="Arial"/>
                <w:sz w:val="22"/>
                <w:szCs w:val="22"/>
              </w:rPr>
            </w:pPr>
            <w:r>
              <w:rPr>
                <w:rFonts w:ascii="Arial" w:hAnsi="Arial" w:cs="Arial"/>
                <w:sz w:val="22"/>
                <w:szCs w:val="22"/>
              </w:rPr>
              <w:t>Michael Conklin, Environmental Engineer</w:t>
            </w:r>
          </w:p>
          <w:p w14:paraId="6659EE1F" w14:textId="77777777" w:rsidR="004968B5" w:rsidRDefault="004968B5" w:rsidP="00602C81">
            <w:pPr>
              <w:rPr>
                <w:rFonts w:ascii="Arial" w:hAnsi="Arial"/>
                <w:sz w:val="22"/>
              </w:rPr>
            </w:pPr>
            <w:r>
              <w:rPr>
                <w:rFonts w:ascii="Arial" w:hAnsi="Arial" w:cs="Arial"/>
                <w:sz w:val="22"/>
                <w:szCs w:val="22"/>
              </w:rPr>
              <w:t>906-202-0013</w:t>
            </w:r>
          </w:p>
        </w:tc>
      </w:tr>
    </w:tbl>
    <w:p w14:paraId="5F6937A8" w14:textId="77777777" w:rsidR="00B74F6D" w:rsidRDefault="00B74F6D">
      <w:pPr>
        <w:jc w:val="both"/>
        <w:rPr>
          <w:rFonts w:ascii="Arial" w:hAnsi="Arial"/>
          <w:sz w:val="22"/>
        </w:rPr>
      </w:pPr>
    </w:p>
    <w:p w14:paraId="628902D8" w14:textId="77777777" w:rsidR="00B74F6D" w:rsidRDefault="00B74F6D">
      <w:pPr>
        <w:rPr>
          <w:rFonts w:ascii="Arial" w:hAnsi="Arial"/>
          <w:b/>
          <w:sz w:val="22"/>
          <w:u w:val="single"/>
        </w:rPr>
      </w:pPr>
      <w:bookmarkStart w:id="23" w:name="_Toc482691123"/>
      <w:r>
        <w:rPr>
          <w:rFonts w:ascii="Arial" w:hAnsi="Arial"/>
          <w:b/>
          <w:sz w:val="22"/>
          <w:u w:val="single"/>
        </w:rPr>
        <w:t>Summary of Pertinent Comments</w:t>
      </w:r>
      <w:bookmarkEnd w:id="23"/>
    </w:p>
    <w:p w14:paraId="3D3EF801" w14:textId="77777777" w:rsidR="00B74F6D" w:rsidRDefault="00B74F6D">
      <w:pPr>
        <w:rPr>
          <w:rFonts w:ascii="Arial" w:hAnsi="Arial"/>
          <w:b/>
          <w:sz w:val="22"/>
          <w:u w:val="single"/>
        </w:rPr>
      </w:pPr>
    </w:p>
    <w:p w14:paraId="33BD088B" w14:textId="77777777" w:rsidR="00A32E2B" w:rsidRDefault="003003F2">
      <w:pPr>
        <w:jc w:val="both"/>
        <w:rPr>
          <w:rFonts w:ascii="Arial" w:hAnsi="Arial"/>
          <w:sz w:val="22"/>
        </w:rPr>
      </w:pPr>
      <w:proofErr w:type="spellStart"/>
      <w:r>
        <w:rPr>
          <w:rFonts w:ascii="Arial" w:hAnsi="Arial"/>
          <w:sz w:val="22"/>
        </w:rPr>
        <w:t>PotlatchDeltic</w:t>
      </w:r>
      <w:proofErr w:type="spellEnd"/>
      <w:r w:rsidR="006A0B56">
        <w:rPr>
          <w:rFonts w:ascii="Arial" w:hAnsi="Arial"/>
          <w:sz w:val="22"/>
        </w:rPr>
        <w:t xml:space="preserve"> made additional comments on the emission limit and monitoring/recordkeeping conditions in EU-PNEUMATICLINE. </w:t>
      </w:r>
      <w:r w:rsidR="00A06208">
        <w:rPr>
          <w:rFonts w:ascii="Arial" w:hAnsi="Arial"/>
          <w:sz w:val="22"/>
        </w:rPr>
        <w:t xml:space="preserve"> </w:t>
      </w:r>
      <w:r w:rsidR="006A0B56">
        <w:rPr>
          <w:rFonts w:ascii="Arial" w:hAnsi="Arial"/>
          <w:sz w:val="22"/>
        </w:rPr>
        <w:t>Comments were made to the emission limit table stating that the equipment listed should only include “Truck Bin Material Collection Cyclone” instead of “EU-PNEUMATICLINE”.</w:t>
      </w:r>
      <w:r w:rsidR="00A06208">
        <w:rPr>
          <w:rFonts w:ascii="Arial" w:hAnsi="Arial"/>
          <w:sz w:val="22"/>
        </w:rPr>
        <w:t xml:space="preserve"> </w:t>
      </w:r>
      <w:r w:rsidR="006A0B56">
        <w:rPr>
          <w:rFonts w:ascii="Arial" w:hAnsi="Arial"/>
          <w:sz w:val="22"/>
        </w:rPr>
        <w:t xml:space="preserve"> The company </w:t>
      </w:r>
      <w:r w:rsidR="009D7133">
        <w:rPr>
          <w:rFonts w:ascii="Arial" w:hAnsi="Arial"/>
          <w:sz w:val="22"/>
        </w:rPr>
        <w:t>believes</w:t>
      </w:r>
      <w:r w:rsidR="006A0B56">
        <w:rPr>
          <w:rFonts w:ascii="Arial" w:hAnsi="Arial"/>
          <w:sz w:val="22"/>
        </w:rPr>
        <w:t xml:space="preserve"> that a pound per hour PM limit is not applicable to the other portions of the emission unit since they are drop points and not emitting out of a </w:t>
      </w:r>
      <w:r w:rsidR="009D7133">
        <w:rPr>
          <w:rFonts w:ascii="Arial" w:hAnsi="Arial"/>
          <w:sz w:val="22"/>
        </w:rPr>
        <w:t>single point or stack</w:t>
      </w:r>
      <w:r w:rsidR="006A0B56">
        <w:rPr>
          <w:rFonts w:ascii="Arial" w:hAnsi="Arial"/>
          <w:sz w:val="22"/>
        </w:rPr>
        <w:t>.</w:t>
      </w:r>
      <w:r w:rsidR="00A06208">
        <w:rPr>
          <w:rFonts w:ascii="Arial" w:hAnsi="Arial"/>
          <w:sz w:val="22"/>
        </w:rPr>
        <w:t xml:space="preserve"> </w:t>
      </w:r>
      <w:r w:rsidR="009D7133">
        <w:rPr>
          <w:rFonts w:ascii="Arial" w:hAnsi="Arial"/>
          <w:sz w:val="22"/>
        </w:rPr>
        <w:t xml:space="preserve"> The exhaust out the top of the cyclone is where the emission limit </w:t>
      </w:r>
      <w:r w:rsidR="00912D57">
        <w:rPr>
          <w:rFonts w:ascii="Arial" w:hAnsi="Arial"/>
          <w:sz w:val="22"/>
        </w:rPr>
        <w:t>would be</w:t>
      </w:r>
      <w:r w:rsidR="009D7133">
        <w:rPr>
          <w:rFonts w:ascii="Arial" w:hAnsi="Arial"/>
          <w:sz w:val="22"/>
        </w:rPr>
        <w:t xml:space="preserve"> applicable.</w:t>
      </w:r>
      <w:r w:rsidR="00A06208">
        <w:rPr>
          <w:rFonts w:ascii="Arial" w:hAnsi="Arial"/>
          <w:sz w:val="22"/>
        </w:rPr>
        <w:t xml:space="preserve"> </w:t>
      </w:r>
      <w:r w:rsidR="009D7133">
        <w:rPr>
          <w:rFonts w:ascii="Arial" w:hAnsi="Arial"/>
          <w:sz w:val="22"/>
        </w:rPr>
        <w:t xml:space="preserve"> The cyclone is not a control device</w:t>
      </w:r>
      <w:r w:rsidR="007263D8">
        <w:rPr>
          <w:rFonts w:ascii="Arial" w:hAnsi="Arial"/>
          <w:sz w:val="22"/>
        </w:rPr>
        <w:t>, however,</w:t>
      </w:r>
      <w:r w:rsidR="009D7133">
        <w:rPr>
          <w:rFonts w:ascii="Arial" w:hAnsi="Arial"/>
          <w:sz w:val="22"/>
        </w:rPr>
        <w:t xml:space="preserve"> but is used for the green chips collection process. </w:t>
      </w:r>
    </w:p>
    <w:p w14:paraId="75FD8F97" w14:textId="77777777" w:rsidR="00A32E2B" w:rsidRDefault="00A32E2B">
      <w:pPr>
        <w:jc w:val="both"/>
        <w:rPr>
          <w:rFonts w:ascii="Arial" w:hAnsi="Arial"/>
          <w:sz w:val="22"/>
        </w:rPr>
      </w:pPr>
    </w:p>
    <w:p w14:paraId="1B7A7E8E" w14:textId="77777777" w:rsidR="00B74F6D" w:rsidRDefault="009D7133">
      <w:pPr>
        <w:jc w:val="both"/>
        <w:rPr>
          <w:rFonts w:ascii="Arial" w:hAnsi="Arial"/>
          <w:sz w:val="22"/>
        </w:rPr>
      </w:pPr>
      <w:r>
        <w:rPr>
          <w:rFonts w:ascii="Arial" w:hAnsi="Arial"/>
          <w:sz w:val="22"/>
        </w:rPr>
        <w:t>The company also commented that they would like to have a visible emission limit for EU-PNEUMATICLINE instead of a pound per hour PM limit.</w:t>
      </w:r>
      <w:r w:rsidR="00A06208">
        <w:rPr>
          <w:rFonts w:ascii="Arial" w:hAnsi="Arial"/>
          <w:sz w:val="22"/>
        </w:rPr>
        <w:t xml:space="preserve"> </w:t>
      </w:r>
      <w:r>
        <w:rPr>
          <w:rFonts w:ascii="Arial" w:hAnsi="Arial"/>
          <w:sz w:val="22"/>
        </w:rPr>
        <w:t xml:space="preserve"> Statements were made that they would like to continue monitoring the cyclone for any visible emissions and if there are any</w:t>
      </w:r>
      <w:r w:rsidR="005977A3">
        <w:rPr>
          <w:rFonts w:ascii="Arial" w:hAnsi="Arial"/>
          <w:sz w:val="22"/>
        </w:rPr>
        <w:t>,</w:t>
      </w:r>
      <w:r>
        <w:rPr>
          <w:rFonts w:ascii="Arial" w:hAnsi="Arial"/>
          <w:sz w:val="22"/>
        </w:rPr>
        <w:t xml:space="preserve"> that corrective action would be taken immediately. </w:t>
      </w:r>
      <w:r w:rsidR="00A06208">
        <w:rPr>
          <w:rFonts w:ascii="Arial" w:hAnsi="Arial"/>
          <w:sz w:val="22"/>
        </w:rPr>
        <w:t xml:space="preserve"> </w:t>
      </w:r>
      <w:r>
        <w:rPr>
          <w:rFonts w:ascii="Arial" w:hAnsi="Arial"/>
          <w:sz w:val="22"/>
        </w:rPr>
        <w:t xml:space="preserve">Thus, comments were also made to retain non-certified visible emission checks, daily </w:t>
      </w:r>
      <w:r w:rsidR="009E5DCB">
        <w:rPr>
          <w:rFonts w:ascii="Arial" w:hAnsi="Arial"/>
          <w:sz w:val="22"/>
        </w:rPr>
        <w:t>during operation</w:t>
      </w:r>
      <w:r>
        <w:rPr>
          <w:rFonts w:ascii="Arial" w:hAnsi="Arial"/>
          <w:sz w:val="22"/>
        </w:rPr>
        <w:t xml:space="preserve"> of EU-PNEUMATICLINE, </w:t>
      </w:r>
      <w:r w:rsidR="005977A3">
        <w:rPr>
          <w:rFonts w:ascii="Arial" w:hAnsi="Arial"/>
          <w:sz w:val="22"/>
        </w:rPr>
        <w:t xml:space="preserve">for monitoring/recordkeeping. </w:t>
      </w:r>
    </w:p>
    <w:p w14:paraId="4555DA3D" w14:textId="77777777" w:rsidR="00B74F6D" w:rsidRDefault="00B74F6D">
      <w:pPr>
        <w:jc w:val="both"/>
        <w:rPr>
          <w:rFonts w:ascii="Arial" w:hAnsi="Arial"/>
          <w:sz w:val="22"/>
        </w:rPr>
      </w:pPr>
    </w:p>
    <w:p w14:paraId="09A22909" w14:textId="77777777" w:rsidR="00B74F6D" w:rsidRDefault="00B74F6D">
      <w:pPr>
        <w:rPr>
          <w:rFonts w:ascii="Arial" w:hAnsi="Arial"/>
          <w:b/>
          <w:sz w:val="22"/>
          <w:u w:val="single"/>
        </w:rPr>
      </w:pPr>
      <w:bookmarkStart w:id="24" w:name="_Toc482691124"/>
      <w:r>
        <w:rPr>
          <w:rFonts w:ascii="Arial" w:hAnsi="Arial"/>
          <w:b/>
          <w:sz w:val="22"/>
          <w:u w:val="single"/>
        </w:rPr>
        <w:t xml:space="preserve">Changes to the </w:t>
      </w:r>
      <w:r w:rsidR="005E6723">
        <w:rPr>
          <w:rFonts w:ascii="Arial" w:hAnsi="Arial" w:cs="Arial"/>
          <w:b/>
          <w:sz w:val="22"/>
          <w:szCs w:val="22"/>
          <w:u w:val="single"/>
        </w:rPr>
        <w:t>April 15, 2019,</w:t>
      </w:r>
      <w:r>
        <w:rPr>
          <w:rFonts w:ascii="Arial" w:hAnsi="Arial"/>
          <w:b/>
          <w:sz w:val="22"/>
          <w:u w:val="single"/>
        </w:rPr>
        <w:t xml:space="preserve"> </w:t>
      </w:r>
      <w:r w:rsidR="005E6723">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24"/>
    </w:p>
    <w:p w14:paraId="2D0CEDB3" w14:textId="77777777" w:rsidR="00B74F6D" w:rsidRPr="00A06208" w:rsidRDefault="00B74F6D">
      <w:pPr>
        <w:rPr>
          <w:rFonts w:ascii="Arial" w:hAnsi="Arial"/>
          <w:sz w:val="22"/>
        </w:rPr>
      </w:pPr>
    </w:p>
    <w:p w14:paraId="6407C50A" w14:textId="77777777" w:rsidR="000F73C3" w:rsidRDefault="005632A7" w:rsidP="000F73C3">
      <w:pPr>
        <w:jc w:val="both"/>
        <w:rPr>
          <w:rFonts w:ascii="Arial" w:hAnsi="Arial" w:cs="Arial"/>
          <w:sz w:val="22"/>
          <w:szCs w:val="22"/>
        </w:rPr>
      </w:pPr>
      <w:r>
        <w:rPr>
          <w:rFonts w:ascii="Arial" w:hAnsi="Arial" w:cs="Arial"/>
          <w:sz w:val="22"/>
          <w:szCs w:val="22"/>
        </w:rPr>
        <w:t xml:space="preserve">It was explained to the company that changes to emission limit conditions cannot occur during a ROP Renewal. </w:t>
      </w:r>
      <w:r w:rsidR="00A06208">
        <w:rPr>
          <w:rFonts w:ascii="Arial" w:hAnsi="Arial" w:cs="Arial"/>
          <w:sz w:val="22"/>
          <w:szCs w:val="22"/>
        </w:rPr>
        <w:t xml:space="preserve"> </w:t>
      </w:r>
      <w:r>
        <w:rPr>
          <w:rFonts w:ascii="Arial" w:hAnsi="Arial" w:cs="Arial"/>
          <w:sz w:val="22"/>
          <w:szCs w:val="22"/>
        </w:rPr>
        <w:t xml:space="preserve">The company and the District agreed that a PTI application would be submitted after the issuance of the ROP to modify the emission limit condition in EU-PNEUMATICLINE. </w:t>
      </w:r>
      <w:r w:rsidR="00A06208">
        <w:rPr>
          <w:rFonts w:ascii="Arial" w:hAnsi="Arial" w:cs="Arial"/>
          <w:sz w:val="22"/>
          <w:szCs w:val="22"/>
        </w:rPr>
        <w:t xml:space="preserve"> </w:t>
      </w:r>
      <w:r>
        <w:rPr>
          <w:rFonts w:ascii="Arial" w:hAnsi="Arial" w:cs="Arial"/>
          <w:sz w:val="22"/>
          <w:szCs w:val="22"/>
        </w:rPr>
        <w:t>Special Condition Vl.2 was changed back to retain current language of performing non-certified visible emission checks daily</w:t>
      </w:r>
      <w:r w:rsidR="00EC12E6">
        <w:rPr>
          <w:rFonts w:ascii="Arial" w:hAnsi="Arial" w:cs="Arial"/>
          <w:sz w:val="22"/>
          <w:szCs w:val="22"/>
        </w:rPr>
        <w:t>,</w:t>
      </w:r>
      <w:r>
        <w:rPr>
          <w:rFonts w:ascii="Arial" w:hAnsi="Arial" w:cs="Arial"/>
          <w:sz w:val="22"/>
          <w:szCs w:val="22"/>
        </w:rPr>
        <w:t xml:space="preserve"> while operating</w:t>
      </w:r>
      <w:r w:rsidR="00EC12E6">
        <w:rPr>
          <w:rFonts w:ascii="Arial" w:hAnsi="Arial" w:cs="Arial"/>
          <w:sz w:val="22"/>
          <w:szCs w:val="22"/>
        </w:rPr>
        <w:t>,</w:t>
      </w:r>
      <w:r>
        <w:rPr>
          <w:rFonts w:ascii="Arial" w:hAnsi="Arial" w:cs="Arial"/>
          <w:sz w:val="22"/>
          <w:szCs w:val="22"/>
        </w:rPr>
        <w:t xml:space="preserve"> and implementing corrective action </w:t>
      </w:r>
      <w:r w:rsidR="00EC12E6">
        <w:rPr>
          <w:rFonts w:ascii="Arial" w:hAnsi="Arial" w:cs="Arial"/>
          <w:sz w:val="22"/>
          <w:szCs w:val="22"/>
        </w:rPr>
        <w:t>ensuing any visible emissions observed</w:t>
      </w:r>
      <w:r>
        <w:rPr>
          <w:rFonts w:ascii="Arial" w:hAnsi="Arial" w:cs="Arial"/>
          <w:sz w:val="22"/>
          <w:szCs w:val="22"/>
        </w:rPr>
        <w:t>.</w:t>
      </w:r>
      <w:r w:rsidR="00A06208">
        <w:rPr>
          <w:rFonts w:ascii="Arial" w:hAnsi="Arial" w:cs="Arial"/>
          <w:sz w:val="22"/>
          <w:szCs w:val="22"/>
        </w:rPr>
        <w:t xml:space="preserve"> </w:t>
      </w:r>
      <w:r w:rsidR="00EC12E6">
        <w:rPr>
          <w:rFonts w:ascii="Arial" w:hAnsi="Arial" w:cs="Arial"/>
          <w:sz w:val="22"/>
          <w:szCs w:val="22"/>
        </w:rPr>
        <w:t xml:space="preserve"> Also, the description to EU-PNEUMATICLINE was updated to include “green chips…” to identify the process more specifically. </w:t>
      </w:r>
      <w:r>
        <w:rPr>
          <w:rFonts w:ascii="Arial" w:hAnsi="Arial" w:cs="Arial"/>
          <w:sz w:val="22"/>
          <w:szCs w:val="22"/>
        </w:rPr>
        <w:t xml:space="preserve"> </w:t>
      </w:r>
    </w:p>
    <w:p w14:paraId="191F08BF" w14:textId="77777777" w:rsidR="00367BBB" w:rsidRDefault="00367BBB" w:rsidP="000F73C3">
      <w:pPr>
        <w:jc w:val="both"/>
        <w:rPr>
          <w:rFonts w:ascii="Arial" w:hAnsi="Arial" w:cs="Arial"/>
          <w:sz w:val="22"/>
          <w:szCs w:val="22"/>
        </w:rPr>
      </w:pPr>
    </w:p>
    <w:p w14:paraId="569F4161" w14:textId="17636290" w:rsidR="00373D69" w:rsidRDefault="00367BBB" w:rsidP="000F73C3">
      <w:pPr>
        <w:jc w:val="both"/>
        <w:rPr>
          <w:rFonts w:ascii="Arial" w:hAnsi="Arial" w:cs="Arial"/>
          <w:sz w:val="22"/>
          <w:szCs w:val="22"/>
        </w:rPr>
      </w:pPr>
      <w:r>
        <w:rPr>
          <w:rFonts w:ascii="Arial" w:hAnsi="Arial" w:cs="Arial"/>
          <w:sz w:val="22"/>
          <w:szCs w:val="22"/>
        </w:rPr>
        <w:t>Additional changes to the Draft ROP include the addition of a recordkeeping appendix, under Appendix 4, for FG-WOODBOILERS to show compliance with SC ll.2</w:t>
      </w:r>
      <w:r w:rsidR="003003F2">
        <w:rPr>
          <w:rFonts w:ascii="Arial" w:hAnsi="Arial" w:cs="Arial"/>
          <w:sz w:val="22"/>
          <w:szCs w:val="22"/>
        </w:rPr>
        <w:t xml:space="preserve">, 3, and </w:t>
      </w:r>
      <w:r>
        <w:rPr>
          <w:rFonts w:ascii="Arial" w:hAnsi="Arial" w:cs="Arial"/>
          <w:sz w:val="22"/>
          <w:szCs w:val="22"/>
        </w:rPr>
        <w:t xml:space="preserve">Vl.1, and removing “See Appendix 5” under non-applicable testing sections of emission units and flexible groups. </w:t>
      </w:r>
    </w:p>
    <w:p w14:paraId="5AC8DC78" w14:textId="77777777" w:rsidR="00373D69" w:rsidRDefault="00373D69">
      <w:pPr>
        <w:rPr>
          <w:rFonts w:ascii="Arial" w:hAnsi="Arial" w:cs="Arial"/>
          <w:sz w:val="22"/>
          <w:szCs w:val="22"/>
        </w:rPr>
      </w:pPr>
      <w:r>
        <w:rPr>
          <w:rFonts w:ascii="Arial" w:hAnsi="Arial" w:cs="Arial"/>
          <w:sz w:val="22"/>
          <w:szCs w:val="22"/>
        </w:rPr>
        <w:br w:type="page"/>
      </w:r>
    </w:p>
    <w:p w14:paraId="33D33626" w14:textId="77777777" w:rsidR="00373D69" w:rsidRDefault="00373D69">
      <w:pPr>
        <w:pStyle w:val="Header"/>
        <w:tabs>
          <w:tab w:val="clear" w:pos="4320"/>
          <w:tab w:val="clear" w:pos="8640"/>
        </w:tabs>
        <w:rPr>
          <w:rFonts w:ascii="Arial" w:hAnsi="Arial"/>
          <w:sz w:val="18"/>
        </w:rPr>
      </w:pPr>
      <w:bookmarkStart w:id="25" w:name="_Toc480878636"/>
      <w:bookmarkStart w:id="26" w:name="_Toc480946132"/>
      <w:bookmarkStart w:id="27" w:name="_Toc480946829"/>
      <w:bookmarkStart w:id="28" w:name="_Toc482691139"/>
      <w:bookmarkStart w:id="29" w:name="_Toc482691554"/>
      <w:bookmarkStart w:id="30" w:name="_Toc482692702"/>
      <w:bookmarkStart w:id="31" w:name="_Toc482694687"/>
      <w:bookmarkStart w:id="32" w:name="_Toc484839979"/>
      <w:bookmarkStart w:id="33" w:name="_Toc490982026"/>
    </w:p>
    <w:bookmarkEnd w:id="25"/>
    <w:bookmarkEnd w:id="26"/>
    <w:bookmarkEnd w:id="27"/>
    <w:bookmarkEnd w:id="28"/>
    <w:bookmarkEnd w:id="29"/>
    <w:bookmarkEnd w:id="30"/>
    <w:bookmarkEnd w:id="31"/>
    <w:bookmarkEnd w:id="32"/>
    <w:bookmarkEnd w:id="33"/>
    <w:tbl>
      <w:tblPr>
        <w:tblW w:w="10602" w:type="dxa"/>
        <w:tblInd w:w="108" w:type="dxa"/>
        <w:tblLayout w:type="fixed"/>
        <w:tblLook w:val="0000" w:firstRow="0" w:lastRow="0" w:firstColumn="0" w:lastColumn="0" w:noHBand="0" w:noVBand="0"/>
      </w:tblPr>
      <w:tblGrid>
        <w:gridCol w:w="2520"/>
        <w:gridCol w:w="5652"/>
        <w:gridCol w:w="2430"/>
      </w:tblGrid>
      <w:tr w:rsidR="00373D69" w14:paraId="385978D1" w14:textId="77777777" w:rsidTr="00A9052F">
        <w:tc>
          <w:tcPr>
            <w:tcW w:w="2520" w:type="dxa"/>
          </w:tcPr>
          <w:p w14:paraId="48D12F6A" w14:textId="77777777" w:rsidR="00373D69" w:rsidRDefault="00373D69" w:rsidP="00D60411">
            <w:pPr>
              <w:jc w:val="center"/>
              <w:rPr>
                <w:rFonts w:ascii="Arial" w:hAnsi="Arial"/>
                <w:sz w:val="16"/>
              </w:rPr>
            </w:pPr>
          </w:p>
        </w:tc>
        <w:tc>
          <w:tcPr>
            <w:tcW w:w="5652" w:type="dxa"/>
          </w:tcPr>
          <w:p w14:paraId="1C14C6A8" w14:textId="77777777" w:rsidR="00373D69" w:rsidRDefault="00373D69" w:rsidP="001D3D51">
            <w:pPr>
              <w:ind w:left="-108" w:right="-108"/>
              <w:jc w:val="center"/>
              <w:rPr>
                <w:rFonts w:ascii="Arial" w:hAnsi="Arial"/>
              </w:rPr>
            </w:pPr>
            <w:r>
              <w:rPr>
                <w:rFonts w:ascii="Arial" w:hAnsi="Arial"/>
              </w:rPr>
              <w:t>Michigan Department of Environment, Great Lakes, and Energy</w:t>
            </w:r>
          </w:p>
          <w:p w14:paraId="6415EA01" w14:textId="77777777" w:rsidR="00373D69" w:rsidRDefault="00373D69" w:rsidP="00D60411">
            <w:pPr>
              <w:jc w:val="center"/>
              <w:rPr>
                <w:rFonts w:ascii="Arial" w:hAnsi="Arial"/>
                <w:sz w:val="16"/>
              </w:rPr>
            </w:pPr>
            <w:r>
              <w:rPr>
                <w:rFonts w:ascii="Arial" w:hAnsi="Arial"/>
              </w:rPr>
              <w:t>Air Quality Division</w:t>
            </w:r>
          </w:p>
        </w:tc>
        <w:tc>
          <w:tcPr>
            <w:tcW w:w="2430" w:type="dxa"/>
          </w:tcPr>
          <w:p w14:paraId="37BF1370" w14:textId="77777777" w:rsidR="00373D69" w:rsidRDefault="00373D69" w:rsidP="00D60411">
            <w:pPr>
              <w:jc w:val="center"/>
              <w:rPr>
                <w:rFonts w:ascii="Arial" w:hAnsi="Arial"/>
                <w:sz w:val="16"/>
              </w:rPr>
            </w:pPr>
          </w:p>
        </w:tc>
      </w:tr>
      <w:tr w:rsidR="00373D69" w14:paraId="7E074BA0" w14:textId="77777777" w:rsidTr="00A9052F">
        <w:trPr>
          <w:cantSplit/>
          <w:trHeight w:val="333"/>
        </w:trPr>
        <w:tc>
          <w:tcPr>
            <w:tcW w:w="2520" w:type="dxa"/>
          </w:tcPr>
          <w:p w14:paraId="5B7CCE8E" w14:textId="77777777" w:rsidR="00373D69" w:rsidRPr="009330F4" w:rsidRDefault="00373D69" w:rsidP="00D60411">
            <w:pPr>
              <w:pStyle w:val="Header"/>
              <w:jc w:val="center"/>
              <w:rPr>
                <w:rFonts w:ascii="Arial" w:hAnsi="Arial"/>
                <w:b/>
                <w:sz w:val="16"/>
              </w:rPr>
            </w:pPr>
            <w:r w:rsidRPr="009330F4">
              <w:rPr>
                <w:rFonts w:ascii="Arial" w:hAnsi="Arial"/>
                <w:b/>
                <w:sz w:val="16"/>
              </w:rPr>
              <w:t>State Registration Number</w:t>
            </w:r>
          </w:p>
        </w:tc>
        <w:tc>
          <w:tcPr>
            <w:tcW w:w="5652" w:type="dxa"/>
          </w:tcPr>
          <w:p w14:paraId="5E0CF540" w14:textId="77777777" w:rsidR="00373D69" w:rsidRDefault="00373D69" w:rsidP="00D60411">
            <w:pPr>
              <w:jc w:val="center"/>
              <w:rPr>
                <w:rFonts w:ascii="Arial" w:hAnsi="Arial"/>
                <w:b/>
                <w:sz w:val="28"/>
              </w:rPr>
            </w:pPr>
            <w:r>
              <w:rPr>
                <w:rFonts w:ascii="Arial" w:hAnsi="Arial"/>
                <w:b/>
                <w:sz w:val="28"/>
              </w:rPr>
              <w:t>RENEWABLE OPERATING PERMIT</w:t>
            </w:r>
          </w:p>
        </w:tc>
        <w:tc>
          <w:tcPr>
            <w:tcW w:w="2430" w:type="dxa"/>
          </w:tcPr>
          <w:p w14:paraId="32298605" w14:textId="77777777" w:rsidR="00373D69" w:rsidRPr="009330F4" w:rsidRDefault="00373D69" w:rsidP="00D60411">
            <w:pPr>
              <w:jc w:val="center"/>
              <w:rPr>
                <w:rFonts w:ascii="Arial" w:hAnsi="Arial"/>
                <w:b/>
                <w:sz w:val="16"/>
              </w:rPr>
            </w:pPr>
            <w:r w:rsidRPr="009330F4">
              <w:rPr>
                <w:rFonts w:ascii="Arial" w:hAnsi="Arial"/>
                <w:b/>
                <w:sz w:val="16"/>
              </w:rPr>
              <w:t>ROP Number</w:t>
            </w:r>
          </w:p>
        </w:tc>
      </w:tr>
      <w:tr w:rsidR="00373D69" w14:paraId="48B0472C" w14:textId="77777777" w:rsidTr="00A9052F">
        <w:trPr>
          <w:cantSplit/>
          <w:trHeight w:val="428"/>
        </w:trPr>
        <w:tc>
          <w:tcPr>
            <w:tcW w:w="2520" w:type="dxa"/>
            <w:tcBorders>
              <w:bottom w:val="nil"/>
            </w:tcBorders>
          </w:tcPr>
          <w:p w14:paraId="78ED22D8" w14:textId="77323F7E" w:rsidR="00373D69" w:rsidRPr="00BE05B3" w:rsidRDefault="00A9052F" w:rsidP="00D60411">
            <w:pPr>
              <w:pStyle w:val="Header"/>
              <w:jc w:val="center"/>
              <w:rPr>
                <w:rFonts w:ascii="Arial" w:hAnsi="Arial"/>
                <w:sz w:val="22"/>
                <w:szCs w:val="22"/>
              </w:rPr>
            </w:pPr>
            <w:bookmarkStart w:id="34" w:name="Text2"/>
            <w:r w:rsidRPr="00BE05B3">
              <w:rPr>
                <w:rFonts w:ascii="Arial" w:hAnsi="Arial"/>
                <w:noProof/>
                <w:sz w:val="22"/>
                <w:szCs w:val="22"/>
              </w:rPr>
              <w:t>N5940</w:t>
            </w:r>
            <w:bookmarkEnd w:id="34"/>
          </w:p>
        </w:tc>
        <w:tc>
          <w:tcPr>
            <w:tcW w:w="5652" w:type="dxa"/>
            <w:tcBorders>
              <w:bottom w:val="nil"/>
            </w:tcBorders>
          </w:tcPr>
          <w:p w14:paraId="3C5EC410" w14:textId="5B859F4A" w:rsidR="00373D69" w:rsidRPr="00BE05B3" w:rsidRDefault="008B2F72" w:rsidP="005C5BD4">
            <w:pPr>
              <w:pStyle w:val="Heading1"/>
              <w:spacing w:before="120"/>
              <w:rPr>
                <w:sz w:val="22"/>
              </w:rPr>
            </w:pPr>
            <w:bookmarkStart w:id="35" w:name="_Toc495294695"/>
            <w:bookmarkStart w:id="36" w:name="_Toc28945366"/>
            <w:r w:rsidRPr="00BE05B3">
              <w:rPr>
                <w:rFonts w:cs="Arial"/>
                <w:noProof/>
                <w:sz w:val="22"/>
                <w:szCs w:val="22"/>
              </w:rPr>
              <w:t>NOVEMBER 15, 2019</w:t>
            </w:r>
            <w:r w:rsidR="00373D69" w:rsidRPr="00BE05B3">
              <w:rPr>
                <w:sz w:val="22"/>
              </w:rPr>
              <w:t xml:space="preserve"> - STAFF REPORT FOR RULE</w:t>
            </w:r>
            <w:r w:rsidR="00461678">
              <w:rPr>
                <w:sz w:val="22"/>
              </w:rPr>
              <w:t> </w:t>
            </w:r>
            <w:bookmarkStart w:id="37" w:name="_GoBack"/>
            <w:bookmarkEnd w:id="37"/>
            <w:r w:rsidR="00373D69" w:rsidRPr="00BE05B3">
              <w:rPr>
                <w:sz w:val="22"/>
              </w:rPr>
              <w:t>216(2) MINOR MODIFICATION</w:t>
            </w:r>
            <w:bookmarkEnd w:id="35"/>
            <w:bookmarkEnd w:id="36"/>
          </w:p>
        </w:tc>
        <w:tc>
          <w:tcPr>
            <w:tcW w:w="2430" w:type="dxa"/>
            <w:tcBorders>
              <w:bottom w:val="nil"/>
            </w:tcBorders>
          </w:tcPr>
          <w:p w14:paraId="1A945C94" w14:textId="4FFF782C" w:rsidR="00373D69" w:rsidRPr="00BE05B3" w:rsidRDefault="00A9052F" w:rsidP="00D60411">
            <w:pPr>
              <w:pStyle w:val="Header"/>
              <w:jc w:val="center"/>
              <w:rPr>
                <w:rFonts w:ascii="Arial" w:hAnsi="Arial"/>
                <w:sz w:val="22"/>
                <w:szCs w:val="22"/>
              </w:rPr>
            </w:pPr>
            <w:bookmarkStart w:id="38" w:name="Text18"/>
            <w:r w:rsidRPr="00BE05B3">
              <w:rPr>
                <w:rFonts w:ascii="Arial" w:hAnsi="Arial" w:cs="Arial"/>
                <w:noProof/>
                <w:sz w:val="22"/>
                <w:szCs w:val="22"/>
              </w:rPr>
              <w:t>MI-ROP-N5940-2019a</w:t>
            </w:r>
            <w:bookmarkEnd w:id="38"/>
          </w:p>
        </w:tc>
      </w:tr>
    </w:tbl>
    <w:p w14:paraId="2DA73FAC" w14:textId="77777777" w:rsidR="00373D69" w:rsidRDefault="00373D69">
      <w:pPr>
        <w:jc w:val="both"/>
        <w:rPr>
          <w:rFonts w:ascii="Arial" w:hAnsi="Arial"/>
          <w:sz w:val="22"/>
        </w:rPr>
      </w:pPr>
    </w:p>
    <w:p w14:paraId="0442776A" w14:textId="77777777" w:rsidR="00373D69" w:rsidRDefault="00373D69">
      <w:pPr>
        <w:rPr>
          <w:rFonts w:ascii="Arial" w:hAnsi="Arial"/>
          <w:b/>
          <w:sz w:val="22"/>
          <w:u w:val="single"/>
        </w:rPr>
      </w:pPr>
      <w:bookmarkStart w:id="39" w:name="_Toc482691140"/>
      <w:r>
        <w:rPr>
          <w:rFonts w:ascii="Arial" w:hAnsi="Arial"/>
          <w:b/>
          <w:sz w:val="22"/>
          <w:u w:val="single"/>
        </w:rPr>
        <w:t>Purpose</w:t>
      </w:r>
      <w:bookmarkEnd w:id="39"/>
    </w:p>
    <w:p w14:paraId="04EBCD64" w14:textId="77777777" w:rsidR="00373D69" w:rsidRDefault="00373D69">
      <w:pPr>
        <w:rPr>
          <w:rFonts w:ascii="Arial" w:hAnsi="Arial"/>
          <w:sz w:val="22"/>
        </w:rPr>
      </w:pPr>
    </w:p>
    <w:p w14:paraId="65332B6D" w14:textId="3CA432D7" w:rsidR="00373D69" w:rsidRDefault="00373D69">
      <w:pPr>
        <w:jc w:val="both"/>
        <w:rPr>
          <w:rFonts w:ascii="Arial" w:hAnsi="Arial"/>
          <w:sz w:val="22"/>
        </w:rPr>
      </w:pPr>
      <w:r>
        <w:rPr>
          <w:rFonts w:ascii="Arial" w:hAnsi="Arial"/>
          <w:sz w:val="22"/>
        </w:rPr>
        <w:t xml:space="preserve">On </w:t>
      </w:r>
      <w:bookmarkStart w:id="40" w:name="Text19"/>
      <w:r w:rsidR="00A9052F" w:rsidRPr="00BE05B3">
        <w:rPr>
          <w:rFonts w:ascii="Arial" w:hAnsi="Arial" w:cs="Arial"/>
          <w:noProof/>
          <w:sz w:val="22"/>
          <w:szCs w:val="22"/>
        </w:rPr>
        <w:t>July 22, 2019</w:t>
      </w:r>
      <w:bookmarkEnd w:id="40"/>
      <w:r w:rsidRPr="00BE05B3">
        <w:rPr>
          <w:rFonts w:ascii="Arial" w:hAnsi="Arial"/>
          <w:sz w:val="22"/>
        </w:rPr>
        <w:t>, the Department of Environment, Great Lakes, and Energy (EGLE), Air Quality Division (AQD), approved and issued Renewable Operating Permit (</w:t>
      </w:r>
      <w:smartTag w:uri="urn:schemas-microsoft-com:office:smarttags" w:element="stockticker">
        <w:r w:rsidRPr="00BE05B3">
          <w:rPr>
            <w:rFonts w:ascii="Arial" w:hAnsi="Arial"/>
            <w:sz w:val="22"/>
          </w:rPr>
          <w:t>ROP</w:t>
        </w:r>
      </w:smartTag>
      <w:r w:rsidRPr="00BE05B3">
        <w:rPr>
          <w:rFonts w:ascii="Arial" w:hAnsi="Arial"/>
          <w:sz w:val="22"/>
        </w:rPr>
        <w:t xml:space="preserve">) No. </w:t>
      </w:r>
      <w:r w:rsidR="00A9052F" w:rsidRPr="00BE05B3">
        <w:rPr>
          <w:rFonts w:ascii="Arial" w:hAnsi="Arial" w:cs="Arial"/>
          <w:noProof/>
          <w:sz w:val="22"/>
          <w:szCs w:val="22"/>
        </w:rPr>
        <w:t>MI-ROP-N5940-2019</w:t>
      </w:r>
      <w:r w:rsidRPr="00BE05B3">
        <w:rPr>
          <w:rFonts w:ascii="Arial" w:hAnsi="Arial"/>
          <w:sz w:val="22"/>
        </w:rPr>
        <w:t xml:space="preserve"> to </w:t>
      </w:r>
      <w:r w:rsidR="00A9052F" w:rsidRPr="00BE05B3">
        <w:rPr>
          <w:rFonts w:ascii="Arial" w:hAnsi="Arial" w:cs="Arial"/>
          <w:noProof/>
          <w:sz w:val="22"/>
          <w:szCs w:val="22"/>
        </w:rPr>
        <w:t>PotlatchDeltic Land &amp; Lumber, LLC - Gwinn Lumber</w:t>
      </w:r>
      <w:r w:rsidRPr="00BE05B3">
        <w:rPr>
          <w:rFonts w:ascii="Arial" w:hAnsi="Arial"/>
          <w:sz w:val="22"/>
        </w:rPr>
        <w:t xml:space="preserve"> </w:t>
      </w:r>
      <w:r>
        <w:rPr>
          <w:rFonts w:ascii="Arial" w:hAnsi="Arial"/>
          <w:sz w:val="22"/>
        </w:rPr>
        <w:t xml:space="preserve">pursuant to Rule 214 of the administrative rules promulgated under Act 451.  Once issued, a company is required to submit an application for changes to the </w:t>
      </w:r>
      <w:smartTag w:uri="urn:schemas-microsoft-com:office:smarttags" w:element="stockticker">
        <w:r>
          <w:rPr>
            <w:rFonts w:ascii="Arial" w:hAnsi="Arial"/>
            <w:sz w:val="22"/>
          </w:rPr>
          <w:t>ROP</w:t>
        </w:r>
      </w:smartTag>
      <w:r>
        <w:rPr>
          <w:rFonts w:ascii="Arial" w:hAnsi="Arial"/>
          <w:sz w:val="22"/>
        </w:rPr>
        <w:t xml:space="preserve"> as described in Rule 216.  The purpose of this Staff Report is to describe the changes that were made to the </w:t>
      </w:r>
      <w:smartTag w:uri="urn:schemas-microsoft-com:office:smarttags" w:element="stockticker">
        <w:r>
          <w:rPr>
            <w:rFonts w:ascii="Arial" w:hAnsi="Arial"/>
            <w:sz w:val="22"/>
          </w:rPr>
          <w:t>ROP</w:t>
        </w:r>
      </w:smartTag>
      <w:r>
        <w:rPr>
          <w:rFonts w:ascii="Arial" w:hAnsi="Arial"/>
          <w:sz w:val="22"/>
        </w:rPr>
        <w:t xml:space="preserve"> pursuant to Rule 216(2).   </w:t>
      </w:r>
    </w:p>
    <w:p w14:paraId="7715D3FA" w14:textId="77777777" w:rsidR="00373D69" w:rsidRDefault="00373D69">
      <w:pPr>
        <w:jc w:val="both"/>
        <w:rPr>
          <w:rFonts w:ascii="Arial" w:hAnsi="Arial"/>
          <w:sz w:val="22"/>
        </w:rPr>
      </w:pPr>
    </w:p>
    <w:p w14:paraId="1B7226CB" w14:textId="77777777" w:rsidR="00373D69" w:rsidRDefault="00373D69">
      <w:pPr>
        <w:rPr>
          <w:rFonts w:ascii="Arial" w:hAnsi="Arial"/>
          <w:b/>
          <w:sz w:val="22"/>
          <w:u w:val="single"/>
        </w:rPr>
      </w:pPr>
      <w:r>
        <w:rPr>
          <w:rFonts w:ascii="Arial" w:hAnsi="Arial"/>
          <w:b/>
          <w:sz w:val="22"/>
          <w:u w:val="single"/>
        </w:rPr>
        <w:t>General Information</w:t>
      </w:r>
    </w:p>
    <w:p w14:paraId="0546EEB9" w14:textId="77777777" w:rsidR="00373D69" w:rsidRDefault="00373D69">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373D69" w:rsidRPr="00CA06E7" w14:paraId="18DEBC9E" w14:textId="77777777" w:rsidTr="00D72703">
        <w:tc>
          <w:tcPr>
            <w:tcW w:w="4464" w:type="dxa"/>
          </w:tcPr>
          <w:p w14:paraId="0D40F2CC" w14:textId="77777777" w:rsidR="00373D69" w:rsidRPr="00CA06E7" w:rsidRDefault="00373D69" w:rsidP="00D72703">
            <w:pPr>
              <w:rPr>
                <w:rFonts w:ascii="Arial" w:hAnsi="Arial" w:cs="Arial"/>
                <w:sz w:val="22"/>
                <w:szCs w:val="22"/>
              </w:rPr>
            </w:pPr>
            <w:r w:rsidRPr="00CA06E7">
              <w:rPr>
                <w:rFonts w:ascii="Arial" w:hAnsi="Arial" w:cs="Arial"/>
                <w:sz w:val="22"/>
                <w:szCs w:val="22"/>
              </w:rPr>
              <w:t>Responsible Official:</w:t>
            </w:r>
          </w:p>
        </w:tc>
        <w:tc>
          <w:tcPr>
            <w:tcW w:w="5796" w:type="dxa"/>
          </w:tcPr>
          <w:p w14:paraId="5A262B46" w14:textId="77777777" w:rsidR="00A9052F" w:rsidRPr="00BE05B3" w:rsidRDefault="00A9052F" w:rsidP="00A9052F">
            <w:pPr>
              <w:rPr>
                <w:rFonts w:ascii="Arial" w:hAnsi="Arial" w:cs="Arial"/>
                <w:sz w:val="22"/>
                <w:szCs w:val="22"/>
              </w:rPr>
            </w:pPr>
            <w:r w:rsidRPr="00BE05B3">
              <w:rPr>
                <w:rFonts w:ascii="Arial" w:hAnsi="Arial" w:cs="Arial"/>
                <w:sz w:val="22"/>
                <w:szCs w:val="22"/>
              </w:rPr>
              <w:t>Ron Salisbury, Mill Manager</w:t>
            </w:r>
          </w:p>
          <w:p w14:paraId="4DD5A9C5" w14:textId="0556EF87" w:rsidR="00373D69" w:rsidRPr="00BE05B3" w:rsidRDefault="00A9052F" w:rsidP="00A9052F">
            <w:pPr>
              <w:rPr>
                <w:rFonts w:ascii="Arial" w:hAnsi="Arial" w:cs="Arial"/>
                <w:sz w:val="22"/>
                <w:szCs w:val="22"/>
              </w:rPr>
            </w:pPr>
            <w:r w:rsidRPr="00BE05B3">
              <w:rPr>
                <w:rFonts w:ascii="Arial" w:hAnsi="Arial" w:cs="Arial"/>
                <w:sz w:val="22"/>
                <w:szCs w:val="22"/>
              </w:rPr>
              <w:t>906-346-8214</w:t>
            </w:r>
          </w:p>
        </w:tc>
      </w:tr>
      <w:tr w:rsidR="00373D69" w:rsidRPr="00CA06E7" w14:paraId="5EE1013A" w14:textId="77777777" w:rsidTr="00D72703">
        <w:tc>
          <w:tcPr>
            <w:tcW w:w="4464" w:type="dxa"/>
          </w:tcPr>
          <w:p w14:paraId="33F6A8E7" w14:textId="77777777" w:rsidR="00373D69" w:rsidRPr="00CA06E7" w:rsidRDefault="00373D69" w:rsidP="00CB647F">
            <w:pPr>
              <w:tabs>
                <w:tab w:val="center" w:pos="2124"/>
              </w:tabs>
              <w:rPr>
                <w:rFonts w:ascii="Arial" w:hAnsi="Arial" w:cs="Arial"/>
                <w:sz w:val="22"/>
                <w:szCs w:val="22"/>
              </w:rPr>
            </w:pPr>
            <w:r w:rsidRPr="00CA06E7">
              <w:rPr>
                <w:rFonts w:ascii="Arial" w:hAnsi="Arial" w:cs="Arial"/>
                <w:sz w:val="22"/>
                <w:szCs w:val="22"/>
              </w:rPr>
              <w:t>AQD Contact:</w:t>
            </w:r>
          </w:p>
        </w:tc>
        <w:tc>
          <w:tcPr>
            <w:tcW w:w="5796" w:type="dxa"/>
          </w:tcPr>
          <w:p w14:paraId="18BA85E7" w14:textId="5FC2897F" w:rsidR="00373D69" w:rsidRPr="00BE05B3" w:rsidRDefault="00A9052F" w:rsidP="00DA5747">
            <w:pPr>
              <w:rPr>
                <w:rFonts w:ascii="Arial" w:hAnsi="Arial" w:cs="Arial"/>
                <w:sz w:val="22"/>
                <w:szCs w:val="22"/>
              </w:rPr>
            </w:pPr>
            <w:r w:rsidRPr="00BE05B3">
              <w:rPr>
                <w:rFonts w:ascii="Arial" w:hAnsi="Arial" w:cs="Arial"/>
                <w:noProof/>
                <w:sz w:val="22"/>
                <w:szCs w:val="22"/>
              </w:rPr>
              <w:t>Caryn Owens</w:t>
            </w:r>
            <w:r w:rsidR="00373D69" w:rsidRPr="00BE05B3">
              <w:rPr>
                <w:rFonts w:ascii="Arial" w:hAnsi="Arial" w:cs="Arial"/>
                <w:sz w:val="22"/>
                <w:szCs w:val="22"/>
              </w:rPr>
              <w:t xml:space="preserve">, </w:t>
            </w:r>
            <w:r w:rsidRPr="00BE05B3">
              <w:rPr>
                <w:rFonts w:ascii="Arial" w:hAnsi="Arial" w:cs="Arial"/>
                <w:noProof/>
                <w:sz w:val="22"/>
                <w:szCs w:val="22"/>
              </w:rPr>
              <w:t>Environmental Engineer</w:t>
            </w:r>
          </w:p>
          <w:p w14:paraId="46AFBC8B" w14:textId="4BC11AA1" w:rsidR="00373D69" w:rsidRPr="00BE05B3" w:rsidRDefault="00A9052F" w:rsidP="00DA5747">
            <w:pPr>
              <w:rPr>
                <w:rFonts w:ascii="Arial" w:hAnsi="Arial" w:cs="Arial"/>
                <w:sz w:val="22"/>
                <w:szCs w:val="22"/>
              </w:rPr>
            </w:pPr>
            <w:r w:rsidRPr="00BE05B3">
              <w:rPr>
                <w:rFonts w:ascii="Arial" w:hAnsi="Arial" w:cs="Arial"/>
                <w:noProof/>
                <w:sz w:val="22"/>
                <w:szCs w:val="22"/>
              </w:rPr>
              <w:t>231-878-6688</w:t>
            </w:r>
          </w:p>
        </w:tc>
      </w:tr>
      <w:tr w:rsidR="00373D69" w:rsidRPr="00CA06E7" w14:paraId="00742203" w14:textId="77777777" w:rsidTr="00D72703">
        <w:tc>
          <w:tcPr>
            <w:tcW w:w="4464" w:type="dxa"/>
          </w:tcPr>
          <w:p w14:paraId="78F8FB03" w14:textId="77777777" w:rsidR="00373D69" w:rsidRPr="00CA06E7" w:rsidRDefault="00373D69" w:rsidP="00D72703">
            <w:pPr>
              <w:rPr>
                <w:rFonts w:ascii="Arial" w:hAnsi="Arial" w:cs="Arial"/>
                <w:sz w:val="22"/>
                <w:szCs w:val="22"/>
              </w:rPr>
            </w:pPr>
            <w:r w:rsidRPr="00CA06E7">
              <w:rPr>
                <w:rFonts w:ascii="Arial" w:hAnsi="Arial" w:cs="Arial"/>
                <w:sz w:val="22"/>
                <w:szCs w:val="22"/>
              </w:rPr>
              <w:t>Application Number:</w:t>
            </w:r>
          </w:p>
        </w:tc>
        <w:tc>
          <w:tcPr>
            <w:tcW w:w="5796" w:type="dxa"/>
          </w:tcPr>
          <w:p w14:paraId="02C2A658" w14:textId="2CEB16BC" w:rsidR="00373D69" w:rsidRPr="00BE05B3" w:rsidRDefault="00A9052F" w:rsidP="00D72703">
            <w:pPr>
              <w:rPr>
                <w:rFonts w:ascii="Arial" w:hAnsi="Arial" w:cs="Arial"/>
                <w:sz w:val="22"/>
                <w:szCs w:val="22"/>
              </w:rPr>
            </w:pPr>
            <w:bookmarkStart w:id="41" w:name="Text16"/>
            <w:r w:rsidRPr="00BE05B3">
              <w:rPr>
                <w:rFonts w:ascii="Arial" w:hAnsi="Arial" w:cs="Arial"/>
                <w:noProof/>
                <w:sz w:val="22"/>
                <w:szCs w:val="22"/>
              </w:rPr>
              <w:t>201900162</w:t>
            </w:r>
            <w:bookmarkEnd w:id="41"/>
          </w:p>
        </w:tc>
      </w:tr>
      <w:tr w:rsidR="00373D69" w:rsidRPr="00CA06E7" w14:paraId="36BBDB70" w14:textId="77777777" w:rsidTr="00D72703">
        <w:tc>
          <w:tcPr>
            <w:tcW w:w="4464" w:type="dxa"/>
          </w:tcPr>
          <w:p w14:paraId="02498EBC" w14:textId="77777777" w:rsidR="00373D69" w:rsidRPr="00CA06E7" w:rsidRDefault="00373D69" w:rsidP="004305C5">
            <w:pPr>
              <w:rPr>
                <w:rFonts w:ascii="Arial" w:hAnsi="Arial" w:cs="Arial"/>
                <w:sz w:val="22"/>
                <w:szCs w:val="22"/>
              </w:rPr>
            </w:pPr>
            <w:r w:rsidRPr="00CA06E7">
              <w:rPr>
                <w:rFonts w:ascii="Arial" w:hAnsi="Arial" w:cs="Arial"/>
                <w:sz w:val="22"/>
                <w:szCs w:val="22"/>
              </w:rPr>
              <w:t xml:space="preserve">Date Application </w:t>
            </w:r>
            <w:r>
              <w:rPr>
                <w:rFonts w:ascii="Arial" w:hAnsi="Arial" w:cs="Arial"/>
                <w:sz w:val="22"/>
                <w:szCs w:val="22"/>
              </w:rPr>
              <w:t>f</w:t>
            </w:r>
            <w:r w:rsidRPr="00CA06E7">
              <w:rPr>
                <w:rFonts w:ascii="Arial" w:hAnsi="Arial" w:cs="Arial"/>
                <w:sz w:val="22"/>
                <w:szCs w:val="22"/>
              </w:rPr>
              <w:t xml:space="preserve">or </w:t>
            </w:r>
            <w:r>
              <w:rPr>
                <w:rFonts w:ascii="Arial" w:hAnsi="Arial" w:cs="Arial"/>
                <w:sz w:val="22"/>
                <w:szCs w:val="22"/>
              </w:rPr>
              <w:t>Minor</w:t>
            </w:r>
            <w:r w:rsidRPr="00CA06E7">
              <w:rPr>
                <w:rFonts w:ascii="Arial" w:hAnsi="Arial" w:cs="Arial"/>
                <w:sz w:val="22"/>
                <w:szCs w:val="22"/>
              </w:rPr>
              <w:t xml:space="preserve"> </w:t>
            </w:r>
            <w:r>
              <w:rPr>
                <w:rFonts w:ascii="Arial" w:hAnsi="Arial" w:cs="Arial"/>
                <w:sz w:val="22"/>
                <w:szCs w:val="22"/>
              </w:rPr>
              <w:t>Modification</w:t>
            </w:r>
            <w:r w:rsidRPr="00CA06E7">
              <w:rPr>
                <w:rFonts w:ascii="Arial" w:hAnsi="Arial" w:cs="Arial"/>
                <w:sz w:val="22"/>
                <w:szCs w:val="22"/>
              </w:rPr>
              <w:t xml:space="preserve"> </w:t>
            </w:r>
            <w:r>
              <w:rPr>
                <w:rFonts w:ascii="Arial" w:hAnsi="Arial" w:cs="Arial"/>
                <w:sz w:val="22"/>
                <w:szCs w:val="22"/>
              </w:rPr>
              <w:t>w</w:t>
            </w:r>
            <w:r w:rsidRPr="00CA06E7">
              <w:rPr>
                <w:rFonts w:ascii="Arial" w:hAnsi="Arial" w:cs="Arial"/>
                <w:sz w:val="22"/>
                <w:szCs w:val="22"/>
              </w:rPr>
              <w:t>as Submitted:</w:t>
            </w:r>
          </w:p>
        </w:tc>
        <w:tc>
          <w:tcPr>
            <w:tcW w:w="5796" w:type="dxa"/>
          </w:tcPr>
          <w:p w14:paraId="5AF56AE7" w14:textId="77777777" w:rsidR="00373D69" w:rsidRPr="00BE05B3" w:rsidRDefault="00373D69" w:rsidP="00D72703">
            <w:pPr>
              <w:rPr>
                <w:rFonts w:ascii="Arial" w:hAnsi="Arial" w:cs="Arial"/>
                <w:sz w:val="22"/>
                <w:szCs w:val="22"/>
              </w:rPr>
            </w:pPr>
            <w:bookmarkStart w:id="42" w:name="Rule216_Ap_Date1"/>
          </w:p>
          <w:p w14:paraId="1412F7DF" w14:textId="3E1606AC" w:rsidR="00373D69" w:rsidRPr="00BE05B3" w:rsidRDefault="00A9052F" w:rsidP="00D72703">
            <w:pPr>
              <w:rPr>
                <w:rFonts w:ascii="Arial" w:hAnsi="Arial" w:cs="Arial"/>
                <w:sz w:val="22"/>
                <w:szCs w:val="22"/>
              </w:rPr>
            </w:pPr>
            <w:r w:rsidRPr="00BE05B3">
              <w:rPr>
                <w:rFonts w:ascii="Arial" w:hAnsi="Arial" w:cs="Arial"/>
                <w:noProof/>
                <w:sz w:val="22"/>
                <w:szCs w:val="22"/>
              </w:rPr>
              <w:t>September 16, 2019</w:t>
            </w:r>
            <w:bookmarkEnd w:id="42"/>
          </w:p>
        </w:tc>
      </w:tr>
    </w:tbl>
    <w:p w14:paraId="5FDE1EB8" w14:textId="77777777" w:rsidR="00373D69" w:rsidRDefault="00373D69">
      <w:pPr>
        <w:rPr>
          <w:rFonts w:ascii="Arial" w:hAnsi="Arial"/>
          <w:sz w:val="22"/>
        </w:rPr>
      </w:pPr>
    </w:p>
    <w:p w14:paraId="674D5A2C" w14:textId="77777777" w:rsidR="00373D69" w:rsidRDefault="00373D69">
      <w:pPr>
        <w:rPr>
          <w:rFonts w:ascii="Arial" w:hAnsi="Arial"/>
          <w:b/>
          <w:sz w:val="22"/>
          <w:u w:val="single"/>
        </w:rPr>
      </w:pPr>
      <w:r>
        <w:rPr>
          <w:rFonts w:ascii="Arial" w:hAnsi="Arial"/>
          <w:b/>
          <w:sz w:val="22"/>
          <w:u w:val="single"/>
        </w:rPr>
        <w:t>Regulatory Analysis</w:t>
      </w:r>
    </w:p>
    <w:p w14:paraId="1D894851" w14:textId="77777777" w:rsidR="00373D69" w:rsidRDefault="00373D69">
      <w:pPr>
        <w:rPr>
          <w:rFonts w:ascii="Arial" w:hAnsi="Arial"/>
          <w:sz w:val="22"/>
        </w:rPr>
      </w:pPr>
    </w:p>
    <w:p w14:paraId="36A80858" w14:textId="154836A1" w:rsidR="00373D69" w:rsidRDefault="00373D69" w:rsidP="009B5146">
      <w:pPr>
        <w:jc w:val="both"/>
        <w:rPr>
          <w:rFonts w:ascii="Arial" w:hAnsi="Arial"/>
          <w:sz w:val="22"/>
        </w:rPr>
      </w:pPr>
      <w:r>
        <w:rPr>
          <w:rFonts w:ascii="Arial" w:hAnsi="Arial"/>
          <w:sz w:val="22"/>
        </w:rPr>
        <w:t xml:space="preserve">The AQD has determined that the change requested by the stationary source </w:t>
      </w:r>
      <w:r w:rsidR="00A9052F">
        <w:rPr>
          <w:rFonts w:ascii="Arial" w:hAnsi="Arial"/>
          <w:sz w:val="22"/>
        </w:rPr>
        <w:t>meets</w:t>
      </w:r>
      <w:r>
        <w:rPr>
          <w:rFonts w:ascii="Arial" w:hAnsi="Arial"/>
          <w:sz w:val="22"/>
        </w:rPr>
        <w:t xml:space="preserve"> the qualifications for a Minor Modification pursuant to Rule 216(2).</w:t>
      </w:r>
    </w:p>
    <w:p w14:paraId="328E27A9" w14:textId="77777777" w:rsidR="00373D69" w:rsidRDefault="00373D69">
      <w:pPr>
        <w:rPr>
          <w:rFonts w:ascii="Arial" w:hAnsi="Arial"/>
          <w:b/>
          <w:sz w:val="22"/>
        </w:rPr>
      </w:pPr>
    </w:p>
    <w:p w14:paraId="12945AC9" w14:textId="77777777" w:rsidR="00373D69" w:rsidRDefault="00373D69">
      <w:pPr>
        <w:rPr>
          <w:rFonts w:ascii="Arial" w:hAnsi="Arial"/>
          <w:b/>
          <w:sz w:val="22"/>
          <w:u w:val="single"/>
        </w:rPr>
      </w:pPr>
      <w:r>
        <w:rPr>
          <w:rFonts w:ascii="Arial" w:hAnsi="Arial"/>
          <w:b/>
          <w:sz w:val="22"/>
          <w:u w:val="single"/>
        </w:rPr>
        <w:t>Description of Changes to the ROP</w:t>
      </w:r>
    </w:p>
    <w:p w14:paraId="606B8312" w14:textId="77777777" w:rsidR="00373D69" w:rsidRDefault="00373D69">
      <w:pPr>
        <w:rPr>
          <w:rFonts w:ascii="Arial" w:hAnsi="Arial"/>
          <w:sz w:val="22"/>
        </w:rPr>
      </w:pPr>
    </w:p>
    <w:p w14:paraId="27AD0F25" w14:textId="0E2E7C7A" w:rsidR="00A9052F" w:rsidRPr="006C1051" w:rsidRDefault="00A9052F" w:rsidP="009B5146">
      <w:pPr>
        <w:jc w:val="both"/>
        <w:rPr>
          <w:rFonts w:ascii="Arial" w:hAnsi="Arial"/>
          <w:noProof/>
          <w:sz w:val="22"/>
        </w:rPr>
      </w:pPr>
      <w:bookmarkStart w:id="43" w:name="text21"/>
      <w:r w:rsidRPr="006C1051">
        <w:rPr>
          <w:rFonts w:ascii="Arial" w:hAnsi="Arial"/>
          <w:noProof/>
          <w:sz w:val="22"/>
        </w:rPr>
        <w:t>Minor Modification No. 201900162 was to clarify that the Emission Limit established in EU</w:t>
      </w:r>
      <w:r w:rsidR="00BE05B3" w:rsidRPr="006C1051">
        <w:rPr>
          <w:rFonts w:ascii="Arial" w:hAnsi="Arial"/>
          <w:noProof/>
          <w:sz w:val="22"/>
        </w:rPr>
        <w:noBreakHyphen/>
      </w:r>
      <w:r w:rsidRPr="006C1051">
        <w:rPr>
          <w:rFonts w:ascii="Arial" w:hAnsi="Arial"/>
          <w:noProof/>
          <w:sz w:val="22"/>
        </w:rPr>
        <w:t>PNEUMATICLINE applies to the truck bin cyclone, since the other two blow lines (the chip pile and rail car) are drop points that are covered under the facility’s Fugitive Dust Plan.  Additionally, a testing Condition</w:t>
      </w:r>
      <w:r w:rsidR="006C1051" w:rsidRPr="006C1051">
        <w:rPr>
          <w:rFonts w:ascii="Arial" w:hAnsi="Arial"/>
          <w:noProof/>
          <w:sz w:val="22"/>
        </w:rPr>
        <w:t xml:space="preserve"> was added</w:t>
      </w:r>
      <w:r w:rsidRPr="006C1051">
        <w:rPr>
          <w:rFonts w:ascii="Arial" w:hAnsi="Arial"/>
          <w:noProof/>
          <w:sz w:val="22"/>
        </w:rPr>
        <w:t xml:space="preserve"> in case the District requests the facility to show they can meet the established Emission Limit.  The Company also reports EU-PNEUMATICLINE to the Michigan Air Emission Reporting System (MAERS) on an annual basis that uses emission factors and production data to show compliance with the emission limit.  </w:t>
      </w:r>
    </w:p>
    <w:p w14:paraId="42F54AAA" w14:textId="77777777" w:rsidR="00A9052F" w:rsidRPr="006C1051" w:rsidRDefault="00A9052F" w:rsidP="009B5146">
      <w:pPr>
        <w:jc w:val="both"/>
        <w:rPr>
          <w:rFonts w:ascii="Arial" w:hAnsi="Arial"/>
          <w:noProof/>
          <w:sz w:val="22"/>
        </w:rPr>
      </w:pPr>
    </w:p>
    <w:p w14:paraId="17903045" w14:textId="43441F8F" w:rsidR="00373D69" w:rsidRPr="006C1051" w:rsidRDefault="00A9052F" w:rsidP="009B5146">
      <w:pPr>
        <w:jc w:val="both"/>
        <w:rPr>
          <w:rFonts w:ascii="Arial" w:hAnsi="Arial"/>
          <w:sz w:val="22"/>
        </w:rPr>
      </w:pPr>
      <w:r w:rsidRPr="006C1051">
        <w:rPr>
          <w:rFonts w:ascii="Arial" w:hAnsi="Arial"/>
          <w:noProof/>
          <w:sz w:val="22"/>
        </w:rPr>
        <w:t xml:space="preserve">It should be noted that the orignial </w:t>
      </w:r>
      <w:r w:rsidR="001C12F6" w:rsidRPr="006C1051">
        <w:rPr>
          <w:rFonts w:ascii="Arial" w:hAnsi="Arial"/>
          <w:noProof/>
          <w:sz w:val="22"/>
        </w:rPr>
        <w:t xml:space="preserve">Minor Modification </w:t>
      </w:r>
      <w:r w:rsidRPr="006C1051">
        <w:rPr>
          <w:rFonts w:ascii="Arial" w:hAnsi="Arial"/>
          <w:noProof/>
          <w:sz w:val="22"/>
        </w:rPr>
        <w:t>application requested to add a Visible Emissions (VE) Limit to EU-PNEUMATICLINE</w:t>
      </w:r>
      <w:r w:rsidR="00114DE6" w:rsidRPr="006C1051">
        <w:rPr>
          <w:rFonts w:ascii="Arial" w:hAnsi="Arial"/>
          <w:noProof/>
          <w:sz w:val="22"/>
        </w:rPr>
        <w:t xml:space="preserve"> and modify the Condition for non-certified visible emission observations</w:t>
      </w:r>
      <w:r w:rsidRPr="006C1051">
        <w:rPr>
          <w:rFonts w:ascii="Arial" w:hAnsi="Arial"/>
          <w:noProof/>
          <w:sz w:val="22"/>
        </w:rPr>
        <w:t>, but after discussion with the Company, they requested that AQD doesn't add the VE limit at this time.  If PotlatchDeltic Land &amp; Lumber, LLC - Gwinn Lumber decides to add the VE limit in the future, the company will go through the Permit Section to add the limit</w:t>
      </w:r>
      <w:r w:rsidR="00114DE6" w:rsidRPr="006C1051">
        <w:rPr>
          <w:rFonts w:ascii="Arial" w:hAnsi="Arial"/>
          <w:noProof/>
          <w:sz w:val="22"/>
        </w:rPr>
        <w:t xml:space="preserve"> and modify the visible emission observation Condition  (SC VI.2)</w:t>
      </w:r>
      <w:r w:rsidRPr="006C1051">
        <w:rPr>
          <w:rFonts w:ascii="Arial" w:hAnsi="Arial"/>
          <w:noProof/>
          <w:sz w:val="22"/>
        </w:rPr>
        <w:t xml:space="preserve">.  </w:t>
      </w:r>
      <w:bookmarkEnd w:id="43"/>
    </w:p>
    <w:p w14:paraId="11987BAB" w14:textId="77777777" w:rsidR="00373D69" w:rsidRDefault="00373D69">
      <w:pPr>
        <w:rPr>
          <w:rFonts w:ascii="Arial" w:hAnsi="Arial"/>
          <w:sz w:val="22"/>
        </w:rPr>
      </w:pPr>
    </w:p>
    <w:p w14:paraId="21CD163B" w14:textId="77777777" w:rsidR="00373D69" w:rsidRDefault="00373D69">
      <w:pPr>
        <w:rPr>
          <w:rFonts w:ascii="Arial" w:hAnsi="Arial"/>
          <w:b/>
          <w:sz w:val="22"/>
          <w:u w:val="single"/>
        </w:rPr>
      </w:pPr>
      <w:r>
        <w:rPr>
          <w:rFonts w:ascii="Arial" w:hAnsi="Arial"/>
          <w:b/>
          <w:sz w:val="22"/>
          <w:u w:val="single"/>
        </w:rPr>
        <w:t>Compliance Status</w:t>
      </w:r>
    </w:p>
    <w:p w14:paraId="53DA975F" w14:textId="77777777" w:rsidR="00373D69" w:rsidRDefault="00373D69">
      <w:pPr>
        <w:rPr>
          <w:rFonts w:ascii="Arial" w:hAnsi="Arial"/>
          <w:sz w:val="22"/>
        </w:rPr>
      </w:pPr>
    </w:p>
    <w:p w14:paraId="07718D8D" w14:textId="77777777" w:rsidR="00373D69" w:rsidRDefault="00373D69" w:rsidP="002E5926">
      <w:pPr>
        <w:jc w:val="both"/>
        <w:rPr>
          <w:rFonts w:ascii="Arial" w:hAnsi="Arial"/>
          <w:sz w:val="22"/>
        </w:rPr>
      </w:pPr>
      <w:r>
        <w:rPr>
          <w:rFonts w:ascii="Arial" w:hAnsi="Arial"/>
          <w:sz w:val="22"/>
        </w:rPr>
        <w:t xml:space="preserve">The AQD finds that the stationary source is expected to be in compliance with all applicable requirements </w:t>
      </w:r>
      <w:r w:rsidRPr="00850EFB">
        <w:rPr>
          <w:rFonts w:ascii="Arial" w:hAnsi="Arial"/>
          <w:sz w:val="22"/>
        </w:rPr>
        <w:t>associated with the emission unit(s) involved with the change</w:t>
      </w:r>
      <w:r>
        <w:rPr>
          <w:rFonts w:ascii="Arial" w:hAnsi="Arial"/>
          <w:sz w:val="22"/>
        </w:rPr>
        <w:t xml:space="preserve"> as of the date of approval of the Minor Modification to the ROP.</w:t>
      </w:r>
    </w:p>
    <w:p w14:paraId="2A501FD6" w14:textId="77777777" w:rsidR="00373D69" w:rsidRDefault="00373D69">
      <w:pPr>
        <w:jc w:val="both"/>
        <w:rPr>
          <w:rFonts w:ascii="Arial" w:hAnsi="Arial"/>
          <w:sz w:val="22"/>
        </w:rPr>
      </w:pPr>
    </w:p>
    <w:p w14:paraId="5EE21565" w14:textId="77777777" w:rsidR="00373D69" w:rsidRDefault="00373D69">
      <w:pPr>
        <w:rPr>
          <w:rFonts w:ascii="Arial" w:hAnsi="Arial"/>
          <w:b/>
          <w:sz w:val="22"/>
          <w:u w:val="single"/>
        </w:rPr>
      </w:pPr>
      <w:r>
        <w:rPr>
          <w:rFonts w:ascii="Arial" w:hAnsi="Arial"/>
          <w:b/>
          <w:sz w:val="22"/>
          <w:u w:val="single"/>
        </w:rPr>
        <w:t>Action Taken by EGLE</w:t>
      </w:r>
    </w:p>
    <w:p w14:paraId="225BAB48" w14:textId="77777777" w:rsidR="00373D69" w:rsidRDefault="00373D69">
      <w:pPr>
        <w:rPr>
          <w:rFonts w:ascii="Arial" w:hAnsi="Arial"/>
          <w:sz w:val="22"/>
        </w:rPr>
      </w:pPr>
    </w:p>
    <w:p w14:paraId="31C6B463" w14:textId="7CFB6C87" w:rsidR="00373D69" w:rsidRDefault="00373D69">
      <w:pPr>
        <w:jc w:val="both"/>
        <w:rPr>
          <w:rFonts w:ascii="Arial" w:hAnsi="Arial"/>
          <w:sz w:val="22"/>
        </w:rPr>
      </w:pPr>
      <w:r>
        <w:rPr>
          <w:rFonts w:ascii="Arial" w:hAnsi="Arial"/>
          <w:sz w:val="22"/>
        </w:rPr>
        <w:t>The AQD proposes to approve a Minor Modification to ROP No</w:t>
      </w:r>
      <w:r w:rsidRPr="006C1051">
        <w:rPr>
          <w:rFonts w:ascii="Arial" w:hAnsi="Arial"/>
          <w:sz w:val="22"/>
        </w:rPr>
        <w:t xml:space="preserve">. </w:t>
      </w:r>
      <w:r w:rsidR="00A9052F" w:rsidRPr="006C1051">
        <w:rPr>
          <w:rFonts w:ascii="Arial" w:hAnsi="Arial" w:cs="Arial"/>
          <w:noProof/>
          <w:sz w:val="22"/>
          <w:szCs w:val="22"/>
        </w:rPr>
        <w:t>MI-ROP-N5940-2019</w:t>
      </w:r>
      <w:r>
        <w:rPr>
          <w:rFonts w:ascii="Arial" w:hAnsi="Arial"/>
          <w:sz w:val="22"/>
        </w:rPr>
        <w:t>, as requested by the stationary source.  A final decision on the Minor Modification to the ROP will not be made until any affected states and the United States Environmental Protection Agency (USEPA) has been allowed 45 days to review the proposed changes to the ROP.  The delegated decision maker for the AQD is the District Supervisor.  The final determination for approval of the Minor Modification will be based on the contents of the permit application, a judgment that the stationary source will be able to comply with applicable emission limits and other requirements, and resolution of any objections by any affected states or the USEPA.</w:t>
      </w:r>
    </w:p>
    <w:p w14:paraId="2F02FB87" w14:textId="77777777" w:rsidR="00373D69" w:rsidRDefault="00373D69">
      <w:pPr>
        <w:jc w:val="both"/>
        <w:rPr>
          <w:rFonts w:ascii="Arial" w:hAnsi="Arial"/>
          <w:sz w:val="22"/>
        </w:rPr>
      </w:pPr>
    </w:p>
    <w:sectPr w:rsidR="00373D69">
      <w:footerReference w:type="default" r:id="rId8"/>
      <w:headerReference w:type="first" r:id="rId9"/>
      <w:footerReference w:type="first" r:id="rId10"/>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67C9D" w14:textId="77777777" w:rsidR="0018078C" w:rsidRDefault="0018078C">
      <w:r>
        <w:separator/>
      </w:r>
    </w:p>
  </w:endnote>
  <w:endnote w:type="continuationSeparator" w:id="0">
    <w:p w14:paraId="4A8ACCA0" w14:textId="77777777" w:rsidR="0018078C" w:rsidRDefault="00180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476B0" w14:textId="77777777" w:rsidR="0018078C" w:rsidRPr="00F847D5" w:rsidRDefault="0018078C"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74EDC" w14:textId="77777777" w:rsidR="0018078C" w:rsidRPr="00F847D5" w:rsidRDefault="0018078C"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C16B5" w14:textId="77777777" w:rsidR="0018078C" w:rsidRDefault="0018078C">
      <w:r>
        <w:separator/>
      </w:r>
    </w:p>
  </w:footnote>
  <w:footnote w:type="continuationSeparator" w:id="0">
    <w:p w14:paraId="6C5C4B8E" w14:textId="77777777" w:rsidR="0018078C" w:rsidRDefault="00180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ECF34" w14:textId="77777777" w:rsidR="0018078C" w:rsidRPr="00135426" w:rsidRDefault="0018078C">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8"/>
  </w:num>
  <w:num w:numId="5">
    <w:abstractNumId w:val="5"/>
  </w:num>
  <w:num w:numId="6">
    <w:abstractNumId w:val="6"/>
  </w:num>
  <w:num w:numId="7">
    <w:abstractNumId w:val="9"/>
  </w:num>
  <w:num w:numId="8">
    <w:abstractNumId w:val="7"/>
  </w:num>
  <w:num w:numId="9">
    <w:abstractNumId w:val="10"/>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778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7D"/>
    <w:rsid w:val="0000071F"/>
    <w:rsid w:val="00002399"/>
    <w:rsid w:val="00004EF1"/>
    <w:rsid w:val="00007908"/>
    <w:rsid w:val="00010B28"/>
    <w:rsid w:val="0001165D"/>
    <w:rsid w:val="000135AB"/>
    <w:rsid w:val="00013B2D"/>
    <w:rsid w:val="00015B63"/>
    <w:rsid w:val="00015BCA"/>
    <w:rsid w:val="00015E48"/>
    <w:rsid w:val="00022808"/>
    <w:rsid w:val="000237D9"/>
    <w:rsid w:val="0002430E"/>
    <w:rsid w:val="00024F72"/>
    <w:rsid w:val="0002548F"/>
    <w:rsid w:val="00025D16"/>
    <w:rsid w:val="00026AB8"/>
    <w:rsid w:val="00026FE4"/>
    <w:rsid w:val="0003136C"/>
    <w:rsid w:val="00033B14"/>
    <w:rsid w:val="00034F9E"/>
    <w:rsid w:val="00035898"/>
    <w:rsid w:val="00036C22"/>
    <w:rsid w:val="000415A7"/>
    <w:rsid w:val="00044E0B"/>
    <w:rsid w:val="0004693A"/>
    <w:rsid w:val="00053310"/>
    <w:rsid w:val="00057978"/>
    <w:rsid w:val="00060794"/>
    <w:rsid w:val="00060FD0"/>
    <w:rsid w:val="00070B20"/>
    <w:rsid w:val="00082011"/>
    <w:rsid w:val="000829AB"/>
    <w:rsid w:val="00082A06"/>
    <w:rsid w:val="00083979"/>
    <w:rsid w:val="00086493"/>
    <w:rsid w:val="0009079D"/>
    <w:rsid w:val="0009697D"/>
    <w:rsid w:val="00097602"/>
    <w:rsid w:val="000A3504"/>
    <w:rsid w:val="000A4557"/>
    <w:rsid w:val="000A463D"/>
    <w:rsid w:val="000C1E62"/>
    <w:rsid w:val="000C35CB"/>
    <w:rsid w:val="000C4F65"/>
    <w:rsid w:val="000C7F27"/>
    <w:rsid w:val="000D6F52"/>
    <w:rsid w:val="000E1BBC"/>
    <w:rsid w:val="000E2E60"/>
    <w:rsid w:val="000E43A8"/>
    <w:rsid w:val="000E629F"/>
    <w:rsid w:val="000E6C9F"/>
    <w:rsid w:val="000E73AD"/>
    <w:rsid w:val="000E781D"/>
    <w:rsid w:val="000F32F4"/>
    <w:rsid w:val="000F3755"/>
    <w:rsid w:val="000F5939"/>
    <w:rsid w:val="000F73C3"/>
    <w:rsid w:val="001002E3"/>
    <w:rsid w:val="00100562"/>
    <w:rsid w:val="00102476"/>
    <w:rsid w:val="00102B51"/>
    <w:rsid w:val="0010361E"/>
    <w:rsid w:val="001072CF"/>
    <w:rsid w:val="001111DD"/>
    <w:rsid w:val="00111DE5"/>
    <w:rsid w:val="00113B82"/>
    <w:rsid w:val="00114DE6"/>
    <w:rsid w:val="00115440"/>
    <w:rsid w:val="001159B4"/>
    <w:rsid w:val="00115DF5"/>
    <w:rsid w:val="00120DD6"/>
    <w:rsid w:val="00122272"/>
    <w:rsid w:val="00123005"/>
    <w:rsid w:val="0012305E"/>
    <w:rsid w:val="001250F5"/>
    <w:rsid w:val="001301E9"/>
    <w:rsid w:val="00133A39"/>
    <w:rsid w:val="0013482E"/>
    <w:rsid w:val="00135426"/>
    <w:rsid w:val="00135570"/>
    <w:rsid w:val="00135FFA"/>
    <w:rsid w:val="00137218"/>
    <w:rsid w:val="001429D1"/>
    <w:rsid w:val="00142DA1"/>
    <w:rsid w:val="00142E85"/>
    <w:rsid w:val="00144050"/>
    <w:rsid w:val="0014659D"/>
    <w:rsid w:val="001466CA"/>
    <w:rsid w:val="00147EAC"/>
    <w:rsid w:val="00153D66"/>
    <w:rsid w:val="00154568"/>
    <w:rsid w:val="00161412"/>
    <w:rsid w:val="00161D0E"/>
    <w:rsid w:val="001647D7"/>
    <w:rsid w:val="00167B85"/>
    <w:rsid w:val="00172178"/>
    <w:rsid w:val="001723A8"/>
    <w:rsid w:val="00172BD9"/>
    <w:rsid w:val="00175DF5"/>
    <w:rsid w:val="00177285"/>
    <w:rsid w:val="001801BE"/>
    <w:rsid w:val="0018078C"/>
    <w:rsid w:val="00182993"/>
    <w:rsid w:val="00185993"/>
    <w:rsid w:val="001900AD"/>
    <w:rsid w:val="00191106"/>
    <w:rsid w:val="001A21E9"/>
    <w:rsid w:val="001A6D8D"/>
    <w:rsid w:val="001B47D9"/>
    <w:rsid w:val="001B5D76"/>
    <w:rsid w:val="001B5D97"/>
    <w:rsid w:val="001C12F6"/>
    <w:rsid w:val="001C2432"/>
    <w:rsid w:val="001C45A8"/>
    <w:rsid w:val="001C5CDA"/>
    <w:rsid w:val="001C754C"/>
    <w:rsid w:val="001D0502"/>
    <w:rsid w:val="001D0646"/>
    <w:rsid w:val="001D5834"/>
    <w:rsid w:val="001D6B5F"/>
    <w:rsid w:val="001D7607"/>
    <w:rsid w:val="001E3D60"/>
    <w:rsid w:val="001E6273"/>
    <w:rsid w:val="001F10B9"/>
    <w:rsid w:val="001F1448"/>
    <w:rsid w:val="001F287A"/>
    <w:rsid w:val="001F2F32"/>
    <w:rsid w:val="001F3B26"/>
    <w:rsid w:val="001F742A"/>
    <w:rsid w:val="00201CC7"/>
    <w:rsid w:val="0020224E"/>
    <w:rsid w:val="00203061"/>
    <w:rsid w:val="00203E24"/>
    <w:rsid w:val="00204A58"/>
    <w:rsid w:val="0020525B"/>
    <w:rsid w:val="00206379"/>
    <w:rsid w:val="002065AF"/>
    <w:rsid w:val="002129C8"/>
    <w:rsid w:val="00222544"/>
    <w:rsid w:val="002229BE"/>
    <w:rsid w:val="00225316"/>
    <w:rsid w:val="00226144"/>
    <w:rsid w:val="00226BBE"/>
    <w:rsid w:val="00226C03"/>
    <w:rsid w:val="0022752F"/>
    <w:rsid w:val="002315E7"/>
    <w:rsid w:val="00231A25"/>
    <w:rsid w:val="0023247F"/>
    <w:rsid w:val="00237F04"/>
    <w:rsid w:val="00240A14"/>
    <w:rsid w:val="00244D8A"/>
    <w:rsid w:val="00250171"/>
    <w:rsid w:val="0025199F"/>
    <w:rsid w:val="002519D9"/>
    <w:rsid w:val="00252680"/>
    <w:rsid w:val="00255E2E"/>
    <w:rsid w:val="00262557"/>
    <w:rsid w:val="00267C4B"/>
    <w:rsid w:val="002728F4"/>
    <w:rsid w:val="00273E90"/>
    <w:rsid w:val="002745BB"/>
    <w:rsid w:val="0027503A"/>
    <w:rsid w:val="00283DF7"/>
    <w:rsid w:val="00284660"/>
    <w:rsid w:val="002903A5"/>
    <w:rsid w:val="00290587"/>
    <w:rsid w:val="0029075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1A0"/>
    <w:rsid w:val="002C0333"/>
    <w:rsid w:val="002C652F"/>
    <w:rsid w:val="002D10C6"/>
    <w:rsid w:val="002D148E"/>
    <w:rsid w:val="002D4D13"/>
    <w:rsid w:val="002D6ACE"/>
    <w:rsid w:val="002E0E12"/>
    <w:rsid w:val="002E5113"/>
    <w:rsid w:val="002F0CC3"/>
    <w:rsid w:val="002F13C4"/>
    <w:rsid w:val="002F1D39"/>
    <w:rsid w:val="002F52DA"/>
    <w:rsid w:val="002F5B86"/>
    <w:rsid w:val="00300177"/>
    <w:rsid w:val="003003F2"/>
    <w:rsid w:val="003023FC"/>
    <w:rsid w:val="00302FA1"/>
    <w:rsid w:val="003049AC"/>
    <w:rsid w:val="003061C0"/>
    <w:rsid w:val="00306FD5"/>
    <w:rsid w:val="00310006"/>
    <w:rsid w:val="00312347"/>
    <w:rsid w:val="00313AD5"/>
    <w:rsid w:val="003173E8"/>
    <w:rsid w:val="003207E9"/>
    <w:rsid w:val="003222B0"/>
    <w:rsid w:val="003276E4"/>
    <w:rsid w:val="00333AE9"/>
    <w:rsid w:val="00335641"/>
    <w:rsid w:val="00337750"/>
    <w:rsid w:val="00342D21"/>
    <w:rsid w:val="00345D9F"/>
    <w:rsid w:val="0034680F"/>
    <w:rsid w:val="00347E5D"/>
    <w:rsid w:val="00350573"/>
    <w:rsid w:val="00351F7C"/>
    <w:rsid w:val="00354260"/>
    <w:rsid w:val="00354B42"/>
    <w:rsid w:val="00355F38"/>
    <w:rsid w:val="00363292"/>
    <w:rsid w:val="003637D0"/>
    <w:rsid w:val="00366AB6"/>
    <w:rsid w:val="0036784E"/>
    <w:rsid w:val="00367BBB"/>
    <w:rsid w:val="00371521"/>
    <w:rsid w:val="00372E82"/>
    <w:rsid w:val="00373D69"/>
    <w:rsid w:val="003741D7"/>
    <w:rsid w:val="003749F7"/>
    <w:rsid w:val="00375026"/>
    <w:rsid w:val="00376F31"/>
    <w:rsid w:val="00377200"/>
    <w:rsid w:val="00377850"/>
    <w:rsid w:val="003822DC"/>
    <w:rsid w:val="00383482"/>
    <w:rsid w:val="00383DD1"/>
    <w:rsid w:val="00383E34"/>
    <w:rsid w:val="00385544"/>
    <w:rsid w:val="0038580F"/>
    <w:rsid w:val="00392731"/>
    <w:rsid w:val="003946CC"/>
    <w:rsid w:val="003950E9"/>
    <w:rsid w:val="003955A4"/>
    <w:rsid w:val="003A0C78"/>
    <w:rsid w:val="003A1467"/>
    <w:rsid w:val="003A2108"/>
    <w:rsid w:val="003A75B8"/>
    <w:rsid w:val="003B36CE"/>
    <w:rsid w:val="003B3A3A"/>
    <w:rsid w:val="003B4209"/>
    <w:rsid w:val="003B430D"/>
    <w:rsid w:val="003B5E83"/>
    <w:rsid w:val="003C3C5B"/>
    <w:rsid w:val="003C478A"/>
    <w:rsid w:val="003C4B9D"/>
    <w:rsid w:val="003D23CB"/>
    <w:rsid w:val="003D6336"/>
    <w:rsid w:val="003D6A01"/>
    <w:rsid w:val="003D6B07"/>
    <w:rsid w:val="003D6C8F"/>
    <w:rsid w:val="003E3ECF"/>
    <w:rsid w:val="003E6F49"/>
    <w:rsid w:val="003F16E7"/>
    <w:rsid w:val="003F18CA"/>
    <w:rsid w:val="003F318D"/>
    <w:rsid w:val="003F6C88"/>
    <w:rsid w:val="0040112A"/>
    <w:rsid w:val="00402D14"/>
    <w:rsid w:val="00403632"/>
    <w:rsid w:val="004039E8"/>
    <w:rsid w:val="00411971"/>
    <w:rsid w:val="004127B6"/>
    <w:rsid w:val="00420DEA"/>
    <w:rsid w:val="00425C80"/>
    <w:rsid w:val="00425E25"/>
    <w:rsid w:val="004266E1"/>
    <w:rsid w:val="00427F50"/>
    <w:rsid w:val="00433BF1"/>
    <w:rsid w:val="00433C6D"/>
    <w:rsid w:val="00437C3C"/>
    <w:rsid w:val="00441393"/>
    <w:rsid w:val="00442861"/>
    <w:rsid w:val="00443561"/>
    <w:rsid w:val="00444D94"/>
    <w:rsid w:val="00444F0F"/>
    <w:rsid w:val="00445883"/>
    <w:rsid w:val="0045103E"/>
    <w:rsid w:val="00451C04"/>
    <w:rsid w:val="00452F67"/>
    <w:rsid w:val="004541F4"/>
    <w:rsid w:val="004557D7"/>
    <w:rsid w:val="00455F45"/>
    <w:rsid w:val="00461678"/>
    <w:rsid w:val="004628A4"/>
    <w:rsid w:val="004670B5"/>
    <w:rsid w:val="00470765"/>
    <w:rsid w:val="00472D0F"/>
    <w:rsid w:val="00474ADF"/>
    <w:rsid w:val="00474C32"/>
    <w:rsid w:val="00475BD8"/>
    <w:rsid w:val="00477C93"/>
    <w:rsid w:val="00481F2F"/>
    <w:rsid w:val="0048277E"/>
    <w:rsid w:val="00482E94"/>
    <w:rsid w:val="00485373"/>
    <w:rsid w:val="00485F9B"/>
    <w:rsid w:val="0049200A"/>
    <w:rsid w:val="00493484"/>
    <w:rsid w:val="004948C1"/>
    <w:rsid w:val="004968B5"/>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6D20"/>
    <w:rsid w:val="004D7ACD"/>
    <w:rsid w:val="004E0003"/>
    <w:rsid w:val="004E713D"/>
    <w:rsid w:val="004F283B"/>
    <w:rsid w:val="004F367B"/>
    <w:rsid w:val="004F6C98"/>
    <w:rsid w:val="00502068"/>
    <w:rsid w:val="0050260F"/>
    <w:rsid w:val="00506F9E"/>
    <w:rsid w:val="0050744F"/>
    <w:rsid w:val="005122AD"/>
    <w:rsid w:val="005204BA"/>
    <w:rsid w:val="0052151F"/>
    <w:rsid w:val="005224A0"/>
    <w:rsid w:val="00526EFD"/>
    <w:rsid w:val="00532985"/>
    <w:rsid w:val="0053606A"/>
    <w:rsid w:val="00537997"/>
    <w:rsid w:val="005426C1"/>
    <w:rsid w:val="00543DF8"/>
    <w:rsid w:val="005451BC"/>
    <w:rsid w:val="0055232C"/>
    <w:rsid w:val="0055244E"/>
    <w:rsid w:val="005553AB"/>
    <w:rsid w:val="00555A07"/>
    <w:rsid w:val="00557888"/>
    <w:rsid w:val="005619EA"/>
    <w:rsid w:val="00562E17"/>
    <w:rsid w:val="00562E6E"/>
    <w:rsid w:val="005632A7"/>
    <w:rsid w:val="00566446"/>
    <w:rsid w:val="00570468"/>
    <w:rsid w:val="00571F0A"/>
    <w:rsid w:val="00572826"/>
    <w:rsid w:val="005728E4"/>
    <w:rsid w:val="00572F51"/>
    <w:rsid w:val="0057400E"/>
    <w:rsid w:val="005758FF"/>
    <w:rsid w:val="005768C3"/>
    <w:rsid w:val="00584CD9"/>
    <w:rsid w:val="00587FAA"/>
    <w:rsid w:val="0059043D"/>
    <w:rsid w:val="0059259B"/>
    <w:rsid w:val="00592ED5"/>
    <w:rsid w:val="00594BBA"/>
    <w:rsid w:val="00596804"/>
    <w:rsid w:val="00596B15"/>
    <w:rsid w:val="00597110"/>
    <w:rsid w:val="005977A3"/>
    <w:rsid w:val="00597E47"/>
    <w:rsid w:val="005A054B"/>
    <w:rsid w:val="005A1999"/>
    <w:rsid w:val="005A4B4C"/>
    <w:rsid w:val="005A5063"/>
    <w:rsid w:val="005A6987"/>
    <w:rsid w:val="005A6EA0"/>
    <w:rsid w:val="005B08A1"/>
    <w:rsid w:val="005B162E"/>
    <w:rsid w:val="005B3B35"/>
    <w:rsid w:val="005B4FCA"/>
    <w:rsid w:val="005C4415"/>
    <w:rsid w:val="005C6025"/>
    <w:rsid w:val="005C6DFC"/>
    <w:rsid w:val="005D0722"/>
    <w:rsid w:val="005D3DDD"/>
    <w:rsid w:val="005E2621"/>
    <w:rsid w:val="005E5143"/>
    <w:rsid w:val="005E6723"/>
    <w:rsid w:val="005E7221"/>
    <w:rsid w:val="005F1B8C"/>
    <w:rsid w:val="005F332D"/>
    <w:rsid w:val="00600D78"/>
    <w:rsid w:val="0060352A"/>
    <w:rsid w:val="00604E76"/>
    <w:rsid w:val="006051CB"/>
    <w:rsid w:val="00610D52"/>
    <w:rsid w:val="00611F67"/>
    <w:rsid w:val="0061223B"/>
    <w:rsid w:val="006138D1"/>
    <w:rsid w:val="00615F8C"/>
    <w:rsid w:val="00616FFF"/>
    <w:rsid w:val="00621F23"/>
    <w:rsid w:val="006240B1"/>
    <w:rsid w:val="006335CA"/>
    <w:rsid w:val="00633724"/>
    <w:rsid w:val="00633B20"/>
    <w:rsid w:val="00636902"/>
    <w:rsid w:val="006414DE"/>
    <w:rsid w:val="00644884"/>
    <w:rsid w:val="00644FAC"/>
    <w:rsid w:val="006461E5"/>
    <w:rsid w:val="00647809"/>
    <w:rsid w:val="00647DE3"/>
    <w:rsid w:val="0065026E"/>
    <w:rsid w:val="00654F9E"/>
    <w:rsid w:val="006552A6"/>
    <w:rsid w:val="00655AFA"/>
    <w:rsid w:val="00656000"/>
    <w:rsid w:val="00656E14"/>
    <w:rsid w:val="00660CFE"/>
    <w:rsid w:val="00665986"/>
    <w:rsid w:val="00666398"/>
    <w:rsid w:val="00666FEE"/>
    <w:rsid w:val="00667959"/>
    <w:rsid w:val="00670DC2"/>
    <w:rsid w:val="00672218"/>
    <w:rsid w:val="00675B1A"/>
    <w:rsid w:val="00676680"/>
    <w:rsid w:val="00676CAB"/>
    <w:rsid w:val="00680643"/>
    <w:rsid w:val="00680E24"/>
    <w:rsid w:val="00683CEC"/>
    <w:rsid w:val="00684786"/>
    <w:rsid w:val="00685320"/>
    <w:rsid w:val="0068541F"/>
    <w:rsid w:val="00690FF9"/>
    <w:rsid w:val="0069759E"/>
    <w:rsid w:val="006978FD"/>
    <w:rsid w:val="00697E2F"/>
    <w:rsid w:val="006A0B56"/>
    <w:rsid w:val="006A2CA7"/>
    <w:rsid w:val="006A43CB"/>
    <w:rsid w:val="006B3004"/>
    <w:rsid w:val="006B4DBB"/>
    <w:rsid w:val="006B7EC5"/>
    <w:rsid w:val="006C0886"/>
    <w:rsid w:val="006C1051"/>
    <w:rsid w:val="006C5439"/>
    <w:rsid w:val="006C5DF1"/>
    <w:rsid w:val="006D0CE6"/>
    <w:rsid w:val="006D7383"/>
    <w:rsid w:val="006E04EE"/>
    <w:rsid w:val="006E3E47"/>
    <w:rsid w:val="006F1886"/>
    <w:rsid w:val="006F61D2"/>
    <w:rsid w:val="00701F63"/>
    <w:rsid w:val="0070306D"/>
    <w:rsid w:val="00703588"/>
    <w:rsid w:val="00703F50"/>
    <w:rsid w:val="00705FAA"/>
    <w:rsid w:val="00710154"/>
    <w:rsid w:val="00710F06"/>
    <w:rsid w:val="007129B8"/>
    <w:rsid w:val="007140AB"/>
    <w:rsid w:val="00716DF1"/>
    <w:rsid w:val="007174AF"/>
    <w:rsid w:val="007263D8"/>
    <w:rsid w:val="00726518"/>
    <w:rsid w:val="00735DA9"/>
    <w:rsid w:val="00736652"/>
    <w:rsid w:val="00740674"/>
    <w:rsid w:val="00742DEE"/>
    <w:rsid w:val="00743A66"/>
    <w:rsid w:val="007460BC"/>
    <w:rsid w:val="0074639E"/>
    <w:rsid w:val="00746F0A"/>
    <w:rsid w:val="0075342F"/>
    <w:rsid w:val="00760484"/>
    <w:rsid w:val="00762A17"/>
    <w:rsid w:val="00770784"/>
    <w:rsid w:val="00773C90"/>
    <w:rsid w:val="0077511C"/>
    <w:rsid w:val="00777549"/>
    <w:rsid w:val="007805D9"/>
    <w:rsid w:val="00781399"/>
    <w:rsid w:val="00783926"/>
    <w:rsid w:val="007870F6"/>
    <w:rsid w:val="0079109F"/>
    <w:rsid w:val="00795CB5"/>
    <w:rsid w:val="00795D6C"/>
    <w:rsid w:val="00796375"/>
    <w:rsid w:val="00796F90"/>
    <w:rsid w:val="007A22BD"/>
    <w:rsid w:val="007A635F"/>
    <w:rsid w:val="007A6504"/>
    <w:rsid w:val="007A77F1"/>
    <w:rsid w:val="007B199C"/>
    <w:rsid w:val="007B41C7"/>
    <w:rsid w:val="007B565A"/>
    <w:rsid w:val="007C0501"/>
    <w:rsid w:val="007C125B"/>
    <w:rsid w:val="007C2B15"/>
    <w:rsid w:val="007C416D"/>
    <w:rsid w:val="007C66EE"/>
    <w:rsid w:val="007C7308"/>
    <w:rsid w:val="007D067F"/>
    <w:rsid w:val="007D09D9"/>
    <w:rsid w:val="007D13C8"/>
    <w:rsid w:val="007D3294"/>
    <w:rsid w:val="007D429F"/>
    <w:rsid w:val="007D4663"/>
    <w:rsid w:val="007D6E76"/>
    <w:rsid w:val="007E0BD7"/>
    <w:rsid w:val="007E2987"/>
    <w:rsid w:val="007E39D1"/>
    <w:rsid w:val="007E511C"/>
    <w:rsid w:val="007F0BCB"/>
    <w:rsid w:val="007F3C6F"/>
    <w:rsid w:val="007F3FBA"/>
    <w:rsid w:val="007F442E"/>
    <w:rsid w:val="007F62B1"/>
    <w:rsid w:val="007F73D0"/>
    <w:rsid w:val="00800330"/>
    <w:rsid w:val="00805D25"/>
    <w:rsid w:val="00813FB1"/>
    <w:rsid w:val="00826C6F"/>
    <w:rsid w:val="00827EF4"/>
    <w:rsid w:val="00833053"/>
    <w:rsid w:val="00840CB9"/>
    <w:rsid w:val="008418BB"/>
    <w:rsid w:val="00844DE4"/>
    <w:rsid w:val="00846C89"/>
    <w:rsid w:val="0084712F"/>
    <w:rsid w:val="0084741D"/>
    <w:rsid w:val="0084783F"/>
    <w:rsid w:val="0085138A"/>
    <w:rsid w:val="008537FA"/>
    <w:rsid w:val="00853AF4"/>
    <w:rsid w:val="00854273"/>
    <w:rsid w:val="00854F8B"/>
    <w:rsid w:val="0085642C"/>
    <w:rsid w:val="00857B39"/>
    <w:rsid w:val="00861C6E"/>
    <w:rsid w:val="00862EC5"/>
    <w:rsid w:val="00863EC3"/>
    <w:rsid w:val="008677AC"/>
    <w:rsid w:val="00871767"/>
    <w:rsid w:val="00873B63"/>
    <w:rsid w:val="00874CB0"/>
    <w:rsid w:val="00875073"/>
    <w:rsid w:val="00875D1C"/>
    <w:rsid w:val="00875FB3"/>
    <w:rsid w:val="00876E17"/>
    <w:rsid w:val="008819EE"/>
    <w:rsid w:val="00881BB1"/>
    <w:rsid w:val="00884CC7"/>
    <w:rsid w:val="00886913"/>
    <w:rsid w:val="008902C9"/>
    <w:rsid w:val="008906DF"/>
    <w:rsid w:val="008929F9"/>
    <w:rsid w:val="0089312A"/>
    <w:rsid w:val="00893B36"/>
    <w:rsid w:val="00893BBA"/>
    <w:rsid w:val="00893F56"/>
    <w:rsid w:val="00895282"/>
    <w:rsid w:val="0089665D"/>
    <w:rsid w:val="008A0380"/>
    <w:rsid w:val="008A0D1C"/>
    <w:rsid w:val="008A0FF1"/>
    <w:rsid w:val="008A1834"/>
    <w:rsid w:val="008A1D76"/>
    <w:rsid w:val="008A2C54"/>
    <w:rsid w:val="008A38F5"/>
    <w:rsid w:val="008A5A4C"/>
    <w:rsid w:val="008B1972"/>
    <w:rsid w:val="008B2F72"/>
    <w:rsid w:val="008B41E5"/>
    <w:rsid w:val="008B670A"/>
    <w:rsid w:val="008B70E2"/>
    <w:rsid w:val="008B7F9F"/>
    <w:rsid w:val="008C0EAF"/>
    <w:rsid w:val="008C3D85"/>
    <w:rsid w:val="008C63A7"/>
    <w:rsid w:val="008C70BB"/>
    <w:rsid w:val="008C73B2"/>
    <w:rsid w:val="008D0C75"/>
    <w:rsid w:val="008D30F9"/>
    <w:rsid w:val="008D7CDB"/>
    <w:rsid w:val="008E1371"/>
    <w:rsid w:val="008E1AD6"/>
    <w:rsid w:val="008E5110"/>
    <w:rsid w:val="008E5C4C"/>
    <w:rsid w:val="008E5EC0"/>
    <w:rsid w:val="008E71A2"/>
    <w:rsid w:val="008F0710"/>
    <w:rsid w:val="008F142A"/>
    <w:rsid w:val="008F69B6"/>
    <w:rsid w:val="008F7B5B"/>
    <w:rsid w:val="00901DEE"/>
    <w:rsid w:val="0090224B"/>
    <w:rsid w:val="00903A1A"/>
    <w:rsid w:val="00905A9F"/>
    <w:rsid w:val="00905F9C"/>
    <w:rsid w:val="00906AE8"/>
    <w:rsid w:val="00906D69"/>
    <w:rsid w:val="009108A8"/>
    <w:rsid w:val="00910D69"/>
    <w:rsid w:val="00910FEA"/>
    <w:rsid w:val="00912D57"/>
    <w:rsid w:val="009158BE"/>
    <w:rsid w:val="00923129"/>
    <w:rsid w:val="00923ADB"/>
    <w:rsid w:val="00923ED1"/>
    <w:rsid w:val="00930486"/>
    <w:rsid w:val="00931E8F"/>
    <w:rsid w:val="00932C6E"/>
    <w:rsid w:val="009354EC"/>
    <w:rsid w:val="00935F15"/>
    <w:rsid w:val="0094046A"/>
    <w:rsid w:val="009417D9"/>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5EC"/>
    <w:rsid w:val="009819CF"/>
    <w:rsid w:val="00982658"/>
    <w:rsid w:val="00983014"/>
    <w:rsid w:val="009830F9"/>
    <w:rsid w:val="0098464A"/>
    <w:rsid w:val="00985FF1"/>
    <w:rsid w:val="00986436"/>
    <w:rsid w:val="00991617"/>
    <w:rsid w:val="00991BCF"/>
    <w:rsid w:val="00991F5C"/>
    <w:rsid w:val="00995DE1"/>
    <w:rsid w:val="009970EC"/>
    <w:rsid w:val="009A000C"/>
    <w:rsid w:val="009A58E1"/>
    <w:rsid w:val="009A5F7D"/>
    <w:rsid w:val="009A6697"/>
    <w:rsid w:val="009A6835"/>
    <w:rsid w:val="009B0A6A"/>
    <w:rsid w:val="009B2268"/>
    <w:rsid w:val="009B3617"/>
    <w:rsid w:val="009B60CB"/>
    <w:rsid w:val="009B7E07"/>
    <w:rsid w:val="009C19C6"/>
    <w:rsid w:val="009C4E62"/>
    <w:rsid w:val="009C5CE5"/>
    <w:rsid w:val="009C76F1"/>
    <w:rsid w:val="009D0C37"/>
    <w:rsid w:val="009D5EBC"/>
    <w:rsid w:val="009D7133"/>
    <w:rsid w:val="009E009A"/>
    <w:rsid w:val="009E10CB"/>
    <w:rsid w:val="009E2122"/>
    <w:rsid w:val="009E4796"/>
    <w:rsid w:val="009E5DCB"/>
    <w:rsid w:val="009F3C36"/>
    <w:rsid w:val="009F584A"/>
    <w:rsid w:val="00A0363B"/>
    <w:rsid w:val="00A04B84"/>
    <w:rsid w:val="00A05E44"/>
    <w:rsid w:val="00A06208"/>
    <w:rsid w:val="00A15A87"/>
    <w:rsid w:val="00A16A4A"/>
    <w:rsid w:val="00A16A9B"/>
    <w:rsid w:val="00A21078"/>
    <w:rsid w:val="00A21F9D"/>
    <w:rsid w:val="00A27D2C"/>
    <w:rsid w:val="00A30B26"/>
    <w:rsid w:val="00A30B5F"/>
    <w:rsid w:val="00A320C2"/>
    <w:rsid w:val="00A32E2B"/>
    <w:rsid w:val="00A37849"/>
    <w:rsid w:val="00A4048D"/>
    <w:rsid w:val="00A40DFE"/>
    <w:rsid w:val="00A458A7"/>
    <w:rsid w:val="00A479C2"/>
    <w:rsid w:val="00A5282B"/>
    <w:rsid w:val="00A57739"/>
    <w:rsid w:val="00A57799"/>
    <w:rsid w:val="00A57AB5"/>
    <w:rsid w:val="00A61FF1"/>
    <w:rsid w:val="00A62B77"/>
    <w:rsid w:val="00A64289"/>
    <w:rsid w:val="00A6568D"/>
    <w:rsid w:val="00A6653C"/>
    <w:rsid w:val="00A67F55"/>
    <w:rsid w:val="00A711AB"/>
    <w:rsid w:val="00A71AE1"/>
    <w:rsid w:val="00A73320"/>
    <w:rsid w:val="00A757D5"/>
    <w:rsid w:val="00A75C83"/>
    <w:rsid w:val="00A82D08"/>
    <w:rsid w:val="00A85B58"/>
    <w:rsid w:val="00A8755E"/>
    <w:rsid w:val="00A9052F"/>
    <w:rsid w:val="00A94AEF"/>
    <w:rsid w:val="00A9700A"/>
    <w:rsid w:val="00AA35F1"/>
    <w:rsid w:val="00AB1054"/>
    <w:rsid w:val="00AB1DA1"/>
    <w:rsid w:val="00AB5A05"/>
    <w:rsid w:val="00AB672E"/>
    <w:rsid w:val="00AC069D"/>
    <w:rsid w:val="00AC0D86"/>
    <w:rsid w:val="00AC484B"/>
    <w:rsid w:val="00AC5456"/>
    <w:rsid w:val="00AD1428"/>
    <w:rsid w:val="00AD4BC7"/>
    <w:rsid w:val="00AD6437"/>
    <w:rsid w:val="00AD65E5"/>
    <w:rsid w:val="00AD697A"/>
    <w:rsid w:val="00AD754F"/>
    <w:rsid w:val="00AE061E"/>
    <w:rsid w:val="00AE1678"/>
    <w:rsid w:val="00AE2622"/>
    <w:rsid w:val="00AE2ED9"/>
    <w:rsid w:val="00AE358C"/>
    <w:rsid w:val="00AE5528"/>
    <w:rsid w:val="00AF10F4"/>
    <w:rsid w:val="00AF4326"/>
    <w:rsid w:val="00AF5CDE"/>
    <w:rsid w:val="00B008B3"/>
    <w:rsid w:val="00B03D3A"/>
    <w:rsid w:val="00B104BC"/>
    <w:rsid w:val="00B17134"/>
    <w:rsid w:val="00B17711"/>
    <w:rsid w:val="00B20017"/>
    <w:rsid w:val="00B20A6D"/>
    <w:rsid w:val="00B2681D"/>
    <w:rsid w:val="00B26D42"/>
    <w:rsid w:val="00B3117B"/>
    <w:rsid w:val="00B333DF"/>
    <w:rsid w:val="00B336B9"/>
    <w:rsid w:val="00B37F1A"/>
    <w:rsid w:val="00B400D4"/>
    <w:rsid w:val="00B43F27"/>
    <w:rsid w:val="00B453E1"/>
    <w:rsid w:val="00B45992"/>
    <w:rsid w:val="00B50C3F"/>
    <w:rsid w:val="00B547BF"/>
    <w:rsid w:val="00B54C93"/>
    <w:rsid w:val="00B63414"/>
    <w:rsid w:val="00B64B91"/>
    <w:rsid w:val="00B66B39"/>
    <w:rsid w:val="00B72733"/>
    <w:rsid w:val="00B73643"/>
    <w:rsid w:val="00B737FA"/>
    <w:rsid w:val="00B74F6D"/>
    <w:rsid w:val="00B82332"/>
    <w:rsid w:val="00B83795"/>
    <w:rsid w:val="00B91559"/>
    <w:rsid w:val="00B922A0"/>
    <w:rsid w:val="00B94757"/>
    <w:rsid w:val="00BA2E04"/>
    <w:rsid w:val="00BA7955"/>
    <w:rsid w:val="00BB20D6"/>
    <w:rsid w:val="00BB3412"/>
    <w:rsid w:val="00BB4D1B"/>
    <w:rsid w:val="00BC1386"/>
    <w:rsid w:val="00BC4F1E"/>
    <w:rsid w:val="00BC5143"/>
    <w:rsid w:val="00BD0797"/>
    <w:rsid w:val="00BD0E65"/>
    <w:rsid w:val="00BD2DFE"/>
    <w:rsid w:val="00BD7123"/>
    <w:rsid w:val="00BD71E3"/>
    <w:rsid w:val="00BD7AC2"/>
    <w:rsid w:val="00BE05B3"/>
    <w:rsid w:val="00BE11CC"/>
    <w:rsid w:val="00BE4F06"/>
    <w:rsid w:val="00BE58F1"/>
    <w:rsid w:val="00BE5F90"/>
    <w:rsid w:val="00C0589B"/>
    <w:rsid w:val="00C113BC"/>
    <w:rsid w:val="00C12BAA"/>
    <w:rsid w:val="00C205E5"/>
    <w:rsid w:val="00C23A6C"/>
    <w:rsid w:val="00C24C83"/>
    <w:rsid w:val="00C260E0"/>
    <w:rsid w:val="00C32CBF"/>
    <w:rsid w:val="00C35E94"/>
    <w:rsid w:val="00C405A3"/>
    <w:rsid w:val="00C407C8"/>
    <w:rsid w:val="00C41158"/>
    <w:rsid w:val="00C47F6C"/>
    <w:rsid w:val="00C501AE"/>
    <w:rsid w:val="00C50355"/>
    <w:rsid w:val="00C512CC"/>
    <w:rsid w:val="00C52925"/>
    <w:rsid w:val="00C54ADE"/>
    <w:rsid w:val="00C6059C"/>
    <w:rsid w:val="00C60B2B"/>
    <w:rsid w:val="00C61A82"/>
    <w:rsid w:val="00C6451A"/>
    <w:rsid w:val="00C66375"/>
    <w:rsid w:val="00C66BD6"/>
    <w:rsid w:val="00C67104"/>
    <w:rsid w:val="00C677A9"/>
    <w:rsid w:val="00C70E81"/>
    <w:rsid w:val="00C72A47"/>
    <w:rsid w:val="00C73FBD"/>
    <w:rsid w:val="00C744F8"/>
    <w:rsid w:val="00C767AB"/>
    <w:rsid w:val="00C76E93"/>
    <w:rsid w:val="00C7737D"/>
    <w:rsid w:val="00C801D0"/>
    <w:rsid w:val="00C802FD"/>
    <w:rsid w:val="00C812D3"/>
    <w:rsid w:val="00C84243"/>
    <w:rsid w:val="00C92F27"/>
    <w:rsid w:val="00C94DBD"/>
    <w:rsid w:val="00C95903"/>
    <w:rsid w:val="00CA28F3"/>
    <w:rsid w:val="00CA4B03"/>
    <w:rsid w:val="00CA4ECA"/>
    <w:rsid w:val="00CA7D08"/>
    <w:rsid w:val="00CB00FB"/>
    <w:rsid w:val="00CB0D4C"/>
    <w:rsid w:val="00CB1F6C"/>
    <w:rsid w:val="00CB22D1"/>
    <w:rsid w:val="00CB43FA"/>
    <w:rsid w:val="00CB60BD"/>
    <w:rsid w:val="00CC0457"/>
    <w:rsid w:val="00CC371A"/>
    <w:rsid w:val="00CC5082"/>
    <w:rsid w:val="00CC6306"/>
    <w:rsid w:val="00CC67DF"/>
    <w:rsid w:val="00CC7CF8"/>
    <w:rsid w:val="00CD1A3D"/>
    <w:rsid w:val="00CD32D9"/>
    <w:rsid w:val="00CD3E7C"/>
    <w:rsid w:val="00CD6A10"/>
    <w:rsid w:val="00CD71F7"/>
    <w:rsid w:val="00CE1538"/>
    <w:rsid w:val="00CE5FB0"/>
    <w:rsid w:val="00CE65B2"/>
    <w:rsid w:val="00CF37B7"/>
    <w:rsid w:val="00CF5EED"/>
    <w:rsid w:val="00D00ABA"/>
    <w:rsid w:val="00D01DA5"/>
    <w:rsid w:val="00D04321"/>
    <w:rsid w:val="00D05485"/>
    <w:rsid w:val="00D10260"/>
    <w:rsid w:val="00D122B6"/>
    <w:rsid w:val="00D13A23"/>
    <w:rsid w:val="00D17434"/>
    <w:rsid w:val="00D17D48"/>
    <w:rsid w:val="00D22B42"/>
    <w:rsid w:val="00D26941"/>
    <w:rsid w:val="00D271FD"/>
    <w:rsid w:val="00D30940"/>
    <w:rsid w:val="00D32088"/>
    <w:rsid w:val="00D325DF"/>
    <w:rsid w:val="00D34A15"/>
    <w:rsid w:val="00D364A2"/>
    <w:rsid w:val="00D42E06"/>
    <w:rsid w:val="00D439BF"/>
    <w:rsid w:val="00D43A9A"/>
    <w:rsid w:val="00D43D36"/>
    <w:rsid w:val="00D43EB9"/>
    <w:rsid w:val="00D5459C"/>
    <w:rsid w:val="00D572EC"/>
    <w:rsid w:val="00D574EF"/>
    <w:rsid w:val="00D57666"/>
    <w:rsid w:val="00D57EFB"/>
    <w:rsid w:val="00D63213"/>
    <w:rsid w:val="00D63D29"/>
    <w:rsid w:val="00D63F4C"/>
    <w:rsid w:val="00D67651"/>
    <w:rsid w:val="00D7012B"/>
    <w:rsid w:val="00D75A5C"/>
    <w:rsid w:val="00D75AA1"/>
    <w:rsid w:val="00D75CF1"/>
    <w:rsid w:val="00D81EA9"/>
    <w:rsid w:val="00D84FCD"/>
    <w:rsid w:val="00D850B0"/>
    <w:rsid w:val="00D91784"/>
    <w:rsid w:val="00D917CF"/>
    <w:rsid w:val="00D91849"/>
    <w:rsid w:val="00D923A0"/>
    <w:rsid w:val="00D93BF5"/>
    <w:rsid w:val="00D93FAC"/>
    <w:rsid w:val="00D9587D"/>
    <w:rsid w:val="00D95EB4"/>
    <w:rsid w:val="00DA122E"/>
    <w:rsid w:val="00DA1E6B"/>
    <w:rsid w:val="00DA5C04"/>
    <w:rsid w:val="00DA62C2"/>
    <w:rsid w:val="00DA714D"/>
    <w:rsid w:val="00DB1A79"/>
    <w:rsid w:val="00DB3921"/>
    <w:rsid w:val="00DB3C7E"/>
    <w:rsid w:val="00DB5924"/>
    <w:rsid w:val="00DB6B6C"/>
    <w:rsid w:val="00DB7D71"/>
    <w:rsid w:val="00DB7FA3"/>
    <w:rsid w:val="00DC185B"/>
    <w:rsid w:val="00DD2FAD"/>
    <w:rsid w:val="00DD4D4E"/>
    <w:rsid w:val="00DD4E1B"/>
    <w:rsid w:val="00DE1FE8"/>
    <w:rsid w:val="00DE392C"/>
    <w:rsid w:val="00DE39D5"/>
    <w:rsid w:val="00DE6BD6"/>
    <w:rsid w:val="00DE6E0D"/>
    <w:rsid w:val="00DF00D6"/>
    <w:rsid w:val="00DF46AD"/>
    <w:rsid w:val="00DF5107"/>
    <w:rsid w:val="00DF6578"/>
    <w:rsid w:val="00DF7BBC"/>
    <w:rsid w:val="00E037E8"/>
    <w:rsid w:val="00E11812"/>
    <w:rsid w:val="00E1421A"/>
    <w:rsid w:val="00E2199A"/>
    <w:rsid w:val="00E2303A"/>
    <w:rsid w:val="00E23C0E"/>
    <w:rsid w:val="00E24CF7"/>
    <w:rsid w:val="00E24E0F"/>
    <w:rsid w:val="00E26617"/>
    <w:rsid w:val="00E26B11"/>
    <w:rsid w:val="00E27A36"/>
    <w:rsid w:val="00E3000B"/>
    <w:rsid w:val="00E34597"/>
    <w:rsid w:val="00E34B40"/>
    <w:rsid w:val="00E35944"/>
    <w:rsid w:val="00E35D6E"/>
    <w:rsid w:val="00E36E08"/>
    <w:rsid w:val="00E376CE"/>
    <w:rsid w:val="00E406A7"/>
    <w:rsid w:val="00E45A09"/>
    <w:rsid w:val="00E47B7A"/>
    <w:rsid w:val="00E562DC"/>
    <w:rsid w:val="00E63937"/>
    <w:rsid w:val="00E64008"/>
    <w:rsid w:val="00E64173"/>
    <w:rsid w:val="00E66734"/>
    <w:rsid w:val="00E73943"/>
    <w:rsid w:val="00E73A29"/>
    <w:rsid w:val="00E74066"/>
    <w:rsid w:val="00E766C7"/>
    <w:rsid w:val="00E81954"/>
    <w:rsid w:val="00E8317B"/>
    <w:rsid w:val="00E84291"/>
    <w:rsid w:val="00E85A68"/>
    <w:rsid w:val="00E907F1"/>
    <w:rsid w:val="00E94CDE"/>
    <w:rsid w:val="00EA38D1"/>
    <w:rsid w:val="00EA42F9"/>
    <w:rsid w:val="00EA64E6"/>
    <w:rsid w:val="00EB17D6"/>
    <w:rsid w:val="00EB1E09"/>
    <w:rsid w:val="00EB4BDD"/>
    <w:rsid w:val="00EB55D6"/>
    <w:rsid w:val="00EC093E"/>
    <w:rsid w:val="00EC0D9E"/>
    <w:rsid w:val="00EC12E6"/>
    <w:rsid w:val="00EC142A"/>
    <w:rsid w:val="00EC23F8"/>
    <w:rsid w:val="00EC528A"/>
    <w:rsid w:val="00EC596D"/>
    <w:rsid w:val="00EC7632"/>
    <w:rsid w:val="00ED4100"/>
    <w:rsid w:val="00ED6114"/>
    <w:rsid w:val="00EE0520"/>
    <w:rsid w:val="00EE6056"/>
    <w:rsid w:val="00EE697C"/>
    <w:rsid w:val="00EE6CC6"/>
    <w:rsid w:val="00EF03C5"/>
    <w:rsid w:val="00EF05C3"/>
    <w:rsid w:val="00EF0691"/>
    <w:rsid w:val="00EF1A23"/>
    <w:rsid w:val="00EF2269"/>
    <w:rsid w:val="00EF28E8"/>
    <w:rsid w:val="00EF52AE"/>
    <w:rsid w:val="00EF609D"/>
    <w:rsid w:val="00EF79CE"/>
    <w:rsid w:val="00F02E61"/>
    <w:rsid w:val="00F05C88"/>
    <w:rsid w:val="00F07EA2"/>
    <w:rsid w:val="00F11255"/>
    <w:rsid w:val="00F124E0"/>
    <w:rsid w:val="00F15946"/>
    <w:rsid w:val="00F177D8"/>
    <w:rsid w:val="00F17985"/>
    <w:rsid w:val="00F208FE"/>
    <w:rsid w:val="00F21DBA"/>
    <w:rsid w:val="00F220CC"/>
    <w:rsid w:val="00F230DD"/>
    <w:rsid w:val="00F23D8B"/>
    <w:rsid w:val="00F27858"/>
    <w:rsid w:val="00F27AF7"/>
    <w:rsid w:val="00F27D50"/>
    <w:rsid w:val="00F3350D"/>
    <w:rsid w:val="00F3515D"/>
    <w:rsid w:val="00F352E6"/>
    <w:rsid w:val="00F37731"/>
    <w:rsid w:val="00F37B82"/>
    <w:rsid w:val="00F41E50"/>
    <w:rsid w:val="00F461DB"/>
    <w:rsid w:val="00F477A5"/>
    <w:rsid w:val="00F478F0"/>
    <w:rsid w:val="00F5342E"/>
    <w:rsid w:val="00F545EB"/>
    <w:rsid w:val="00F546FE"/>
    <w:rsid w:val="00F55032"/>
    <w:rsid w:val="00F61A17"/>
    <w:rsid w:val="00F64196"/>
    <w:rsid w:val="00F65467"/>
    <w:rsid w:val="00F72008"/>
    <w:rsid w:val="00F72107"/>
    <w:rsid w:val="00F734C6"/>
    <w:rsid w:val="00F73A59"/>
    <w:rsid w:val="00F74BC9"/>
    <w:rsid w:val="00F77AFD"/>
    <w:rsid w:val="00F847D5"/>
    <w:rsid w:val="00F86609"/>
    <w:rsid w:val="00F875B5"/>
    <w:rsid w:val="00F900ED"/>
    <w:rsid w:val="00F94A05"/>
    <w:rsid w:val="00F9538D"/>
    <w:rsid w:val="00FA1313"/>
    <w:rsid w:val="00FA1935"/>
    <w:rsid w:val="00FA1D2A"/>
    <w:rsid w:val="00FA2904"/>
    <w:rsid w:val="00FA2C93"/>
    <w:rsid w:val="00FA5FE2"/>
    <w:rsid w:val="00FA7A36"/>
    <w:rsid w:val="00FA7E10"/>
    <w:rsid w:val="00FB0184"/>
    <w:rsid w:val="00FB0FCF"/>
    <w:rsid w:val="00FB49C9"/>
    <w:rsid w:val="00FB6509"/>
    <w:rsid w:val="00FB73B1"/>
    <w:rsid w:val="00FC0176"/>
    <w:rsid w:val="00FC0EC2"/>
    <w:rsid w:val="00FC27C3"/>
    <w:rsid w:val="00FC5534"/>
    <w:rsid w:val="00FC56E5"/>
    <w:rsid w:val="00FC649A"/>
    <w:rsid w:val="00FC72A2"/>
    <w:rsid w:val="00FD25C3"/>
    <w:rsid w:val="00FD5C7C"/>
    <w:rsid w:val="00FD6000"/>
    <w:rsid w:val="00FE0234"/>
    <w:rsid w:val="00FE17B0"/>
    <w:rsid w:val="00FE1C9B"/>
    <w:rsid w:val="00FE2582"/>
    <w:rsid w:val="00FE2762"/>
    <w:rsid w:val="00FE6510"/>
    <w:rsid w:val="00FE7DBC"/>
    <w:rsid w:val="00FF0DCD"/>
    <w:rsid w:val="00FF2575"/>
    <w:rsid w:val="00FF2BEF"/>
    <w:rsid w:val="00FF31C5"/>
    <w:rsid w:val="00FF4B1F"/>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77825"/>
    <o:shapelayout v:ext="edit">
      <o:idmap v:ext="edit" data="1"/>
    </o:shapelayout>
  </w:shapeDefaults>
  <w:decimalSymbol w:val="."/>
  <w:listSeparator w:val=","/>
  <w14:docId w14:val="0403AC6B"/>
  <w15:chartTrackingRefBased/>
  <w15:docId w15:val="{3759C81F-6D00-49EF-9DA7-FE3D6FB3F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NoSpacing">
    <w:name w:val="No Spacing"/>
    <w:uiPriority w:val="1"/>
    <w:qFormat/>
    <w:rsid w:val="006D0CE6"/>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147E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CDD45-7531-4563-8933-259F0A4A1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2</TotalTime>
  <Pages>11</Pages>
  <Words>3767</Words>
  <Characters>21665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25382</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Ruokolainen, Nadine (DEQ)</dc:creator>
  <cp:keywords>AQD-AIR-ROP-TITLE V, Staff Report</cp:keywords>
  <dc:description>SharePoint Program Category: ROP Related Templates</dc:description>
  <cp:lastModifiedBy>Ruokolainen, Nadine (EGLE)</cp:lastModifiedBy>
  <cp:revision>2</cp:revision>
  <cp:lastPrinted>2019-04-04T13:14:00Z</cp:lastPrinted>
  <dcterms:created xsi:type="dcterms:W3CDTF">2020-01-03T17:04:00Z</dcterms:created>
  <dcterms:modified xsi:type="dcterms:W3CDTF">2020-01-03T17:04:00Z</dcterms:modified>
  <cp:category>Permits</cp:category>
</cp:coreProperties>
</file>