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EA83" w14:textId="77777777" w:rsidR="006D57EE"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832"/>
        <w:gridCol w:w="2178"/>
      </w:tblGrid>
      <w:tr w:rsidR="00AA0D6E" w14:paraId="2EA300FD" w14:textId="77777777" w:rsidTr="00BC5FF7">
        <w:tc>
          <w:tcPr>
            <w:tcW w:w="2250" w:type="dxa"/>
          </w:tcPr>
          <w:p w14:paraId="7EE35645" w14:textId="77777777" w:rsidR="00AA0D6E" w:rsidRDefault="00AA0D6E" w:rsidP="00AA0D6E">
            <w:pPr>
              <w:jc w:val="center"/>
              <w:rPr>
                <w:rFonts w:ascii="Arial" w:hAnsi="Arial"/>
                <w:sz w:val="16"/>
              </w:rPr>
            </w:pPr>
          </w:p>
        </w:tc>
        <w:tc>
          <w:tcPr>
            <w:tcW w:w="5832" w:type="dxa"/>
          </w:tcPr>
          <w:p w14:paraId="72719C3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B82E5D7" w14:textId="77777777" w:rsidR="00AA0D6E" w:rsidRDefault="00AA0D6E" w:rsidP="00AA0D6E">
            <w:pPr>
              <w:jc w:val="center"/>
              <w:rPr>
                <w:rFonts w:ascii="Arial" w:hAnsi="Arial"/>
                <w:sz w:val="16"/>
              </w:rPr>
            </w:pPr>
            <w:r>
              <w:rPr>
                <w:rFonts w:ascii="Arial" w:hAnsi="Arial"/>
              </w:rPr>
              <w:t>Air Quality Division</w:t>
            </w:r>
          </w:p>
        </w:tc>
        <w:tc>
          <w:tcPr>
            <w:tcW w:w="2178" w:type="dxa"/>
          </w:tcPr>
          <w:p w14:paraId="37B82653" w14:textId="77777777" w:rsidR="00AA0D6E" w:rsidRDefault="00AA0D6E" w:rsidP="00AA0D6E">
            <w:pPr>
              <w:jc w:val="center"/>
              <w:rPr>
                <w:rFonts w:ascii="Arial" w:hAnsi="Arial"/>
                <w:b/>
                <w:sz w:val="24"/>
              </w:rPr>
            </w:pPr>
          </w:p>
        </w:tc>
      </w:tr>
      <w:tr w:rsidR="00AA0D6E" w14:paraId="2DFFD0DC" w14:textId="77777777" w:rsidTr="00BC5FF7">
        <w:trPr>
          <w:cantSplit/>
          <w:trHeight w:val="146"/>
        </w:trPr>
        <w:tc>
          <w:tcPr>
            <w:tcW w:w="2250" w:type="dxa"/>
          </w:tcPr>
          <w:p w14:paraId="3E69C4A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32" w:type="dxa"/>
          </w:tcPr>
          <w:p w14:paraId="7AA9ECD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78" w:type="dxa"/>
          </w:tcPr>
          <w:p w14:paraId="63F0F54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7626EC0" w14:textId="77777777" w:rsidTr="00BC5FF7">
        <w:trPr>
          <w:cantSplit/>
          <w:trHeight w:val="145"/>
        </w:trPr>
        <w:tc>
          <w:tcPr>
            <w:tcW w:w="2250" w:type="dxa"/>
          </w:tcPr>
          <w:p w14:paraId="49FC56BF" w14:textId="34383D95" w:rsidR="00AA0D6E" w:rsidRPr="00910FEA" w:rsidRDefault="00551E48" w:rsidP="00AA0D6E">
            <w:pPr>
              <w:pStyle w:val="Header"/>
              <w:jc w:val="center"/>
              <w:rPr>
                <w:rFonts w:ascii="Arial" w:hAnsi="Arial"/>
                <w:sz w:val="22"/>
                <w:szCs w:val="22"/>
              </w:rPr>
            </w:pPr>
            <w:r>
              <w:rPr>
                <w:rFonts w:ascii="Arial" w:hAnsi="Arial"/>
                <w:sz w:val="22"/>
              </w:rPr>
              <w:t>N5619</w:t>
            </w:r>
          </w:p>
        </w:tc>
        <w:tc>
          <w:tcPr>
            <w:tcW w:w="5832" w:type="dxa"/>
          </w:tcPr>
          <w:p w14:paraId="7098BA8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78" w:type="dxa"/>
          </w:tcPr>
          <w:p w14:paraId="2E38780E" w14:textId="0441803B" w:rsidR="00AA0D6E" w:rsidRPr="00910FEA" w:rsidRDefault="00551E48" w:rsidP="00AA0D6E">
            <w:pPr>
              <w:pStyle w:val="Header"/>
              <w:jc w:val="center"/>
              <w:rPr>
                <w:rFonts w:ascii="Arial" w:hAnsi="Arial"/>
                <w:sz w:val="22"/>
                <w:szCs w:val="22"/>
              </w:rPr>
            </w:pPr>
            <w:r>
              <w:rPr>
                <w:rFonts w:ascii="Arial" w:hAnsi="Arial"/>
                <w:sz w:val="22"/>
                <w:szCs w:val="22"/>
              </w:rPr>
              <w:t>MI-ROP-N5619-</w:t>
            </w:r>
            <w:r w:rsidR="003D4FA8">
              <w:rPr>
                <w:rFonts w:ascii="Arial" w:hAnsi="Arial"/>
                <w:sz w:val="22"/>
                <w:szCs w:val="22"/>
              </w:rPr>
              <w:t>20</w:t>
            </w:r>
            <w:r w:rsidR="00C765DE">
              <w:rPr>
                <w:rFonts w:ascii="Arial" w:hAnsi="Arial"/>
                <w:sz w:val="22"/>
                <w:szCs w:val="22"/>
              </w:rPr>
              <w:t>20</w:t>
            </w:r>
            <w:r w:rsidR="001F7538">
              <w:rPr>
                <w:rFonts w:ascii="Arial" w:hAnsi="Arial"/>
                <w:sz w:val="22"/>
                <w:szCs w:val="22"/>
              </w:rPr>
              <w:t>b</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5E028A">
              <w:rPr>
                <w:rFonts w:ascii="Arial" w:hAnsi="Arial"/>
                <w:sz w:val="22"/>
                <w:szCs w:val="22"/>
              </w:rPr>
            </w:r>
            <w:r w:rsidR="005E028A">
              <w:rPr>
                <w:rFonts w:ascii="Arial" w:hAnsi="Arial"/>
                <w:sz w:val="22"/>
                <w:szCs w:val="22"/>
              </w:rPr>
              <w:fldChar w:fldCharType="separate"/>
            </w:r>
            <w:r w:rsidR="00AA0D6E" w:rsidRPr="00910FEA">
              <w:rPr>
                <w:rFonts w:ascii="Arial" w:hAnsi="Arial"/>
                <w:sz w:val="22"/>
                <w:szCs w:val="22"/>
              </w:rPr>
              <w:fldChar w:fldCharType="end"/>
            </w:r>
            <w:bookmarkEnd w:id="0"/>
          </w:p>
        </w:tc>
      </w:tr>
    </w:tbl>
    <w:p w14:paraId="263FA866" w14:textId="77777777" w:rsidR="00AF4326" w:rsidRDefault="00AF4326">
      <w:pPr>
        <w:rPr>
          <w:rFonts w:ascii="Arial" w:hAnsi="Arial"/>
          <w:color w:val="000000"/>
          <w:sz w:val="14"/>
        </w:rPr>
      </w:pPr>
    </w:p>
    <w:p w14:paraId="732C1310" w14:textId="77777777" w:rsidR="00AF4326" w:rsidRDefault="00AF4326">
      <w:pPr>
        <w:jc w:val="center"/>
        <w:rPr>
          <w:rFonts w:ascii="Arial" w:hAnsi="Arial"/>
          <w:sz w:val="22"/>
        </w:rPr>
      </w:pPr>
    </w:p>
    <w:p w14:paraId="7CE44DFC" w14:textId="71C00EBD" w:rsidR="003D6C8F" w:rsidRPr="003D6C8F" w:rsidRDefault="00551E48">
      <w:pPr>
        <w:jc w:val="center"/>
        <w:rPr>
          <w:rFonts w:ascii="Arial" w:hAnsi="Arial"/>
          <w:b/>
          <w:sz w:val="22"/>
        </w:rPr>
      </w:pPr>
      <w:r>
        <w:rPr>
          <w:rFonts w:ascii="Arial" w:hAnsi="Arial"/>
          <w:b/>
          <w:sz w:val="22"/>
        </w:rPr>
        <w:t>Pitsch Sanitary Landfill</w:t>
      </w:r>
    </w:p>
    <w:p w14:paraId="5D90C271" w14:textId="77777777" w:rsidR="00AF4326" w:rsidRDefault="00AF4326">
      <w:pPr>
        <w:rPr>
          <w:rFonts w:ascii="Arial" w:hAnsi="Arial"/>
          <w:sz w:val="22"/>
        </w:rPr>
      </w:pPr>
    </w:p>
    <w:p w14:paraId="158059AC" w14:textId="77777777" w:rsidR="00AF4326" w:rsidRDefault="00AF4326">
      <w:pPr>
        <w:jc w:val="center"/>
        <w:rPr>
          <w:rFonts w:ascii="Arial" w:hAnsi="Arial"/>
          <w:sz w:val="22"/>
        </w:rPr>
      </w:pPr>
    </w:p>
    <w:p w14:paraId="77FCCF2F" w14:textId="2FFD95F0" w:rsidR="00AF4326" w:rsidRPr="00F50DD1"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F50DD1" w:rsidRPr="00F50DD1">
        <w:rPr>
          <w:rFonts w:ascii="Arial" w:hAnsi="Arial"/>
          <w:sz w:val="22"/>
        </w:rPr>
        <w:t>N5619</w:t>
      </w:r>
    </w:p>
    <w:p w14:paraId="38A524A7" w14:textId="77777777" w:rsidR="00AF4326" w:rsidRDefault="00AF4326">
      <w:pPr>
        <w:jc w:val="center"/>
        <w:rPr>
          <w:rFonts w:ascii="Arial" w:hAnsi="Arial"/>
          <w:sz w:val="22"/>
        </w:rPr>
      </w:pPr>
    </w:p>
    <w:p w14:paraId="327BE7C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67746E2" w14:textId="77777777" w:rsidR="006240B1" w:rsidRDefault="006240B1">
      <w:pPr>
        <w:jc w:val="center"/>
        <w:outlineLvl w:val="0"/>
        <w:rPr>
          <w:rFonts w:ascii="Arial" w:hAnsi="Arial"/>
          <w:sz w:val="22"/>
        </w:rPr>
      </w:pPr>
    </w:p>
    <w:p w14:paraId="0AD77B52" w14:textId="7B31C89F" w:rsidR="00551E48" w:rsidRDefault="00551E48" w:rsidP="00551E48">
      <w:pPr>
        <w:jc w:val="center"/>
        <w:rPr>
          <w:rFonts w:ascii="Arial" w:hAnsi="Arial"/>
          <w:sz w:val="22"/>
        </w:rPr>
      </w:pPr>
      <w:bookmarkStart w:id="1" w:name="Street_Address"/>
      <w:r>
        <w:rPr>
          <w:rFonts w:ascii="Arial" w:hAnsi="Arial"/>
          <w:sz w:val="22"/>
        </w:rPr>
        <w:t>7905 Johnson Road</w:t>
      </w:r>
      <w:bookmarkEnd w:id="1"/>
      <w:r>
        <w:rPr>
          <w:rFonts w:ascii="Arial" w:hAnsi="Arial"/>
          <w:sz w:val="22"/>
        </w:rPr>
        <w:t xml:space="preserve">, </w:t>
      </w:r>
      <w:bookmarkStart w:id="2" w:name="City"/>
      <w:r>
        <w:rPr>
          <w:rFonts w:ascii="Arial" w:hAnsi="Arial"/>
          <w:sz w:val="22"/>
        </w:rPr>
        <w:t>Belding</w:t>
      </w:r>
      <w:bookmarkEnd w:id="2"/>
      <w:r>
        <w:rPr>
          <w:rFonts w:ascii="Arial" w:hAnsi="Arial"/>
          <w:sz w:val="22"/>
        </w:rPr>
        <w:t xml:space="preserve">, </w:t>
      </w:r>
      <w:r w:rsidR="00F50DD1">
        <w:rPr>
          <w:rFonts w:ascii="Arial" w:hAnsi="Arial"/>
          <w:sz w:val="22"/>
        </w:rPr>
        <w:t xml:space="preserve">Ionia County, </w:t>
      </w:r>
      <w:r>
        <w:rPr>
          <w:rFonts w:ascii="Arial" w:hAnsi="Arial"/>
          <w:sz w:val="22"/>
        </w:rPr>
        <w:t xml:space="preserve">Michigan </w:t>
      </w:r>
      <w:bookmarkStart w:id="3" w:name="Zip"/>
      <w:r>
        <w:rPr>
          <w:rFonts w:ascii="Arial" w:hAnsi="Arial"/>
          <w:sz w:val="22"/>
        </w:rPr>
        <w:t>48809</w:t>
      </w:r>
      <w:bookmarkEnd w:id="3"/>
    </w:p>
    <w:p w14:paraId="07A2A929" w14:textId="77777777" w:rsidR="00551E48" w:rsidRDefault="00551E48" w:rsidP="00551E48">
      <w:pPr>
        <w:jc w:val="center"/>
        <w:rPr>
          <w:rFonts w:ascii="Arial" w:hAnsi="Arial"/>
          <w:sz w:val="22"/>
        </w:rPr>
      </w:pPr>
      <w:r>
        <w:rPr>
          <w:rFonts w:ascii="Arial" w:hAnsi="Arial"/>
          <w:sz w:val="22"/>
        </w:rPr>
        <w:t xml:space="preserve"> </w:t>
      </w:r>
    </w:p>
    <w:p w14:paraId="064033BF" w14:textId="14AB8F06" w:rsidR="00551E48" w:rsidRDefault="00551E48" w:rsidP="00551E48">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Pr>
          <w:rFonts w:ascii="Arial" w:hAnsi="Arial"/>
          <w:sz w:val="22"/>
        </w:rPr>
        <w:t>MI-ROP-N5619-</w:t>
      </w:r>
      <w:r w:rsidR="003D4FA8">
        <w:rPr>
          <w:rFonts w:ascii="Arial" w:hAnsi="Arial"/>
          <w:sz w:val="22"/>
        </w:rPr>
        <w:t>20</w:t>
      </w:r>
      <w:r w:rsidR="00C765DE">
        <w:rPr>
          <w:rFonts w:ascii="Arial" w:hAnsi="Arial"/>
          <w:sz w:val="22"/>
        </w:rPr>
        <w:t>20</w:t>
      </w:r>
      <w:bookmarkEnd w:id="4"/>
      <w:r w:rsidR="001F7538">
        <w:rPr>
          <w:rFonts w:ascii="Arial" w:hAnsi="Arial"/>
          <w:sz w:val="22"/>
        </w:rPr>
        <w:t>b</w:t>
      </w:r>
    </w:p>
    <w:p w14:paraId="680DD7CD" w14:textId="77777777" w:rsidR="00551E48" w:rsidRDefault="00551E48" w:rsidP="00551E48">
      <w:pPr>
        <w:ind w:left="3150"/>
        <w:rPr>
          <w:rFonts w:ascii="Arial" w:hAnsi="Arial"/>
          <w:sz w:val="22"/>
        </w:rPr>
      </w:pPr>
    </w:p>
    <w:p w14:paraId="55CEA08D" w14:textId="36695F3F" w:rsidR="00DB5924" w:rsidRDefault="00551E48" w:rsidP="003D4FA8">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67281">
        <w:rPr>
          <w:rFonts w:ascii="Arial" w:hAnsi="Arial"/>
          <w:sz w:val="22"/>
        </w:rPr>
        <w:t>January 2</w:t>
      </w:r>
      <w:r w:rsidR="003D4FA8">
        <w:rPr>
          <w:rFonts w:ascii="Arial" w:hAnsi="Arial"/>
          <w:sz w:val="22"/>
        </w:rPr>
        <w:t>2, 2019</w:t>
      </w:r>
    </w:p>
    <w:p w14:paraId="3A0225D6" w14:textId="54EC0F99" w:rsidR="009719C7" w:rsidRDefault="009719C7" w:rsidP="003D4FA8">
      <w:pPr>
        <w:ind w:left="3150"/>
        <w:rPr>
          <w:rFonts w:ascii="Arial" w:hAnsi="Arial"/>
          <w:sz w:val="22"/>
        </w:rPr>
      </w:pPr>
    </w:p>
    <w:p w14:paraId="7F1F3300" w14:textId="5C1F5D01" w:rsidR="009719C7" w:rsidRDefault="009719C7" w:rsidP="003D4FA8">
      <w:pPr>
        <w:ind w:left="3150"/>
        <w:rPr>
          <w:rFonts w:ascii="Arial" w:hAnsi="Arial"/>
          <w:sz w:val="22"/>
        </w:rPr>
      </w:pPr>
      <w:r>
        <w:rPr>
          <w:rFonts w:ascii="Arial" w:hAnsi="Arial"/>
          <w:sz w:val="22"/>
        </w:rPr>
        <w:t xml:space="preserve">Revision </w:t>
      </w:r>
      <w:r w:rsidRPr="00BC5FF7">
        <w:rPr>
          <w:rFonts w:ascii="Arial" w:hAnsi="Arial"/>
          <w:sz w:val="22"/>
        </w:rPr>
        <w:t>Date</w:t>
      </w:r>
      <w:r w:rsidR="00067669" w:rsidRPr="00BC5FF7">
        <w:rPr>
          <w:rFonts w:ascii="Arial" w:hAnsi="Arial"/>
          <w:sz w:val="22"/>
        </w:rPr>
        <w:t>s</w:t>
      </w:r>
      <w:r w:rsidRPr="00BC5FF7">
        <w:rPr>
          <w:rFonts w:ascii="Arial" w:hAnsi="Arial"/>
          <w:sz w:val="22"/>
        </w:rPr>
        <w:t>:</w:t>
      </w:r>
      <w:r>
        <w:rPr>
          <w:rFonts w:ascii="Arial" w:hAnsi="Arial"/>
          <w:sz w:val="22"/>
        </w:rPr>
        <w:tab/>
      </w:r>
      <w:r>
        <w:rPr>
          <w:rFonts w:ascii="Arial" w:hAnsi="Arial"/>
          <w:sz w:val="22"/>
        </w:rPr>
        <w:tab/>
      </w:r>
      <w:r w:rsidR="00855263">
        <w:rPr>
          <w:rFonts w:ascii="Arial" w:hAnsi="Arial"/>
          <w:sz w:val="22"/>
        </w:rPr>
        <w:t>March 29, 2021</w:t>
      </w:r>
      <w:r w:rsidR="005E028A">
        <w:rPr>
          <w:rFonts w:ascii="Arial" w:hAnsi="Arial"/>
          <w:sz w:val="22"/>
        </w:rPr>
        <w:t>, March 28, 2022</w:t>
      </w:r>
    </w:p>
    <w:p w14:paraId="72F21F68" w14:textId="77777777" w:rsidR="00644884" w:rsidRDefault="00644884" w:rsidP="00DB5924">
      <w:pPr>
        <w:jc w:val="both"/>
        <w:rPr>
          <w:rFonts w:ascii="Arial" w:hAnsi="Arial"/>
          <w:sz w:val="22"/>
        </w:rPr>
      </w:pPr>
    </w:p>
    <w:p w14:paraId="4DABBEFC" w14:textId="77777777" w:rsidR="00644884" w:rsidRDefault="00644884" w:rsidP="00DB5924">
      <w:pPr>
        <w:jc w:val="both"/>
        <w:rPr>
          <w:rFonts w:ascii="Arial" w:hAnsi="Arial"/>
          <w:sz w:val="22"/>
        </w:rPr>
      </w:pPr>
    </w:p>
    <w:p w14:paraId="50CA9A18" w14:textId="77777777" w:rsidR="00644884" w:rsidRDefault="00644884" w:rsidP="00DB5924">
      <w:pPr>
        <w:jc w:val="both"/>
        <w:rPr>
          <w:rFonts w:ascii="Arial" w:hAnsi="Arial"/>
          <w:sz w:val="22"/>
        </w:rPr>
      </w:pPr>
    </w:p>
    <w:p w14:paraId="07866EA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B50A229" w14:textId="77777777" w:rsidR="00AF4326" w:rsidRDefault="00AF4326">
      <w:pPr>
        <w:rPr>
          <w:rFonts w:ascii="Arial" w:hAnsi="Arial"/>
          <w:sz w:val="22"/>
        </w:rPr>
      </w:pPr>
    </w:p>
    <w:p w14:paraId="6F69EB63" w14:textId="77777777" w:rsidR="00AF4326" w:rsidRDefault="00AF4326">
      <w:pPr>
        <w:rPr>
          <w:rFonts w:ascii="Arial" w:hAnsi="Arial"/>
          <w:sz w:val="22"/>
        </w:rPr>
      </w:pPr>
    </w:p>
    <w:p w14:paraId="4D7835C4" w14:textId="77777777" w:rsidR="00AF4326" w:rsidRDefault="00AF4326">
      <w:pPr>
        <w:rPr>
          <w:rFonts w:ascii="Arial" w:hAnsi="Arial"/>
          <w:sz w:val="22"/>
        </w:rPr>
      </w:pPr>
    </w:p>
    <w:p w14:paraId="17B38356" w14:textId="77777777" w:rsidR="00AF4326" w:rsidRDefault="00AF4326">
      <w:pPr>
        <w:rPr>
          <w:rFonts w:ascii="Arial" w:hAnsi="Arial"/>
          <w:sz w:val="22"/>
        </w:rPr>
      </w:pPr>
    </w:p>
    <w:p w14:paraId="5CC239A1" w14:textId="77777777" w:rsidR="00AF4326" w:rsidRDefault="00AF4326">
      <w:pPr>
        <w:rPr>
          <w:rFonts w:ascii="Arial" w:hAnsi="Arial"/>
          <w:sz w:val="22"/>
        </w:rPr>
      </w:pPr>
    </w:p>
    <w:p w14:paraId="2229C8F4" w14:textId="77777777" w:rsidR="00AF4326" w:rsidRDefault="00AF4326">
      <w:pPr>
        <w:rPr>
          <w:rFonts w:ascii="Arial" w:hAnsi="Arial"/>
          <w:sz w:val="22"/>
        </w:rPr>
      </w:pPr>
    </w:p>
    <w:p w14:paraId="380F0EF5" w14:textId="77777777" w:rsidR="00DB5924" w:rsidRDefault="00DB5924">
      <w:pPr>
        <w:rPr>
          <w:rFonts w:ascii="Arial" w:hAnsi="Arial"/>
          <w:sz w:val="22"/>
        </w:rPr>
      </w:pPr>
    </w:p>
    <w:p w14:paraId="34BDB06F" w14:textId="77777777" w:rsidR="00DB5924" w:rsidRDefault="00DB5924">
      <w:pPr>
        <w:rPr>
          <w:rFonts w:ascii="Arial" w:hAnsi="Arial"/>
          <w:sz w:val="22"/>
        </w:rPr>
      </w:pPr>
    </w:p>
    <w:p w14:paraId="6C266D96" w14:textId="77777777" w:rsidR="00DB5924" w:rsidRDefault="00DB5924">
      <w:pPr>
        <w:rPr>
          <w:rFonts w:ascii="Arial" w:hAnsi="Arial"/>
          <w:sz w:val="22"/>
        </w:rPr>
      </w:pPr>
    </w:p>
    <w:p w14:paraId="1946F67A" w14:textId="77777777" w:rsidR="00DB5924" w:rsidRDefault="00DB5924">
      <w:pPr>
        <w:rPr>
          <w:rFonts w:ascii="Arial" w:hAnsi="Arial"/>
          <w:sz w:val="22"/>
        </w:rPr>
      </w:pPr>
    </w:p>
    <w:p w14:paraId="526A57D9" w14:textId="77777777" w:rsidR="00DB5924" w:rsidRDefault="00DB5924">
      <w:pPr>
        <w:rPr>
          <w:rFonts w:ascii="Arial" w:hAnsi="Arial"/>
          <w:sz w:val="22"/>
        </w:rPr>
      </w:pPr>
    </w:p>
    <w:p w14:paraId="54B8FC25" w14:textId="77777777" w:rsidR="00DB5924" w:rsidRDefault="00DB5924">
      <w:pPr>
        <w:rPr>
          <w:rFonts w:ascii="Arial" w:hAnsi="Arial"/>
          <w:sz w:val="22"/>
        </w:rPr>
      </w:pPr>
    </w:p>
    <w:p w14:paraId="57ADE8E3" w14:textId="77777777" w:rsidR="00DB5924" w:rsidRDefault="00DB5924">
      <w:pPr>
        <w:rPr>
          <w:rFonts w:ascii="Arial" w:hAnsi="Arial"/>
          <w:sz w:val="22"/>
        </w:rPr>
      </w:pPr>
    </w:p>
    <w:p w14:paraId="45CC3750" w14:textId="77777777" w:rsidR="00DB5924" w:rsidRDefault="00DB5924">
      <w:pPr>
        <w:rPr>
          <w:rFonts w:ascii="Arial" w:hAnsi="Arial"/>
          <w:sz w:val="22"/>
        </w:rPr>
      </w:pPr>
    </w:p>
    <w:p w14:paraId="4672D2A7" w14:textId="77777777" w:rsidR="00AF4326" w:rsidRDefault="00AF4326">
      <w:pPr>
        <w:rPr>
          <w:rFonts w:ascii="Arial" w:hAnsi="Arial"/>
          <w:sz w:val="22"/>
        </w:rPr>
      </w:pPr>
    </w:p>
    <w:p w14:paraId="3E081B4C" w14:textId="77777777" w:rsidR="00AF4326" w:rsidRDefault="00AF4326">
      <w:pPr>
        <w:rPr>
          <w:rFonts w:ascii="Arial" w:hAnsi="Arial"/>
          <w:sz w:val="22"/>
        </w:rPr>
      </w:pPr>
    </w:p>
    <w:p w14:paraId="580C0927" w14:textId="77777777" w:rsidR="00AF4326" w:rsidRDefault="00AF4326">
      <w:pPr>
        <w:rPr>
          <w:rFonts w:ascii="Arial" w:hAnsi="Arial"/>
          <w:sz w:val="22"/>
        </w:rPr>
      </w:pPr>
    </w:p>
    <w:p w14:paraId="60C7EF23" w14:textId="77777777" w:rsidR="00644884" w:rsidRDefault="00644884">
      <w:pPr>
        <w:rPr>
          <w:rFonts w:ascii="Arial" w:hAnsi="Arial"/>
          <w:sz w:val="22"/>
        </w:rPr>
      </w:pPr>
    </w:p>
    <w:p w14:paraId="712E06FA" w14:textId="77777777" w:rsidR="00AF4326" w:rsidRDefault="00644884" w:rsidP="00644884">
      <w:pPr>
        <w:rPr>
          <w:rFonts w:ascii="Arial" w:hAnsi="Arial"/>
          <w:sz w:val="22"/>
        </w:rPr>
      </w:pPr>
      <w:r>
        <w:rPr>
          <w:rFonts w:ascii="Arial" w:hAnsi="Arial"/>
          <w:sz w:val="22"/>
        </w:rPr>
        <w:br w:type="page"/>
      </w:r>
    </w:p>
    <w:p w14:paraId="0DCE88EE" w14:textId="77777777" w:rsidR="00AF4326" w:rsidRDefault="00AF4326">
      <w:pPr>
        <w:jc w:val="center"/>
        <w:outlineLvl w:val="0"/>
        <w:rPr>
          <w:rFonts w:ascii="Arial" w:hAnsi="Arial"/>
          <w:b/>
          <w:sz w:val="22"/>
        </w:rPr>
      </w:pPr>
      <w:r>
        <w:rPr>
          <w:rFonts w:ascii="Arial" w:hAnsi="Arial"/>
          <w:b/>
          <w:sz w:val="22"/>
        </w:rPr>
        <w:lastRenderedPageBreak/>
        <w:t>TABLE OF CONTENTS</w:t>
      </w:r>
    </w:p>
    <w:p w14:paraId="226FB44C" w14:textId="2CE9C21B" w:rsidR="00B01885"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B01885">
        <w:rPr>
          <w:noProof/>
        </w:rPr>
        <w:t>December 2, 2019- STAFF REPORT</w:t>
      </w:r>
      <w:r w:rsidR="00B01885">
        <w:rPr>
          <w:noProof/>
        </w:rPr>
        <w:tab/>
      </w:r>
      <w:r w:rsidR="00B01885">
        <w:rPr>
          <w:noProof/>
        </w:rPr>
        <w:fldChar w:fldCharType="begin"/>
      </w:r>
      <w:r w:rsidR="00B01885">
        <w:rPr>
          <w:noProof/>
        </w:rPr>
        <w:instrText xml:space="preserve"> PAGEREF _Toc103755968 \h </w:instrText>
      </w:r>
      <w:r w:rsidR="00B01885">
        <w:rPr>
          <w:noProof/>
        </w:rPr>
      </w:r>
      <w:r w:rsidR="00B01885">
        <w:rPr>
          <w:noProof/>
        </w:rPr>
        <w:fldChar w:fldCharType="separate"/>
      </w:r>
      <w:r w:rsidR="00B01885">
        <w:rPr>
          <w:noProof/>
        </w:rPr>
        <w:t>3</w:t>
      </w:r>
      <w:r w:rsidR="00B01885">
        <w:rPr>
          <w:noProof/>
        </w:rPr>
        <w:fldChar w:fldCharType="end"/>
      </w:r>
    </w:p>
    <w:p w14:paraId="32649649" w14:textId="39D91022" w:rsidR="00B01885" w:rsidRDefault="00B01885">
      <w:pPr>
        <w:pStyle w:val="TOC1"/>
        <w:rPr>
          <w:rFonts w:asciiTheme="minorHAnsi" w:eastAsiaTheme="minorEastAsia" w:hAnsiTheme="minorHAnsi" w:cstheme="minorBidi"/>
          <w:b w:val="0"/>
          <w:noProof/>
          <w:szCs w:val="22"/>
        </w:rPr>
      </w:pPr>
      <w:r w:rsidRPr="00D971BC">
        <w:rPr>
          <w:rFonts w:cs="Arial"/>
          <w:noProof/>
        </w:rPr>
        <w:t>January 10, 2020</w:t>
      </w:r>
      <w:r>
        <w:rPr>
          <w:noProof/>
        </w:rPr>
        <w:t xml:space="preserve"> - STAFF REPORT ADDENDUM</w:t>
      </w:r>
      <w:r>
        <w:rPr>
          <w:noProof/>
        </w:rPr>
        <w:tab/>
      </w:r>
      <w:r>
        <w:rPr>
          <w:noProof/>
        </w:rPr>
        <w:fldChar w:fldCharType="begin"/>
      </w:r>
      <w:r>
        <w:rPr>
          <w:noProof/>
        </w:rPr>
        <w:instrText xml:space="preserve"> PAGEREF _Toc103755969 \h </w:instrText>
      </w:r>
      <w:r>
        <w:rPr>
          <w:noProof/>
        </w:rPr>
      </w:r>
      <w:r>
        <w:rPr>
          <w:noProof/>
        </w:rPr>
        <w:fldChar w:fldCharType="separate"/>
      </w:r>
      <w:r>
        <w:rPr>
          <w:noProof/>
        </w:rPr>
        <w:t>8</w:t>
      </w:r>
      <w:r>
        <w:rPr>
          <w:noProof/>
        </w:rPr>
        <w:fldChar w:fldCharType="end"/>
      </w:r>
    </w:p>
    <w:p w14:paraId="57E63DB8" w14:textId="0B8560E9" w:rsidR="00B01885" w:rsidRDefault="00B01885">
      <w:pPr>
        <w:pStyle w:val="TOC1"/>
        <w:rPr>
          <w:rFonts w:asciiTheme="minorHAnsi" w:eastAsiaTheme="minorEastAsia" w:hAnsiTheme="minorHAnsi" w:cstheme="minorBidi"/>
          <w:b w:val="0"/>
          <w:noProof/>
          <w:szCs w:val="22"/>
        </w:rPr>
      </w:pPr>
      <w:r>
        <w:rPr>
          <w:noProof/>
        </w:rPr>
        <w:t>March 29, 2021 - STAFF REPORT FOR RULE 217(2) REOPENING</w:t>
      </w:r>
      <w:r>
        <w:rPr>
          <w:noProof/>
        </w:rPr>
        <w:tab/>
      </w:r>
      <w:r>
        <w:rPr>
          <w:noProof/>
        </w:rPr>
        <w:fldChar w:fldCharType="begin"/>
      </w:r>
      <w:r>
        <w:rPr>
          <w:noProof/>
        </w:rPr>
        <w:instrText xml:space="preserve"> PAGEREF _Toc103755970 \h </w:instrText>
      </w:r>
      <w:r>
        <w:rPr>
          <w:noProof/>
        </w:rPr>
      </w:r>
      <w:r>
        <w:rPr>
          <w:noProof/>
        </w:rPr>
        <w:fldChar w:fldCharType="separate"/>
      </w:r>
      <w:r>
        <w:rPr>
          <w:noProof/>
        </w:rPr>
        <w:t>9</w:t>
      </w:r>
      <w:r>
        <w:rPr>
          <w:noProof/>
        </w:rPr>
        <w:fldChar w:fldCharType="end"/>
      </w:r>
    </w:p>
    <w:p w14:paraId="36DA9575" w14:textId="045E09FC" w:rsidR="00B01885" w:rsidRDefault="00B01885">
      <w:pPr>
        <w:pStyle w:val="TOC1"/>
        <w:rPr>
          <w:rFonts w:asciiTheme="minorHAnsi" w:eastAsiaTheme="minorEastAsia" w:hAnsiTheme="minorHAnsi" w:cstheme="minorBidi"/>
          <w:b w:val="0"/>
          <w:noProof/>
          <w:szCs w:val="22"/>
        </w:rPr>
      </w:pPr>
      <w:r w:rsidRPr="00D971BC">
        <w:rPr>
          <w:rFonts w:cs="Arial"/>
          <w:noProof/>
        </w:rPr>
        <w:t>May 4, 2021</w:t>
      </w:r>
      <w:r>
        <w:rPr>
          <w:noProof/>
        </w:rPr>
        <w:t xml:space="preserve"> - STAFF REPORT ADDENDUM FOR RULE 217(2) REOPENING</w:t>
      </w:r>
      <w:r>
        <w:rPr>
          <w:noProof/>
        </w:rPr>
        <w:tab/>
      </w:r>
      <w:r>
        <w:rPr>
          <w:noProof/>
        </w:rPr>
        <w:fldChar w:fldCharType="begin"/>
      </w:r>
      <w:r>
        <w:rPr>
          <w:noProof/>
        </w:rPr>
        <w:instrText xml:space="preserve"> PAGEREF _Toc103755971 \h </w:instrText>
      </w:r>
      <w:r>
        <w:rPr>
          <w:noProof/>
        </w:rPr>
      </w:r>
      <w:r>
        <w:rPr>
          <w:noProof/>
        </w:rPr>
        <w:fldChar w:fldCharType="separate"/>
      </w:r>
      <w:r>
        <w:rPr>
          <w:noProof/>
        </w:rPr>
        <w:t>11</w:t>
      </w:r>
      <w:r>
        <w:rPr>
          <w:noProof/>
        </w:rPr>
        <w:fldChar w:fldCharType="end"/>
      </w:r>
    </w:p>
    <w:p w14:paraId="7AA48CA1" w14:textId="556D615F" w:rsidR="00B01885" w:rsidRDefault="00B01885">
      <w:pPr>
        <w:pStyle w:val="TOC1"/>
        <w:rPr>
          <w:rFonts w:asciiTheme="minorHAnsi" w:eastAsiaTheme="minorEastAsia" w:hAnsiTheme="minorHAnsi" w:cstheme="minorBidi"/>
          <w:b w:val="0"/>
          <w:noProof/>
          <w:szCs w:val="22"/>
        </w:rPr>
      </w:pPr>
      <w:r>
        <w:rPr>
          <w:noProof/>
        </w:rPr>
        <w:t>March 28, 2022 - STAFF REPORT FOR RULE 217(2) REOPENING</w:t>
      </w:r>
      <w:r>
        <w:rPr>
          <w:noProof/>
        </w:rPr>
        <w:tab/>
      </w:r>
      <w:r>
        <w:rPr>
          <w:noProof/>
        </w:rPr>
        <w:fldChar w:fldCharType="begin"/>
      </w:r>
      <w:r>
        <w:rPr>
          <w:noProof/>
        </w:rPr>
        <w:instrText xml:space="preserve"> PAGEREF _Toc103755972 \h </w:instrText>
      </w:r>
      <w:r>
        <w:rPr>
          <w:noProof/>
        </w:rPr>
      </w:r>
      <w:r>
        <w:rPr>
          <w:noProof/>
        </w:rPr>
        <w:fldChar w:fldCharType="separate"/>
      </w:r>
      <w:r>
        <w:rPr>
          <w:noProof/>
        </w:rPr>
        <w:t>12</w:t>
      </w:r>
      <w:r>
        <w:rPr>
          <w:noProof/>
        </w:rPr>
        <w:fldChar w:fldCharType="end"/>
      </w:r>
    </w:p>
    <w:p w14:paraId="15B4089B" w14:textId="4BFD6865" w:rsidR="00B01885" w:rsidRDefault="00B01885">
      <w:pPr>
        <w:pStyle w:val="TOC1"/>
        <w:rPr>
          <w:rFonts w:asciiTheme="minorHAnsi" w:eastAsiaTheme="minorEastAsia" w:hAnsiTheme="minorHAnsi" w:cstheme="minorBidi"/>
          <w:b w:val="0"/>
          <w:noProof/>
          <w:szCs w:val="22"/>
        </w:rPr>
      </w:pPr>
      <w:r>
        <w:rPr>
          <w:noProof/>
        </w:rPr>
        <w:t>May 18, 2022 - STAFF REPORT ADDENDUM</w:t>
      </w:r>
      <w:r>
        <w:rPr>
          <w:noProof/>
        </w:rPr>
        <w:tab/>
      </w:r>
      <w:r>
        <w:rPr>
          <w:noProof/>
        </w:rPr>
        <w:fldChar w:fldCharType="begin"/>
      </w:r>
      <w:r>
        <w:rPr>
          <w:noProof/>
        </w:rPr>
        <w:instrText xml:space="preserve"> PAGEREF _Toc103755973 \h </w:instrText>
      </w:r>
      <w:r>
        <w:rPr>
          <w:noProof/>
        </w:rPr>
      </w:r>
      <w:r>
        <w:rPr>
          <w:noProof/>
        </w:rPr>
        <w:fldChar w:fldCharType="separate"/>
      </w:r>
      <w:r>
        <w:rPr>
          <w:noProof/>
        </w:rPr>
        <w:t>14</w:t>
      </w:r>
      <w:r>
        <w:rPr>
          <w:noProof/>
        </w:rPr>
        <w:fldChar w:fldCharType="end"/>
      </w:r>
    </w:p>
    <w:p w14:paraId="713E6F95" w14:textId="36BAEF90"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4C98AF40" w14:textId="77777777" w:rsidTr="00AA0D6E">
        <w:tc>
          <w:tcPr>
            <w:tcW w:w="2520" w:type="dxa"/>
          </w:tcPr>
          <w:p w14:paraId="034BA8AF" w14:textId="77777777" w:rsidR="00AA0D6E" w:rsidRDefault="00AA0D6E" w:rsidP="00AA0D6E">
            <w:pPr>
              <w:ind w:right="1484"/>
              <w:jc w:val="center"/>
              <w:rPr>
                <w:rFonts w:ascii="Arial" w:hAnsi="Arial"/>
                <w:sz w:val="16"/>
              </w:rPr>
            </w:pPr>
          </w:p>
        </w:tc>
        <w:tc>
          <w:tcPr>
            <w:tcW w:w="6030" w:type="dxa"/>
          </w:tcPr>
          <w:p w14:paraId="0892F74D"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09260185"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12150CCC" w14:textId="77777777" w:rsidR="00AA0D6E" w:rsidRDefault="00AA0D6E" w:rsidP="00AA0D6E">
            <w:pPr>
              <w:jc w:val="center"/>
              <w:rPr>
                <w:rFonts w:ascii="Arial" w:hAnsi="Arial"/>
                <w:sz w:val="16"/>
              </w:rPr>
            </w:pPr>
          </w:p>
        </w:tc>
      </w:tr>
      <w:tr w:rsidR="00AA0D6E" w14:paraId="48F28C1B" w14:textId="77777777" w:rsidTr="00AA0D6E">
        <w:trPr>
          <w:cantSplit/>
          <w:trHeight w:val="333"/>
        </w:trPr>
        <w:tc>
          <w:tcPr>
            <w:tcW w:w="2520" w:type="dxa"/>
          </w:tcPr>
          <w:p w14:paraId="18880597"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354B3571"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214E03BF"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76FCA143" w14:textId="77777777" w:rsidTr="00AA0D6E">
        <w:trPr>
          <w:cantSplit/>
          <w:trHeight w:val="428"/>
        </w:trPr>
        <w:tc>
          <w:tcPr>
            <w:tcW w:w="2520" w:type="dxa"/>
            <w:tcBorders>
              <w:bottom w:val="nil"/>
            </w:tcBorders>
          </w:tcPr>
          <w:p w14:paraId="1BF5B9DC" w14:textId="4783BC7D" w:rsidR="00AA0D6E" w:rsidRPr="00910FEA" w:rsidRDefault="00551E48" w:rsidP="00AA0D6E">
            <w:pPr>
              <w:pStyle w:val="Header"/>
              <w:jc w:val="center"/>
              <w:rPr>
                <w:rFonts w:ascii="Arial" w:hAnsi="Arial"/>
                <w:sz w:val="22"/>
                <w:szCs w:val="22"/>
              </w:rPr>
            </w:pPr>
            <w:r>
              <w:rPr>
                <w:rFonts w:ascii="Arial" w:hAnsi="Arial"/>
                <w:sz w:val="22"/>
                <w:szCs w:val="22"/>
              </w:rPr>
              <w:t>N5619</w:t>
            </w:r>
          </w:p>
        </w:tc>
        <w:tc>
          <w:tcPr>
            <w:tcW w:w="6030" w:type="dxa"/>
            <w:tcBorders>
              <w:bottom w:val="nil"/>
            </w:tcBorders>
          </w:tcPr>
          <w:p w14:paraId="3B49B2D9" w14:textId="5588B84A" w:rsidR="00AA0D6E" w:rsidRPr="0057400E" w:rsidRDefault="003D4FA8" w:rsidP="00BA40DE">
            <w:pPr>
              <w:pStyle w:val="Heading1"/>
              <w:spacing w:before="120"/>
              <w:ind w:left="-918"/>
              <w:rPr>
                <w:sz w:val="22"/>
                <w:szCs w:val="22"/>
              </w:rPr>
            </w:pPr>
            <w:bookmarkStart w:id="5" w:name="_Toc183429900"/>
            <w:bookmarkStart w:id="6" w:name="_Toc183430200"/>
            <w:bookmarkStart w:id="7" w:name="_Toc103755968"/>
            <w:r>
              <w:rPr>
                <w:sz w:val="22"/>
                <w:szCs w:val="22"/>
              </w:rPr>
              <w:t>December 2, 2019</w:t>
            </w:r>
            <w:r w:rsidR="00AA0D6E">
              <w:rPr>
                <w:sz w:val="22"/>
                <w:szCs w:val="22"/>
              </w:rPr>
              <w:t>- S</w:t>
            </w:r>
            <w:r w:rsidR="00AA0D6E" w:rsidRPr="0057400E">
              <w:rPr>
                <w:sz w:val="22"/>
                <w:szCs w:val="22"/>
              </w:rPr>
              <w:t>TAFF REPORT</w:t>
            </w:r>
            <w:bookmarkEnd w:id="5"/>
            <w:bookmarkEnd w:id="6"/>
            <w:bookmarkEnd w:id="7"/>
          </w:p>
        </w:tc>
        <w:tc>
          <w:tcPr>
            <w:tcW w:w="2374" w:type="dxa"/>
            <w:tcBorders>
              <w:bottom w:val="nil"/>
            </w:tcBorders>
          </w:tcPr>
          <w:p w14:paraId="155EF57E" w14:textId="77CFB948" w:rsidR="00AA0D6E" w:rsidRPr="00910FEA" w:rsidRDefault="00551E48" w:rsidP="00AA0D6E">
            <w:pPr>
              <w:pStyle w:val="Header"/>
              <w:ind w:right="462"/>
              <w:jc w:val="center"/>
              <w:rPr>
                <w:rFonts w:ascii="Arial" w:hAnsi="Arial"/>
                <w:b/>
                <w:sz w:val="22"/>
                <w:szCs w:val="22"/>
              </w:rPr>
            </w:pPr>
            <w:r>
              <w:rPr>
                <w:rFonts w:ascii="Arial" w:hAnsi="Arial"/>
                <w:sz w:val="22"/>
                <w:szCs w:val="22"/>
              </w:rPr>
              <w:t>MI-ROP-N5619-</w:t>
            </w:r>
            <w:r w:rsidR="003D4FA8">
              <w:rPr>
                <w:rFonts w:ascii="Arial" w:hAnsi="Arial"/>
                <w:sz w:val="22"/>
                <w:szCs w:val="22"/>
              </w:rPr>
              <w:t>20</w:t>
            </w:r>
            <w:r w:rsidR="00C765DE">
              <w:rPr>
                <w:rFonts w:ascii="Arial" w:hAnsi="Arial"/>
                <w:sz w:val="22"/>
                <w:szCs w:val="22"/>
              </w:rPr>
              <w:t>20</w:t>
            </w:r>
          </w:p>
        </w:tc>
      </w:tr>
    </w:tbl>
    <w:p w14:paraId="54C373E9" w14:textId="77777777" w:rsidR="00AF4326" w:rsidRPr="00CB60BD" w:rsidRDefault="00AF4326">
      <w:pPr>
        <w:rPr>
          <w:rFonts w:ascii="Arial" w:hAnsi="Arial"/>
          <w:sz w:val="22"/>
        </w:rPr>
      </w:pPr>
    </w:p>
    <w:p w14:paraId="69429320"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3A131887" w14:textId="77777777" w:rsidR="00AF4326" w:rsidRPr="00290754" w:rsidRDefault="00AF4326">
      <w:pPr>
        <w:jc w:val="both"/>
        <w:rPr>
          <w:rFonts w:ascii="Arial" w:hAnsi="Arial" w:cs="Arial"/>
          <w:sz w:val="22"/>
          <w:szCs w:val="22"/>
        </w:rPr>
      </w:pPr>
    </w:p>
    <w:p w14:paraId="09A0CE1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90EC9B3" w14:textId="77777777" w:rsidR="00DB5924" w:rsidRPr="00290754" w:rsidRDefault="00DB5924" w:rsidP="00167B85">
      <w:pPr>
        <w:jc w:val="both"/>
        <w:rPr>
          <w:rFonts w:ascii="Arial" w:hAnsi="Arial" w:cs="Arial"/>
          <w:sz w:val="22"/>
          <w:szCs w:val="22"/>
        </w:rPr>
      </w:pPr>
    </w:p>
    <w:p w14:paraId="475CE29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16CCF55" w14:textId="77777777" w:rsidR="00DB5924" w:rsidRPr="00290754" w:rsidRDefault="00DB5924" w:rsidP="00DB5924">
      <w:pPr>
        <w:rPr>
          <w:rFonts w:ascii="Arial" w:hAnsi="Arial" w:cs="Arial"/>
          <w:sz w:val="22"/>
          <w:szCs w:val="22"/>
        </w:rPr>
      </w:pPr>
    </w:p>
    <w:p w14:paraId="565AD6FB"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75F6329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CD8F31B" w14:textId="77777777">
        <w:tc>
          <w:tcPr>
            <w:tcW w:w="5040" w:type="dxa"/>
          </w:tcPr>
          <w:p w14:paraId="0100FCF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32F822D" w14:textId="45869894" w:rsidR="007C5587" w:rsidRPr="007C5587" w:rsidRDefault="007C5587" w:rsidP="007C5587">
            <w:pPr>
              <w:rPr>
                <w:rFonts w:ascii="Arial" w:hAnsi="Arial" w:cs="Arial"/>
                <w:sz w:val="22"/>
                <w:szCs w:val="22"/>
              </w:rPr>
            </w:pPr>
            <w:bookmarkStart w:id="12" w:name="Source_Name_Mailing"/>
            <w:r w:rsidRPr="007C5587">
              <w:rPr>
                <w:rFonts w:ascii="Arial" w:hAnsi="Arial" w:cs="Arial"/>
                <w:sz w:val="22"/>
                <w:szCs w:val="22"/>
              </w:rPr>
              <w:t>Pitsch Sanitary Landfill, Inc.</w:t>
            </w:r>
          </w:p>
          <w:p w14:paraId="20A1C680" w14:textId="77777777" w:rsidR="007C5587" w:rsidRPr="007C5587" w:rsidRDefault="007C5587" w:rsidP="007C5587">
            <w:pPr>
              <w:rPr>
                <w:rFonts w:ascii="Arial" w:hAnsi="Arial" w:cs="Arial"/>
                <w:sz w:val="22"/>
                <w:szCs w:val="22"/>
              </w:rPr>
            </w:pPr>
            <w:r w:rsidRPr="007C5587">
              <w:rPr>
                <w:rFonts w:ascii="Arial" w:hAnsi="Arial" w:cs="Arial"/>
                <w:sz w:val="22"/>
                <w:szCs w:val="22"/>
              </w:rPr>
              <w:t>675 Richmond, NW</w:t>
            </w:r>
          </w:p>
          <w:p w14:paraId="39DCF612" w14:textId="72E13A4D" w:rsidR="00AF4326" w:rsidRPr="00290754" w:rsidRDefault="007C5587" w:rsidP="007C5587">
            <w:pPr>
              <w:rPr>
                <w:rFonts w:ascii="Arial" w:hAnsi="Arial" w:cs="Arial"/>
                <w:sz w:val="22"/>
                <w:szCs w:val="22"/>
              </w:rPr>
            </w:pPr>
            <w:r w:rsidRPr="007C5587">
              <w:rPr>
                <w:rFonts w:ascii="Arial" w:hAnsi="Arial" w:cs="Arial"/>
                <w:sz w:val="22"/>
                <w:szCs w:val="22"/>
              </w:rPr>
              <w:t xml:space="preserve">Grand Rapids, Michigan  49504 </w:t>
            </w:r>
            <w:bookmarkEnd w:id="12"/>
          </w:p>
        </w:tc>
      </w:tr>
      <w:tr w:rsidR="00AF4326" w:rsidRPr="00290754" w14:paraId="308FE22C" w14:textId="77777777" w:rsidTr="00177285">
        <w:trPr>
          <w:trHeight w:val="273"/>
        </w:trPr>
        <w:tc>
          <w:tcPr>
            <w:tcW w:w="5040" w:type="dxa"/>
          </w:tcPr>
          <w:p w14:paraId="59F33DC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396F05C" w14:textId="07346A54" w:rsidR="00AF4326" w:rsidRPr="00290754" w:rsidRDefault="007C5587">
            <w:pPr>
              <w:rPr>
                <w:rFonts w:ascii="Arial" w:hAnsi="Arial" w:cs="Arial"/>
                <w:sz w:val="22"/>
                <w:szCs w:val="22"/>
              </w:rPr>
            </w:pPr>
            <w:bookmarkStart w:id="13" w:name="Text15"/>
            <w:r w:rsidRPr="007C5587">
              <w:rPr>
                <w:rFonts w:ascii="Arial" w:hAnsi="Arial" w:cs="Arial"/>
                <w:noProof/>
                <w:sz w:val="22"/>
                <w:szCs w:val="22"/>
              </w:rPr>
              <w:t>N5619</w:t>
            </w:r>
            <w:bookmarkEnd w:id="13"/>
          </w:p>
        </w:tc>
      </w:tr>
      <w:tr w:rsidR="00AF4326" w:rsidRPr="00290754" w14:paraId="7A940C42" w14:textId="77777777">
        <w:tc>
          <w:tcPr>
            <w:tcW w:w="5040" w:type="dxa"/>
          </w:tcPr>
          <w:p w14:paraId="1AE4894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C7333B9" w14:textId="2553D8EE" w:rsidR="00AF4326" w:rsidRPr="00290754" w:rsidRDefault="007C5587">
            <w:pPr>
              <w:rPr>
                <w:rFonts w:ascii="Arial" w:hAnsi="Arial" w:cs="Arial"/>
                <w:sz w:val="22"/>
                <w:szCs w:val="22"/>
              </w:rPr>
            </w:pPr>
            <w:bookmarkStart w:id="14" w:name="SIC"/>
            <w:r w:rsidRPr="007C5587">
              <w:rPr>
                <w:rFonts w:ascii="Arial" w:hAnsi="Arial" w:cs="Arial"/>
                <w:sz w:val="22"/>
                <w:szCs w:val="22"/>
              </w:rPr>
              <w:t>562212</w:t>
            </w:r>
            <w:bookmarkEnd w:id="14"/>
          </w:p>
        </w:tc>
      </w:tr>
      <w:tr w:rsidR="00AF4326" w:rsidRPr="00290754" w14:paraId="187B3845" w14:textId="77777777">
        <w:tc>
          <w:tcPr>
            <w:tcW w:w="5040" w:type="dxa"/>
          </w:tcPr>
          <w:p w14:paraId="1CA727D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3AFC090" w14:textId="59492D03" w:rsidR="00AF4326" w:rsidRPr="00290754" w:rsidRDefault="007C5587">
            <w:pPr>
              <w:rPr>
                <w:rFonts w:ascii="Arial" w:hAnsi="Arial" w:cs="Arial"/>
                <w:sz w:val="22"/>
                <w:szCs w:val="22"/>
              </w:rPr>
            </w:pPr>
            <w:r>
              <w:rPr>
                <w:rFonts w:ascii="Arial" w:hAnsi="Arial" w:cs="Arial"/>
                <w:sz w:val="22"/>
                <w:szCs w:val="22"/>
              </w:rPr>
              <w:t>1</w:t>
            </w:r>
          </w:p>
        </w:tc>
      </w:tr>
      <w:tr w:rsidR="00647809" w:rsidRPr="00290754" w14:paraId="2806E5BD" w14:textId="77777777">
        <w:tc>
          <w:tcPr>
            <w:tcW w:w="5040" w:type="dxa"/>
          </w:tcPr>
          <w:p w14:paraId="4A2A6E6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8D96BBC" w14:textId="3EFD233F" w:rsidR="00647809" w:rsidRDefault="003D4FA8">
            <w:pPr>
              <w:rPr>
                <w:rFonts w:ascii="Arial" w:hAnsi="Arial" w:cs="Arial"/>
                <w:sz w:val="22"/>
                <w:szCs w:val="22"/>
              </w:rPr>
            </w:pPr>
            <w:r>
              <w:rPr>
                <w:rFonts w:ascii="Arial" w:hAnsi="Arial" w:cs="Arial"/>
                <w:sz w:val="22"/>
                <w:szCs w:val="22"/>
              </w:rPr>
              <w:t>Renewal</w:t>
            </w:r>
          </w:p>
        </w:tc>
      </w:tr>
      <w:tr w:rsidR="00AF4326" w:rsidRPr="00290754" w14:paraId="1B8E8EE9" w14:textId="77777777">
        <w:tc>
          <w:tcPr>
            <w:tcW w:w="5040" w:type="dxa"/>
          </w:tcPr>
          <w:p w14:paraId="2BA8405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0B99B7A" w14:textId="676012E1" w:rsidR="00AF4326" w:rsidRPr="00290754" w:rsidRDefault="00551E48">
            <w:pPr>
              <w:rPr>
                <w:rFonts w:ascii="Arial" w:hAnsi="Arial" w:cs="Arial"/>
                <w:sz w:val="22"/>
                <w:szCs w:val="22"/>
              </w:rPr>
            </w:pPr>
            <w:r>
              <w:rPr>
                <w:rFonts w:ascii="Arial" w:hAnsi="Arial" w:cs="Arial"/>
                <w:sz w:val="22"/>
                <w:szCs w:val="22"/>
              </w:rPr>
              <w:t>201900078</w:t>
            </w:r>
          </w:p>
        </w:tc>
      </w:tr>
      <w:tr w:rsidR="00AF4326" w:rsidRPr="00290754" w14:paraId="48342DA9" w14:textId="77777777">
        <w:tc>
          <w:tcPr>
            <w:tcW w:w="5040" w:type="dxa"/>
          </w:tcPr>
          <w:p w14:paraId="470D303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FFF0DC8" w14:textId="08C01FA3" w:rsidR="007C5587" w:rsidRDefault="007C5587" w:rsidP="007C5587">
            <w:pPr>
              <w:rPr>
                <w:rFonts w:ascii="Arial" w:hAnsi="Arial" w:cs="Arial"/>
                <w:sz w:val="22"/>
                <w:szCs w:val="22"/>
              </w:rPr>
            </w:pPr>
            <w:bookmarkStart w:id="15" w:name="Responsible_Official"/>
            <w:r>
              <w:rPr>
                <w:rFonts w:ascii="Arial" w:hAnsi="Arial" w:cs="Arial"/>
                <w:sz w:val="22"/>
                <w:szCs w:val="22"/>
              </w:rPr>
              <w:t>Gary Pitsch, Vice President</w:t>
            </w:r>
            <w:bookmarkEnd w:id="15"/>
            <w:r>
              <w:rPr>
                <w:rFonts w:ascii="Arial" w:hAnsi="Arial" w:cs="Arial"/>
                <w:sz w:val="22"/>
                <w:szCs w:val="22"/>
              </w:rPr>
              <w:t xml:space="preserve">, </w:t>
            </w:r>
          </w:p>
          <w:p w14:paraId="7680D9E5" w14:textId="76C0A844" w:rsidR="00AF4326" w:rsidRPr="00290754" w:rsidRDefault="007C5587" w:rsidP="007C5587">
            <w:pPr>
              <w:rPr>
                <w:rFonts w:ascii="Arial" w:hAnsi="Arial" w:cs="Arial"/>
                <w:sz w:val="22"/>
                <w:szCs w:val="22"/>
              </w:rPr>
            </w:pPr>
            <w:r>
              <w:rPr>
                <w:rFonts w:ascii="Arial" w:hAnsi="Arial" w:cs="Arial"/>
                <w:sz w:val="22"/>
                <w:szCs w:val="22"/>
              </w:rPr>
              <w:t>616-363-4895</w:t>
            </w:r>
          </w:p>
        </w:tc>
      </w:tr>
      <w:tr w:rsidR="007C5587" w:rsidRPr="00290754" w14:paraId="086BE507" w14:textId="77777777">
        <w:tc>
          <w:tcPr>
            <w:tcW w:w="5040" w:type="dxa"/>
          </w:tcPr>
          <w:p w14:paraId="14C895D2" w14:textId="77777777" w:rsidR="007C5587" w:rsidRPr="00290754" w:rsidRDefault="007C5587" w:rsidP="007C5587">
            <w:pPr>
              <w:rPr>
                <w:rFonts w:ascii="Arial" w:hAnsi="Arial" w:cs="Arial"/>
                <w:sz w:val="22"/>
                <w:szCs w:val="22"/>
              </w:rPr>
            </w:pPr>
            <w:r w:rsidRPr="00290754">
              <w:rPr>
                <w:rFonts w:ascii="Arial" w:hAnsi="Arial" w:cs="Arial"/>
                <w:sz w:val="22"/>
                <w:szCs w:val="22"/>
              </w:rPr>
              <w:t>AQD Contact:</w:t>
            </w:r>
          </w:p>
        </w:tc>
        <w:tc>
          <w:tcPr>
            <w:tcW w:w="5220" w:type="dxa"/>
          </w:tcPr>
          <w:p w14:paraId="6FBBE364" w14:textId="077454C9" w:rsidR="007C5587" w:rsidRPr="00290754" w:rsidRDefault="007C5587" w:rsidP="007C5587">
            <w:pPr>
              <w:rPr>
                <w:rFonts w:ascii="Arial" w:hAnsi="Arial" w:cs="Arial"/>
                <w:sz w:val="22"/>
                <w:szCs w:val="22"/>
              </w:rPr>
            </w:pPr>
            <w:bookmarkStart w:id="16" w:name="AQD_Staff_Name"/>
            <w:r>
              <w:rPr>
                <w:rFonts w:ascii="Arial" w:hAnsi="Arial" w:cs="Arial"/>
                <w:sz w:val="22"/>
                <w:szCs w:val="22"/>
              </w:rPr>
              <w:t>Dave Morgan</w:t>
            </w:r>
            <w:bookmarkEnd w:id="16"/>
            <w:r w:rsidRPr="00290754">
              <w:rPr>
                <w:rFonts w:ascii="Arial" w:hAnsi="Arial" w:cs="Arial"/>
                <w:sz w:val="22"/>
                <w:szCs w:val="22"/>
              </w:rPr>
              <w:t xml:space="preserve">, </w:t>
            </w:r>
            <w:bookmarkStart w:id="17" w:name="AQD_Staff_Title"/>
            <w:r>
              <w:rPr>
                <w:rFonts w:ascii="Arial" w:hAnsi="Arial" w:cs="Arial"/>
                <w:sz w:val="22"/>
                <w:szCs w:val="22"/>
              </w:rPr>
              <w:t>Environmental Quality Specialist</w:t>
            </w:r>
            <w:bookmarkEnd w:id="17"/>
          </w:p>
          <w:p w14:paraId="1E5A473E" w14:textId="52FB0991" w:rsidR="007C5587" w:rsidRPr="00290754" w:rsidRDefault="007C5587" w:rsidP="007C5587">
            <w:pPr>
              <w:rPr>
                <w:rFonts w:ascii="Arial" w:hAnsi="Arial" w:cs="Arial"/>
                <w:sz w:val="22"/>
                <w:szCs w:val="22"/>
              </w:rPr>
            </w:pPr>
            <w:bookmarkStart w:id="18" w:name="AQD_Staff_Telephone"/>
            <w:r>
              <w:rPr>
                <w:rFonts w:ascii="Arial" w:hAnsi="Arial" w:cs="Arial"/>
                <w:sz w:val="22"/>
                <w:szCs w:val="22"/>
              </w:rPr>
              <w:t>616-356-0009</w:t>
            </w:r>
            <w:bookmarkEnd w:id="18"/>
          </w:p>
        </w:tc>
      </w:tr>
      <w:tr w:rsidR="00AF4326" w:rsidRPr="00290754" w14:paraId="31CD5470" w14:textId="77777777">
        <w:tc>
          <w:tcPr>
            <w:tcW w:w="5040" w:type="dxa"/>
          </w:tcPr>
          <w:p w14:paraId="2E3DE64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7B910FC" w14:textId="74129EC0" w:rsidR="00AF4326" w:rsidRPr="00290754" w:rsidRDefault="00551E48">
            <w:pPr>
              <w:rPr>
                <w:rFonts w:ascii="Arial" w:hAnsi="Arial" w:cs="Arial"/>
                <w:sz w:val="22"/>
                <w:szCs w:val="22"/>
              </w:rPr>
            </w:pPr>
            <w:r>
              <w:rPr>
                <w:rFonts w:ascii="Arial" w:hAnsi="Arial" w:cs="Arial"/>
                <w:sz w:val="22"/>
                <w:szCs w:val="22"/>
              </w:rPr>
              <w:t>May 2, 2019</w:t>
            </w:r>
          </w:p>
        </w:tc>
      </w:tr>
      <w:tr w:rsidR="00AF4326" w:rsidRPr="00290754" w14:paraId="4EFA6303" w14:textId="77777777">
        <w:trPr>
          <w:trHeight w:val="165"/>
        </w:trPr>
        <w:tc>
          <w:tcPr>
            <w:tcW w:w="5040" w:type="dxa"/>
          </w:tcPr>
          <w:p w14:paraId="2D2D0BB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426C904" w14:textId="46DB94A0" w:rsidR="00AF4326" w:rsidRPr="00290754" w:rsidRDefault="00551E48">
            <w:pPr>
              <w:rPr>
                <w:rFonts w:ascii="Arial" w:hAnsi="Arial" w:cs="Arial"/>
                <w:sz w:val="22"/>
                <w:szCs w:val="22"/>
              </w:rPr>
            </w:pPr>
            <w:r>
              <w:rPr>
                <w:rFonts w:ascii="Arial" w:hAnsi="Arial" w:cs="Arial"/>
                <w:sz w:val="22"/>
                <w:szCs w:val="22"/>
              </w:rPr>
              <w:t>May 2, 2019</w:t>
            </w:r>
          </w:p>
        </w:tc>
      </w:tr>
      <w:tr w:rsidR="00AF4326" w:rsidRPr="00290754" w14:paraId="1034338F" w14:textId="77777777">
        <w:trPr>
          <w:trHeight w:val="165"/>
        </w:trPr>
        <w:tc>
          <w:tcPr>
            <w:tcW w:w="5040" w:type="dxa"/>
          </w:tcPr>
          <w:p w14:paraId="76B54BA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423E5D0" w14:textId="354DF452" w:rsidR="00AF4326" w:rsidRPr="00290754" w:rsidRDefault="003D4FA8">
            <w:pPr>
              <w:rPr>
                <w:rFonts w:ascii="Arial" w:hAnsi="Arial" w:cs="Arial"/>
                <w:sz w:val="22"/>
                <w:szCs w:val="22"/>
              </w:rPr>
            </w:pPr>
            <w:r>
              <w:rPr>
                <w:rFonts w:ascii="Arial" w:hAnsi="Arial" w:cs="Arial"/>
                <w:sz w:val="22"/>
                <w:szCs w:val="22"/>
              </w:rPr>
              <w:t>Yes</w:t>
            </w:r>
          </w:p>
        </w:tc>
      </w:tr>
      <w:tr w:rsidR="00AF4326" w:rsidRPr="00290754" w14:paraId="1F43DBE9" w14:textId="77777777">
        <w:trPr>
          <w:trHeight w:val="165"/>
        </w:trPr>
        <w:tc>
          <w:tcPr>
            <w:tcW w:w="5040" w:type="dxa"/>
          </w:tcPr>
          <w:p w14:paraId="3DAAA40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66296E6" w14:textId="0C47FD2D" w:rsidR="00AF4326" w:rsidRPr="00290754" w:rsidRDefault="003D4FA8">
            <w:pPr>
              <w:rPr>
                <w:rFonts w:ascii="Arial" w:hAnsi="Arial" w:cs="Arial"/>
                <w:sz w:val="22"/>
                <w:szCs w:val="22"/>
              </w:rPr>
            </w:pPr>
            <w:r>
              <w:rPr>
                <w:rFonts w:ascii="Arial" w:hAnsi="Arial" w:cs="Arial"/>
                <w:sz w:val="22"/>
                <w:szCs w:val="22"/>
              </w:rPr>
              <w:t>December 2, 2019</w:t>
            </w:r>
          </w:p>
        </w:tc>
      </w:tr>
      <w:tr w:rsidR="00AF4326" w:rsidRPr="00290754" w14:paraId="3F8E826F" w14:textId="77777777">
        <w:tc>
          <w:tcPr>
            <w:tcW w:w="5040" w:type="dxa"/>
          </w:tcPr>
          <w:p w14:paraId="095831C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77A07EB" w14:textId="241C75D5" w:rsidR="00AF4326" w:rsidRPr="00290754" w:rsidRDefault="003D4FA8">
            <w:pPr>
              <w:rPr>
                <w:rFonts w:ascii="Arial" w:hAnsi="Arial" w:cs="Arial"/>
                <w:sz w:val="22"/>
                <w:szCs w:val="22"/>
              </w:rPr>
            </w:pPr>
            <w:r>
              <w:rPr>
                <w:rFonts w:ascii="Arial" w:hAnsi="Arial" w:cs="Arial"/>
                <w:sz w:val="22"/>
                <w:szCs w:val="22"/>
              </w:rPr>
              <w:t>January 3, 2019</w:t>
            </w:r>
          </w:p>
        </w:tc>
      </w:tr>
    </w:tbl>
    <w:p w14:paraId="592EC1C7" w14:textId="77777777" w:rsidR="00AF4326" w:rsidRPr="00CB60BD" w:rsidRDefault="00AF4326">
      <w:pPr>
        <w:rPr>
          <w:rFonts w:ascii="Arial" w:hAnsi="Arial" w:cs="Arial"/>
          <w:sz w:val="22"/>
          <w:szCs w:val="22"/>
        </w:rPr>
      </w:pPr>
    </w:p>
    <w:p w14:paraId="71CCC6E2" w14:textId="77777777" w:rsidR="00AF4326" w:rsidRPr="00290754" w:rsidRDefault="00AF4326">
      <w:pPr>
        <w:rPr>
          <w:rFonts w:ascii="Arial" w:hAnsi="Arial" w:cs="Arial"/>
          <w:b/>
          <w:sz w:val="22"/>
          <w:szCs w:val="22"/>
          <w:u w:val="single"/>
        </w:rPr>
      </w:pPr>
      <w:bookmarkStart w:id="19" w:name="_Toc480946818"/>
      <w:bookmarkStart w:id="2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9"/>
      <w:bookmarkEnd w:id="20"/>
    </w:p>
    <w:p w14:paraId="57F6B2E7" w14:textId="77777777" w:rsidR="00AF4326" w:rsidRPr="00290754" w:rsidRDefault="00AF4326">
      <w:pPr>
        <w:rPr>
          <w:rFonts w:ascii="Arial" w:hAnsi="Arial" w:cs="Arial"/>
          <w:sz w:val="22"/>
          <w:szCs w:val="22"/>
        </w:rPr>
      </w:pPr>
    </w:p>
    <w:p w14:paraId="1D46A5B5" w14:textId="6FB24252" w:rsidR="00585EC2" w:rsidRPr="00585EC2" w:rsidRDefault="00585EC2" w:rsidP="00DE49D6">
      <w:pPr>
        <w:jc w:val="both"/>
        <w:rPr>
          <w:rFonts w:ascii="Arial" w:hAnsi="Arial" w:cs="Arial"/>
          <w:sz w:val="22"/>
          <w:szCs w:val="22"/>
        </w:rPr>
      </w:pPr>
      <w:bookmarkStart w:id="21" w:name="Source_Description"/>
      <w:r w:rsidRPr="00585EC2">
        <w:rPr>
          <w:rFonts w:ascii="Arial" w:hAnsi="Arial" w:cs="Arial"/>
          <w:sz w:val="22"/>
          <w:szCs w:val="22"/>
        </w:rPr>
        <w:t>The Pitsch Sanitary Landfill is a municipal solid waste landfill located in Belding, in Ionia County, Michigan.  In landfills, natural biological processes produce leachate and landfill gas from the breakdown of waste constituents.  Initially, decomposition is aerobic until the oxygen supply is exhausted.  Anaerobic decomposition of buried refuse creates most of the landfill gas.  Landfill gas (LFG) consists mainly of methane, carbon dioxide, and non-methane organic compounds (NMOC).  The NMOC fraction consists of various organic hazardous air pollutants (HAP), greenhouse gases, and volatile organic compounds (VOC).</w:t>
      </w:r>
    </w:p>
    <w:p w14:paraId="3A4FC428" w14:textId="77777777" w:rsidR="00585EC2" w:rsidRPr="00585EC2" w:rsidRDefault="00585EC2" w:rsidP="00DE49D6">
      <w:pPr>
        <w:jc w:val="both"/>
        <w:rPr>
          <w:rFonts w:ascii="Arial" w:hAnsi="Arial" w:cs="Arial"/>
          <w:sz w:val="22"/>
          <w:szCs w:val="22"/>
        </w:rPr>
      </w:pPr>
    </w:p>
    <w:p w14:paraId="0864532F" w14:textId="48A7FD6E" w:rsidR="00AF4326" w:rsidRDefault="00585EC2" w:rsidP="00DE49D6">
      <w:pPr>
        <w:jc w:val="both"/>
        <w:rPr>
          <w:rFonts w:ascii="Arial" w:hAnsi="Arial" w:cs="Arial"/>
          <w:sz w:val="22"/>
          <w:szCs w:val="22"/>
        </w:rPr>
      </w:pPr>
      <w:r w:rsidRPr="00585EC2">
        <w:rPr>
          <w:rFonts w:ascii="Arial" w:hAnsi="Arial" w:cs="Arial"/>
          <w:sz w:val="22"/>
          <w:szCs w:val="22"/>
        </w:rPr>
        <w:t xml:space="preserve">The Pitsch Sanitary Landfill began operation in the 1980’s and currently has a design capacity greater than 2.5 million cubic meters.  The facility consists of eight solid waste disposal cells.  Cells 1 through 4 are at final grade and capped, Cells 5 &amp; 6 are active, and Cells 7 &amp; 8 are permitted but not constructed.  There is also a closed fill area which was closed in 1992.  The company plans to collect landfill gas using passive wells and route the gas to vent flares.    </w:t>
      </w:r>
      <w:bookmarkEnd w:id="21"/>
    </w:p>
    <w:p w14:paraId="382898E5" w14:textId="77777777" w:rsidR="00585EC2" w:rsidRPr="00290754" w:rsidRDefault="00585EC2" w:rsidP="00585EC2">
      <w:pPr>
        <w:rPr>
          <w:rFonts w:ascii="Arial" w:hAnsi="Arial" w:cs="Arial"/>
          <w:sz w:val="22"/>
          <w:szCs w:val="22"/>
        </w:rPr>
      </w:pPr>
    </w:p>
    <w:p w14:paraId="0BD7F464" w14:textId="2D9362F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585EC2">
        <w:rPr>
          <w:rFonts w:ascii="Arial" w:hAnsi="Arial" w:cs="Arial"/>
          <w:sz w:val="22"/>
          <w:szCs w:val="22"/>
        </w:rPr>
        <w:t>2018.</w:t>
      </w:r>
    </w:p>
    <w:p w14:paraId="76C74A49" w14:textId="77777777" w:rsidR="00AF4326" w:rsidRPr="00290754" w:rsidRDefault="00AF4326">
      <w:pPr>
        <w:rPr>
          <w:rFonts w:ascii="Arial" w:hAnsi="Arial" w:cs="Arial"/>
          <w:sz w:val="22"/>
          <w:szCs w:val="22"/>
        </w:rPr>
      </w:pPr>
    </w:p>
    <w:p w14:paraId="5679C7E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8F7E794"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204F1E1" w14:textId="77777777" w:rsidTr="00443561">
        <w:trPr>
          <w:tblHeader/>
        </w:trPr>
        <w:tc>
          <w:tcPr>
            <w:tcW w:w="5130" w:type="dxa"/>
            <w:shd w:val="pct10" w:color="auto" w:fill="auto"/>
          </w:tcPr>
          <w:p w14:paraId="797BE4B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1032DE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D055903" w14:textId="77777777" w:rsidTr="00443561">
        <w:tc>
          <w:tcPr>
            <w:tcW w:w="5130" w:type="dxa"/>
          </w:tcPr>
          <w:p w14:paraId="62BFFAF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A0C82DD" w14:textId="1F9B6BDD" w:rsidR="00F734C6" w:rsidRPr="00290754" w:rsidRDefault="00131F92" w:rsidP="00E63937">
            <w:pPr>
              <w:jc w:val="center"/>
              <w:rPr>
                <w:rFonts w:ascii="Arial" w:hAnsi="Arial" w:cs="Arial"/>
                <w:sz w:val="22"/>
                <w:szCs w:val="22"/>
              </w:rPr>
            </w:pPr>
            <w:r>
              <w:rPr>
                <w:rFonts w:ascii="Arial" w:hAnsi="Arial" w:cs="Arial"/>
                <w:sz w:val="22"/>
                <w:szCs w:val="22"/>
              </w:rPr>
              <w:t>5.6</w:t>
            </w:r>
          </w:p>
        </w:tc>
      </w:tr>
      <w:tr w:rsidR="00F734C6" w:rsidRPr="00290754" w14:paraId="0C8D035A" w14:textId="77777777" w:rsidTr="00443561">
        <w:tc>
          <w:tcPr>
            <w:tcW w:w="5130" w:type="dxa"/>
          </w:tcPr>
          <w:p w14:paraId="636A5BB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24E2FD1" w14:textId="145BC1C5" w:rsidR="00F734C6" w:rsidRPr="00290754" w:rsidRDefault="00131F92" w:rsidP="00E63937">
            <w:pPr>
              <w:jc w:val="center"/>
              <w:rPr>
                <w:rFonts w:ascii="Arial" w:hAnsi="Arial" w:cs="Arial"/>
                <w:sz w:val="22"/>
                <w:szCs w:val="22"/>
              </w:rPr>
            </w:pPr>
            <w:r>
              <w:rPr>
                <w:rFonts w:ascii="Arial" w:hAnsi="Arial" w:cs="Arial"/>
                <w:sz w:val="22"/>
                <w:szCs w:val="22"/>
              </w:rPr>
              <w:t>0.3</w:t>
            </w:r>
          </w:p>
        </w:tc>
      </w:tr>
      <w:tr w:rsidR="00F734C6" w:rsidRPr="00290754" w14:paraId="259240F5" w14:textId="77777777" w:rsidTr="00443561">
        <w:tc>
          <w:tcPr>
            <w:tcW w:w="5130" w:type="dxa"/>
          </w:tcPr>
          <w:p w14:paraId="18C63D6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82F9C77" w14:textId="28E9AA7B" w:rsidR="00F734C6" w:rsidRPr="00290754" w:rsidRDefault="00131F92" w:rsidP="00E63937">
            <w:pPr>
              <w:jc w:val="center"/>
              <w:rPr>
                <w:rFonts w:ascii="Arial" w:hAnsi="Arial" w:cs="Arial"/>
                <w:sz w:val="22"/>
                <w:szCs w:val="22"/>
              </w:rPr>
            </w:pPr>
            <w:r>
              <w:rPr>
                <w:rFonts w:ascii="Arial" w:hAnsi="Arial" w:cs="Arial"/>
                <w:sz w:val="22"/>
                <w:szCs w:val="22"/>
              </w:rPr>
              <w:t>0.2</w:t>
            </w:r>
          </w:p>
        </w:tc>
      </w:tr>
      <w:tr w:rsidR="00F734C6" w:rsidRPr="00290754" w14:paraId="13A1E467" w14:textId="77777777" w:rsidTr="00443561">
        <w:tc>
          <w:tcPr>
            <w:tcW w:w="5130" w:type="dxa"/>
          </w:tcPr>
          <w:p w14:paraId="76D2D0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08D311D" w14:textId="24E29F3E" w:rsidR="00F734C6" w:rsidRPr="00290754" w:rsidRDefault="00131F92" w:rsidP="00E63937">
            <w:pPr>
              <w:jc w:val="center"/>
              <w:rPr>
                <w:rFonts w:ascii="Arial" w:hAnsi="Arial" w:cs="Arial"/>
                <w:sz w:val="22"/>
                <w:szCs w:val="22"/>
              </w:rPr>
            </w:pPr>
            <w:r>
              <w:rPr>
                <w:rFonts w:ascii="Arial" w:hAnsi="Arial" w:cs="Arial"/>
                <w:sz w:val="22"/>
                <w:szCs w:val="22"/>
              </w:rPr>
              <w:t>0.06</w:t>
            </w:r>
          </w:p>
        </w:tc>
      </w:tr>
      <w:tr w:rsidR="00F734C6" w:rsidRPr="00290754" w14:paraId="20A96F7B" w14:textId="77777777" w:rsidTr="00443561">
        <w:tc>
          <w:tcPr>
            <w:tcW w:w="5130" w:type="dxa"/>
          </w:tcPr>
          <w:p w14:paraId="44C4061B" w14:textId="19EAF2CC" w:rsidR="00F734C6" w:rsidRPr="00290754" w:rsidRDefault="00C05A0E" w:rsidP="00E63937">
            <w:pPr>
              <w:rPr>
                <w:rFonts w:ascii="Arial" w:hAnsi="Arial" w:cs="Arial"/>
                <w:sz w:val="22"/>
                <w:szCs w:val="22"/>
              </w:rPr>
            </w:pPr>
            <w:r w:rsidRPr="00C05A0E">
              <w:rPr>
                <w:rFonts w:ascii="Arial" w:hAnsi="Arial" w:cs="Arial"/>
                <w:sz w:val="22"/>
                <w:szCs w:val="22"/>
              </w:rPr>
              <w:t>Non-methane organic compounds (NMOC)</w:t>
            </w:r>
          </w:p>
        </w:tc>
        <w:tc>
          <w:tcPr>
            <w:tcW w:w="5130" w:type="dxa"/>
          </w:tcPr>
          <w:p w14:paraId="2F2B069D" w14:textId="5F71184C" w:rsidR="00F734C6" w:rsidRPr="00290754" w:rsidRDefault="00131F92" w:rsidP="00E63937">
            <w:pPr>
              <w:jc w:val="center"/>
              <w:rPr>
                <w:rFonts w:ascii="Arial" w:hAnsi="Arial" w:cs="Arial"/>
                <w:sz w:val="22"/>
                <w:szCs w:val="22"/>
              </w:rPr>
            </w:pPr>
            <w:r>
              <w:rPr>
                <w:rFonts w:ascii="Arial" w:hAnsi="Arial" w:cs="Arial"/>
                <w:sz w:val="22"/>
                <w:szCs w:val="22"/>
              </w:rPr>
              <w:t>47.5</w:t>
            </w:r>
          </w:p>
        </w:tc>
      </w:tr>
    </w:tbl>
    <w:p w14:paraId="75FD93F6" w14:textId="77777777" w:rsidR="00F734C6" w:rsidRPr="00CB60BD" w:rsidRDefault="00F734C6" w:rsidP="00F734C6">
      <w:pPr>
        <w:rPr>
          <w:rFonts w:ascii="Arial" w:hAnsi="Arial" w:cs="Arial"/>
          <w:sz w:val="22"/>
          <w:szCs w:val="22"/>
        </w:rPr>
      </w:pPr>
    </w:p>
    <w:p w14:paraId="1C223895" w14:textId="682D1F33" w:rsidR="00F734C6" w:rsidRPr="00F7340B" w:rsidRDefault="00F734C6" w:rsidP="00F734C6">
      <w:pPr>
        <w:rPr>
          <w:rFonts w:ascii="Arial" w:hAnsi="Arial" w:cs="Arial"/>
          <w:sz w:val="22"/>
          <w:szCs w:val="22"/>
        </w:rPr>
      </w:pPr>
      <w:r w:rsidRPr="00F7340B">
        <w:rPr>
          <w:rFonts w:ascii="Arial" w:hAnsi="Arial" w:cs="Arial"/>
          <w:sz w:val="22"/>
          <w:szCs w:val="22"/>
        </w:rPr>
        <w:t xml:space="preserve">The following table lists Hazardous Air Pollutant emissions as </w:t>
      </w:r>
      <w:r w:rsidR="00267F4F" w:rsidRPr="00F7340B">
        <w:rPr>
          <w:rFonts w:ascii="Arial" w:hAnsi="Arial" w:cs="Arial"/>
          <w:sz w:val="22"/>
          <w:szCs w:val="22"/>
        </w:rPr>
        <w:t>estimated</w:t>
      </w:r>
      <w:r w:rsidRPr="00F7340B">
        <w:rPr>
          <w:rFonts w:ascii="Arial" w:hAnsi="Arial" w:cs="Arial"/>
          <w:sz w:val="22"/>
          <w:szCs w:val="22"/>
        </w:rPr>
        <w:t xml:space="preserve"> for the year </w:t>
      </w:r>
      <w:r w:rsidR="00C46DB7" w:rsidRPr="00F7340B">
        <w:rPr>
          <w:rFonts w:ascii="Arial" w:hAnsi="Arial" w:cs="Arial"/>
          <w:sz w:val="22"/>
          <w:szCs w:val="22"/>
        </w:rPr>
        <w:t>2018</w:t>
      </w:r>
      <w:r w:rsidRPr="00F7340B">
        <w:rPr>
          <w:rFonts w:ascii="Arial" w:hAnsi="Arial" w:cs="Arial"/>
          <w:sz w:val="22"/>
          <w:szCs w:val="22"/>
        </w:rPr>
        <w:t xml:space="preserve"> by </w:t>
      </w:r>
      <w:r w:rsidR="00C46DB7" w:rsidRPr="00F7340B">
        <w:rPr>
          <w:rFonts w:ascii="Arial" w:hAnsi="Arial" w:cs="Arial"/>
          <w:sz w:val="22"/>
          <w:szCs w:val="22"/>
        </w:rPr>
        <w:t>using Pitsch Sanitary Landfill</w:t>
      </w:r>
      <w:r w:rsidR="00267F4F" w:rsidRPr="00F7340B">
        <w:rPr>
          <w:rFonts w:ascii="Arial" w:hAnsi="Arial" w:cs="Arial"/>
          <w:sz w:val="22"/>
          <w:szCs w:val="22"/>
        </w:rPr>
        <w:t xml:space="preserve"> LandGem </w:t>
      </w:r>
      <w:r w:rsidR="00C46DB7" w:rsidRPr="00F7340B">
        <w:rPr>
          <w:rFonts w:ascii="Arial" w:hAnsi="Arial" w:cs="Arial"/>
          <w:sz w:val="22"/>
          <w:szCs w:val="22"/>
        </w:rPr>
        <w:t>Model</w:t>
      </w:r>
      <w:r w:rsidR="00267F4F" w:rsidRPr="00F7340B">
        <w:rPr>
          <w:rFonts w:ascii="Arial" w:hAnsi="Arial" w:cs="Arial"/>
          <w:sz w:val="22"/>
          <w:szCs w:val="22"/>
        </w:rPr>
        <w:t xml:space="preserve"> inputs</w:t>
      </w:r>
      <w:r w:rsidRPr="00F7340B">
        <w:rPr>
          <w:rFonts w:ascii="Arial" w:hAnsi="Arial" w:cs="Arial"/>
          <w:sz w:val="22"/>
          <w:szCs w:val="22"/>
        </w:rPr>
        <w:t>:</w:t>
      </w:r>
    </w:p>
    <w:p w14:paraId="67E17B7A" w14:textId="77777777" w:rsidR="00F734C6" w:rsidRPr="00F7340B"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0B" w14:paraId="4BEABD0E" w14:textId="77777777" w:rsidTr="002D6ACE">
        <w:tc>
          <w:tcPr>
            <w:tcW w:w="5130" w:type="dxa"/>
            <w:shd w:val="clear" w:color="auto" w:fill="D9D9D9"/>
          </w:tcPr>
          <w:p w14:paraId="504ADEDF" w14:textId="77777777" w:rsidR="00F734C6" w:rsidRPr="00F7340B" w:rsidRDefault="00F734C6" w:rsidP="00E63937">
            <w:pPr>
              <w:rPr>
                <w:rFonts w:ascii="Arial" w:hAnsi="Arial" w:cs="Arial"/>
                <w:b/>
                <w:sz w:val="22"/>
                <w:szCs w:val="22"/>
              </w:rPr>
            </w:pPr>
            <w:r w:rsidRPr="00F7340B">
              <w:rPr>
                <w:rFonts w:ascii="Arial" w:hAnsi="Arial" w:cs="Arial"/>
                <w:b/>
                <w:sz w:val="22"/>
                <w:szCs w:val="22"/>
              </w:rPr>
              <w:t xml:space="preserve">Individual Hazardous Air Pollutants (HAPs) ** </w:t>
            </w:r>
          </w:p>
        </w:tc>
        <w:tc>
          <w:tcPr>
            <w:tcW w:w="5130" w:type="dxa"/>
            <w:shd w:val="clear" w:color="auto" w:fill="D9D9D9"/>
          </w:tcPr>
          <w:p w14:paraId="6354EBE6" w14:textId="77777777" w:rsidR="00F734C6" w:rsidRPr="00F7340B" w:rsidRDefault="00F734C6" w:rsidP="00E63937">
            <w:pPr>
              <w:jc w:val="center"/>
              <w:rPr>
                <w:rFonts w:ascii="Arial" w:hAnsi="Arial" w:cs="Arial"/>
                <w:b/>
                <w:sz w:val="22"/>
                <w:szCs w:val="22"/>
              </w:rPr>
            </w:pPr>
            <w:r w:rsidRPr="00F7340B">
              <w:rPr>
                <w:rFonts w:ascii="Arial" w:hAnsi="Arial" w:cs="Arial"/>
                <w:b/>
                <w:sz w:val="22"/>
                <w:szCs w:val="22"/>
              </w:rPr>
              <w:t>Tons per Year</w:t>
            </w:r>
          </w:p>
        </w:tc>
      </w:tr>
      <w:tr w:rsidR="00F734C6" w:rsidRPr="00F7340B" w14:paraId="5FEAA9D9" w14:textId="77777777" w:rsidTr="002D6ACE">
        <w:tc>
          <w:tcPr>
            <w:tcW w:w="5130" w:type="dxa"/>
            <w:tcBorders>
              <w:top w:val="single" w:sz="6" w:space="0" w:color="auto"/>
              <w:bottom w:val="double" w:sz="4" w:space="0" w:color="auto"/>
            </w:tcBorders>
            <w:shd w:val="clear" w:color="auto" w:fill="FFFFFF"/>
          </w:tcPr>
          <w:p w14:paraId="4AB88E1E" w14:textId="77777777" w:rsidR="00F734C6" w:rsidRPr="00F7340B" w:rsidRDefault="00F734C6" w:rsidP="00E63937">
            <w:pPr>
              <w:rPr>
                <w:rFonts w:ascii="Arial" w:hAnsi="Arial" w:cs="Arial"/>
                <w:b/>
                <w:sz w:val="22"/>
                <w:szCs w:val="22"/>
              </w:rPr>
            </w:pPr>
            <w:r w:rsidRPr="00F7340B">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530E5BF" w14:textId="62AE2726" w:rsidR="00F734C6" w:rsidRPr="00F7340B" w:rsidRDefault="00C46DB7" w:rsidP="00E63937">
            <w:pPr>
              <w:jc w:val="center"/>
              <w:rPr>
                <w:rFonts w:ascii="Arial" w:hAnsi="Arial" w:cs="Arial"/>
                <w:b/>
                <w:sz w:val="22"/>
                <w:szCs w:val="22"/>
              </w:rPr>
            </w:pPr>
            <w:r w:rsidRPr="00F7340B">
              <w:rPr>
                <w:rFonts w:ascii="Arial" w:hAnsi="Arial" w:cs="Arial"/>
                <w:b/>
                <w:sz w:val="22"/>
                <w:szCs w:val="22"/>
              </w:rPr>
              <w:t>10.0</w:t>
            </w:r>
          </w:p>
        </w:tc>
      </w:tr>
    </w:tbl>
    <w:p w14:paraId="4882E563" w14:textId="77777777" w:rsidR="00F734C6" w:rsidRPr="00290754" w:rsidRDefault="00F734C6" w:rsidP="00F734C6">
      <w:pPr>
        <w:rPr>
          <w:rFonts w:ascii="Arial" w:hAnsi="Arial" w:cs="Arial"/>
          <w:sz w:val="22"/>
          <w:szCs w:val="22"/>
        </w:rPr>
      </w:pPr>
      <w:r w:rsidRPr="00F7340B">
        <w:rPr>
          <w:rFonts w:ascii="Arial" w:hAnsi="Arial" w:cs="Arial"/>
          <w:sz w:val="22"/>
          <w:szCs w:val="22"/>
        </w:rPr>
        <w:t>**As listed pursuant to Section 112(b) of the federal Clean Air Act.</w:t>
      </w:r>
    </w:p>
    <w:p w14:paraId="60A6F4F5" w14:textId="77777777" w:rsidR="000F73C3" w:rsidRDefault="000F73C3" w:rsidP="00167B85">
      <w:pPr>
        <w:jc w:val="both"/>
        <w:rPr>
          <w:rFonts w:ascii="Arial" w:hAnsi="Arial" w:cs="Arial"/>
          <w:sz w:val="22"/>
          <w:szCs w:val="22"/>
        </w:rPr>
      </w:pPr>
    </w:p>
    <w:p w14:paraId="00104DB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C826935" w14:textId="77777777" w:rsidR="00AF4326" w:rsidRPr="00290754" w:rsidRDefault="00AF4326">
      <w:pPr>
        <w:rPr>
          <w:rFonts w:ascii="Arial" w:hAnsi="Arial" w:cs="Arial"/>
          <w:sz w:val="22"/>
          <w:szCs w:val="22"/>
        </w:rPr>
      </w:pPr>
    </w:p>
    <w:p w14:paraId="020AD62C" w14:textId="77777777" w:rsidR="00AF4326" w:rsidRPr="00290754" w:rsidRDefault="00AF4326">
      <w:pPr>
        <w:rPr>
          <w:rFonts w:ascii="Arial" w:hAnsi="Arial" w:cs="Arial"/>
          <w:b/>
          <w:sz w:val="22"/>
          <w:szCs w:val="22"/>
          <w:u w:val="single"/>
        </w:rPr>
      </w:pPr>
      <w:bookmarkStart w:id="22" w:name="_Toc480946819"/>
      <w:bookmarkStart w:id="23" w:name="_Toc482691114"/>
      <w:r w:rsidRPr="00290754">
        <w:rPr>
          <w:rFonts w:ascii="Arial" w:hAnsi="Arial" w:cs="Arial"/>
          <w:b/>
          <w:sz w:val="22"/>
          <w:szCs w:val="22"/>
          <w:u w:val="single"/>
        </w:rPr>
        <w:t>Regulatory Analysis</w:t>
      </w:r>
      <w:bookmarkEnd w:id="22"/>
      <w:bookmarkEnd w:id="23"/>
    </w:p>
    <w:p w14:paraId="74C714CA" w14:textId="77777777" w:rsidR="00AF4326" w:rsidRPr="005A6987" w:rsidRDefault="00AF4326" w:rsidP="00167B85">
      <w:pPr>
        <w:jc w:val="both"/>
        <w:rPr>
          <w:rFonts w:ascii="Arial" w:hAnsi="Arial" w:cs="Arial"/>
          <w:sz w:val="22"/>
          <w:szCs w:val="22"/>
        </w:rPr>
      </w:pPr>
    </w:p>
    <w:p w14:paraId="147589F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C3B3F9E" w14:textId="77777777" w:rsidR="000F73C3" w:rsidRDefault="000F73C3" w:rsidP="000F73C3">
      <w:pPr>
        <w:jc w:val="both"/>
        <w:outlineLvl w:val="0"/>
        <w:rPr>
          <w:rFonts w:ascii="Arial" w:hAnsi="Arial" w:cs="Arial"/>
          <w:sz w:val="22"/>
          <w:szCs w:val="22"/>
        </w:rPr>
      </w:pPr>
    </w:p>
    <w:p w14:paraId="2F54F67D" w14:textId="7124270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85EC2">
        <w:rPr>
          <w:rFonts w:ascii="Arial" w:hAnsi="Arial" w:cs="Arial"/>
          <w:sz w:val="22"/>
          <w:szCs w:val="22"/>
        </w:rPr>
        <w:t>Ionia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980E130" w14:textId="77777777" w:rsidR="005768C3" w:rsidRPr="00610D52" w:rsidRDefault="005768C3" w:rsidP="000F73C3">
      <w:pPr>
        <w:jc w:val="both"/>
        <w:rPr>
          <w:rFonts w:ascii="Arial" w:hAnsi="Arial" w:cs="Arial"/>
          <w:sz w:val="22"/>
          <w:szCs w:val="22"/>
        </w:rPr>
      </w:pPr>
    </w:p>
    <w:p w14:paraId="48C590DD" w14:textId="77777777" w:rsidR="00585EC2" w:rsidRPr="00585EC2" w:rsidRDefault="00585EC2" w:rsidP="00585EC2">
      <w:pPr>
        <w:jc w:val="both"/>
        <w:outlineLvl w:val="0"/>
        <w:rPr>
          <w:rFonts w:ascii="Arial" w:hAnsi="Arial" w:cs="Arial"/>
          <w:sz w:val="22"/>
          <w:szCs w:val="22"/>
        </w:rPr>
      </w:pPr>
      <w:r w:rsidRPr="00585EC2">
        <w:rPr>
          <w:rFonts w:ascii="Arial" w:hAnsi="Arial" w:cs="Arial"/>
          <w:sz w:val="22"/>
          <w:szCs w:val="22"/>
        </w:rPr>
        <w:t xml:space="preserve">The stationary source is subject to Title 40 of the Code of Federal Regulations (CFR), Part 70, because the source is subject </w:t>
      </w:r>
      <w:r w:rsidRPr="00585EC2">
        <w:rPr>
          <w:rFonts w:ascii="Arial" w:hAnsi="Arial"/>
          <w:color w:val="000000"/>
          <w:sz w:val="22"/>
        </w:rPr>
        <w:t>to 40 CFR Part 60, Subpart WWW which requires the stationary source to obtain a Renewable Operating Permit with a design capacity equal to or greater than 2.5 million megagrams and 2.5 million cubic meters.</w:t>
      </w:r>
    </w:p>
    <w:p w14:paraId="43BAA958" w14:textId="77777777" w:rsidR="00CB43FA" w:rsidRDefault="00CB43FA" w:rsidP="000F73C3">
      <w:pPr>
        <w:jc w:val="both"/>
        <w:outlineLvl w:val="0"/>
        <w:rPr>
          <w:rFonts w:ascii="Arial" w:hAnsi="Arial" w:cs="Arial"/>
          <w:sz w:val="22"/>
          <w:szCs w:val="22"/>
        </w:rPr>
      </w:pPr>
    </w:p>
    <w:p w14:paraId="775A9699" w14:textId="77777777"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10D2178" w14:textId="77777777" w:rsidR="001D7607" w:rsidRDefault="001D7607" w:rsidP="000F73C3">
      <w:pPr>
        <w:jc w:val="both"/>
        <w:rPr>
          <w:rFonts w:ascii="Arial" w:hAnsi="Arial" w:cs="Arial"/>
          <w:sz w:val="22"/>
          <w:szCs w:val="22"/>
        </w:rPr>
      </w:pPr>
    </w:p>
    <w:p w14:paraId="2B4E50A4" w14:textId="7964D6B7" w:rsidR="003928A6" w:rsidRDefault="003928A6" w:rsidP="003928A6">
      <w:pPr>
        <w:jc w:val="both"/>
        <w:rPr>
          <w:rFonts w:ascii="Arial" w:hAnsi="Arial" w:cs="Arial"/>
          <w:sz w:val="22"/>
          <w:szCs w:val="22"/>
        </w:rPr>
      </w:pPr>
      <w:r>
        <w:rPr>
          <w:rFonts w:ascii="Arial" w:hAnsi="Arial" w:cs="Arial"/>
          <w:sz w:val="22"/>
          <w:szCs w:val="22"/>
        </w:rPr>
        <w:t>No emission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w:t>
      </w:r>
      <w:smartTag w:uri="urn:schemas-microsoft-com:office:smarttags" w:element="stockticker">
        <w:r>
          <w:rPr>
            <w:rFonts w:ascii="Arial" w:hAnsi="Arial" w:cs="Arial"/>
            <w:sz w:val="22"/>
            <w:szCs w:val="22"/>
          </w:rPr>
          <w:t>PSD</w:t>
        </w:r>
      </w:smartTag>
      <w:r>
        <w:rPr>
          <w:rFonts w:ascii="Arial" w:hAnsi="Arial" w:cs="Arial"/>
          <w:sz w:val="22"/>
          <w:szCs w:val="22"/>
        </w:rPr>
        <w:t>)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fldChar w:fldCharType="begin">
          <w:ffData>
            <w:name w:val="pollutant_dropdown5"/>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24" w:name="pollutant_dropdown5"/>
      <w:r>
        <w:rPr>
          <w:rFonts w:ascii="Arial" w:hAnsi="Arial" w:cs="Arial"/>
          <w:sz w:val="22"/>
          <w:szCs w:val="22"/>
        </w:rPr>
        <w:instrText xml:space="preserve"> FORMDROPDOWN </w:instrText>
      </w:r>
      <w:r w:rsidR="005E028A">
        <w:rPr>
          <w:rFonts w:ascii="Arial" w:hAnsi="Arial" w:cs="Arial"/>
          <w:sz w:val="22"/>
          <w:szCs w:val="22"/>
        </w:rPr>
      </w:r>
      <w:r w:rsidR="005E028A">
        <w:rPr>
          <w:rFonts w:ascii="Arial" w:hAnsi="Arial" w:cs="Arial"/>
          <w:sz w:val="22"/>
          <w:szCs w:val="22"/>
        </w:rPr>
        <w:fldChar w:fldCharType="separate"/>
      </w:r>
      <w:r>
        <w:rPr>
          <w:rFonts w:ascii="Arial" w:hAnsi="Arial" w:cs="Arial"/>
          <w:sz w:val="22"/>
          <w:szCs w:val="22"/>
        </w:rPr>
        <w:fldChar w:fldCharType="end"/>
      </w:r>
      <w:bookmarkEnd w:id="24"/>
      <w:r w:rsidRPr="00290754">
        <w:rPr>
          <w:rFonts w:ascii="Arial" w:hAnsi="Arial" w:cs="Arial"/>
          <w:sz w:val="22"/>
          <w:szCs w:val="22"/>
        </w:rPr>
        <w:t xml:space="preserve"> </w:t>
      </w:r>
      <w:r w:rsidR="0039717A">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fldChar w:fldCharType="begin">
          <w:ffData>
            <w:name w:val="PSD_Limits3"/>
            <w:enabled/>
            <w:calcOnExit/>
            <w:statusText w:type="text" w:val="Select 100 or 250 tons depending on the type of source."/>
            <w:ddList>
              <w:listEntry w:val="250"/>
              <w:listEntry w:val="100"/>
            </w:ddList>
          </w:ffData>
        </w:fldChar>
      </w:r>
      <w:bookmarkStart w:id="25" w:name="PSD_Limits3"/>
      <w:r>
        <w:rPr>
          <w:rFonts w:ascii="Arial" w:hAnsi="Arial" w:cs="Arial"/>
          <w:sz w:val="22"/>
          <w:szCs w:val="22"/>
        </w:rPr>
        <w:instrText xml:space="preserve"> FORMDROPDOWN </w:instrText>
      </w:r>
      <w:r w:rsidR="005E028A">
        <w:rPr>
          <w:rFonts w:ascii="Arial" w:hAnsi="Arial" w:cs="Arial"/>
          <w:sz w:val="22"/>
          <w:szCs w:val="22"/>
        </w:rPr>
      </w:r>
      <w:r w:rsidR="005E028A">
        <w:rPr>
          <w:rFonts w:ascii="Arial" w:hAnsi="Arial" w:cs="Arial"/>
          <w:sz w:val="22"/>
          <w:szCs w:val="22"/>
        </w:rPr>
        <w:fldChar w:fldCharType="separate"/>
      </w:r>
      <w:r>
        <w:rPr>
          <w:rFonts w:ascii="Arial" w:hAnsi="Arial" w:cs="Arial"/>
          <w:sz w:val="22"/>
          <w:szCs w:val="22"/>
        </w:rPr>
        <w:fldChar w:fldCharType="end"/>
      </w:r>
      <w:bookmarkEnd w:id="25"/>
      <w:r w:rsidRPr="00290754">
        <w:rPr>
          <w:rFonts w:ascii="Arial" w:hAnsi="Arial" w:cs="Arial"/>
          <w:sz w:val="22"/>
          <w:szCs w:val="22"/>
        </w:rPr>
        <w:t xml:space="preserve"> tons per year.  </w:t>
      </w:r>
    </w:p>
    <w:p w14:paraId="4F51A3A7" w14:textId="77777777" w:rsidR="000F73C3" w:rsidRDefault="000F73C3" w:rsidP="000F73C3">
      <w:pPr>
        <w:jc w:val="both"/>
        <w:outlineLvl w:val="0"/>
        <w:rPr>
          <w:rFonts w:ascii="Arial" w:hAnsi="Arial" w:cs="Arial"/>
          <w:sz w:val="22"/>
          <w:szCs w:val="22"/>
        </w:rPr>
      </w:pPr>
    </w:p>
    <w:p w14:paraId="506B8F07" w14:textId="77777777" w:rsidR="00926EC6" w:rsidRDefault="00926EC6" w:rsidP="00DE49D6">
      <w:pPr>
        <w:spacing w:after="60"/>
        <w:jc w:val="both"/>
        <w:outlineLvl w:val="0"/>
        <w:rPr>
          <w:rFonts w:ascii="Arial" w:hAnsi="Arial"/>
          <w:sz w:val="22"/>
        </w:rPr>
      </w:pPr>
      <w:r>
        <w:rPr>
          <w:rFonts w:ascii="Arial" w:hAnsi="Arial"/>
          <w:sz w:val="22"/>
        </w:rPr>
        <w:t>The stationary source is subject to the following federal standards:</w:t>
      </w:r>
    </w:p>
    <w:p w14:paraId="0CCB6E20" w14:textId="6B266883" w:rsidR="00926EC6" w:rsidRPr="00926EC6" w:rsidRDefault="00926EC6" w:rsidP="00DE49D6">
      <w:pPr>
        <w:numPr>
          <w:ilvl w:val="0"/>
          <w:numId w:val="15"/>
        </w:numPr>
        <w:spacing w:after="60"/>
        <w:jc w:val="both"/>
        <w:outlineLvl w:val="0"/>
        <w:rPr>
          <w:rFonts w:ascii="Arial" w:hAnsi="Arial"/>
          <w:sz w:val="22"/>
        </w:rPr>
      </w:pPr>
      <w:r w:rsidRPr="00926EC6">
        <w:rPr>
          <w:rFonts w:ascii="Arial" w:hAnsi="Arial"/>
          <w:sz w:val="22"/>
        </w:rPr>
        <w:t>Emission Guidelines for existing Municipal Solid Waste Landfills promulgated under 40 CFR Part 60, Subparts A and Cf.</w:t>
      </w:r>
    </w:p>
    <w:p w14:paraId="715F48E9" w14:textId="0770DCDC" w:rsidR="007A3491" w:rsidRDefault="00926EC6" w:rsidP="00DE49D6">
      <w:pPr>
        <w:numPr>
          <w:ilvl w:val="0"/>
          <w:numId w:val="15"/>
        </w:numPr>
        <w:spacing w:after="60"/>
        <w:jc w:val="both"/>
        <w:outlineLvl w:val="0"/>
        <w:rPr>
          <w:rFonts w:ascii="Arial" w:hAnsi="Arial"/>
          <w:sz w:val="22"/>
        </w:rPr>
      </w:pPr>
      <w:r>
        <w:rPr>
          <w:rFonts w:ascii="Arial" w:hAnsi="Arial"/>
          <w:sz w:val="22"/>
        </w:rPr>
        <w:t>N</w:t>
      </w:r>
      <w:r w:rsidR="007A3491" w:rsidRPr="002B7A41">
        <w:rPr>
          <w:rFonts w:ascii="Arial" w:hAnsi="Arial"/>
          <w:sz w:val="22"/>
        </w:rPr>
        <w:t xml:space="preserve">ew Source Performance Standards (NSPS) for Municipal Solid Waste Landfills promulgated in 40 CFR Part 60, Subparts </w:t>
      </w:r>
      <w:r w:rsidRPr="002B7A41">
        <w:rPr>
          <w:rFonts w:ascii="Arial" w:hAnsi="Arial"/>
          <w:sz w:val="22"/>
        </w:rPr>
        <w:t>A</w:t>
      </w:r>
      <w:r>
        <w:rPr>
          <w:rFonts w:ascii="Arial" w:hAnsi="Arial"/>
          <w:sz w:val="22"/>
        </w:rPr>
        <w:t xml:space="preserve"> </w:t>
      </w:r>
      <w:r w:rsidRPr="002B7A41">
        <w:rPr>
          <w:rFonts w:ascii="Arial" w:hAnsi="Arial"/>
          <w:sz w:val="22"/>
        </w:rPr>
        <w:t>and</w:t>
      </w:r>
      <w:r w:rsidR="007A3491" w:rsidRPr="002B7A41">
        <w:rPr>
          <w:rFonts w:ascii="Arial" w:hAnsi="Arial"/>
          <w:sz w:val="22"/>
        </w:rPr>
        <w:t xml:space="preserve"> WWW.</w:t>
      </w:r>
      <w:r>
        <w:rPr>
          <w:rFonts w:ascii="Arial" w:hAnsi="Arial"/>
          <w:sz w:val="22"/>
        </w:rPr>
        <w:t xml:space="preserve"> </w:t>
      </w:r>
    </w:p>
    <w:p w14:paraId="279A3696" w14:textId="583F21BE" w:rsidR="007A3491" w:rsidRPr="00926EC6" w:rsidRDefault="007A3491" w:rsidP="00DE49D6">
      <w:pPr>
        <w:numPr>
          <w:ilvl w:val="0"/>
          <w:numId w:val="15"/>
        </w:numPr>
        <w:spacing w:after="60"/>
        <w:jc w:val="both"/>
        <w:rPr>
          <w:rFonts w:ascii="Arial" w:hAnsi="Arial" w:cs="Arial"/>
          <w:bCs/>
          <w:sz w:val="22"/>
          <w:szCs w:val="22"/>
        </w:rPr>
      </w:pPr>
      <w:r w:rsidRPr="002B7A41">
        <w:rPr>
          <w:rFonts w:ascii="Arial" w:hAnsi="Arial" w:cs="Arial"/>
          <w:sz w:val="22"/>
          <w:szCs w:val="22"/>
        </w:rPr>
        <w:t>Maximum Achievable Control Technology Standards (MACT) for Municipal Solid Waste Landfills promulgated in 40 CFR Part 63, Subparts A and AAAA.</w:t>
      </w:r>
    </w:p>
    <w:p w14:paraId="14138948" w14:textId="50D84860" w:rsidR="00926EC6" w:rsidRPr="00926EC6" w:rsidRDefault="00926EC6" w:rsidP="00926EC6">
      <w:pPr>
        <w:pStyle w:val="ListParagraph"/>
        <w:numPr>
          <w:ilvl w:val="0"/>
          <w:numId w:val="15"/>
        </w:numPr>
        <w:jc w:val="both"/>
        <w:rPr>
          <w:rFonts w:ascii="Arial" w:hAnsi="Arial" w:cs="Arial"/>
          <w:bCs/>
          <w:sz w:val="22"/>
          <w:szCs w:val="22"/>
        </w:rPr>
      </w:pPr>
      <w:r>
        <w:rPr>
          <w:rFonts w:ascii="Arial" w:hAnsi="Arial" w:cs="Arial"/>
          <w:sz w:val="22"/>
          <w:szCs w:val="22"/>
        </w:rPr>
        <w:t>The National Emission Standard for Hazardous Air Pollutants (NESHAP) for Asbestos promulgated in 40 CFR Part 61, Subparts A and M.</w:t>
      </w:r>
    </w:p>
    <w:p w14:paraId="145D653E" w14:textId="5E01B13F" w:rsidR="00926EC6" w:rsidRDefault="00926EC6" w:rsidP="00926EC6">
      <w:pPr>
        <w:pStyle w:val="ListParagraph"/>
        <w:jc w:val="both"/>
        <w:rPr>
          <w:rFonts w:ascii="Arial" w:hAnsi="Arial" w:cs="Arial"/>
          <w:sz w:val="22"/>
          <w:szCs w:val="22"/>
        </w:rPr>
      </w:pPr>
    </w:p>
    <w:p w14:paraId="01F9A0CC" w14:textId="348E3BC7" w:rsidR="00926EC6" w:rsidRPr="00926EC6" w:rsidRDefault="00926EC6" w:rsidP="00926EC6">
      <w:pPr>
        <w:pStyle w:val="ListParagraph"/>
        <w:ind w:left="0"/>
        <w:jc w:val="both"/>
        <w:rPr>
          <w:rFonts w:ascii="Arial" w:hAnsi="Arial" w:cs="Arial"/>
          <w:bCs/>
          <w:sz w:val="22"/>
          <w:szCs w:val="22"/>
        </w:rPr>
      </w:pPr>
      <w:r>
        <w:rPr>
          <w:rFonts w:ascii="Arial" w:hAnsi="Arial" w:cs="Arial"/>
          <w:sz w:val="22"/>
          <w:szCs w:val="22"/>
        </w:rPr>
        <w:t xml:space="preserve">It is noted that </w:t>
      </w:r>
      <w:r w:rsidR="004A21D2">
        <w:rPr>
          <w:rFonts w:ascii="Arial" w:hAnsi="Arial" w:cs="Arial"/>
          <w:sz w:val="22"/>
          <w:szCs w:val="22"/>
        </w:rPr>
        <w:t>a</w:t>
      </w:r>
      <w:r w:rsidR="004A21D2" w:rsidRPr="004A21D2">
        <w:rPr>
          <w:rFonts w:ascii="Arial" w:hAnsi="Arial" w:cs="Arial"/>
          <w:sz w:val="22"/>
          <w:szCs w:val="22"/>
        </w:rPr>
        <w:t xml:space="preserve">lthough the Emission Guidelines under 40 CFR Part 60, Subpart Cf became effective on October 28, 2016, no new applicable requirements apply until </w:t>
      </w:r>
      <w:r w:rsidR="004A21D2">
        <w:rPr>
          <w:rFonts w:ascii="Arial" w:hAnsi="Arial" w:cs="Arial"/>
          <w:sz w:val="22"/>
          <w:szCs w:val="22"/>
        </w:rPr>
        <w:t xml:space="preserve">a federal or state plan </w:t>
      </w:r>
      <w:r w:rsidR="004A21D2" w:rsidRPr="004A21D2">
        <w:rPr>
          <w:rFonts w:ascii="Arial" w:hAnsi="Arial" w:cs="Arial"/>
          <w:sz w:val="22"/>
          <w:szCs w:val="22"/>
        </w:rPr>
        <w:t>to implement the Emission Guidelines is approved.</w:t>
      </w:r>
      <w:r w:rsidR="00DE49D6">
        <w:rPr>
          <w:rFonts w:ascii="Arial" w:hAnsi="Arial" w:cs="Arial"/>
          <w:sz w:val="22"/>
          <w:szCs w:val="22"/>
        </w:rPr>
        <w:t xml:space="preserve">  </w:t>
      </w:r>
      <w:r w:rsidR="004A21D2">
        <w:rPr>
          <w:rFonts w:ascii="Arial" w:hAnsi="Arial" w:cs="Arial"/>
          <w:sz w:val="22"/>
          <w:szCs w:val="22"/>
        </w:rPr>
        <w:t xml:space="preserve">Until </w:t>
      </w:r>
      <w:r w:rsidR="008F7CD3">
        <w:rPr>
          <w:rFonts w:ascii="Arial" w:hAnsi="Arial" w:cs="Arial"/>
          <w:sz w:val="22"/>
          <w:szCs w:val="22"/>
        </w:rPr>
        <w:t xml:space="preserve">a </w:t>
      </w:r>
      <w:r w:rsidR="004A21D2">
        <w:rPr>
          <w:rFonts w:ascii="Arial" w:hAnsi="Arial" w:cs="Arial"/>
          <w:sz w:val="22"/>
          <w:szCs w:val="22"/>
        </w:rPr>
        <w:t>federal or s</w:t>
      </w:r>
      <w:r>
        <w:rPr>
          <w:rFonts w:ascii="Arial" w:hAnsi="Arial" w:cs="Arial"/>
          <w:sz w:val="22"/>
          <w:szCs w:val="22"/>
        </w:rPr>
        <w:t>tate plan is approved</w:t>
      </w:r>
      <w:r w:rsidR="004A21D2">
        <w:rPr>
          <w:rFonts w:ascii="Arial" w:hAnsi="Arial" w:cs="Arial"/>
          <w:sz w:val="22"/>
          <w:szCs w:val="22"/>
        </w:rPr>
        <w:t xml:space="preserve"> t</w:t>
      </w:r>
      <w:r>
        <w:rPr>
          <w:rFonts w:ascii="Arial" w:hAnsi="Arial" w:cs="Arial"/>
          <w:sz w:val="22"/>
          <w:szCs w:val="22"/>
        </w:rPr>
        <w:t>he</w:t>
      </w:r>
      <w:r w:rsidR="008F7CD3">
        <w:rPr>
          <w:rFonts w:ascii="Arial" w:hAnsi="Arial" w:cs="Arial"/>
          <w:sz w:val="22"/>
          <w:szCs w:val="22"/>
        </w:rPr>
        <w:t xml:space="preserve"> requirements of 40</w:t>
      </w:r>
      <w:r w:rsidR="00DE49D6">
        <w:rPr>
          <w:rFonts w:ascii="Arial" w:hAnsi="Arial" w:cs="Arial"/>
          <w:sz w:val="22"/>
          <w:szCs w:val="22"/>
        </w:rPr>
        <w:t> </w:t>
      </w:r>
      <w:r w:rsidR="008F7CD3">
        <w:rPr>
          <w:rFonts w:ascii="Arial" w:hAnsi="Arial" w:cs="Arial"/>
          <w:sz w:val="22"/>
          <w:szCs w:val="22"/>
        </w:rPr>
        <w:t>CFR Part 60, Subpart WWW apply to the facility.</w:t>
      </w:r>
      <w:r>
        <w:rPr>
          <w:rFonts w:ascii="Arial" w:hAnsi="Arial" w:cs="Arial"/>
          <w:sz w:val="22"/>
          <w:szCs w:val="22"/>
        </w:rPr>
        <w:t xml:space="preserve"> </w:t>
      </w:r>
    </w:p>
    <w:p w14:paraId="08FE6AFD" w14:textId="77777777" w:rsidR="00926EC6" w:rsidRPr="00926EC6" w:rsidRDefault="00926EC6" w:rsidP="00926EC6">
      <w:pPr>
        <w:ind w:left="60"/>
        <w:jc w:val="both"/>
        <w:rPr>
          <w:rFonts w:ascii="Arial" w:hAnsi="Arial" w:cs="Arial"/>
          <w:bCs/>
          <w:sz w:val="22"/>
          <w:szCs w:val="22"/>
        </w:rPr>
      </w:pPr>
    </w:p>
    <w:p w14:paraId="67783707" w14:textId="15116A2C" w:rsidR="0037324A" w:rsidRDefault="0037324A" w:rsidP="0037324A">
      <w:pPr>
        <w:jc w:val="both"/>
        <w:rPr>
          <w:rFonts w:ascii="Arial" w:hAnsi="Arial" w:cs="Arial"/>
          <w:sz w:val="22"/>
          <w:szCs w:val="22"/>
        </w:rPr>
      </w:pPr>
      <w:r>
        <w:rPr>
          <w:rFonts w:ascii="Arial" w:hAnsi="Arial" w:cs="Arial"/>
          <w:sz w:val="22"/>
          <w:szCs w:val="22"/>
        </w:rPr>
        <w:t xml:space="preserve">The stationary source is subject to </w:t>
      </w:r>
      <w:r w:rsidRPr="00E26B18">
        <w:rPr>
          <w:rFonts w:ascii="Arial" w:hAnsi="Arial" w:cs="Arial"/>
          <w:sz w:val="22"/>
          <w:szCs w:val="22"/>
        </w:rPr>
        <w:t>Administrative Consent Order (ACO)</w:t>
      </w:r>
      <w:r w:rsidRPr="002548AB">
        <w:rPr>
          <w:rFonts w:ascii="Arial" w:hAnsi="Arial" w:cs="Arial"/>
        </w:rPr>
        <w:t xml:space="preserve"> </w:t>
      </w:r>
      <w:r w:rsidRPr="002548AB">
        <w:rPr>
          <w:rFonts w:ascii="Arial" w:hAnsi="Arial" w:cs="Arial"/>
          <w:sz w:val="22"/>
          <w:szCs w:val="22"/>
        </w:rPr>
        <w:t>No. EPA-5-12-113(a)-MI-03</w:t>
      </w:r>
      <w:r w:rsidRPr="00E26B18">
        <w:rPr>
          <w:rFonts w:ascii="Arial" w:hAnsi="Arial" w:cs="Arial"/>
          <w:sz w:val="22"/>
          <w:szCs w:val="22"/>
        </w:rPr>
        <w:t xml:space="preserve"> entered between</w:t>
      </w:r>
      <w:r>
        <w:rPr>
          <w:rFonts w:ascii="Arial" w:hAnsi="Arial" w:cs="Arial"/>
          <w:sz w:val="22"/>
          <w:szCs w:val="22"/>
        </w:rPr>
        <w:t xml:space="preserve"> Pitsch Sanitary Landfill </w:t>
      </w:r>
      <w:r w:rsidRPr="00E26B18">
        <w:rPr>
          <w:rFonts w:ascii="Arial" w:hAnsi="Arial" w:cs="Arial"/>
          <w:sz w:val="22"/>
          <w:szCs w:val="22"/>
        </w:rPr>
        <w:t>and</w:t>
      </w:r>
      <w:r>
        <w:rPr>
          <w:rFonts w:ascii="Arial" w:hAnsi="Arial" w:cs="Arial"/>
          <w:sz w:val="22"/>
          <w:szCs w:val="22"/>
        </w:rPr>
        <w:t xml:space="preserve"> the US</w:t>
      </w:r>
      <w:r w:rsidRPr="00E26B18">
        <w:rPr>
          <w:rFonts w:ascii="Arial" w:hAnsi="Arial" w:cs="Arial"/>
          <w:sz w:val="22"/>
          <w:szCs w:val="22"/>
        </w:rPr>
        <w:t>EPA requiring various testing and monitoring</w:t>
      </w:r>
      <w:r>
        <w:rPr>
          <w:rFonts w:ascii="Arial" w:hAnsi="Arial" w:cs="Arial"/>
          <w:sz w:val="22"/>
          <w:szCs w:val="22"/>
        </w:rPr>
        <w:t>.  It is noted that by April 2016, Pitsch Sanitary Landfill satisfied the NMOC sampling and emission estimation requirements of Paragraphs 4</w:t>
      </w:r>
      <w:r w:rsidR="007E696E">
        <w:rPr>
          <w:rFonts w:ascii="Arial" w:hAnsi="Arial" w:cs="Arial"/>
          <w:sz w:val="22"/>
          <w:szCs w:val="22"/>
        </w:rPr>
        <w:t>1</w:t>
      </w:r>
      <w:r>
        <w:rPr>
          <w:rFonts w:ascii="Arial" w:hAnsi="Arial" w:cs="Arial"/>
          <w:sz w:val="22"/>
          <w:szCs w:val="22"/>
        </w:rPr>
        <w:t xml:space="preserve"> and 4</w:t>
      </w:r>
      <w:r w:rsidR="007E696E">
        <w:rPr>
          <w:rFonts w:ascii="Arial" w:hAnsi="Arial" w:cs="Arial"/>
          <w:sz w:val="22"/>
          <w:szCs w:val="22"/>
        </w:rPr>
        <w:t>2</w:t>
      </w:r>
      <w:r>
        <w:rPr>
          <w:rFonts w:ascii="Arial" w:hAnsi="Arial" w:cs="Arial"/>
          <w:sz w:val="22"/>
          <w:szCs w:val="22"/>
        </w:rPr>
        <w:t xml:space="preserve">.  As a result, the company demonstrated that NMOC emission estimates are below 50 Megagrams/year and in accordance with the ACO may submit a periodic emission rate report every five years consistent with 40 CFR 60.757(b)(1). </w:t>
      </w:r>
    </w:p>
    <w:p w14:paraId="25B8D7D0" w14:textId="77777777" w:rsidR="002065AF" w:rsidRDefault="002065AF" w:rsidP="002065AF">
      <w:pPr>
        <w:jc w:val="both"/>
        <w:rPr>
          <w:rFonts w:ascii="Arial" w:hAnsi="Arial" w:cs="Arial"/>
          <w:sz w:val="22"/>
          <w:szCs w:val="22"/>
        </w:rPr>
      </w:pPr>
    </w:p>
    <w:p w14:paraId="607516C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6F7673A" w14:textId="77777777" w:rsidR="000F73C3" w:rsidRDefault="000F73C3" w:rsidP="000F73C3">
      <w:pPr>
        <w:jc w:val="both"/>
        <w:rPr>
          <w:rFonts w:ascii="Arial" w:hAnsi="Arial" w:cs="Arial"/>
          <w:sz w:val="22"/>
          <w:szCs w:val="22"/>
        </w:rPr>
      </w:pPr>
    </w:p>
    <w:p w14:paraId="2580F658" w14:textId="676612BC" w:rsidR="003928A6" w:rsidRPr="00CC7CF8" w:rsidRDefault="00D9587D" w:rsidP="003928A6">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003928A6">
        <w:rPr>
          <w:rFonts w:ascii="Arial" w:hAnsi="Arial" w:cs="Arial"/>
          <w:sz w:val="22"/>
          <w:szCs w:val="22"/>
        </w:rPr>
        <w:t>Pre-control emissions were determined through Tier II sampling conducted under 40 CFR Part 60, Subpart WWW.</w:t>
      </w:r>
    </w:p>
    <w:p w14:paraId="0A42FCB1" w14:textId="77777777" w:rsidR="00D9587D" w:rsidRPr="008A0FF1" w:rsidRDefault="00D9587D" w:rsidP="00D9587D">
      <w:pPr>
        <w:jc w:val="both"/>
        <w:rPr>
          <w:rFonts w:ascii="Arial" w:hAnsi="Arial" w:cs="Arial"/>
          <w:sz w:val="22"/>
          <w:szCs w:val="22"/>
        </w:rPr>
      </w:pPr>
    </w:p>
    <w:p w14:paraId="4E92764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3D0E5B9" w14:textId="77777777" w:rsidR="000F73C3" w:rsidRDefault="000F73C3" w:rsidP="000F73C3">
      <w:pPr>
        <w:jc w:val="both"/>
        <w:rPr>
          <w:rFonts w:ascii="Arial" w:hAnsi="Arial" w:cs="Arial"/>
          <w:sz w:val="22"/>
          <w:szCs w:val="22"/>
        </w:rPr>
      </w:pPr>
    </w:p>
    <w:p w14:paraId="6009D92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4DD6D8F" w14:textId="77777777" w:rsidR="000F73C3" w:rsidRPr="00290754" w:rsidRDefault="000F73C3" w:rsidP="000F73C3">
      <w:pPr>
        <w:jc w:val="both"/>
        <w:rPr>
          <w:rFonts w:ascii="Arial" w:hAnsi="Arial" w:cs="Arial"/>
          <w:sz w:val="22"/>
          <w:szCs w:val="22"/>
        </w:rPr>
      </w:pPr>
    </w:p>
    <w:p w14:paraId="6DC0FB7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D76417D" w14:textId="66161DB0" w:rsidR="002B11E3" w:rsidRPr="00BC4F1E" w:rsidRDefault="003A3071" w:rsidP="000F73C3">
      <w:pPr>
        <w:jc w:val="both"/>
        <w:rPr>
          <w:rFonts w:ascii="Arial" w:hAnsi="Arial" w:cs="Arial"/>
          <w:sz w:val="22"/>
          <w:szCs w:val="22"/>
        </w:rPr>
      </w:pPr>
      <w:r>
        <w:rPr>
          <w:rFonts w:ascii="Arial" w:hAnsi="Arial" w:cs="Arial"/>
          <w:sz w:val="22"/>
          <w:szCs w:val="22"/>
        </w:rPr>
        <w:br w:type="page"/>
      </w:r>
    </w:p>
    <w:p w14:paraId="6CBB5337" w14:textId="49174636"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85EC2" w:rsidRPr="00585EC2">
        <w:rPr>
          <w:rFonts w:ascii="Arial" w:hAnsi="Arial" w:cs="Arial"/>
          <w:bCs/>
          <w:noProof/>
          <w:sz w:val="22"/>
        </w:rPr>
        <w:t>MI-ROP-N5619-20</w:t>
      </w:r>
      <w:r w:rsidR="00585EC2">
        <w:rPr>
          <w:rFonts w:ascii="Arial" w:hAnsi="Arial" w:cs="Arial"/>
          <w:bCs/>
          <w:noProof/>
          <w:sz w:val="22"/>
        </w:rPr>
        <w:t>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9745A17"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94A59D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FB120F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3AC2CC" w14:textId="77777777" w:rsidTr="00443561">
        <w:tc>
          <w:tcPr>
            <w:tcW w:w="2565" w:type="dxa"/>
            <w:tcBorders>
              <w:top w:val="single" w:sz="4" w:space="0" w:color="auto"/>
              <w:left w:val="double" w:sz="4" w:space="0" w:color="auto"/>
            </w:tcBorders>
          </w:tcPr>
          <w:p w14:paraId="7464F965" w14:textId="4DE05C92" w:rsidR="000F73C3" w:rsidRPr="00290754" w:rsidRDefault="00585EC2"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60C0A0A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58E04EB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303945E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125BDAA" w14:textId="77777777" w:rsidR="000F73C3" w:rsidRDefault="000F73C3" w:rsidP="000F73C3">
      <w:pPr>
        <w:rPr>
          <w:rFonts w:ascii="Arial" w:hAnsi="Arial" w:cs="Arial"/>
          <w:sz w:val="22"/>
          <w:szCs w:val="22"/>
        </w:rPr>
      </w:pPr>
    </w:p>
    <w:p w14:paraId="2FEA02B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F7800A6" w14:textId="77777777" w:rsidR="000F73C3" w:rsidRPr="00DA122E" w:rsidRDefault="000F73C3" w:rsidP="000F73C3">
      <w:pPr>
        <w:rPr>
          <w:rFonts w:ascii="Arial" w:hAnsi="Arial" w:cs="Arial"/>
          <w:sz w:val="22"/>
          <w:szCs w:val="22"/>
        </w:rPr>
      </w:pPr>
    </w:p>
    <w:p w14:paraId="047294FC" w14:textId="77777777" w:rsidR="00585EC2" w:rsidRPr="00DE49D6" w:rsidRDefault="000F73C3" w:rsidP="00585EC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A92179E" w14:textId="1CED733D" w:rsidR="000F73C3" w:rsidRPr="00420850" w:rsidRDefault="000F73C3" w:rsidP="00585EC2">
      <w:pPr>
        <w:jc w:val="both"/>
        <w:rPr>
          <w:rFonts w:ascii="Arial" w:hAnsi="Arial" w:cs="Arial"/>
          <w:sz w:val="22"/>
          <w:szCs w:val="22"/>
        </w:rPr>
      </w:pPr>
    </w:p>
    <w:p w14:paraId="61A0EA6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54D61BC" w14:textId="77777777" w:rsidR="000F73C3" w:rsidRPr="00D122B6" w:rsidRDefault="000F73C3" w:rsidP="000F73C3">
      <w:pPr>
        <w:rPr>
          <w:rFonts w:ascii="Arial" w:hAnsi="Arial" w:cs="Arial"/>
          <w:sz w:val="22"/>
          <w:szCs w:val="22"/>
        </w:rPr>
      </w:pPr>
    </w:p>
    <w:p w14:paraId="34AB4DD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AD6750B" w14:textId="77777777" w:rsidR="000F73C3" w:rsidRPr="00D122B6" w:rsidRDefault="000F73C3" w:rsidP="000F73C3">
      <w:pPr>
        <w:rPr>
          <w:rFonts w:ascii="Arial" w:hAnsi="Arial" w:cs="Arial"/>
          <w:sz w:val="22"/>
          <w:szCs w:val="22"/>
        </w:rPr>
      </w:pPr>
    </w:p>
    <w:p w14:paraId="0055007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7FF840F" w14:textId="77777777" w:rsidR="000F73C3" w:rsidRPr="00290754" w:rsidRDefault="000F73C3" w:rsidP="000F73C3">
      <w:pPr>
        <w:rPr>
          <w:rFonts w:ascii="Arial" w:hAnsi="Arial" w:cs="Arial"/>
          <w:sz w:val="22"/>
          <w:szCs w:val="22"/>
        </w:rPr>
      </w:pPr>
    </w:p>
    <w:p w14:paraId="6861ED2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FD3C9B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4A14717"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3236A3E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53AB57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851CE8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56C375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39467A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F58C04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AD5BC2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DA4A87" w:rsidRPr="00290754" w14:paraId="1FBE5942" w14:textId="77777777" w:rsidTr="00F478F0">
        <w:tc>
          <w:tcPr>
            <w:tcW w:w="2250" w:type="dxa"/>
          </w:tcPr>
          <w:p w14:paraId="6A312C79" w14:textId="7B8ACA57" w:rsidR="00DA4A87" w:rsidRPr="004E35D2" w:rsidRDefault="00DA4A87" w:rsidP="00DA4A87">
            <w:pPr>
              <w:rPr>
                <w:rFonts w:ascii="Arial" w:hAnsi="Arial" w:cs="Arial"/>
                <w:sz w:val="22"/>
                <w:szCs w:val="22"/>
              </w:rPr>
            </w:pPr>
            <w:r w:rsidRPr="004E35D2">
              <w:rPr>
                <w:rFonts w:ascii="Arial" w:hAnsi="Arial" w:cs="Arial"/>
                <w:sz w:val="22"/>
                <w:szCs w:val="22"/>
              </w:rPr>
              <w:t>EU00013 EUPROPANETANK</w:t>
            </w:r>
          </w:p>
        </w:tc>
        <w:tc>
          <w:tcPr>
            <w:tcW w:w="3870" w:type="dxa"/>
          </w:tcPr>
          <w:p w14:paraId="7B84062E" w14:textId="368569A2" w:rsidR="00DA4A87" w:rsidRPr="004E35D2" w:rsidRDefault="00DA4A87" w:rsidP="00DA4A87">
            <w:pPr>
              <w:rPr>
                <w:rFonts w:ascii="Arial" w:hAnsi="Arial" w:cs="Arial"/>
                <w:sz w:val="22"/>
                <w:szCs w:val="22"/>
              </w:rPr>
            </w:pPr>
            <w:r w:rsidRPr="004E35D2">
              <w:rPr>
                <w:rFonts w:ascii="Arial" w:hAnsi="Arial" w:cs="Arial"/>
                <w:sz w:val="22"/>
                <w:szCs w:val="22"/>
              </w:rPr>
              <w:t xml:space="preserve">Propane tanks used for heating garage and office. </w:t>
            </w:r>
            <w:r w:rsidR="00DE49D6">
              <w:rPr>
                <w:rFonts w:ascii="Arial" w:hAnsi="Arial" w:cs="Arial"/>
                <w:sz w:val="22"/>
                <w:szCs w:val="22"/>
              </w:rPr>
              <w:t xml:space="preserve"> </w:t>
            </w:r>
            <w:r w:rsidRPr="004E35D2">
              <w:rPr>
                <w:rFonts w:ascii="Arial" w:hAnsi="Arial" w:cs="Arial"/>
                <w:sz w:val="22"/>
                <w:szCs w:val="22"/>
              </w:rPr>
              <w:t>Garage, 1000 gallon tank installed in 1994; office, 500 gallon tank installed in 1996.</w:t>
            </w:r>
          </w:p>
        </w:tc>
        <w:tc>
          <w:tcPr>
            <w:tcW w:w="2025" w:type="dxa"/>
          </w:tcPr>
          <w:p w14:paraId="12EE05F4" w14:textId="1DBF9373" w:rsidR="00DA4A87" w:rsidRPr="004E35D2" w:rsidRDefault="00DA4A87" w:rsidP="00DA4A87">
            <w:pPr>
              <w:jc w:val="center"/>
              <w:rPr>
                <w:rFonts w:ascii="Arial" w:hAnsi="Arial" w:cs="Arial"/>
                <w:sz w:val="22"/>
                <w:szCs w:val="22"/>
              </w:rPr>
            </w:pPr>
            <w:r w:rsidRPr="004E35D2">
              <w:rPr>
                <w:rFonts w:ascii="Arial" w:hAnsi="Arial" w:cs="Arial"/>
                <w:sz w:val="22"/>
                <w:szCs w:val="22"/>
              </w:rPr>
              <w:t>Rule 212(4)(b)</w:t>
            </w:r>
          </w:p>
        </w:tc>
        <w:tc>
          <w:tcPr>
            <w:tcW w:w="2025" w:type="dxa"/>
          </w:tcPr>
          <w:p w14:paraId="50672334" w14:textId="6E56E259" w:rsidR="00DA4A87" w:rsidRPr="004E35D2" w:rsidRDefault="00DA4A87" w:rsidP="00DA4A87">
            <w:pPr>
              <w:jc w:val="center"/>
              <w:rPr>
                <w:rFonts w:ascii="Arial" w:hAnsi="Arial" w:cs="Arial"/>
                <w:sz w:val="22"/>
                <w:szCs w:val="22"/>
              </w:rPr>
            </w:pPr>
            <w:r w:rsidRPr="004E35D2">
              <w:rPr>
                <w:rFonts w:ascii="Arial" w:hAnsi="Arial" w:cs="Arial"/>
                <w:sz w:val="22"/>
                <w:szCs w:val="22"/>
              </w:rPr>
              <w:t>Rule 28</w:t>
            </w:r>
            <w:r w:rsidR="00150B23">
              <w:rPr>
                <w:rFonts w:ascii="Arial" w:hAnsi="Arial" w:cs="Arial"/>
                <w:sz w:val="22"/>
                <w:szCs w:val="22"/>
              </w:rPr>
              <w:t>4</w:t>
            </w:r>
            <w:r w:rsidR="004E35D2" w:rsidRPr="004E35D2">
              <w:rPr>
                <w:rFonts w:ascii="Arial" w:hAnsi="Arial" w:cs="Arial"/>
                <w:sz w:val="22"/>
                <w:szCs w:val="22"/>
              </w:rPr>
              <w:t>(2)</w:t>
            </w:r>
            <w:r w:rsidRPr="004E35D2">
              <w:rPr>
                <w:rFonts w:ascii="Arial" w:hAnsi="Arial" w:cs="Arial"/>
                <w:sz w:val="22"/>
                <w:szCs w:val="22"/>
              </w:rPr>
              <w:t>(b)</w:t>
            </w:r>
          </w:p>
        </w:tc>
      </w:tr>
      <w:tr w:rsidR="00DA4A87" w:rsidRPr="00290754" w14:paraId="30411327" w14:textId="77777777" w:rsidTr="00F478F0">
        <w:tc>
          <w:tcPr>
            <w:tcW w:w="2250" w:type="dxa"/>
          </w:tcPr>
          <w:p w14:paraId="4B888B12" w14:textId="77777777" w:rsidR="00DA4A87" w:rsidRPr="004E35D2" w:rsidRDefault="00DA4A87" w:rsidP="00DA4A87">
            <w:pPr>
              <w:autoSpaceDE w:val="0"/>
              <w:autoSpaceDN w:val="0"/>
              <w:adjustRightInd w:val="0"/>
              <w:rPr>
                <w:rFonts w:ascii="Arial" w:hAnsi="Arial" w:cs="Arial"/>
                <w:sz w:val="22"/>
                <w:szCs w:val="22"/>
              </w:rPr>
            </w:pPr>
            <w:r w:rsidRPr="004E35D2">
              <w:rPr>
                <w:rFonts w:ascii="Arial" w:hAnsi="Arial" w:cs="Arial"/>
                <w:sz w:val="22"/>
                <w:szCs w:val="22"/>
              </w:rPr>
              <w:t>EU00011</w:t>
            </w:r>
          </w:p>
          <w:p w14:paraId="60E72A00" w14:textId="504C0B74" w:rsidR="00DA4A87" w:rsidRPr="004E35D2" w:rsidRDefault="00DA4A87" w:rsidP="00DA4A87">
            <w:pPr>
              <w:rPr>
                <w:rFonts w:ascii="Arial" w:hAnsi="Arial" w:cs="Arial"/>
                <w:sz w:val="22"/>
                <w:szCs w:val="22"/>
              </w:rPr>
            </w:pPr>
            <w:r w:rsidRPr="004E35D2">
              <w:rPr>
                <w:rFonts w:ascii="Arial" w:hAnsi="Arial" w:cs="Arial"/>
                <w:sz w:val="22"/>
                <w:szCs w:val="22"/>
              </w:rPr>
              <w:t>EU-HEATER</w:t>
            </w:r>
          </w:p>
        </w:tc>
        <w:tc>
          <w:tcPr>
            <w:tcW w:w="3870" w:type="dxa"/>
          </w:tcPr>
          <w:p w14:paraId="1F432356" w14:textId="37323F9F" w:rsidR="00DA4A87" w:rsidRPr="004E35D2" w:rsidRDefault="00DA4A87" w:rsidP="00DA4A87">
            <w:pPr>
              <w:rPr>
                <w:rFonts w:ascii="Arial" w:hAnsi="Arial" w:cs="Arial"/>
                <w:sz w:val="22"/>
                <w:szCs w:val="22"/>
              </w:rPr>
            </w:pPr>
            <w:r w:rsidRPr="004E35D2">
              <w:rPr>
                <w:rFonts w:ascii="Arial" w:hAnsi="Arial" w:cs="Arial"/>
                <w:sz w:val="22"/>
                <w:szCs w:val="22"/>
              </w:rPr>
              <w:t>Propane powered radiant heater used in garage.</w:t>
            </w:r>
            <w:r w:rsidR="00DE49D6">
              <w:rPr>
                <w:rFonts w:ascii="Arial" w:hAnsi="Arial" w:cs="Arial"/>
                <w:sz w:val="22"/>
                <w:szCs w:val="22"/>
              </w:rPr>
              <w:t xml:space="preserve"> </w:t>
            </w:r>
            <w:r w:rsidRPr="004E35D2">
              <w:rPr>
                <w:rFonts w:ascii="Arial" w:hAnsi="Arial" w:cs="Arial"/>
                <w:sz w:val="22"/>
                <w:szCs w:val="22"/>
              </w:rPr>
              <w:t xml:space="preserve"> 2 heaters estimated at 80,000 Btu/hour</w:t>
            </w:r>
            <w:r w:rsidR="00DE49D6">
              <w:rPr>
                <w:rFonts w:ascii="Arial" w:hAnsi="Arial" w:cs="Arial"/>
                <w:sz w:val="22"/>
                <w:szCs w:val="22"/>
              </w:rPr>
              <w:t>.</w:t>
            </w:r>
          </w:p>
        </w:tc>
        <w:tc>
          <w:tcPr>
            <w:tcW w:w="2025" w:type="dxa"/>
          </w:tcPr>
          <w:p w14:paraId="6DAF4BD8" w14:textId="569582EC" w:rsidR="00DA4A87" w:rsidRPr="004E35D2" w:rsidRDefault="00DA4A87" w:rsidP="00DA4A87">
            <w:pPr>
              <w:jc w:val="center"/>
              <w:rPr>
                <w:rFonts w:ascii="Arial" w:hAnsi="Arial" w:cs="Arial"/>
              </w:rPr>
            </w:pPr>
            <w:r w:rsidRPr="004E35D2">
              <w:rPr>
                <w:rFonts w:ascii="Arial" w:hAnsi="Arial" w:cs="Arial"/>
                <w:sz w:val="22"/>
                <w:szCs w:val="22"/>
              </w:rPr>
              <w:t>Rule 212(4)(b)</w:t>
            </w:r>
          </w:p>
        </w:tc>
        <w:tc>
          <w:tcPr>
            <w:tcW w:w="2025" w:type="dxa"/>
          </w:tcPr>
          <w:p w14:paraId="78FD80BF" w14:textId="2EF50C80" w:rsidR="00DA4A87" w:rsidRPr="004E35D2" w:rsidRDefault="00DA4A87" w:rsidP="00DA4A87">
            <w:pPr>
              <w:jc w:val="center"/>
              <w:rPr>
                <w:rFonts w:ascii="Arial" w:hAnsi="Arial" w:cs="Arial"/>
                <w:sz w:val="22"/>
                <w:szCs w:val="22"/>
              </w:rPr>
            </w:pPr>
            <w:r w:rsidRPr="004E35D2">
              <w:rPr>
                <w:rFonts w:ascii="Arial" w:hAnsi="Arial" w:cs="Arial"/>
                <w:sz w:val="22"/>
                <w:szCs w:val="22"/>
              </w:rPr>
              <w:t>Rule 282</w:t>
            </w:r>
            <w:r w:rsidR="004E35D2" w:rsidRPr="004E35D2">
              <w:rPr>
                <w:rFonts w:ascii="Arial" w:hAnsi="Arial" w:cs="Arial"/>
                <w:sz w:val="22"/>
                <w:szCs w:val="22"/>
              </w:rPr>
              <w:t>(2)</w:t>
            </w:r>
            <w:r w:rsidRPr="004E35D2">
              <w:rPr>
                <w:rFonts w:ascii="Arial" w:hAnsi="Arial" w:cs="Arial"/>
                <w:sz w:val="22"/>
                <w:szCs w:val="22"/>
              </w:rPr>
              <w:t>(b)</w:t>
            </w:r>
          </w:p>
        </w:tc>
      </w:tr>
    </w:tbl>
    <w:p w14:paraId="539482E6" w14:textId="77777777" w:rsidR="000F73C3" w:rsidRDefault="000F73C3" w:rsidP="000F73C3">
      <w:pPr>
        <w:rPr>
          <w:rFonts w:ascii="Arial" w:hAnsi="Arial" w:cs="Arial"/>
          <w:sz w:val="22"/>
          <w:szCs w:val="22"/>
        </w:rPr>
      </w:pPr>
    </w:p>
    <w:p w14:paraId="036E8A6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2C1150B" w14:textId="77777777" w:rsidR="000F73C3" w:rsidRPr="00290754" w:rsidRDefault="000F73C3" w:rsidP="000F73C3">
      <w:pPr>
        <w:rPr>
          <w:rFonts w:ascii="Arial" w:hAnsi="Arial" w:cs="Arial"/>
          <w:sz w:val="22"/>
          <w:szCs w:val="22"/>
        </w:rPr>
      </w:pPr>
    </w:p>
    <w:p w14:paraId="77726592" w14:textId="0A60758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AAF8F77" w14:textId="77777777" w:rsidR="000F73C3" w:rsidRPr="00290754" w:rsidRDefault="000F73C3" w:rsidP="000F73C3">
      <w:pPr>
        <w:rPr>
          <w:rFonts w:ascii="Arial" w:hAnsi="Arial" w:cs="Arial"/>
          <w:sz w:val="22"/>
          <w:szCs w:val="22"/>
        </w:rPr>
      </w:pPr>
    </w:p>
    <w:p w14:paraId="3C1FCB2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AC0976B" w14:textId="77777777" w:rsidR="000F73C3" w:rsidRPr="00EC0D9E" w:rsidRDefault="000F73C3" w:rsidP="000F73C3">
      <w:pPr>
        <w:rPr>
          <w:rFonts w:ascii="Arial" w:hAnsi="Arial" w:cs="Arial"/>
          <w:sz w:val="22"/>
          <w:szCs w:val="22"/>
        </w:rPr>
      </w:pPr>
    </w:p>
    <w:p w14:paraId="23E18EF6" w14:textId="6F3C19F4" w:rsidR="000F73C3" w:rsidRPr="00290754" w:rsidRDefault="000F73C3" w:rsidP="000F73C3">
      <w:pPr>
        <w:jc w:val="both"/>
        <w:rPr>
          <w:rFonts w:ascii="Arial" w:hAnsi="Arial" w:cs="Arial"/>
          <w:sz w:val="22"/>
          <w:szCs w:val="22"/>
        </w:rPr>
      </w:pPr>
      <w:r w:rsidRPr="00A95761">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sidRPr="00A95761">
        <w:rPr>
          <w:rFonts w:ascii="Arial" w:hAnsi="Arial" w:cs="Arial"/>
          <w:sz w:val="22"/>
          <w:szCs w:val="22"/>
        </w:rPr>
        <w:t>ROP</w:t>
      </w:r>
      <w:r w:rsidRPr="00A95761">
        <w:rPr>
          <w:rFonts w:ascii="Arial" w:hAnsi="Arial" w:cs="Arial"/>
          <w:sz w:val="22"/>
          <w:szCs w:val="22"/>
        </w:rPr>
        <w:t xml:space="preserve"> issuance is supplemental to, and shall not sanction non-compliance with, the applicable requirements on which it is based.</w:t>
      </w:r>
    </w:p>
    <w:p w14:paraId="1F3633CF" w14:textId="598870B4" w:rsidR="000F73C3" w:rsidRPr="00290754" w:rsidRDefault="00DE49D6" w:rsidP="000F73C3">
      <w:pPr>
        <w:jc w:val="both"/>
        <w:rPr>
          <w:rFonts w:ascii="Arial" w:hAnsi="Arial" w:cs="Arial"/>
          <w:sz w:val="22"/>
          <w:szCs w:val="22"/>
        </w:rPr>
      </w:pPr>
      <w:r>
        <w:rPr>
          <w:rFonts w:ascii="Arial" w:hAnsi="Arial" w:cs="Arial"/>
          <w:sz w:val="22"/>
          <w:szCs w:val="22"/>
        </w:rPr>
        <w:br w:type="page"/>
      </w:r>
    </w:p>
    <w:p w14:paraId="0F7C959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982CE77" w14:textId="77777777" w:rsidR="000F73C3" w:rsidRPr="00290754" w:rsidRDefault="000F73C3" w:rsidP="000F73C3">
      <w:pPr>
        <w:jc w:val="both"/>
        <w:rPr>
          <w:rFonts w:ascii="Arial" w:hAnsi="Arial" w:cs="Arial"/>
          <w:sz w:val="22"/>
          <w:szCs w:val="22"/>
        </w:rPr>
      </w:pPr>
    </w:p>
    <w:p w14:paraId="6A378F8F" w14:textId="7662E156" w:rsidR="008D247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85EC2" w:rsidRPr="00585EC2">
        <w:rPr>
          <w:rFonts w:ascii="Arial" w:hAnsi="Arial" w:cs="Arial"/>
          <w:sz w:val="22"/>
          <w:szCs w:val="22"/>
        </w:rPr>
        <w:t>Heidi Hollenbach, Grand Rapids District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C70B7B" w14:textId="6AF7AF82" w:rsidR="008D2475" w:rsidRDefault="008D2475">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8D2475" w14:paraId="11A44ED3" w14:textId="77777777" w:rsidTr="00065842">
        <w:tc>
          <w:tcPr>
            <w:tcW w:w="2520" w:type="dxa"/>
          </w:tcPr>
          <w:p w14:paraId="6E10273A" w14:textId="77777777" w:rsidR="008D2475" w:rsidRDefault="008D2475">
            <w:pPr>
              <w:jc w:val="center"/>
              <w:rPr>
                <w:rFonts w:ascii="Arial" w:hAnsi="Arial"/>
                <w:sz w:val="16"/>
              </w:rPr>
            </w:pPr>
          </w:p>
        </w:tc>
        <w:tc>
          <w:tcPr>
            <w:tcW w:w="5670" w:type="dxa"/>
          </w:tcPr>
          <w:p w14:paraId="7CBDC916" w14:textId="77777777" w:rsidR="008D2475" w:rsidRDefault="008D2475" w:rsidP="00D2693C">
            <w:pPr>
              <w:ind w:left="-108" w:right="-108"/>
              <w:jc w:val="center"/>
              <w:rPr>
                <w:rFonts w:ascii="Arial" w:hAnsi="Arial"/>
              </w:rPr>
            </w:pPr>
            <w:r>
              <w:rPr>
                <w:rFonts w:ascii="Arial" w:hAnsi="Arial"/>
              </w:rPr>
              <w:t>Michigan Department of Environment, Great Lakes, and Energy</w:t>
            </w:r>
          </w:p>
          <w:p w14:paraId="17D85C49" w14:textId="77777777" w:rsidR="008D2475" w:rsidRDefault="008D2475">
            <w:pPr>
              <w:jc w:val="center"/>
              <w:rPr>
                <w:rFonts w:ascii="Arial" w:hAnsi="Arial"/>
                <w:sz w:val="16"/>
              </w:rPr>
            </w:pPr>
            <w:r>
              <w:rPr>
                <w:rFonts w:ascii="Arial" w:hAnsi="Arial"/>
              </w:rPr>
              <w:t>Air Quality Division</w:t>
            </w:r>
          </w:p>
        </w:tc>
        <w:tc>
          <w:tcPr>
            <w:tcW w:w="2160" w:type="dxa"/>
          </w:tcPr>
          <w:p w14:paraId="625929C5" w14:textId="77777777" w:rsidR="008D2475" w:rsidRDefault="008D2475">
            <w:pPr>
              <w:jc w:val="center"/>
              <w:rPr>
                <w:rFonts w:ascii="Arial" w:hAnsi="Arial"/>
                <w:sz w:val="16"/>
              </w:rPr>
            </w:pPr>
          </w:p>
        </w:tc>
      </w:tr>
      <w:tr w:rsidR="008D2475" w14:paraId="394AEFE5" w14:textId="77777777" w:rsidTr="00065842">
        <w:trPr>
          <w:cantSplit/>
          <w:trHeight w:val="333"/>
        </w:trPr>
        <w:tc>
          <w:tcPr>
            <w:tcW w:w="2520" w:type="dxa"/>
          </w:tcPr>
          <w:p w14:paraId="6770A97A" w14:textId="77777777" w:rsidR="008D2475" w:rsidRPr="0087483C" w:rsidRDefault="008D2475">
            <w:pPr>
              <w:pStyle w:val="Header"/>
              <w:jc w:val="center"/>
              <w:rPr>
                <w:rFonts w:ascii="Arial" w:hAnsi="Arial"/>
                <w:b/>
                <w:sz w:val="16"/>
              </w:rPr>
            </w:pPr>
            <w:r w:rsidRPr="0087483C">
              <w:rPr>
                <w:rFonts w:ascii="Arial" w:hAnsi="Arial"/>
                <w:b/>
                <w:sz w:val="16"/>
              </w:rPr>
              <w:t>State Registration Number</w:t>
            </w:r>
          </w:p>
        </w:tc>
        <w:tc>
          <w:tcPr>
            <w:tcW w:w="5670" w:type="dxa"/>
          </w:tcPr>
          <w:p w14:paraId="68228955" w14:textId="77777777" w:rsidR="008D2475" w:rsidRDefault="008D2475">
            <w:pPr>
              <w:jc w:val="center"/>
              <w:rPr>
                <w:rFonts w:ascii="Arial" w:hAnsi="Arial"/>
                <w:b/>
                <w:sz w:val="28"/>
              </w:rPr>
            </w:pPr>
            <w:r>
              <w:rPr>
                <w:rFonts w:ascii="Arial" w:hAnsi="Arial"/>
                <w:b/>
                <w:sz w:val="28"/>
              </w:rPr>
              <w:t>RENEWABLE OPERATING PERMIT</w:t>
            </w:r>
          </w:p>
        </w:tc>
        <w:tc>
          <w:tcPr>
            <w:tcW w:w="2160" w:type="dxa"/>
          </w:tcPr>
          <w:p w14:paraId="0FFB5DD2" w14:textId="77777777" w:rsidR="008D2475" w:rsidRPr="0087483C" w:rsidRDefault="008D2475">
            <w:pPr>
              <w:jc w:val="center"/>
              <w:rPr>
                <w:rFonts w:ascii="Arial" w:hAnsi="Arial"/>
                <w:b/>
                <w:sz w:val="16"/>
              </w:rPr>
            </w:pPr>
            <w:r w:rsidRPr="0087483C">
              <w:rPr>
                <w:rFonts w:ascii="Arial" w:hAnsi="Arial"/>
                <w:b/>
                <w:sz w:val="16"/>
              </w:rPr>
              <w:t>ROP Number</w:t>
            </w:r>
          </w:p>
        </w:tc>
      </w:tr>
      <w:tr w:rsidR="008D2475" w14:paraId="3AAA4FBB" w14:textId="77777777" w:rsidTr="00065842">
        <w:trPr>
          <w:cantSplit/>
          <w:trHeight w:val="711"/>
        </w:trPr>
        <w:tc>
          <w:tcPr>
            <w:tcW w:w="2520" w:type="dxa"/>
            <w:tcBorders>
              <w:bottom w:val="nil"/>
            </w:tcBorders>
          </w:tcPr>
          <w:p w14:paraId="0AE1FD49" w14:textId="3C36AC39" w:rsidR="008D2475" w:rsidRPr="00BB5DC7" w:rsidRDefault="008D2475">
            <w:pPr>
              <w:pStyle w:val="Header"/>
              <w:jc w:val="center"/>
              <w:rPr>
                <w:rFonts w:ascii="Arial" w:hAnsi="Arial"/>
                <w:sz w:val="22"/>
                <w:szCs w:val="22"/>
              </w:rPr>
            </w:pPr>
            <w:r>
              <w:rPr>
                <w:rFonts w:ascii="Arial" w:hAnsi="Arial" w:cs="Arial"/>
                <w:bCs/>
                <w:noProof/>
                <w:sz w:val="22"/>
                <w:szCs w:val="22"/>
              </w:rPr>
              <w:t>N5619</w:t>
            </w:r>
          </w:p>
        </w:tc>
        <w:tc>
          <w:tcPr>
            <w:tcW w:w="5670" w:type="dxa"/>
            <w:tcBorders>
              <w:bottom w:val="nil"/>
            </w:tcBorders>
          </w:tcPr>
          <w:p w14:paraId="1ABE8BE0" w14:textId="1A33E882" w:rsidR="008D2475" w:rsidRPr="001B3E2F" w:rsidRDefault="008D2475">
            <w:pPr>
              <w:pStyle w:val="Heading1"/>
              <w:rPr>
                <w:sz w:val="22"/>
                <w:szCs w:val="22"/>
              </w:rPr>
            </w:pPr>
            <w:bookmarkStart w:id="26" w:name="SR_Date_Rule216_11"/>
            <w:bookmarkStart w:id="27" w:name="_Toc103755969"/>
            <w:r>
              <w:rPr>
                <w:rFonts w:cs="Arial"/>
                <w:noProof/>
                <w:sz w:val="22"/>
                <w:szCs w:val="22"/>
              </w:rPr>
              <w:t>January 10, 2020</w:t>
            </w:r>
            <w:bookmarkStart w:id="28" w:name="_Toc495294691"/>
            <w:bookmarkEnd w:id="26"/>
            <w:r w:rsidRPr="001B3E2F">
              <w:rPr>
                <w:sz w:val="22"/>
                <w:szCs w:val="22"/>
              </w:rPr>
              <w:t xml:space="preserve"> </w:t>
            </w:r>
            <w:r>
              <w:rPr>
                <w:sz w:val="22"/>
                <w:szCs w:val="22"/>
              </w:rPr>
              <w:t xml:space="preserve">- </w:t>
            </w:r>
            <w:r w:rsidRPr="001B3E2F">
              <w:rPr>
                <w:sz w:val="22"/>
                <w:szCs w:val="22"/>
              </w:rPr>
              <w:t>STAFF REPORT ADDENDUM</w:t>
            </w:r>
            <w:bookmarkEnd w:id="28"/>
            <w:bookmarkEnd w:id="27"/>
          </w:p>
        </w:tc>
        <w:tc>
          <w:tcPr>
            <w:tcW w:w="2160" w:type="dxa"/>
            <w:tcBorders>
              <w:bottom w:val="nil"/>
            </w:tcBorders>
          </w:tcPr>
          <w:p w14:paraId="1B08C640" w14:textId="16AF37CB" w:rsidR="008D2475" w:rsidRPr="00BB5DC7" w:rsidRDefault="008D2475">
            <w:pPr>
              <w:pStyle w:val="Header"/>
              <w:jc w:val="center"/>
              <w:rPr>
                <w:rFonts w:ascii="Arial" w:hAnsi="Arial"/>
                <w:sz w:val="22"/>
                <w:szCs w:val="22"/>
              </w:rPr>
            </w:pPr>
            <w:bookmarkStart w:id="29" w:name="Text18"/>
            <w:r>
              <w:rPr>
                <w:rFonts w:ascii="Arial" w:hAnsi="Arial" w:cs="Arial"/>
                <w:noProof/>
                <w:sz w:val="22"/>
                <w:szCs w:val="22"/>
              </w:rPr>
              <w:t>MI-ROP-N5619-20</w:t>
            </w:r>
            <w:r w:rsidR="00C765DE">
              <w:rPr>
                <w:rFonts w:ascii="Arial" w:hAnsi="Arial" w:cs="Arial"/>
                <w:noProof/>
                <w:sz w:val="22"/>
                <w:szCs w:val="22"/>
              </w:rPr>
              <w:t>20</w:t>
            </w:r>
            <w:bookmarkEnd w:id="29"/>
          </w:p>
        </w:tc>
      </w:tr>
    </w:tbl>
    <w:p w14:paraId="32C1818A" w14:textId="77777777" w:rsidR="008D2475" w:rsidRDefault="008D2475">
      <w:pPr>
        <w:rPr>
          <w:rFonts w:ascii="Arial" w:hAnsi="Arial"/>
          <w:sz w:val="22"/>
        </w:rPr>
      </w:pPr>
    </w:p>
    <w:p w14:paraId="44936559" w14:textId="77777777" w:rsidR="008D2475" w:rsidRDefault="008D2475">
      <w:pPr>
        <w:rPr>
          <w:rFonts w:ascii="Arial" w:hAnsi="Arial"/>
          <w:b/>
          <w:sz w:val="22"/>
          <w:u w:val="single"/>
        </w:rPr>
      </w:pPr>
      <w:bookmarkStart w:id="30" w:name="_Toc482691122"/>
      <w:r>
        <w:rPr>
          <w:rFonts w:ascii="Arial" w:hAnsi="Arial"/>
          <w:b/>
          <w:sz w:val="22"/>
          <w:u w:val="single"/>
        </w:rPr>
        <w:t>Purpose</w:t>
      </w:r>
      <w:bookmarkEnd w:id="30"/>
    </w:p>
    <w:p w14:paraId="65A3D57B" w14:textId="77777777" w:rsidR="008D2475" w:rsidRDefault="008D2475">
      <w:pPr>
        <w:rPr>
          <w:rFonts w:ascii="Arial" w:hAnsi="Arial"/>
          <w:sz w:val="22"/>
        </w:rPr>
      </w:pPr>
    </w:p>
    <w:p w14:paraId="5941BAD4" w14:textId="1BAF4321" w:rsidR="008D2475" w:rsidRDefault="008D2475">
      <w:pPr>
        <w:jc w:val="both"/>
        <w:rPr>
          <w:rFonts w:ascii="Arial" w:hAnsi="Arial"/>
          <w:sz w:val="22"/>
        </w:rPr>
      </w:pPr>
      <w:r>
        <w:rPr>
          <w:rFonts w:ascii="Arial" w:hAnsi="Arial"/>
          <w:sz w:val="22"/>
        </w:rPr>
        <w:t xml:space="preserve">A Staff Report dated </w:t>
      </w:r>
      <w:r>
        <w:rPr>
          <w:rFonts w:ascii="Arial" w:hAnsi="Arial" w:cs="Arial"/>
          <w:noProof/>
          <w:sz w:val="22"/>
          <w:szCs w:val="22"/>
        </w:rPr>
        <w:t>December 2,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9A94D7A" w14:textId="77777777" w:rsidR="008D2475" w:rsidRDefault="008D2475">
      <w:pPr>
        <w:rPr>
          <w:rFonts w:ascii="Arial" w:hAnsi="Arial"/>
          <w:sz w:val="22"/>
        </w:rPr>
      </w:pPr>
    </w:p>
    <w:p w14:paraId="7F0E21D3" w14:textId="77777777" w:rsidR="008D2475" w:rsidRDefault="008D2475">
      <w:pPr>
        <w:rPr>
          <w:rFonts w:ascii="Arial" w:hAnsi="Arial"/>
          <w:b/>
          <w:sz w:val="22"/>
          <w:u w:val="single"/>
        </w:rPr>
      </w:pPr>
      <w:r>
        <w:rPr>
          <w:rFonts w:ascii="Arial" w:hAnsi="Arial"/>
          <w:b/>
          <w:sz w:val="22"/>
          <w:u w:val="single"/>
        </w:rPr>
        <w:t>General Information</w:t>
      </w:r>
    </w:p>
    <w:p w14:paraId="5C349A0E" w14:textId="77777777" w:rsidR="008D2475" w:rsidRDefault="008D247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D2475" w14:paraId="6714C8D6" w14:textId="77777777">
        <w:tc>
          <w:tcPr>
            <w:tcW w:w="4464" w:type="dxa"/>
          </w:tcPr>
          <w:p w14:paraId="6906F568" w14:textId="77777777" w:rsidR="008D2475" w:rsidRDefault="008D2475" w:rsidP="008D2475">
            <w:pPr>
              <w:tabs>
                <w:tab w:val="left" w:pos="3424"/>
              </w:tabs>
              <w:rPr>
                <w:rFonts w:ascii="Arial" w:hAnsi="Arial"/>
                <w:sz w:val="22"/>
              </w:rPr>
            </w:pPr>
            <w:r>
              <w:rPr>
                <w:rFonts w:ascii="Arial" w:hAnsi="Arial"/>
                <w:sz w:val="22"/>
              </w:rPr>
              <w:t>Responsible Official:</w:t>
            </w:r>
          </w:p>
        </w:tc>
        <w:tc>
          <w:tcPr>
            <w:tcW w:w="5796" w:type="dxa"/>
          </w:tcPr>
          <w:p w14:paraId="0534F2A5" w14:textId="77777777" w:rsidR="008D2475" w:rsidRDefault="008D2475" w:rsidP="008D2475">
            <w:pPr>
              <w:rPr>
                <w:rFonts w:ascii="Arial" w:hAnsi="Arial" w:cs="Arial"/>
                <w:sz w:val="22"/>
                <w:szCs w:val="22"/>
              </w:rPr>
            </w:pPr>
            <w:r>
              <w:rPr>
                <w:rFonts w:ascii="Arial" w:hAnsi="Arial" w:cs="Arial"/>
                <w:sz w:val="22"/>
                <w:szCs w:val="22"/>
              </w:rPr>
              <w:t xml:space="preserve">Gary Pitsch, Vice President, </w:t>
            </w:r>
          </w:p>
          <w:p w14:paraId="159743E8" w14:textId="5B4D5E6C" w:rsidR="008D2475" w:rsidRDefault="008D2475" w:rsidP="008D2475">
            <w:pPr>
              <w:rPr>
                <w:rFonts w:ascii="Arial" w:hAnsi="Arial"/>
                <w:sz w:val="22"/>
              </w:rPr>
            </w:pPr>
            <w:r>
              <w:rPr>
                <w:rFonts w:ascii="Arial" w:hAnsi="Arial" w:cs="Arial"/>
                <w:sz w:val="22"/>
                <w:szCs w:val="22"/>
              </w:rPr>
              <w:t>616-363-4895</w:t>
            </w:r>
          </w:p>
        </w:tc>
      </w:tr>
      <w:tr w:rsidR="008D2475" w14:paraId="051EB2EF" w14:textId="77777777">
        <w:tc>
          <w:tcPr>
            <w:tcW w:w="4464" w:type="dxa"/>
          </w:tcPr>
          <w:p w14:paraId="2369A45E" w14:textId="77777777" w:rsidR="008D2475" w:rsidRDefault="008D2475" w:rsidP="008D2475">
            <w:pPr>
              <w:rPr>
                <w:rFonts w:ascii="Arial" w:hAnsi="Arial"/>
                <w:sz w:val="22"/>
              </w:rPr>
            </w:pPr>
            <w:r>
              <w:rPr>
                <w:rFonts w:ascii="Arial" w:hAnsi="Arial"/>
                <w:sz w:val="22"/>
              </w:rPr>
              <w:t>AQD Contact:</w:t>
            </w:r>
          </w:p>
        </w:tc>
        <w:tc>
          <w:tcPr>
            <w:tcW w:w="5796" w:type="dxa"/>
          </w:tcPr>
          <w:p w14:paraId="35A4DBA0" w14:textId="77777777" w:rsidR="008D2475" w:rsidRPr="00290754" w:rsidRDefault="008D2475" w:rsidP="008D2475">
            <w:pPr>
              <w:rPr>
                <w:rFonts w:ascii="Arial" w:hAnsi="Arial" w:cs="Arial"/>
                <w:sz w:val="22"/>
                <w:szCs w:val="22"/>
              </w:rPr>
            </w:pPr>
            <w:r>
              <w:rPr>
                <w:rFonts w:ascii="Arial" w:hAnsi="Arial" w:cs="Arial"/>
                <w:sz w:val="22"/>
                <w:szCs w:val="22"/>
              </w:rPr>
              <w:t>Dave Morgan</w:t>
            </w:r>
            <w:r w:rsidRPr="00290754">
              <w:rPr>
                <w:rFonts w:ascii="Arial" w:hAnsi="Arial" w:cs="Arial"/>
                <w:sz w:val="22"/>
                <w:szCs w:val="22"/>
              </w:rPr>
              <w:t xml:space="preserve">, </w:t>
            </w:r>
            <w:r>
              <w:rPr>
                <w:rFonts w:ascii="Arial" w:hAnsi="Arial" w:cs="Arial"/>
                <w:sz w:val="22"/>
                <w:szCs w:val="22"/>
              </w:rPr>
              <w:t>Environmental Quality Specialist</w:t>
            </w:r>
          </w:p>
          <w:p w14:paraId="18761560" w14:textId="108A63B7" w:rsidR="008D2475" w:rsidRDefault="008D2475" w:rsidP="008D2475">
            <w:pPr>
              <w:rPr>
                <w:rFonts w:ascii="Arial" w:hAnsi="Arial"/>
                <w:sz w:val="22"/>
              </w:rPr>
            </w:pPr>
            <w:r>
              <w:rPr>
                <w:rFonts w:ascii="Arial" w:hAnsi="Arial" w:cs="Arial"/>
                <w:sz w:val="22"/>
                <w:szCs w:val="22"/>
              </w:rPr>
              <w:t>616-356-0009</w:t>
            </w:r>
          </w:p>
        </w:tc>
      </w:tr>
    </w:tbl>
    <w:p w14:paraId="05C33100" w14:textId="77777777" w:rsidR="008D2475" w:rsidRDefault="008D2475">
      <w:pPr>
        <w:jc w:val="both"/>
        <w:rPr>
          <w:rFonts w:ascii="Arial" w:hAnsi="Arial"/>
          <w:sz w:val="22"/>
        </w:rPr>
      </w:pPr>
    </w:p>
    <w:p w14:paraId="2C3B8CFE" w14:textId="77777777" w:rsidR="008D2475" w:rsidRDefault="008D2475">
      <w:pPr>
        <w:rPr>
          <w:rFonts w:ascii="Arial" w:hAnsi="Arial"/>
          <w:b/>
          <w:sz w:val="22"/>
          <w:u w:val="single"/>
        </w:rPr>
      </w:pPr>
      <w:bookmarkStart w:id="31" w:name="_Toc482691123"/>
      <w:r>
        <w:rPr>
          <w:rFonts w:ascii="Arial" w:hAnsi="Arial"/>
          <w:b/>
          <w:sz w:val="22"/>
          <w:u w:val="single"/>
        </w:rPr>
        <w:t>Summary of Pertinent Comments</w:t>
      </w:r>
      <w:bookmarkEnd w:id="31"/>
    </w:p>
    <w:p w14:paraId="039CA466" w14:textId="77777777" w:rsidR="008D2475" w:rsidRDefault="008D2475">
      <w:pPr>
        <w:rPr>
          <w:rFonts w:ascii="Arial" w:hAnsi="Arial"/>
          <w:b/>
          <w:sz w:val="22"/>
          <w:u w:val="single"/>
        </w:rPr>
      </w:pPr>
    </w:p>
    <w:p w14:paraId="2B5B9268" w14:textId="7C43CEEB" w:rsidR="008D2475" w:rsidRDefault="008D2475">
      <w:pPr>
        <w:outlineLvl w:val="0"/>
        <w:rPr>
          <w:rFonts w:ascii="Arial" w:hAnsi="Arial"/>
          <w:sz w:val="22"/>
        </w:rPr>
      </w:pPr>
      <w:r>
        <w:rPr>
          <w:rFonts w:ascii="Arial" w:hAnsi="Arial"/>
          <w:sz w:val="22"/>
        </w:rPr>
        <w:t>No pertinent comments were received during the 30-day public comment period.</w:t>
      </w:r>
    </w:p>
    <w:p w14:paraId="730C5FD8" w14:textId="77777777" w:rsidR="008D2475" w:rsidRDefault="008D2475">
      <w:pPr>
        <w:rPr>
          <w:rFonts w:ascii="Arial" w:hAnsi="Arial"/>
          <w:sz w:val="22"/>
        </w:rPr>
      </w:pPr>
    </w:p>
    <w:p w14:paraId="17D69261" w14:textId="09CCF3C2" w:rsidR="008D2475" w:rsidRDefault="008D2475">
      <w:pPr>
        <w:rPr>
          <w:rFonts w:ascii="Arial" w:hAnsi="Arial"/>
          <w:b/>
          <w:sz w:val="22"/>
          <w:u w:val="single"/>
        </w:rPr>
      </w:pPr>
      <w:bookmarkStart w:id="32" w:name="_Toc482691124"/>
      <w:r>
        <w:rPr>
          <w:rFonts w:ascii="Arial" w:hAnsi="Arial"/>
          <w:b/>
          <w:sz w:val="22"/>
          <w:u w:val="single"/>
        </w:rPr>
        <w:t xml:space="preserve">Changes to the </w:t>
      </w:r>
      <w:r>
        <w:rPr>
          <w:rFonts w:ascii="Arial" w:hAnsi="Arial" w:cs="Arial"/>
          <w:b/>
          <w:sz w:val="22"/>
          <w:szCs w:val="22"/>
          <w:u w:val="single"/>
        </w:rPr>
        <w:t>December 2,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32"/>
    </w:p>
    <w:p w14:paraId="1DBA60B7" w14:textId="77777777" w:rsidR="008D2475" w:rsidRDefault="008D2475">
      <w:pPr>
        <w:rPr>
          <w:rFonts w:ascii="Arial" w:hAnsi="Arial"/>
          <w:b/>
          <w:sz w:val="22"/>
        </w:rPr>
      </w:pPr>
    </w:p>
    <w:p w14:paraId="121D1F48" w14:textId="417334BF" w:rsidR="00140EA7" w:rsidRDefault="008D2475">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62C885D0" w14:textId="77777777" w:rsidR="00140EA7" w:rsidRPr="0037733D" w:rsidRDefault="00140EA7" w:rsidP="00140EA7">
      <w:pPr>
        <w:pStyle w:val="Header"/>
        <w:tabs>
          <w:tab w:val="clear" w:pos="4320"/>
          <w:tab w:val="clear" w:pos="8640"/>
        </w:tabs>
        <w:rPr>
          <w:rFonts w:ascii="Arial" w:hAnsi="Arial"/>
          <w:sz w:val="18"/>
        </w:rPr>
      </w:pPr>
      <w:r>
        <w:rPr>
          <w:rFonts w:ascii="Arial" w:hAnsi="Arial"/>
          <w:sz w:val="22"/>
        </w:rPr>
        <w:br w:type="page"/>
      </w:r>
    </w:p>
    <w:tbl>
      <w:tblPr>
        <w:tblW w:w="0" w:type="auto"/>
        <w:tblInd w:w="108" w:type="dxa"/>
        <w:tblLayout w:type="fixed"/>
        <w:tblLook w:val="0000" w:firstRow="0" w:lastRow="0" w:firstColumn="0" w:lastColumn="0" w:noHBand="0" w:noVBand="0"/>
      </w:tblPr>
      <w:tblGrid>
        <w:gridCol w:w="2160"/>
        <w:gridCol w:w="5670"/>
        <w:gridCol w:w="2430"/>
      </w:tblGrid>
      <w:tr w:rsidR="00140EA7" w:rsidRPr="0037733D" w14:paraId="3DE466B3" w14:textId="77777777" w:rsidTr="00B02DA0">
        <w:tc>
          <w:tcPr>
            <w:tcW w:w="2160" w:type="dxa"/>
          </w:tcPr>
          <w:p w14:paraId="41C25F51" w14:textId="77777777" w:rsidR="00140EA7" w:rsidRPr="0037733D" w:rsidRDefault="00140EA7" w:rsidP="00B02DA0">
            <w:pPr>
              <w:jc w:val="center"/>
              <w:rPr>
                <w:rFonts w:ascii="Arial" w:hAnsi="Arial"/>
                <w:sz w:val="16"/>
              </w:rPr>
            </w:pPr>
          </w:p>
        </w:tc>
        <w:tc>
          <w:tcPr>
            <w:tcW w:w="5670" w:type="dxa"/>
          </w:tcPr>
          <w:p w14:paraId="58CF8FB3" w14:textId="77777777" w:rsidR="00140EA7" w:rsidRPr="0037733D" w:rsidRDefault="00140EA7" w:rsidP="00B02DA0">
            <w:pPr>
              <w:ind w:left="-108" w:right="-108"/>
              <w:jc w:val="center"/>
              <w:rPr>
                <w:rFonts w:ascii="Arial" w:hAnsi="Arial"/>
              </w:rPr>
            </w:pPr>
            <w:r w:rsidRPr="0037733D">
              <w:rPr>
                <w:rFonts w:ascii="Arial" w:hAnsi="Arial"/>
              </w:rPr>
              <w:t>Michigan Department of Environment, Great Lakes, and Energy</w:t>
            </w:r>
          </w:p>
          <w:p w14:paraId="2DC8A7BC" w14:textId="77777777" w:rsidR="00140EA7" w:rsidRPr="0037733D" w:rsidRDefault="00140EA7" w:rsidP="00B02DA0">
            <w:pPr>
              <w:jc w:val="center"/>
              <w:rPr>
                <w:rFonts w:ascii="Arial" w:hAnsi="Arial"/>
                <w:sz w:val="16"/>
              </w:rPr>
            </w:pPr>
            <w:r w:rsidRPr="0037733D">
              <w:rPr>
                <w:rFonts w:ascii="Arial" w:hAnsi="Arial"/>
              </w:rPr>
              <w:t>Air Quality Division</w:t>
            </w:r>
          </w:p>
        </w:tc>
        <w:tc>
          <w:tcPr>
            <w:tcW w:w="2430" w:type="dxa"/>
          </w:tcPr>
          <w:p w14:paraId="05D7ABBF" w14:textId="77777777" w:rsidR="00140EA7" w:rsidRPr="0037733D" w:rsidRDefault="00140EA7" w:rsidP="00B02DA0">
            <w:pPr>
              <w:jc w:val="center"/>
              <w:rPr>
                <w:rFonts w:ascii="Arial" w:hAnsi="Arial"/>
                <w:sz w:val="16"/>
              </w:rPr>
            </w:pPr>
          </w:p>
        </w:tc>
      </w:tr>
      <w:tr w:rsidR="00140EA7" w:rsidRPr="0037733D" w14:paraId="1827D525" w14:textId="77777777" w:rsidTr="00B02DA0">
        <w:trPr>
          <w:cantSplit/>
          <w:trHeight w:val="333"/>
        </w:trPr>
        <w:tc>
          <w:tcPr>
            <w:tcW w:w="2160" w:type="dxa"/>
          </w:tcPr>
          <w:p w14:paraId="7E44B039" w14:textId="77777777" w:rsidR="00140EA7" w:rsidRPr="0037733D" w:rsidRDefault="00140EA7" w:rsidP="00B02DA0">
            <w:pPr>
              <w:tabs>
                <w:tab w:val="center" w:pos="4320"/>
                <w:tab w:val="right" w:pos="8640"/>
              </w:tabs>
              <w:jc w:val="center"/>
              <w:rPr>
                <w:rFonts w:ascii="Arial" w:hAnsi="Arial"/>
                <w:b/>
                <w:sz w:val="16"/>
              </w:rPr>
            </w:pPr>
            <w:r w:rsidRPr="0037733D">
              <w:rPr>
                <w:rFonts w:ascii="Arial" w:hAnsi="Arial"/>
                <w:b/>
                <w:sz w:val="16"/>
              </w:rPr>
              <w:t>State Registration Number</w:t>
            </w:r>
          </w:p>
        </w:tc>
        <w:tc>
          <w:tcPr>
            <w:tcW w:w="5670" w:type="dxa"/>
          </w:tcPr>
          <w:p w14:paraId="2C297AB0" w14:textId="77777777" w:rsidR="00140EA7" w:rsidRPr="0037733D" w:rsidRDefault="00140EA7" w:rsidP="00B02DA0">
            <w:pPr>
              <w:jc w:val="center"/>
              <w:rPr>
                <w:rFonts w:ascii="Arial" w:hAnsi="Arial"/>
                <w:b/>
                <w:sz w:val="28"/>
              </w:rPr>
            </w:pPr>
            <w:r w:rsidRPr="0037733D">
              <w:rPr>
                <w:rFonts w:ascii="Arial" w:hAnsi="Arial"/>
                <w:b/>
                <w:sz w:val="28"/>
              </w:rPr>
              <w:t>RENEWABLE OPERATING PERMIT</w:t>
            </w:r>
          </w:p>
        </w:tc>
        <w:tc>
          <w:tcPr>
            <w:tcW w:w="2430" w:type="dxa"/>
          </w:tcPr>
          <w:p w14:paraId="4E546EB4" w14:textId="77777777" w:rsidR="00140EA7" w:rsidRPr="0037733D" w:rsidRDefault="00140EA7" w:rsidP="00B02DA0">
            <w:pPr>
              <w:jc w:val="center"/>
              <w:rPr>
                <w:rFonts w:ascii="Arial" w:hAnsi="Arial"/>
                <w:b/>
                <w:sz w:val="16"/>
              </w:rPr>
            </w:pPr>
            <w:r w:rsidRPr="0037733D">
              <w:rPr>
                <w:rFonts w:ascii="Arial" w:hAnsi="Arial"/>
                <w:b/>
                <w:sz w:val="16"/>
              </w:rPr>
              <w:t>ROP Number</w:t>
            </w:r>
          </w:p>
        </w:tc>
      </w:tr>
      <w:tr w:rsidR="00140EA7" w:rsidRPr="0037733D" w14:paraId="4B066175" w14:textId="77777777" w:rsidTr="00B02DA0">
        <w:trPr>
          <w:cantSplit/>
          <w:trHeight w:val="428"/>
        </w:trPr>
        <w:tc>
          <w:tcPr>
            <w:tcW w:w="2160" w:type="dxa"/>
            <w:tcBorders>
              <w:bottom w:val="nil"/>
            </w:tcBorders>
          </w:tcPr>
          <w:p w14:paraId="4B28B98B" w14:textId="77777777" w:rsidR="00140EA7" w:rsidRPr="0037733D" w:rsidRDefault="00140EA7" w:rsidP="00B02DA0">
            <w:pPr>
              <w:tabs>
                <w:tab w:val="center" w:pos="4320"/>
                <w:tab w:val="right" w:pos="8640"/>
              </w:tabs>
              <w:jc w:val="center"/>
              <w:rPr>
                <w:rFonts w:ascii="Arial" w:hAnsi="Arial"/>
                <w:bCs/>
                <w:sz w:val="22"/>
                <w:szCs w:val="22"/>
              </w:rPr>
            </w:pPr>
          </w:p>
          <w:p w14:paraId="7462DFD0" w14:textId="58E971F5" w:rsidR="00140EA7" w:rsidRPr="0037733D" w:rsidRDefault="00140EA7" w:rsidP="00B02DA0">
            <w:pPr>
              <w:tabs>
                <w:tab w:val="center" w:pos="4320"/>
                <w:tab w:val="right" w:pos="8640"/>
              </w:tabs>
              <w:jc w:val="center"/>
              <w:rPr>
                <w:rFonts w:ascii="Arial" w:hAnsi="Arial"/>
                <w:bCs/>
                <w:sz w:val="22"/>
                <w:szCs w:val="22"/>
              </w:rPr>
            </w:pPr>
            <w:r>
              <w:rPr>
                <w:rFonts w:ascii="Arial" w:hAnsi="Arial"/>
                <w:bCs/>
                <w:sz w:val="22"/>
                <w:szCs w:val="22"/>
              </w:rPr>
              <w:t>N5619</w:t>
            </w:r>
          </w:p>
        </w:tc>
        <w:tc>
          <w:tcPr>
            <w:tcW w:w="5670" w:type="dxa"/>
            <w:tcBorders>
              <w:bottom w:val="nil"/>
            </w:tcBorders>
          </w:tcPr>
          <w:p w14:paraId="103111FF" w14:textId="7FD49242" w:rsidR="00140EA7" w:rsidRPr="0037733D" w:rsidRDefault="00855263" w:rsidP="00B02DA0">
            <w:pPr>
              <w:pStyle w:val="Heading1"/>
              <w:spacing w:before="120"/>
              <w:rPr>
                <w:b w:val="0"/>
                <w:sz w:val="22"/>
              </w:rPr>
            </w:pPr>
            <w:bookmarkStart w:id="33" w:name="_Toc495294698"/>
            <w:bookmarkStart w:id="34" w:name="_Toc53130139"/>
            <w:bookmarkStart w:id="35" w:name="_Toc103755970"/>
            <w:r>
              <w:rPr>
                <w:sz w:val="22"/>
                <w:szCs w:val="22"/>
              </w:rPr>
              <w:t>March 29, 2021</w:t>
            </w:r>
            <w:r w:rsidR="00140EA7" w:rsidRPr="00AB1DB7">
              <w:rPr>
                <w:sz w:val="22"/>
                <w:szCs w:val="22"/>
              </w:rPr>
              <w:t xml:space="preserve"> - STAFF REPORT FOR RULE 217(2) REOPENING</w:t>
            </w:r>
            <w:bookmarkEnd w:id="33"/>
            <w:bookmarkEnd w:id="34"/>
            <w:bookmarkEnd w:id="35"/>
          </w:p>
        </w:tc>
        <w:tc>
          <w:tcPr>
            <w:tcW w:w="2430" w:type="dxa"/>
            <w:tcBorders>
              <w:bottom w:val="nil"/>
            </w:tcBorders>
          </w:tcPr>
          <w:p w14:paraId="458C189C" w14:textId="77777777" w:rsidR="00140EA7" w:rsidRPr="0037733D" w:rsidRDefault="00140EA7" w:rsidP="00B02DA0">
            <w:pPr>
              <w:tabs>
                <w:tab w:val="center" w:pos="4320"/>
                <w:tab w:val="right" w:pos="8640"/>
              </w:tabs>
              <w:jc w:val="center"/>
              <w:rPr>
                <w:rFonts w:ascii="Arial" w:hAnsi="Arial" w:cs="Arial"/>
                <w:sz w:val="22"/>
                <w:szCs w:val="22"/>
              </w:rPr>
            </w:pPr>
          </w:p>
          <w:p w14:paraId="2A99029F" w14:textId="75C1C035" w:rsidR="00140EA7" w:rsidRPr="0037733D" w:rsidRDefault="00140EA7" w:rsidP="00B02DA0">
            <w:pPr>
              <w:tabs>
                <w:tab w:val="center" w:pos="4320"/>
                <w:tab w:val="right" w:pos="8640"/>
              </w:tabs>
              <w:jc w:val="center"/>
              <w:rPr>
                <w:rFonts w:ascii="Arial" w:hAnsi="Arial"/>
                <w:sz w:val="22"/>
                <w:szCs w:val="22"/>
              </w:rPr>
            </w:pPr>
            <w:r>
              <w:rPr>
                <w:rFonts w:ascii="Arial" w:hAnsi="Arial"/>
                <w:noProof/>
                <w:sz w:val="22"/>
                <w:szCs w:val="22"/>
              </w:rPr>
              <w:t>MI-ROP-N5619-2020</w:t>
            </w:r>
            <w:r w:rsidR="006946EA">
              <w:rPr>
                <w:rFonts w:ascii="Arial" w:hAnsi="Arial"/>
                <w:noProof/>
                <w:sz w:val="22"/>
                <w:szCs w:val="22"/>
              </w:rPr>
              <w:t>a</w:t>
            </w:r>
          </w:p>
        </w:tc>
      </w:tr>
    </w:tbl>
    <w:p w14:paraId="4ED59B39" w14:textId="77777777" w:rsidR="00140EA7" w:rsidRPr="0037733D" w:rsidRDefault="00140EA7" w:rsidP="00140EA7">
      <w:pPr>
        <w:jc w:val="both"/>
        <w:rPr>
          <w:rFonts w:ascii="Arial" w:hAnsi="Arial"/>
          <w:sz w:val="22"/>
        </w:rPr>
      </w:pPr>
    </w:p>
    <w:p w14:paraId="73B0ABC0" w14:textId="77777777" w:rsidR="00140EA7" w:rsidRPr="0037733D" w:rsidRDefault="00140EA7" w:rsidP="00140EA7">
      <w:pPr>
        <w:rPr>
          <w:rFonts w:ascii="Arial" w:hAnsi="Arial"/>
          <w:b/>
          <w:sz w:val="22"/>
          <w:u w:val="single"/>
        </w:rPr>
      </w:pPr>
      <w:bookmarkStart w:id="36" w:name="_Toc482691133"/>
      <w:r w:rsidRPr="0037733D">
        <w:rPr>
          <w:rFonts w:ascii="Arial" w:hAnsi="Arial"/>
          <w:b/>
          <w:sz w:val="22"/>
          <w:u w:val="single"/>
        </w:rPr>
        <w:t>Purpose</w:t>
      </w:r>
      <w:bookmarkEnd w:id="36"/>
    </w:p>
    <w:p w14:paraId="5BB9E0FB" w14:textId="77777777" w:rsidR="00140EA7" w:rsidRPr="0037733D" w:rsidRDefault="00140EA7" w:rsidP="00140EA7">
      <w:pPr>
        <w:jc w:val="both"/>
        <w:rPr>
          <w:rFonts w:ascii="Arial" w:hAnsi="Arial"/>
          <w:sz w:val="22"/>
        </w:rPr>
      </w:pPr>
    </w:p>
    <w:p w14:paraId="04F8DD52" w14:textId="48D3D488" w:rsidR="00140EA7" w:rsidRPr="0037733D" w:rsidRDefault="00140EA7" w:rsidP="00140EA7">
      <w:pPr>
        <w:jc w:val="both"/>
        <w:rPr>
          <w:rFonts w:ascii="Arial" w:hAnsi="Arial"/>
          <w:sz w:val="22"/>
        </w:rPr>
      </w:pPr>
      <w:r w:rsidRPr="0037733D">
        <w:rPr>
          <w:rFonts w:ascii="Arial" w:hAnsi="Arial"/>
          <w:sz w:val="22"/>
        </w:rPr>
        <w:t xml:space="preserve">On </w:t>
      </w:r>
      <w:r w:rsidR="00504D7A">
        <w:rPr>
          <w:rFonts w:ascii="Arial" w:hAnsi="Arial" w:cs="Arial"/>
          <w:sz w:val="22"/>
          <w:szCs w:val="22"/>
        </w:rPr>
        <w:t>October 16, 2020</w:t>
      </w:r>
      <w:r w:rsidRPr="0037733D">
        <w:rPr>
          <w:rFonts w:ascii="Arial" w:hAnsi="Arial"/>
          <w:sz w:val="22"/>
        </w:rPr>
        <w:t>, the Department of Environment, Great Lakes, and Energy</w:t>
      </w:r>
      <w:r w:rsidR="00136731">
        <w:rPr>
          <w:rFonts w:ascii="Arial" w:hAnsi="Arial"/>
          <w:sz w:val="22"/>
        </w:rPr>
        <w:t xml:space="preserve"> (EGLE)</w:t>
      </w:r>
      <w:r w:rsidRPr="0037733D">
        <w:rPr>
          <w:rFonts w:ascii="Arial" w:hAnsi="Arial"/>
          <w:sz w:val="22"/>
        </w:rPr>
        <w:t>, Air Quality Division (AQD), approved and issued Renewable Operating Permit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99455D">
        <w:rPr>
          <w:rFonts w:ascii="Arial" w:hAnsi="Arial" w:cs="Arial"/>
          <w:sz w:val="22"/>
          <w:szCs w:val="22"/>
        </w:rPr>
        <w:t>MI-ROP-N</w:t>
      </w:r>
      <w:r w:rsidR="00504D7A">
        <w:rPr>
          <w:rFonts w:ascii="Arial" w:hAnsi="Arial" w:cs="Arial"/>
          <w:sz w:val="22"/>
          <w:szCs w:val="22"/>
        </w:rPr>
        <w:t>5619</w:t>
      </w:r>
      <w:r w:rsidRPr="0099455D">
        <w:rPr>
          <w:rFonts w:ascii="Arial" w:hAnsi="Arial" w:cs="Arial"/>
          <w:sz w:val="22"/>
          <w:szCs w:val="22"/>
        </w:rPr>
        <w:t>-20</w:t>
      </w:r>
      <w:r w:rsidR="00504D7A">
        <w:rPr>
          <w:rFonts w:ascii="Arial" w:hAnsi="Arial" w:cs="Arial"/>
          <w:sz w:val="22"/>
          <w:szCs w:val="22"/>
        </w:rPr>
        <w:t>20</w:t>
      </w:r>
      <w:r w:rsidRPr="0037733D">
        <w:rPr>
          <w:rFonts w:ascii="Arial" w:hAnsi="Arial"/>
          <w:sz w:val="22"/>
        </w:rPr>
        <w:t xml:space="preserve"> to </w:t>
      </w:r>
      <w:r w:rsidR="00504D7A">
        <w:rPr>
          <w:rFonts w:ascii="Arial" w:hAnsi="Arial"/>
          <w:sz w:val="22"/>
        </w:rPr>
        <w:t xml:space="preserve">Pitsch Sanitary Landfill </w:t>
      </w:r>
      <w:r w:rsidRPr="0099455D">
        <w:rPr>
          <w:rFonts w:ascii="Arial" w:hAnsi="Arial" w:cs="Arial"/>
          <w:sz w:val="22"/>
          <w:szCs w:val="22"/>
        </w:rPr>
        <w:t xml:space="preserve">located at </w:t>
      </w:r>
      <w:r w:rsidR="00504D7A">
        <w:rPr>
          <w:rFonts w:ascii="Arial" w:hAnsi="Arial" w:cs="Arial"/>
          <w:sz w:val="22"/>
          <w:szCs w:val="22"/>
        </w:rPr>
        <w:t>7905 Johnson Road in Belding</w:t>
      </w:r>
      <w:r w:rsidRPr="0099455D">
        <w:rPr>
          <w:rFonts w:ascii="Arial" w:hAnsi="Arial" w:cs="Arial"/>
          <w:sz w:val="22"/>
          <w:szCs w:val="22"/>
        </w:rPr>
        <w:t>, Michigan</w:t>
      </w:r>
      <w:r w:rsidRPr="0037733D">
        <w:rPr>
          <w:rFonts w:ascii="Arial" w:hAnsi="Arial"/>
          <w:sz w:val="22"/>
        </w:rPr>
        <w:t xml:space="preserve"> pursuant to Rule</w:t>
      </w:r>
      <w:r>
        <w:rPr>
          <w:rFonts w:ascii="Arial" w:hAnsi="Arial"/>
          <w:sz w:val="22"/>
        </w:rPr>
        <w:t xml:space="preserve"> </w:t>
      </w:r>
      <w:r w:rsidRPr="0037733D">
        <w:rPr>
          <w:rFonts w:ascii="Arial" w:hAnsi="Arial"/>
          <w:sz w:val="22"/>
        </w:rPr>
        <w:t xml:space="preserve">214 of the Michigan Air Pollution Control Rules.  Once issued, the AQD is required to reopen the </w:t>
      </w:r>
      <w:smartTag w:uri="urn:schemas-microsoft-com:office:smarttags" w:element="stockticker">
        <w:r w:rsidRPr="0037733D">
          <w:rPr>
            <w:rFonts w:ascii="Arial" w:hAnsi="Arial"/>
            <w:sz w:val="22"/>
          </w:rPr>
          <w:t>ROP</w:t>
        </w:r>
      </w:smartTag>
      <w:r w:rsidRPr="0037733D">
        <w:rPr>
          <w:rFonts w:ascii="Arial" w:hAnsi="Arial"/>
          <w:sz w:val="22"/>
        </w:rPr>
        <w:t xml:space="preserve"> if the criteria described in Rule</w:t>
      </w:r>
      <w:r>
        <w:rPr>
          <w:rFonts w:ascii="Arial" w:hAnsi="Arial"/>
          <w:sz w:val="22"/>
        </w:rPr>
        <w:t xml:space="preserve"> </w:t>
      </w:r>
      <w:r w:rsidRPr="0037733D">
        <w:rPr>
          <w:rFonts w:ascii="Arial" w:hAnsi="Arial"/>
          <w:sz w:val="22"/>
        </w:rPr>
        <w:t xml:space="preserve">217 are met.  Only those conditions to be added or changed in the </w:t>
      </w:r>
      <w:smartTag w:uri="urn:schemas-microsoft-com:office:smarttags" w:element="stockticker">
        <w:r w:rsidRPr="0037733D">
          <w:rPr>
            <w:rFonts w:ascii="Arial" w:hAnsi="Arial"/>
            <w:sz w:val="22"/>
          </w:rPr>
          <w:t>ROP</w:t>
        </w:r>
      </w:smartTag>
      <w:r w:rsidRPr="0037733D">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37733D">
          <w:rPr>
            <w:rFonts w:ascii="Arial" w:hAnsi="Arial"/>
            <w:sz w:val="22"/>
          </w:rPr>
          <w:t>ROP</w:t>
        </w:r>
      </w:smartTag>
      <w:r w:rsidRPr="0037733D">
        <w:rPr>
          <w:rFonts w:ascii="Arial" w:hAnsi="Arial"/>
          <w:sz w:val="22"/>
        </w:rPr>
        <w:t xml:space="preserve"> pursuant to Rule</w:t>
      </w:r>
      <w:r>
        <w:rPr>
          <w:rFonts w:ascii="Arial" w:hAnsi="Arial"/>
          <w:sz w:val="22"/>
        </w:rPr>
        <w:t> </w:t>
      </w:r>
      <w:r w:rsidRPr="0037733D">
        <w:rPr>
          <w:rFonts w:ascii="Arial" w:hAnsi="Arial"/>
          <w:sz w:val="22"/>
        </w:rPr>
        <w:t xml:space="preserve">217.  </w:t>
      </w:r>
    </w:p>
    <w:p w14:paraId="5A4F47FD" w14:textId="77777777" w:rsidR="00140EA7" w:rsidRPr="0037733D" w:rsidRDefault="00140EA7" w:rsidP="00140EA7">
      <w:pPr>
        <w:jc w:val="both"/>
        <w:rPr>
          <w:rFonts w:ascii="Arial" w:hAnsi="Arial"/>
          <w:sz w:val="22"/>
        </w:rPr>
      </w:pPr>
    </w:p>
    <w:p w14:paraId="2E898D67" w14:textId="77777777" w:rsidR="00140EA7" w:rsidRPr="0037733D" w:rsidRDefault="00140EA7" w:rsidP="00140EA7">
      <w:pPr>
        <w:rPr>
          <w:rFonts w:ascii="Arial" w:hAnsi="Arial"/>
          <w:b/>
          <w:sz w:val="22"/>
          <w:u w:val="single"/>
        </w:rPr>
      </w:pPr>
      <w:bookmarkStart w:id="37" w:name="_Toc482691134"/>
      <w:r w:rsidRPr="0037733D">
        <w:rPr>
          <w:rFonts w:ascii="Arial" w:hAnsi="Arial"/>
          <w:b/>
          <w:sz w:val="22"/>
          <w:u w:val="single"/>
        </w:rPr>
        <w:t>General Information</w:t>
      </w:r>
      <w:bookmarkEnd w:id="37"/>
    </w:p>
    <w:p w14:paraId="6E026FBF" w14:textId="77777777" w:rsidR="00140EA7" w:rsidRPr="0037733D" w:rsidRDefault="00140EA7" w:rsidP="00140EA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40EA7" w:rsidRPr="0037733D" w14:paraId="1522B234" w14:textId="77777777" w:rsidTr="00B02DA0">
        <w:tc>
          <w:tcPr>
            <w:tcW w:w="4464" w:type="dxa"/>
          </w:tcPr>
          <w:p w14:paraId="6E85EF97" w14:textId="77777777" w:rsidR="00140EA7" w:rsidRPr="0037733D" w:rsidRDefault="00140EA7" w:rsidP="00B02DA0">
            <w:pPr>
              <w:rPr>
                <w:rFonts w:ascii="Arial" w:hAnsi="Arial"/>
                <w:sz w:val="22"/>
              </w:rPr>
            </w:pPr>
            <w:r>
              <w:rPr>
                <w:rFonts w:ascii="Arial" w:hAnsi="Arial" w:cs="Arial"/>
                <w:sz w:val="22"/>
                <w:szCs w:val="22"/>
              </w:rPr>
              <w:t>Responsible Official Section 1:</w:t>
            </w:r>
          </w:p>
        </w:tc>
        <w:tc>
          <w:tcPr>
            <w:tcW w:w="5796" w:type="dxa"/>
          </w:tcPr>
          <w:p w14:paraId="54FA6E9A" w14:textId="77777777" w:rsidR="00504D7A" w:rsidRDefault="00504D7A" w:rsidP="00504D7A">
            <w:pPr>
              <w:rPr>
                <w:rFonts w:ascii="Arial" w:hAnsi="Arial" w:cs="Arial"/>
                <w:sz w:val="22"/>
                <w:szCs w:val="22"/>
              </w:rPr>
            </w:pPr>
            <w:r>
              <w:rPr>
                <w:rFonts w:ascii="Arial" w:hAnsi="Arial" w:cs="Arial"/>
                <w:sz w:val="22"/>
                <w:szCs w:val="22"/>
              </w:rPr>
              <w:t xml:space="preserve">Gary Pitsch, Vice President, </w:t>
            </w:r>
          </w:p>
          <w:p w14:paraId="37C4D4C1" w14:textId="2671DEFE" w:rsidR="00140EA7" w:rsidRPr="0037733D" w:rsidRDefault="00504D7A" w:rsidP="00504D7A">
            <w:pPr>
              <w:rPr>
                <w:rFonts w:ascii="Arial" w:hAnsi="Arial"/>
                <w:sz w:val="22"/>
              </w:rPr>
            </w:pPr>
            <w:r>
              <w:rPr>
                <w:rFonts w:ascii="Arial" w:hAnsi="Arial" w:cs="Arial"/>
                <w:sz w:val="22"/>
                <w:szCs w:val="22"/>
              </w:rPr>
              <w:t>616-363-4895</w:t>
            </w:r>
          </w:p>
        </w:tc>
      </w:tr>
      <w:tr w:rsidR="00140EA7" w:rsidRPr="0037733D" w14:paraId="22B907FE" w14:textId="77777777" w:rsidTr="00B02DA0">
        <w:tc>
          <w:tcPr>
            <w:tcW w:w="4464" w:type="dxa"/>
          </w:tcPr>
          <w:p w14:paraId="0C174E05" w14:textId="77777777" w:rsidR="00140EA7" w:rsidRPr="0037733D" w:rsidRDefault="00140EA7" w:rsidP="00B02DA0">
            <w:pPr>
              <w:rPr>
                <w:rFonts w:ascii="Arial" w:hAnsi="Arial"/>
                <w:sz w:val="22"/>
              </w:rPr>
            </w:pPr>
            <w:r w:rsidRPr="0037733D">
              <w:rPr>
                <w:rFonts w:ascii="Arial" w:hAnsi="Arial"/>
                <w:sz w:val="22"/>
              </w:rPr>
              <w:t>AQD Contact:</w:t>
            </w:r>
          </w:p>
        </w:tc>
        <w:tc>
          <w:tcPr>
            <w:tcW w:w="5796" w:type="dxa"/>
          </w:tcPr>
          <w:p w14:paraId="7518DC52" w14:textId="77777777" w:rsidR="00140EA7" w:rsidRPr="0037733D" w:rsidRDefault="00140EA7" w:rsidP="00B02DA0">
            <w:pPr>
              <w:rPr>
                <w:rFonts w:ascii="Arial" w:hAnsi="Arial" w:cs="Arial"/>
                <w:sz w:val="22"/>
                <w:szCs w:val="22"/>
              </w:rPr>
            </w:pPr>
            <w:r w:rsidRPr="0037733D">
              <w:rPr>
                <w:rFonts w:ascii="Arial" w:hAnsi="Arial" w:cs="Arial"/>
                <w:sz w:val="22"/>
                <w:szCs w:val="22"/>
              </w:rPr>
              <w:t>David L. Morgan, Environmental Quality Specialist</w:t>
            </w:r>
          </w:p>
          <w:p w14:paraId="55C93311" w14:textId="77777777" w:rsidR="00140EA7" w:rsidRPr="0037733D" w:rsidRDefault="00140EA7" w:rsidP="00B02DA0">
            <w:pPr>
              <w:rPr>
                <w:rFonts w:ascii="Arial" w:hAnsi="Arial"/>
                <w:sz w:val="22"/>
              </w:rPr>
            </w:pPr>
            <w:r>
              <w:rPr>
                <w:rFonts w:ascii="Arial" w:hAnsi="Arial" w:cs="Arial"/>
                <w:sz w:val="22"/>
                <w:szCs w:val="22"/>
              </w:rPr>
              <w:t>616-824-1139</w:t>
            </w:r>
          </w:p>
        </w:tc>
      </w:tr>
      <w:tr w:rsidR="00140EA7" w:rsidRPr="0037733D" w14:paraId="2A91C5AD" w14:textId="77777777" w:rsidTr="00B02DA0">
        <w:trPr>
          <w:trHeight w:val="165"/>
        </w:trPr>
        <w:tc>
          <w:tcPr>
            <w:tcW w:w="4464" w:type="dxa"/>
          </w:tcPr>
          <w:p w14:paraId="2F745592" w14:textId="77777777" w:rsidR="00140EA7" w:rsidRPr="0037733D" w:rsidRDefault="00140EA7" w:rsidP="00B02DA0">
            <w:pPr>
              <w:rPr>
                <w:rFonts w:ascii="Arial" w:hAnsi="Arial"/>
                <w:sz w:val="22"/>
              </w:rPr>
            </w:pPr>
            <w:r w:rsidRPr="0037733D">
              <w:rPr>
                <w:rFonts w:ascii="Arial" w:hAnsi="Arial"/>
                <w:sz w:val="22"/>
              </w:rPr>
              <w:t>Date Public Comment Begins:</w:t>
            </w:r>
          </w:p>
        </w:tc>
        <w:tc>
          <w:tcPr>
            <w:tcW w:w="5796" w:type="dxa"/>
          </w:tcPr>
          <w:p w14:paraId="1D0381A8" w14:textId="02927D9F" w:rsidR="00140EA7" w:rsidRPr="0037733D" w:rsidRDefault="00855263" w:rsidP="00B02DA0">
            <w:pPr>
              <w:rPr>
                <w:rFonts w:ascii="Arial" w:hAnsi="Arial"/>
                <w:sz w:val="22"/>
              </w:rPr>
            </w:pPr>
            <w:r>
              <w:rPr>
                <w:rFonts w:ascii="Arial" w:hAnsi="Arial"/>
                <w:sz w:val="22"/>
              </w:rPr>
              <w:t>March 29, 2021</w:t>
            </w:r>
          </w:p>
        </w:tc>
      </w:tr>
      <w:tr w:rsidR="00140EA7" w:rsidRPr="0037733D" w14:paraId="38B7A53E" w14:textId="77777777" w:rsidTr="00B02DA0">
        <w:tc>
          <w:tcPr>
            <w:tcW w:w="4464" w:type="dxa"/>
          </w:tcPr>
          <w:p w14:paraId="355947CE" w14:textId="77777777" w:rsidR="00140EA7" w:rsidRPr="0037733D" w:rsidRDefault="00140EA7" w:rsidP="00B02DA0">
            <w:pPr>
              <w:rPr>
                <w:rFonts w:ascii="Arial" w:hAnsi="Arial"/>
                <w:sz w:val="22"/>
              </w:rPr>
            </w:pPr>
            <w:r w:rsidRPr="0037733D">
              <w:rPr>
                <w:rFonts w:ascii="Arial" w:hAnsi="Arial"/>
                <w:sz w:val="22"/>
              </w:rPr>
              <w:t>Deadline for Public Comment:</w:t>
            </w:r>
          </w:p>
        </w:tc>
        <w:tc>
          <w:tcPr>
            <w:tcW w:w="5796" w:type="dxa"/>
          </w:tcPr>
          <w:p w14:paraId="3D246807" w14:textId="782DB9F9" w:rsidR="00140EA7" w:rsidRPr="0037733D" w:rsidRDefault="00855263" w:rsidP="00B02DA0">
            <w:pPr>
              <w:rPr>
                <w:rFonts w:ascii="Arial" w:hAnsi="Arial"/>
                <w:sz w:val="22"/>
              </w:rPr>
            </w:pPr>
            <w:r>
              <w:rPr>
                <w:rFonts w:ascii="Arial" w:hAnsi="Arial"/>
                <w:sz w:val="22"/>
              </w:rPr>
              <w:t>April 28, 2021</w:t>
            </w:r>
          </w:p>
        </w:tc>
      </w:tr>
    </w:tbl>
    <w:p w14:paraId="784B070C" w14:textId="77777777" w:rsidR="00140EA7" w:rsidRPr="0037733D" w:rsidRDefault="00140EA7" w:rsidP="00140EA7">
      <w:pPr>
        <w:rPr>
          <w:rFonts w:ascii="Arial" w:hAnsi="Arial"/>
          <w:sz w:val="22"/>
        </w:rPr>
      </w:pPr>
    </w:p>
    <w:p w14:paraId="715A5B28" w14:textId="77777777" w:rsidR="00140EA7" w:rsidRPr="0037733D" w:rsidRDefault="00140EA7" w:rsidP="00140EA7">
      <w:pPr>
        <w:rPr>
          <w:rFonts w:ascii="Arial" w:hAnsi="Arial"/>
          <w:b/>
          <w:sz w:val="22"/>
          <w:u w:val="single"/>
        </w:rPr>
      </w:pPr>
      <w:r w:rsidRPr="0037733D">
        <w:rPr>
          <w:rFonts w:ascii="Arial" w:hAnsi="Arial"/>
          <w:b/>
          <w:sz w:val="22"/>
          <w:u w:val="single"/>
        </w:rPr>
        <w:t>Regulatory Analysis</w:t>
      </w:r>
    </w:p>
    <w:p w14:paraId="3267FADA" w14:textId="77777777" w:rsidR="00140EA7" w:rsidRPr="0037733D" w:rsidRDefault="00140EA7" w:rsidP="00140EA7">
      <w:pPr>
        <w:rPr>
          <w:rFonts w:ascii="Arial" w:hAnsi="Arial"/>
          <w:sz w:val="22"/>
        </w:rPr>
      </w:pPr>
    </w:p>
    <w:p w14:paraId="3858F0A6" w14:textId="1AC44F0A" w:rsidR="00B152C3" w:rsidRPr="00B152C3" w:rsidRDefault="00B152C3" w:rsidP="006946EA">
      <w:pPr>
        <w:jc w:val="both"/>
        <w:rPr>
          <w:rFonts w:ascii="Arial" w:hAnsi="Arial"/>
          <w:bCs/>
          <w:sz w:val="22"/>
        </w:rPr>
      </w:pPr>
      <w:r w:rsidRPr="00B152C3">
        <w:rPr>
          <w:rFonts w:ascii="Arial" w:hAnsi="Arial"/>
          <w:bCs/>
          <w:sz w:val="22"/>
        </w:rPr>
        <w:t>Currently, the Pitsch Sanitary Landfill is subject to the NSPS for Municipal Solid Waste Landfills under 40</w:t>
      </w:r>
      <w:r w:rsidR="006946EA">
        <w:rPr>
          <w:rFonts w:ascii="Arial" w:hAnsi="Arial"/>
          <w:bCs/>
          <w:sz w:val="22"/>
        </w:rPr>
        <w:t> </w:t>
      </w:r>
      <w:r w:rsidRPr="00B152C3">
        <w:rPr>
          <w:rFonts w:ascii="Arial" w:hAnsi="Arial"/>
          <w:bCs/>
          <w:sz w:val="22"/>
        </w:rPr>
        <w:t>CFR Part 60, Subpart WWW until a state or federal plan is developed and approved which implements the Emission Guidelines for existing municipal solid waste landfills under 40 CFR Part 60, Subpart Cf.  Existing landfills are those installed, reconstructed or modified prior to July 14, 2014.  All applicable requirements are also included in</w:t>
      </w:r>
      <w:r w:rsidR="00136731">
        <w:rPr>
          <w:rFonts w:ascii="Arial" w:hAnsi="Arial"/>
          <w:bCs/>
          <w:sz w:val="22"/>
        </w:rPr>
        <w:t xml:space="preserve"> ROP</w:t>
      </w:r>
      <w:r w:rsidRPr="00B152C3">
        <w:rPr>
          <w:rFonts w:ascii="Arial" w:hAnsi="Arial"/>
          <w:bCs/>
          <w:sz w:val="22"/>
        </w:rPr>
        <w:t xml:space="preserve"> No. MI-ROP-N5619-2020 issued by </w:t>
      </w:r>
      <w:r w:rsidR="00136731">
        <w:rPr>
          <w:rFonts w:ascii="Arial" w:hAnsi="Arial"/>
          <w:bCs/>
          <w:sz w:val="22"/>
        </w:rPr>
        <w:t>EGLE, AQD</w:t>
      </w:r>
      <w:r w:rsidRPr="00B152C3">
        <w:rPr>
          <w:rFonts w:ascii="Arial" w:hAnsi="Arial"/>
          <w:bCs/>
          <w:sz w:val="22"/>
        </w:rPr>
        <w:t>.</w:t>
      </w:r>
    </w:p>
    <w:p w14:paraId="4714E5A6" w14:textId="77777777" w:rsidR="00B152C3" w:rsidRPr="00B152C3" w:rsidRDefault="00B152C3" w:rsidP="006946EA">
      <w:pPr>
        <w:jc w:val="both"/>
        <w:rPr>
          <w:rFonts w:ascii="Arial" w:hAnsi="Arial"/>
          <w:bCs/>
          <w:sz w:val="22"/>
        </w:rPr>
      </w:pPr>
    </w:p>
    <w:p w14:paraId="07BAE6E0" w14:textId="60578104" w:rsidR="00B152C3" w:rsidRPr="00B152C3" w:rsidRDefault="00B152C3" w:rsidP="006946EA">
      <w:pPr>
        <w:jc w:val="both"/>
        <w:rPr>
          <w:rFonts w:ascii="Arial" w:hAnsi="Arial"/>
          <w:bCs/>
          <w:sz w:val="22"/>
        </w:rPr>
      </w:pPr>
      <w:r>
        <w:rPr>
          <w:rFonts w:ascii="Arial" w:hAnsi="Arial"/>
          <w:bCs/>
          <w:sz w:val="22"/>
        </w:rPr>
        <w:t xml:space="preserve">In </w:t>
      </w:r>
      <w:r w:rsidRPr="00B152C3">
        <w:rPr>
          <w:rFonts w:ascii="Arial" w:hAnsi="Arial"/>
          <w:bCs/>
          <w:sz w:val="22"/>
        </w:rPr>
        <w:t>May 2012, the U</w:t>
      </w:r>
      <w:r w:rsidR="006946EA">
        <w:rPr>
          <w:rFonts w:ascii="Arial" w:hAnsi="Arial"/>
          <w:bCs/>
          <w:sz w:val="22"/>
        </w:rPr>
        <w:t xml:space="preserve">nited </w:t>
      </w:r>
      <w:r w:rsidRPr="00B152C3">
        <w:rPr>
          <w:rFonts w:ascii="Arial" w:hAnsi="Arial"/>
          <w:bCs/>
          <w:sz w:val="22"/>
        </w:rPr>
        <w:t>S</w:t>
      </w:r>
      <w:r w:rsidR="006946EA">
        <w:rPr>
          <w:rFonts w:ascii="Arial" w:hAnsi="Arial"/>
          <w:bCs/>
          <w:sz w:val="22"/>
        </w:rPr>
        <w:t>tates</w:t>
      </w:r>
      <w:r w:rsidRPr="00B152C3">
        <w:rPr>
          <w:rFonts w:ascii="Arial" w:hAnsi="Arial"/>
          <w:bCs/>
          <w:sz w:val="22"/>
        </w:rPr>
        <w:t xml:space="preserve"> Environmental Protection Agency (USEPA) and Pitsch entered into Administrative Consent Order (ACO) No. EPA-5-12-113(a)-MI-03 to address violations of NSPS requirements.  As part of the ACO, Pitsch Sanitary Landfill had to meet the following: </w:t>
      </w:r>
    </w:p>
    <w:p w14:paraId="2837E37D" w14:textId="17FD6739" w:rsidR="00B152C3" w:rsidRPr="00B152C3" w:rsidRDefault="00B152C3" w:rsidP="006946EA">
      <w:pPr>
        <w:numPr>
          <w:ilvl w:val="0"/>
          <w:numId w:val="16"/>
        </w:numPr>
        <w:jc w:val="both"/>
        <w:rPr>
          <w:rFonts w:ascii="Arial" w:hAnsi="Arial"/>
          <w:bCs/>
          <w:sz w:val="22"/>
        </w:rPr>
      </w:pPr>
      <w:r w:rsidRPr="00B152C3">
        <w:rPr>
          <w:rFonts w:ascii="Arial" w:hAnsi="Arial"/>
          <w:bCs/>
          <w:sz w:val="22"/>
        </w:rPr>
        <w:t>Conduct monitoring, recordkeeping, and reporting as specified by the NSPS and ROP</w:t>
      </w:r>
      <w:r w:rsidR="006946EA">
        <w:rPr>
          <w:rFonts w:ascii="Arial" w:hAnsi="Arial"/>
          <w:bCs/>
          <w:sz w:val="22"/>
        </w:rPr>
        <w:t>.</w:t>
      </w:r>
    </w:p>
    <w:p w14:paraId="031EEA29" w14:textId="6F6DB757" w:rsidR="00B152C3" w:rsidRPr="00B152C3" w:rsidRDefault="00B152C3" w:rsidP="006946EA">
      <w:pPr>
        <w:numPr>
          <w:ilvl w:val="0"/>
          <w:numId w:val="16"/>
        </w:numPr>
        <w:jc w:val="both"/>
        <w:rPr>
          <w:rFonts w:ascii="Arial" w:hAnsi="Arial"/>
          <w:bCs/>
          <w:sz w:val="22"/>
        </w:rPr>
      </w:pPr>
      <w:r w:rsidRPr="00B152C3">
        <w:rPr>
          <w:rFonts w:ascii="Arial" w:hAnsi="Arial"/>
          <w:bCs/>
          <w:sz w:val="22"/>
        </w:rPr>
        <w:t>Conduct testing to demonstrate nonmethane organic compound (NMOC) emissions from the landfill</w:t>
      </w:r>
      <w:r w:rsidR="006946EA">
        <w:rPr>
          <w:rFonts w:ascii="Arial" w:hAnsi="Arial"/>
          <w:bCs/>
          <w:sz w:val="22"/>
        </w:rPr>
        <w:t>.</w:t>
      </w:r>
    </w:p>
    <w:p w14:paraId="5409DFC4" w14:textId="02C61ACD" w:rsidR="00B152C3" w:rsidRPr="00B152C3" w:rsidRDefault="00B152C3" w:rsidP="006946EA">
      <w:pPr>
        <w:numPr>
          <w:ilvl w:val="0"/>
          <w:numId w:val="16"/>
        </w:numPr>
        <w:jc w:val="both"/>
        <w:rPr>
          <w:rFonts w:ascii="Arial" w:hAnsi="Arial"/>
          <w:bCs/>
          <w:sz w:val="22"/>
        </w:rPr>
      </w:pPr>
      <w:r w:rsidRPr="00B152C3">
        <w:rPr>
          <w:rFonts w:ascii="Arial" w:hAnsi="Arial"/>
          <w:bCs/>
          <w:sz w:val="22"/>
        </w:rPr>
        <w:t xml:space="preserve">If all testing and emission estimates showed NMOC emissions to be below 50 Megagrams/year, Pitsch could submit a periodic emission rate report every 5 years consistent with </w:t>
      </w:r>
      <w:r w:rsidR="006946EA">
        <w:rPr>
          <w:rFonts w:ascii="Arial" w:hAnsi="Arial"/>
          <w:bCs/>
          <w:sz w:val="22"/>
        </w:rPr>
        <w:t xml:space="preserve">40 CFR </w:t>
      </w:r>
      <w:r w:rsidRPr="00B152C3">
        <w:rPr>
          <w:rFonts w:ascii="Arial" w:hAnsi="Arial"/>
          <w:bCs/>
          <w:sz w:val="22"/>
        </w:rPr>
        <w:t>60.757(b)(1)(ii).</w:t>
      </w:r>
    </w:p>
    <w:p w14:paraId="19DA36E1" w14:textId="143C0529" w:rsidR="00B152C3" w:rsidRPr="00B152C3" w:rsidRDefault="00B152C3" w:rsidP="006946EA">
      <w:pPr>
        <w:numPr>
          <w:ilvl w:val="0"/>
          <w:numId w:val="16"/>
        </w:numPr>
        <w:jc w:val="both"/>
        <w:rPr>
          <w:rFonts w:ascii="Arial" w:hAnsi="Arial"/>
          <w:bCs/>
          <w:sz w:val="22"/>
        </w:rPr>
      </w:pPr>
      <w:r w:rsidRPr="00B152C3">
        <w:rPr>
          <w:rFonts w:ascii="Arial" w:hAnsi="Arial"/>
          <w:bCs/>
          <w:sz w:val="22"/>
        </w:rPr>
        <w:t xml:space="preserve">Pitsch could discontinue submitting the annual NMOC emission rate reports upon capping or removal of the capture and collection system and closure of the landfill pursuant to </w:t>
      </w:r>
      <w:r w:rsidR="006946EA">
        <w:rPr>
          <w:rFonts w:ascii="Arial" w:hAnsi="Arial"/>
          <w:bCs/>
          <w:sz w:val="22"/>
        </w:rPr>
        <w:t xml:space="preserve">40 CFR </w:t>
      </w:r>
      <w:r w:rsidRPr="00B152C3">
        <w:rPr>
          <w:rFonts w:ascii="Arial" w:hAnsi="Arial"/>
          <w:bCs/>
          <w:sz w:val="22"/>
        </w:rPr>
        <w:t xml:space="preserve">60.752(b)(2)(v). </w:t>
      </w:r>
    </w:p>
    <w:p w14:paraId="63780398" w14:textId="77777777" w:rsidR="00B152C3" w:rsidRPr="00B152C3" w:rsidRDefault="00B152C3" w:rsidP="006946EA">
      <w:pPr>
        <w:jc w:val="both"/>
        <w:rPr>
          <w:rFonts w:ascii="Arial" w:hAnsi="Arial"/>
          <w:bCs/>
          <w:sz w:val="22"/>
        </w:rPr>
      </w:pPr>
    </w:p>
    <w:p w14:paraId="32495E42" w14:textId="5C70B466" w:rsidR="00B152C3" w:rsidRPr="00B152C3" w:rsidRDefault="00B152C3" w:rsidP="006946EA">
      <w:pPr>
        <w:jc w:val="both"/>
        <w:rPr>
          <w:rFonts w:ascii="Arial" w:hAnsi="Arial"/>
          <w:bCs/>
          <w:sz w:val="22"/>
        </w:rPr>
      </w:pPr>
      <w:r w:rsidRPr="00B152C3">
        <w:rPr>
          <w:rFonts w:ascii="Arial" w:hAnsi="Arial"/>
          <w:bCs/>
          <w:sz w:val="22"/>
        </w:rPr>
        <w:t>The most recent NMOC emission report required under the ACO was dated June 21, 2016.  That report showed total estimated NMOC emissions of less than 2.31 Megagrams/year through the year 2020, which is below the 50 Megagrams/year collection and control threshold in the NSPS, Subpart WWW.</w:t>
      </w:r>
      <w:r w:rsidR="00855263">
        <w:rPr>
          <w:rFonts w:ascii="Arial" w:hAnsi="Arial"/>
          <w:bCs/>
          <w:sz w:val="22"/>
        </w:rPr>
        <w:t xml:space="preserve">  </w:t>
      </w:r>
      <w:r w:rsidRPr="00B152C3">
        <w:rPr>
          <w:rFonts w:ascii="Arial" w:hAnsi="Arial"/>
          <w:bCs/>
          <w:sz w:val="22"/>
        </w:rPr>
        <w:t xml:space="preserve">On September 1, 2020, the USEPA, Region V, Enforcement and Compliance Assurance Division, Office of Enforcement, provided a determination to the AQD to address inconsistencies between the ACO and NSPS requirements.  In the USEPA correspondence, </w:t>
      </w:r>
      <w:r w:rsidR="00812711">
        <w:rPr>
          <w:rFonts w:ascii="Arial" w:hAnsi="Arial"/>
          <w:bCs/>
          <w:sz w:val="22"/>
        </w:rPr>
        <w:t>US</w:t>
      </w:r>
      <w:r w:rsidR="00FD2322" w:rsidRPr="00812711">
        <w:rPr>
          <w:rFonts w:ascii="Arial" w:hAnsi="Arial"/>
          <w:bCs/>
          <w:sz w:val="22"/>
        </w:rPr>
        <w:t xml:space="preserve">EPA </w:t>
      </w:r>
      <w:r w:rsidR="006E528D" w:rsidRPr="006946EA">
        <w:rPr>
          <w:rFonts w:ascii="Arial" w:hAnsi="Arial"/>
          <w:bCs/>
          <w:sz w:val="22"/>
        </w:rPr>
        <w:t>clarified that the</w:t>
      </w:r>
      <w:r w:rsidR="00812711" w:rsidRPr="006946EA">
        <w:rPr>
          <w:rFonts w:ascii="Arial" w:hAnsi="Arial"/>
          <w:bCs/>
          <w:sz w:val="22"/>
        </w:rPr>
        <w:t xml:space="preserve"> intent of the </w:t>
      </w:r>
      <w:bookmarkStart w:id="38" w:name="ROPNumber"/>
      <w:r w:rsidRPr="00812711">
        <w:rPr>
          <w:rFonts w:ascii="Arial" w:hAnsi="Arial"/>
          <w:bCs/>
          <w:sz w:val="22"/>
        </w:rPr>
        <w:t>ACO was</w:t>
      </w:r>
      <w:r w:rsidR="006E528D" w:rsidRPr="006946EA">
        <w:rPr>
          <w:rFonts w:ascii="Arial" w:hAnsi="Arial"/>
          <w:bCs/>
          <w:sz w:val="22"/>
        </w:rPr>
        <w:t xml:space="preserve"> to allow</w:t>
      </w:r>
      <w:r w:rsidRPr="00812711">
        <w:rPr>
          <w:rFonts w:ascii="Arial" w:hAnsi="Arial"/>
          <w:bCs/>
          <w:sz w:val="22"/>
        </w:rPr>
        <w:t xml:space="preserve"> the Pitsch Sanitary Landfill </w:t>
      </w:r>
      <w:r w:rsidR="006E528D" w:rsidRPr="006946EA">
        <w:rPr>
          <w:rFonts w:ascii="Arial" w:hAnsi="Arial"/>
          <w:bCs/>
          <w:sz w:val="22"/>
        </w:rPr>
        <w:t xml:space="preserve">to </w:t>
      </w:r>
      <w:r w:rsidRPr="00812711">
        <w:rPr>
          <w:rFonts w:ascii="Arial" w:hAnsi="Arial"/>
          <w:bCs/>
          <w:sz w:val="22"/>
        </w:rPr>
        <w:t xml:space="preserve">perform Tier 2 testing (under </w:t>
      </w:r>
      <w:r w:rsidR="006946EA">
        <w:rPr>
          <w:rFonts w:ascii="Arial" w:hAnsi="Arial"/>
          <w:bCs/>
          <w:sz w:val="22"/>
        </w:rPr>
        <w:t xml:space="preserve">40 CFR </w:t>
      </w:r>
      <w:r w:rsidRPr="00812711">
        <w:rPr>
          <w:rFonts w:ascii="Arial" w:hAnsi="Arial"/>
          <w:bCs/>
          <w:sz w:val="22"/>
        </w:rPr>
        <w:t xml:space="preserve">60.754(a)(3)), and </w:t>
      </w:r>
      <w:r w:rsidR="006E528D" w:rsidRPr="006946EA">
        <w:rPr>
          <w:rFonts w:ascii="Arial" w:hAnsi="Arial"/>
          <w:bCs/>
          <w:sz w:val="22"/>
        </w:rPr>
        <w:t xml:space="preserve">if </w:t>
      </w:r>
      <w:r w:rsidRPr="00812711">
        <w:rPr>
          <w:rFonts w:ascii="Arial" w:hAnsi="Arial"/>
          <w:bCs/>
          <w:sz w:val="22"/>
        </w:rPr>
        <w:t>the test results showed the facility NMOC emissions to be below 50 Megagrams/year, that the landfill</w:t>
      </w:r>
      <w:r w:rsidRPr="00B152C3">
        <w:rPr>
          <w:rFonts w:ascii="Arial" w:hAnsi="Arial"/>
          <w:bCs/>
          <w:sz w:val="22"/>
        </w:rPr>
        <w:t xml:space="preserve"> would not have to meet the gas collection and control requirement provisions of NSPS WWW and could continue to submit NMOC emission estimates every five years. </w:t>
      </w:r>
      <w:r w:rsidR="006946EA">
        <w:rPr>
          <w:rFonts w:ascii="Arial" w:hAnsi="Arial"/>
          <w:bCs/>
          <w:sz w:val="22"/>
        </w:rPr>
        <w:t xml:space="preserve"> </w:t>
      </w:r>
      <w:r w:rsidRPr="00B152C3">
        <w:rPr>
          <w:rFonts w:ascii="Arial" w:hAnsi="Arial"/>
          <w:bCs/>
          <w:sz w:val="22"/>
        </w:rPr>
        <w:t xml:space="preserve">Essentially under </w:t>
      </w:r>
      <w:r w:rsidR="006946EA">
        <w:rPr>
          <w:rFonts w:ascii="Arial" w:hAnsi="Arial"/>
          <w:bCs/>
          <w:sz w:val="22"/>
        </w:rPr>
        <w:t xml:space="preserve">40 CFR </w:t>
      </w:r>
      <w:r w:rsidRPr="00B152C3">
        <w:rPr>
          <w:rFonts w:ascii="Arial" w:hAnsi="Arial"/>
          <w:bCs/>
          <w:sz w:val="22"/>
        </w:rPr>
        <w:t xml:space="preserve">60.754(3)(iii), if the resulting </w:t>
      </w:r>
      <w:r w:rsidRPr="00B152C3">
        <w:rPr>
          <w:rFonts w:ascii="Arial" w:hAnsi="Arial"/>
          <w:bCs/>
          <w:sz w:val="22"/>
        </w:rPr>
        <w:lastRenderedPageBreak/>
        <w:t xml:space="preserve">NMOC mass emission rate is less than 50 Megagrams/year, the owner or operator can submit a periodic estimate of NMOC emissions provided in </w:t>
      </w:r>
      <w:r w:rsidR="006946EA">
        <w:rPr>
          <w:rFonts w:ascii="Arial" w:hAnsi="Arial"/>
          <w:bCs/>
          <w:sz w:val="22"/>
        </w:rPr>
        <w:t xml:space="preserve">40 CFR </w:t>
      </w:r>
      <w:r w:rsidRPr="00B152C3">
        <w:rPr>
          <w:rFonts w:ascii="Arial" w:hAnsi="Arial"/>
          <w:bCs/>
          <w:sz w:val="22"/>
        </w:rPr>
        <w:t>60.757(b)(1) and retest the site-specific NMOC concentration every 5 years.</w:t>
      </w:r>
    </w:p>
    <w:p w14:paraId="43B1E278" w14:textId="77777777" w:rsidR="00B152C3" w:rsidRPr="00B152C3" w:rsidRDefault="00B152C3" w:rsidP="00B152C3">
      <w:pPr>
        <w:rPr>
          <w:rFonts w:ascii="Arial" w:hAnsi="Arial"/>
          <w:bCs/>
          <w:sz w:val="22"/>
        </w:rPr>
      </w:pPr>
    </w:p>
    <w:p w14:paraId="1A49DCEE" w14:textId="0E6614F7" w:rsidR="00B152C3" w:rsidRPr="00B152C3" w:rsidRDefault="00B152C3" w:rsidP="006946EA">
      <w:pPr>
        <w:jc w:val="both"/>
        <w:rPr>
          <w:rFonts w:ascii="Arial" w:hAnsi="Arial"/>
          <w:bCs/>
          <w:sz w:val="22"/>
        </w:rPr>
      </w:pPr>
      <w:r w:rsidRPr="00B152C3">
        <w:rPr>
          <w:rFonts w:ascii="Arial" w:hAnsi="Arial"/>
          <w:bCs/>
          <w:sz w:val="22"/>
        </w:rPr>
        <w:t>Based on the clarification provided by USEPA and the results of NMOC emission reports, R</w:t>
      </w:r>
      <w:r w:rsidR="00136731">
        <w:rPr>
          <w:rFonts w:ascii="Arial" w:hAnsi="Arial"/>
          <w:bCs/>
          <w:sz w:val="22"/>
        </w:rPr>
        <w:t>OP</w:t>
      </w:r>
      <w:r w:rsidRPr="00B152C3">
        <w:rPr>
          <w:rFonts w:ascii="Arial" w:hAnsi="Arial"/>
          <w:bCs/>
          <w:sz w:val="22"/>
        </w:rPr>
        <w:t xml:space="preserve"> No. </w:t>
      </w:r>
      <w:r w:rsidR="006946EA">
        <w:rPr>
          <w:rFonts w:ascii="Arial" w:hAnsi="Arial"/>
          <w:bCs/>
          <w:sz w:val="22"/>
        </w:rPr>
        <w:br/>
      </w:r>
      <w:r w:rsidRPr="00B152C3">
        <w:rPr>
          <w:rFonts w:ascii="Arial" w:hAnsi="Arial"/>
          <w:bCs/>
          <w:sz w:val="22"/>
        </w:rPr>
        <w:t>MI-ROP-N5619-2020</w:t>
      </w:r>
      <w:bookmarkEnd w:id="38"/>
      <w:r w:rsidRPr="00B152C3">
        <w:rPr>
          <w:rFonts w:ascii="Arial" w:hAnsi="Arial"/>
          <w:bCs/>
          <w:sz w:val="22"/>
        </w:rPr>
        <w:t xml:space="preserve"> </w:t>
      </w:r>
      <w:r>
        <w:rPr>
          <w:rFonts w:ascii="Arial" w:hAnsi="Arial"/>
          <w:bCs/>
          <w:sz w:val="22"/>
        </w:rPr>
        <w:t xml:space="preserve">is being reopened </w:t>
      </w:r>
      <w:r w:rsidRPr="00B152C3">
        <w:rPr>
          <w:rFonts w:ascii="Arial" w:hAnsi="Arial"/>
          <w:bCs/>
          <w:sz w:val="22"/>
        </w:rPr>
        <w:t>in order to remove applicable requirements related to landfill gas collection and control associated with</w:t>
      </w:r>
      <w:bookmarkStart w:id="39" w:name="Description1"/>
      <w:r w:rsidR="00136731">
        <w:rPr>
          <w:rFonts w:ascii="Arial" w:hAnsi="Arial"/>
          <w:bCs/>
          <w:sz w:val="22"/>
        </w:rPr>
        <w:t xml:space="preserve"> </w:t>
      </w:r>
      <w:r w:rsidRPr="00B152C3">
        <w:rPr>
          <w:rFonts w:ascii="Arial" w:hAnsi="Arial"/>
          <w:bCs/>
          <w:sz w:val="22"/>
        </w:rPr>
        <w:t>40 CFR Part 60, Subpart WWW</w:t>
      </w:r>
      <w:bookmarkEnd w:id="39"/>
      <w:r w:rsidRPr="00B152C3">
        <w:rPr>
          <w:rFonts w:ascii="Arial" w:hAnsi="Arial"/>
          <w:bCs/>
          <w:sz w:val="22"/>
        </w:rPr>
        <w:t xml:space="preserve"> and to add periodic emission rate reporting consistent with </w:t>
      </w:r>
      <w:r w:rsidR="006946EA">
        <w:rPr>
          <w:rFonts w:ascii="Arial" w:hAnsi="Arial"/>
          <w:bCs/>
          <w:sz w:val="22"/>
        </w:rPr>
        <w:t xml:space="preserve">40 CFR </w:t>
      </w:r>
      <w:r w:rsidRPr="00B152C3">
        <w:rPr>
          <w:rFonts w:ascii="Arial" w:hAnsi="Arial"/>
          <w:bCs/>
          <w:sz w:val="22"/>
        </w:rPr>
        <w:t>60.757(b).</w:t>
      </w:r>
    </w:p>
    <w:p w14:paraId="57467866" w14:textId="77777777" w:rsidR="00140EA7" w:rsidRDefault="00140EA7" w:rsidP="00140EA7">
      <w:pPr>
        <w:rPr>
          <w:rFonts w:ascii="Arial" w:hAnsi="Arial"/>
          <w:b/>
          <w:sz w:val="22"/>
          <w:u w:val="single"/>
        </w:rPr>
      </w:pPr>
    </w:p>
    <w:p w14:paraId="4585B6FF" w14:textId="77777777" w:rsidR="00140EA7" w:rsidRPr="0037733D" w:rsidRDefault="00140EA7" w:rsidP="00140EA7">
      <w:pPr>
        <w:rPr>
          <w:rFonts w:ascii="Arial" w:hAnsi="Arial"/>
          <w:b/>
          <w:sz w:val="22"/>
          <w:u w:val="single"/>
        </w:rPr>
      </w:pPr>
      <w:r w:rsidRPr="0037733D">
        <w:rPr>
          <w:rFonts w:ascii="Arial" w:hAnsi="Arial"/>
          <w:b/>
          <w:sz w:val="22"/>
          <w:u w:val="single"/>
        </w:rPr>
        <w:t>Description of Changes to the ROP</w:t>
      </w:r>
    </w:p>
    <w:p w14:paraId="35CA3B97" w14:textId="77777777" w:rsidR="00140EA7" w:rsidRDefault="00140EA7" w:rsidP="00140EA7">
      <w:pPr>
        <w:jc w:val="both"/>
        <w:rPr>
          <w:rFonts w:ascii="Arial" w:hAnsi="Arial"/>
          <w:sz w:val="22"/>
        </w:rPr>
      </w:pPr>
      <w:bookmarkStart w:id="40" w:name="text34"/>
    </w:p>
    <w:p w14:paraId="2A5CD95D" w14:textId="7D3F0578" w:rsidR="00140EA7" w:rsidRDefault="00C107A0" w:rsidP="00140EA7">
      <w:pPr>
        <w:jc w:val="both"/>
        <w:rPr>
          <w:rFonts w:ascii="Arial" w:hAnsi="Arial"/>
          <w:sz w:val="22"/>
        </w:rPr>
      </w:pPr>
      <w:r w:rsidRPr="001A7DD5">
        <w:rPr>
          <w:rFonts w:ascii="Arial" w:hAnsi="Arial"/>
          <w:sz w:val="22"/>
        </w:rPr>
        <w:t>First, the EULANDFILL, EUPASSIVECOLL, EUACTIVECOLL, and EU</w:t>
      </w:r>
      <w:r w:rsidR="003E6428" w:rsidRPr="001A7DD5">
        <w:rPr>
          <w:rFonts w:ascii="Arial" w:hAnsi="Arial"/>
          <w:sz w:val="22"/>
        </w:rPr>
        <w:t xml:space="preserve">OPENFLARE tables have been removed because gas collection and control requirements no longer apply.  These tables were replaced with table EULANDFILL&lt;50 which incorporates applicable requirements of </w:t>
      </w:r>
      <w:r w:rsidR="00140EA7" w:rsidRPr="001A7DD5">
        <w:rPr>
          <w:rFonts w:ascii="Arial" w:hAnsi="Arial"/>
          <w:sz w:val="22"/>
        </w:rPr>
        <w:t>40 CFR Part 60, Subpart WWW</w:t>
      </w:r>
      <w:r w:rsidR="003E6428" w:rsidRPr="001A7DD5">
        <w:rPr>
          <w:rFonts w:ascii="Arial" w:hAnsi="Arial"/>
          <w:sz w:val="22"/>
        </w:rPr>
        <w:t xml:space="preserve">.  These requirements include conducting NMOC </w:t>
      </w:r>
      <w:r w:rsidR="001A7DD5" w:rsidRPr="001A7DD5">
        <w:rPr>
          <w:rFonts w:ascii="Arial" w:hAnsi="Arial"/>
          <w:sz w:val="22"/>
        </w:rPr>
        <w:t xml:space="preserve">Tier II </w:t>
      </w:r>
      <w:r w:rsidR="003E6428" w:rsidRPr="001A7DD5">
        <w:rPr>
          <w:rFonts w:ascii="Arial" w:hAnsi="Arial"/>
          <w:sz w:val="22"/>
        </w:rPr>
        <w:t>sampling</w:t>
      </w:r>
      <w:r w:rsidR="008927C4">
        <w:rPr>
          <w:rFonts w:ascii="Arial" w:hAnsi="Arial"/>
          <w:sz w:val="22"/>
        </w:rPr>
        <w:t xml:space="preserve"> </w:t>
      </w:r>
      <w:r w:rsidR="006946EA">
        <w:rPr>
          <w:rFonts w:ascii="Arial" w:hAnsi="Arial"/>
          <w:sz w:val="22"/>
        </w:rPr>
        <w:t>e</w:t>
      </w:r>
      <w:r w:rsidR="008927C4">
        <w:rPr>
          <w:rFonts w:ascii="Arial" w:hAnsi="Arial"/>
          <w:sz w:val="22"/>
        </w:rPr>
        <w:t>very five years</w:t>
      </w:r>
      <w:r w:rsidR="001A7DD5" w:rsidRPr="001A7DD5">
        <w:rPr>
          <w:rFonts w:ascii="Arial" w:hAnsi="Arial"/>
          <w:sz w:val="22"/>
        </w:rPr>
        <w:t xml:space="preserve">, submitting an annual NMOC emission rate report every five years and monitoring and recording the amount of solid waste in-place and the year-by-year waste acceptance rate.  </w:t>
      </w:r>
      <w:bookmarkEnd w:id="40"/>
    </w:p>
    <w:p w14:paraId="5FBAA497" w14:textId="165239A7" w:rsidR="00136731" w:rsidRDefault="00136731" w:rsidP="00140EA7">
      <w:pPr>
        <w:jc w:val="both"/>
        <w:rPr>
          <w:rFonts w:ascii="Arial" w:hAnsi="Arial"/>
          <w:sz w:val="22"/>
        </w:rPr>
      </w:pPr>
    </w:p>
    <w:p w14:paraId="6B7A66E6" w14:textId="7C04BC34" w:rsidR="00136731" w:rsidRPr="001A7DD5" w:rsidRDefault="00136731" w:rsidP="00140EA7">
      <w:pPr>
        <w:jc w:val="both"/>
        <w:rPr>
          <w:rFonts w:ascii="Arial" w:hAnsi="Arial"/>
          <w:sz w:val="22"/>
        </w:rPr>
      </w:pPr>
      <w:r>
        <w:rPr>
          <w:rFonts w:ascii="Arial" w:hAnsi="Arial"/>
          <w:sz w:val="22"/>
        </w:rPr>
        <w:t xml:space="preserve">Second, </w:t>
      </w:r>
      <w:bookmarkStart w:id="41" w:name="_Hlk62026446"/>
      <w:r>
        <w:rPr>
          <w:rFonts w:ascii="Arial" w:hAnsi="Arial"/>
          <w:sz w:val="22"/>
        </w:rPr>
        <w:t xml:space="preserve">a condition was added under EULANDFILL&lt;50 requiring that the Pitsch Sanitary Landfill </w:t>
      </w:r>
      <w:r w:rsidR="00105FE4">
        <w:rPr>
          <w:rFonts w:ascii="Arial" w:hAnsi="Arial"/>
          <w:sz w:val="22"/>
        </w:rPr>
        <w:t>submit, implement</w:t>
      </w:r>
      <w:r w:rsidR="00C37407">
        <w:rPr>
          <w:rFonts w:ascii="Arial" w:hAnsi="Arial"/>
          <w:sz w:val="22"/>
        </w:rPr>
        <w:t>,</w:t>
      </w:r>
      <w:r w:rsidR="00105FE4">
        <w:rPr>
          <w:rFonts w:ascii="Arial" w:hAnsi="Arial"/>
          <w:sz w:val="22"/>
        </w:rPr>
        <w:t xml:space="preserve"> and maintain an</w:t>
      </w:r>
      <w:r>
        <w:rPr>
          <w:rFonts w:ascii="Arial" w:hAnsi="Arial"/>
          <w:sz w:val="22"/>
        </w:rPr>
        <w:t xml:space="preserve"> Odor Management Plan</w:t>
      </w:r>
      <w:r w:rsidR="00105FE4">
        <w:rPr>
          <w:rFonts w:ascii="Arial" w:hAnsi="Arial"/>
          <w:sz w:val="22"/>
        </w:rPr>
        <w:t xml:space="preserve"> within 45 days of ROP issuance.  This requirement was added under Rule 213(2) to address potential odors that could result from uncontrolled landfill gas emissions.</w:t>
      </w:r>
      <w:r>
        <w:rPr>
          <w:rFonts w:ascii="Arial" w:hAnsi="Arial"/>
          <w:sz w:val="22"/>
        </w:rPr>
        <w:t xml:space="preserve"> </w:t>
      </w:r>
    </w:p>
    <w:bookmarkEnd w:id="41"/>
    <w:p w14:paraId="470B7F87" w14:textId="7F8745AE" w:rsidR="00140EA7" w:rsidRDefault="00140EA7" w:rsidP="00140EA7">
      <w:pPr>
        <w:jc w:val="both"/>
        <w:rPr>
          <w:rFonts w:ascii="Arial" w:hAnsi="Arial"/>
          <w:sz w:val="22"/>
        </w:rPr>
      </w:pPr>
    </w:p>
    <w:p w14:paraId="03890DF0" w14:textId="7F92C37A" w:rsidR="00C107A0" w:rsidRDefault="00B762CB" w:rsidP="00C107A0">
      <w:pPr>
        <w:jc w:val="both"/>
        <w:rPr>
          <w:rFonts w:ascii="Arial" w:hAnsi="Arial"/>
          <w:sz w:val="22"/>
        </w:rPr>
      </w:pPr>
      <w:r>
        <w:rPr>
          <w:rFonts w:ascii="Arial" w:hAnsi="Arial"/>
          <w:sz w:val="22"/>
        </w:rPr>
        <w:t>Third</w:t>
      </w:r>
      <w:r w:rsidR="00C107A0">
        <w:rPr>
          <w:rFonts w:ascii="Arial" w:hAnsi="Arial"/>
          <w:sz w:val="22"/>
        </w:rPr>
        <w:t>, the Schedule of Compliance requirements in Appendix 2 of the ROP ha</w:t>
      </w:r>
      <w:r w:rsidR="008927C4">
        <w:rPr>
          <w:rFonts w:ascii="Arial" w:hAnsi="Arial"/>
          <w:sz w:val="22"/>
        </w:rPr>
        <w:t>ve</w:t>
      </w:r>
      <w:r w:rsidR="00C107A0">
        <w:rPr>
          <w:rFonts w:ascii="Arial" w:hAnsi="Arial"/>
          <w:sz w:val="22"/>
        </w:rPr>
        <w:t xml:space="preserve"> been removed because all conditions of the ACO have been met</w:t>
      </w:r>
      <w:r w:rsidR="008927C4">
        <w:rPr>
          <w:rFonts w:ascii="Arial" w:hAnsi="Arial"/>
          <w:sz w:val="22"/>
        </w:rPr>
        <w:t xml:space="preserve"> and the PSL is expected to be in compliance at the time of issuance of this ROP.</w:t>
      </w:r>
    </w:p>
    <w:p w14:paraId="674A8FDF" w14:textId="47D6992D" w:rsidR="00140EA7" w:rsidRDefault="00140EA7" w:rsidP="00140EA7">
      <w:pPr>
        <w:jc w:val="both"/>
        <w:rPr>
          <w:rFonts w:ascii="Arial" w:hAnsi="Arial"/>
          <w:sz w:val="22"/>
        </w:rPr>
      </w:pPr>
    </w:p>
    <w:p w14:paraId="3E94D8F5" w14:textId="77777777" w:rsidR="00140EA7" w:rsidRPr="0037733D" w:rsidRDefault="00140EA7" w:rsidP="00140EA7">
      <w:pPr>
        <w:rPr>
          <w:rFonts w:ascii="Arial" w:hAnsi="Arial"/>
          <w:b/>
          <w:sz w:val="22"/>
          <w:u w:val="single"/>
        </w:rPr>
      </w:pPr>
      <w:r w:rsidRPr="0037733D">
        <w:rPr>
          <w:rFonts w:ascii="Arial" w:hAnsi="Arial"/>
          <w:b/>
          <w:sz w:val="22"/>
          <w:u w:val="single"/>
        </w:rPr>
        <w:t>Action Taken by the Department</w:t>
      </w:r>
    </w:p>
    <w:p w14:paraId="6F5405C5" w14:textId="77777777" w:rsidR="00140EA7" w:rsidRPr="0037733D" w:rsidRDefault="00140EA7" w:rsidP="00140EA7">
      <w:pPr>
        <w:rPr>
          <w:rFonts w:ascii="Arial" w:hAnsi="Arial"/>
          <w:sz w:val="22"/>
        </w:rPr>
      </w:pPr>
    </w:p>
    <w:p w14:paraId="75667351" w14:textId="7E3E09A8" w:rsidR="00D91631" w:rsidRDefault="00140EA7">
      <w:pPr>
        <w:jc w:val="both"/>
        <w:rPr>
          <w:rFonts w:ascii="Arial" w:hAnsi="Arial"/>
          <w:sz w:val="22"/>
        </w:rPr>
      </w:pPr>
      <w:r w:rsidRPr="0037733D">
        <w:rPr>
          <w:rFonts w:ascii="Arial" w:hAnsi="Arial"/>
          <w:sz w:val="22"/>
        </w:rPr>
        <w:t xml:space="preserve">The AQD proposes to approve this change to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4D28C1">
        <w:rPr>
          <w:rFonts w:ascii="Arial" w:hAnsi="Arial" w:cs="Arial"/>
          <w:sz w:val="22"/>
          <w:szCs w:val="22"/>
        </w:rPr>
        <w:t>MI-ROP-N</w:t>
      </w:r>
      <w:r w:rsidR="00504D7A">
        <w:rPr>
          <w:rFonts w:ascii="Arial" w:hAnsi="Arial" w:cs="Arial"/>
          <w:sz w:val="22"/>
          <w:szCs w:val="22"/>
        </w:rPr>
        <w:t>5619</w:t>
      </w:r>
      <w:r w:rsidRPr="004D28C1">
        <w:rPr>
          <w:rFonts w:ascii="Arial" w:hAnsi="Arial" w:cs="Arial"/>
          <w:sz w:val="22"/>
          <w:szCs w:val="22"/>
        </w:rPr>
        <w:t>-20</w:t>
      </w:r>
      <w:r w:rsidR="00504D7A">
        <w:rPr>
          <w:rFonts w:ascii="Arial" w:hAnsi="Arial" w:cs="Arial"/>
          <w:sz w:val="22"/>
          <w:szCs w:val="22"/>
        </w:rPr>
        <w:t>20</w:t>
      </w:r>
      <w:r w:rsidRPr="0037733D">
        <w:rPr>
          <w:rFonts w:ascii="Arial" w:hAnsi="Arial"/>
          <w:sz w:val="22"/>
        </w:rPr>
        <w:t xml:space="preserve">, which was reopened by the AQD to incorporate </w:t>
      </w:r>
      <w:r>
        <w:rPr>
          <w:rFonts w:ascii="Arial" w:hAnsi="Arial"/>
          <w:sz w:val="22"/>
        </w:rPr>
        <w:t xml:space="preserve">the applicable requirements of 40 CFR Part 60, Subpart </w:t>
      </w:r>
      <w:r w:rsidR="00504D7A">
        <w:rPr>
          <w:rFonts w:ascii="Arial" w:hAnsi="Arial"/>
          <w:sz w:val="22"/>
        </w:rPr>
        <w:t>WWW</w:t>
      </w:r>
      <w:r w:rsidRPr="0037733D">
        <w:rPr>
          <w:rFonts w:ascii="Arial" w:hAnsi="Arial"/>
          <w:sz w:val="22"/>
        </w:rPr>
        <w:t xml:space="preserve">.  A final decision on the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w:t>
      </w:r>
      <w:r w:rsidRPr="0037733D">
        <w:rPr>
          <w:rFonts w:ascii="Arial" w:hAnsi="Arial" w:cs="Arial"/>
          <w:sz w:val="22"/>
          <w:szCs w:val="22"/>
        </w:rPr>
        <w:t xml:space="preserve">The delegated decision maker for the AQD is </w:t>
      </w:r>
      <w:r>
        <w:rPr>
          <w:rFonts w:ascii="Arial" w:hAnsi="Arial" w:cs="Arial"/>
          <w:sz w:val="22"/>
          <w:szCs w:val="22"/>
        </w:rPr>
        <w:t>Heidi Hollenbach</w:t>
      </w:r>
      <w:r w:rsidRPr="0037733D">
        <w:rPr>
          <w:rFonts w:ascii="Arial" w:hAnsi="Arial" w:cs="Arial"/>
          <w:sz w:val="22"/>
          <w:szCs w:val="22"/>
        </w:rPr>
        <w:t>,</w:t>
      </w:r>
      <w:r>
        <w:rPr>
          <w:rFonts w:ascii="Arial" w:hAnsi="Arial" w:cs="Arial"/>
          <w:sz w:val="22"/>
          <w:szCs w:val="22"/>
        </w:rPr>
        <w:t xml:space="preserve"> Grand Rapids</w:t>
      </w:r>
      <w:r w:rsidRPr="0037733D">
        <w:rPr>
          <w:rFonts w:ascii="Arial" w:hAnsi="Arial" w:cs="Arial"/>
          <w:sz w:val="22"/>
          <w:szCs w:val="22"/>
        </w:rPr>
        <w:t xml:space="preserve"> District Supervisor.  T</w:t>
      </w:r>
      <w:r w:rsidRPr="0037733D">
        <w:rPr>
          <w:rFonts w:ascii="Arial" w:hAnsi="Arial"/>
          <w:sz w:val="22"/>
        </w:rPr>
        <w:t xml:space="preserve">he final determination for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2D055E3B" w14:textId="77777777" w:rsidR="00D91631" w:rsidRDefault="00D91631">
      <w:pPr>
        <w:rPr>
          <w:rFonts w:ascii="Arial" w:hAnsi="Arial"/>
          <w:sz w:val="22"/>
        </w:rPr>
      </w:pPr>
      <w:r>
        <w:rPr>
          <w:rFonts w:ascii="Arial" w:hAnsi="Arial"/>
          <w:sz w:val="22"/>
        </w:rPr>
        <w:br w:type="page"/>
      </w:r>
    </w:p>
    <w:p w14:paraId="7F63B0A1" w14:textId="77777777" w:rsidR="00D91631" w:rsidRDefault="00D9163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91631" w14:paraId="70F07909" w14:textId="77777777" w:rsidTr="00B06671">
        <w:tc>
          <w:tcPr>
            <w:tcW w:w="2250" w:type="dxa"/>
          </w:tcPr>
          <w:p w14:paraId="2E7C1629" w14:textId="77777777" w:rsidR="00D91631" w:rsidRDefault="00D91631" w:rsidP="00035829">
            <w:pPr>
              <w:jc w:val="center"/>
              <w:rPr>
                <w:rFonts w:ascii="Arial" w:hAnsi="Arial"/>
                <w:sz w:val="16"/>
              </w:rPr>
            </w:pPr>
          </w:p>
        </w:tc>
        <w:tc>
          <w:tcPr>
            <w:tcW w:w="5670" w:type="dxa"/>
          </w:tcPr>
          <w:p w14:paraId="696AFE88" w14:textId="77777777" w:rsidR="00D91631" w:rsidRDefault="00D91631" w:rsidP="002470CE">
            <w:pPr>
              <w:ind w:left="-108" w:right="-108"/>
              <w:jc w:val="center"/>
              <w:rPr>
                <w:rFonts w:ascii="Arial" w:hAnsi="Arial"/>
              </w:rPr>
            </w:pPr>
            <w:r>
              <w:rPr>
                <w:rFonts w:ascii="Arial" w:hAnsi="Arial"/>
              </w:rPr>
              <w:t>Michigan Department of Environment,</w:t>
            </w:r>
          </w:p>
          <w:p w14:paraId="48B386DD" w14:textId="77777777" w:rsidR="00D91631" w:rsidRDefault="00D91631" w:rsidP="002470CE">
            <w:pPr>
              <w:ind w:left="-108" w:right="-108"/>
              <w:jc w:val="center"/>
              <w:rPr>
                <w:rFonts w:ascii="Arial" w:hAnsi="Arial"/>
              </w:rPr>
            </w:pPr>
            <w:r>
              <w:rPr>
                <w:rFonts w:ascii="Arial" w:hAnsi="Arial"/>
              </w:rPr>
              <w:t>Great Lakes, and Energy</w:t>
            </w:r>
          </w:p>
          <w:p w14:paraId="2A49B5DC" w14:textId="77777777" w:rsidR="00D91631" w:rsidRDefault="00D91631" w:rsidP="00035829">
            <w:pPr>
              <w:jc w:val="center"/>
              <w:rPr>
                <w:rFonts w:ascii="Arial" w:hAnsi="Arial"/>
                <w:sz w:val="16"/>
              </w:rPr>
            </w:pPr>
            <w:r>
              <w:rPr>
                <w:rFonts w:ascii="Arial" w:hAnsi="Arial"/>
              </w:rPr>
              <w:t>Air Quality Division</w:t>
            </w:r>
          </w:p>
        </w:tc>
        <w:tc>
          <w:tcPr>
            <w:tcW w:w="2430" w:type="dxa"/>
          </w:tcPr>
          <w:p w14:paraId="68D29023" w14:textId="77777777" w:rsidR="00D91631" w:rsidRDefault="00D91631" w:rsidP="00035829">
            <w:pPr>
              <w:jc w:val="center"/>
              <w:rPr>
                <w:rFonts w:ascii="Arial" w:hAnsi="Arial"/>
                <w:sz w:val="16"/>
              </w:rPr>
            </w:pPr>
          </w:p>
        </w:tc>
      </w:tr>
      <w:tr w:rsidR="00D91631" w14:paraId="4630B596" w14:textId="77777777" w:rsidTr="00B06671">
        <w:trPr>
          <w:cantSplit/>
          <w:trHeight w:val="333"/>
        </w:trPr>
        <w:tc>
          <w:tcPr>
            <w:tcW w:w="2250" w:type="dxa"/>
          </w:tcPr>
          <w:p w14:paraId="546044CE" w14:textId="77777777" w:rsidR="00D91631" w:rsidRPr="00E859DC" w:rsidRDefault="00D91631"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0C3C7A77" w14:textId="77777777" w:rsidR="00D91631" w:rsidRDefault="00D91631" w:rsidP="00035829">
            <w:pPr>
              <w:jc w:val="center"/>
              <w:rPr>
                <w:rFonts w:ascii="Arial" w:hAnsi="Arial"/>
                <w:b/>
                <w:sz w:val="28"/>
              </w:rPr>
            </w:pPr>
            <w:r>
              <w:rPr>
                <w:rFonts w:ascii="Arial" w:hAnsi="Arial"/>
                <w:b/>
                <w:sz w:val="28"/>
              </w:rPr>
              <w:t>RENEWABLE OPERATING PERMIT</w:t>
            </w:r>
          </w:p>
        </w:tc>
        <w:tc>
          <w:tcPr>
            <w:tcW w:w="2430" w:type="dxa"/>
          </w:tcPr>
          <w:p w14:paraId="0732E2BA" w14:textId="77777777" w:rsidR="00D91631" w:rsidRPr="00E859DC" w:rsidRDefault="00D91631" w:rsidP="00035829">
            <w:pPr>
              <w:jc w:val="center"/>
              <w:rPr>
                <w:rFonts w:ascii="Arial" w:hAnsi="Arial"/>
                <w:b/>
                <w:sz w:val="16"/>
              </w:rPr>
            </w:pPr>
            <w:r w:rsidRPr="00E859DC">
              <w:rPr>
                <w:rFonts w:ascii="Arial" w:hAnsi="Arial"/>
                <w:b/>
                <w:sz w:val="16"/>
              </w:rPr>
              <w:t>ROP Number</w:t>
            </w:r>
          </w:p>
        </w:tc>
      </w:tr>
      <w:tr w:rsidR="00D91631" w14:paraId="59A74006" w14:textId="77777777" w:rsidTr="00B06671">
        <w:trPr>
          <w:cantSplit/>
          <w:trHeight w:val="428"/>
        </w:trPr>
        <w:tc>
          <w:tcPr>
            <w:tcW w:w="2250" w:type="dxa"/>
            <w:tcBorders>
              <w:bottom w:val="nil"/>
            </w:tcBorders>
          </w:tcPr>
          <w:p w14:paraId="55B32849" w14:textId="77777777" w:rsidR="00D91631" w:rsidRDefault="00D91631" w:rsidP="003C0142">
            <w:pPr>
              <w:pStyle w:val="Header"/>
              <w:jc w:val="center"/>
              <w:rPr>
                <w:rFonts w:ascii="Arial" w:hAnsi="Arial"/>
                <w:sz w:val="18"/>
                <w:szCs w:val="18"/>
              </w:rPr>
            </w:pPr>
          </w:p>
          <w:p w14:paraId="551D6ED5" w14:textId="3B277716" w:rsidR="00D91631" w:rsidRPr="004B32DE" w:rsidRDefault="00D91631" w:rsidP="003C0142">
            <w:pPr>
              <w:pStyle w:val="Header"/>
              <w:jc w:val="center"/>
              <w:rPr>
                <w:rFonts w:ascii="Arial" w:hAnsi="Arial"/>
                <w:bCs/>
                <w:sz w:val="22"/>
                <w:szCs w:val="22"/>
              </w:rPr>
            </w:pPr>
            <w:r>
              <w:rPr>
                <w:rFonts w:ascii="Arial" w:hAnsi="Arial"/>
                <w:bCs/>
                <w:sz w:val="22"/>
                <w:szCs w:val="22"/>
              </w:rPr>
              <w:t>N5619</w:t>
            </w:r>
          </w:p>
        </w:tc>
        <w:tc>
          <w:tcPr>
            <w:tcW w:w="5670" w:type="dxa"/>
            <w:tcBorders>
              <w:bottom w:val="nil"/>
            </w:tcBorders>
          </w:tcPr>
          <w:p w14:paraId="6531B3F3" w14:textId="3825181E" w:rsidR="00D91631" w:rsidRDefault="00D91631" w:rsidP="004D74D3">
            <w:pPr>
              <w:pStyle w:val="Heading1"/>
              <w:spacing w:before="120"/>
              <w:rPr>
                <w:sz w:val="22"/>
              </w:rPr>
            </w:pPr>
            <w:bookmarkStart w:id="42" w:name="_Toc103755971"/>
            <w:r>
              <w:rPr>
                <w:rFonts w:cs="Arial"/>
                <w:sz w:val="22"/>
                <w:szCs w:val="22"/>
              </w:rPr>
              <w:t>May 4, 2021</w:t>
            </w:r>
            <w:r>
              <w:rPr>
                <w:sz w:val="22"/>
              </w:rPr>
              <w:t xml:space="preserve"> - STAFF REPORT ADDENDUM FOR RULE 217(2) REOPENING</w:t>
            </w:r>
            <w:bookmarkEnd w:id="42"/>
          </w:p>
        </w:tc>
        <w:tc>
          <w:tcPr>
            <w:tcW w:w="2430" w:type="dxa"/>
            <w:tcBorders>
              <w:bottom w:val="nil"/>
            </w:tcBorders>
          </w:tcPr>
          <w:p w14:paraId="3ED15190" w14:textId="77777777" w:rsidR="00D91631" w:rsidRDefault="00D91631" w:rsidP="00035829">
            <w:pPr>
              <w:pStyle w:val="Header"/>
              <w:jc w:val="center"/>
              <w:rPr>
                <w:rFonts w:ascii="Arial" w:hAnsi="Arial" w:cs="Arial"/>
                <w:sz w:val="18"/>
                <w:szCs w:val="18"/>
              </w:rPr>
            </w:pPr>
          </w:p>
          <w:p w14:paraId="7F32C472" w14:textId="79AA4463" w:rsidR="00D91631" w:rsidRPr="002C792A" w:rsidRDefault="00D91631" w:rsidP="00035829">
            <w:pPr>
              <w:pStyle w:val="Header"/>
              <w:jc w:val="center"/>
              <w:rPr>
                <w:rFonts w:ascii="Arial" w:hAnsi="Arial"/>
                <w:sz w:val="22"/>
                <w:szCs w:val="22"/>
              </w:rPr>
            </w:pPr>
            <w:r>
              <w:rPr>
                <w:rFonts w:ascii="Arial" w:hAnsi="Arial" w:cs="Arial"/>
                <w:sz w:val="22"/>
                <w:szCs w:val="22"/>
              </w:rPr>
              <w:t>MI-ROP-N5619-2020a</w:t>
            </w:r>
          </w:p>
        </w:tc>
      </w:tr>
    </w:tbl>
    <w:p w14:paraId="005014B4" w14:textId="77777777" w:rsidR="00D91631" w:rsidRDefault="00D91631">
      <w:pPr>
        <w:jc w:val="both"/>
        <w:rPr>
          <w:rFonts w:ascii="Arial" w:hAnsi="Arial"/>
          <w:sz w:val="22"/>
        </w:rPr>
      </w:pPr>
    </w:p>
    <w:p w14:paraId="1B36EDCC" w14:textId="77777777" w:rsidR="00D91631" w:rsidRDefault="00D91631">
      <w:pPr>
        <w:rPr>
          <w:rFonts w:ascii="Arial" w:hAnsi="Arial"/>
          <w:b/>
          <w:sz w:val="22"/>
          <w:u w:val="single"/>
        </w:rPr>
      </w:pPr>
      <w:r>
        <w:rPr>
          <w:rFonts w:ascii="Arial" w:hAnsi="Arial"/>
          <w:b/>
          <w:sz w:val="22"/>
          <w:u w:val="single"/>
        </w:rPr>
        <w:t>Purpose</w:t>
      </w:r>
    </w:p>
    <w:p w14:paraId="254D6BA0" w14:textId="77777777" w:rsidR="00D91631" w:rsidRDefault="00D91631">
      <w:pPr>
        <w:jc w:val="both"/>
        <w:rPr>
          <w:rFonts w:ascii="Arial" w:hAnsi="Arial"/>
          <w:sz w:val="22"/>
        </w:rPr>
      </w:pPr>
    </w:p>
    <w:p w14:paraId="2626AA0D" w14:textId="3DF589A6" w:rsidR="00D91631" w:rsidRDefault="00D91631">
      <w:pPr>
        <w:jc w:val="both"/>
        <w:rPr>
          <w:rFonts w:ascii="Arial" w:hAnsi="Arial"/>
          <w:sz w:val="22"/>
        </w:rPr>
      </w:pPr>
      <w:r>
        <w:rPr>
          <w:rFonts w:ascii="Arial" w:hAnsi="Arial"/>
          <w:sz w:val="22"/>
        </w:rPr>
        <w:t xml:space="preserve">A Staff Report dated </w:t>
      </w:r>
      <w:r>
        <w:rPr>
          <w:rFonts w:ascii="Arial" w:hAnsi="Arial" w:cs="Arial"/>
          <w:sz w:val="22"/>
          <w:szCs w:val="22"/>
        </w:rPr>
        <w:t>March 29, 2021</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4566ECB" w14:textId="77777777" w:rsidR="00D91631" w:rsidRDefault="00D91631">
      <w:pPr>
        <w:jc w:val="both"/>
        <w:rPr>
          <w:rFonts w:ascii="Arial" w:hAnsi="Arial"/>
          <w:sz w:val="22"/>
        </w:rPr>
      </w:pPr>
    </w:p>
    <w:p w14:paraId="72E532D1" w14:textId="77777777" w:rsidR="00D91631" w:rsidRDefault="00D91631">
      <w:pPr>
        <w:rPr>
          <w:rFonts w:ascii="Arial" w:hAnsi="Arial"/>
          <w:b/>
          <w:sz w:val="22"/>
          <w:u w:val="single"/>
        </w:rPr>
      </w:pPr>
      <w:r>
        <w:rPr>
          <w:rFonts w:ascii="Arial" w:hAnsi="Arial"/>
          <w:b/>
          <w:sz w:val="22"/>
          <w:u w:val="single"/>
        </w:rPr>
        <w:t>General Information</w:t>
      </w:r>
    </w:p>
    <w:p w14:paraId="5DDB6A4B" w14:textId="77777777" w:rsidR="00D91631" w:rsidRDefault="00D9163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91631" w14:paraId="15DA0306" w14:textId="77777777" w:rsidTr="00D91631">
        <w:tc>
          <w:tcPr>
            <w:tcW w:w="4464" w:type="dxa"/>
          </w:tcPr>
          <w:p w14:paraId="4589AE84" w14:textId="77777777" w:rsidR="00D91631" w:rsidRDefault="00D91631" w:rsidP="00D91631">
            <w:pPr>
              <w:rPr>
                <w:rFonts w:ascii="Arial" w:hAnsi="Arial"/>
                <w:sz w:val="22"/>
              </w:rPr>
            </w:pPr>
            <w:r>
              <w:rPr>
                <w:rFonts w:ascii="Arial" w:hAnsi="Arial"/>
                <w:sz w:val="22"/>
              </w:rPr>
              <w:t>Responsible Official:</w:t>
            </w:r>
          </w:p>
        </w:tc>
        <w:tc>
          <w:tcPr>
            <w:tcW w:w="5796" w:type="dxa"/>
          </w:tcPr>
          <w:p w14:paraId="3BA3CFC5" w14:textId="77777777" w:rsidR="00D91631" w:rsidRDefault="00D91631" w:rsidP="00D91631">
            <w:pPr>
              <w:rPr>
                <w:rFonts w:ascii="Arial" w:hAnsi="Arial" w:cs="Arial"/>
                <w:sz w:val="22"/>
                <w:szCs w:val="22"/>
              </w:rPr>
            </w:pPr>
            <w:r>
              <w:rPr>
                <w:rFonts w:ascii="Arial" w:hAnsi="Arial" w:cs="Arial"/>
                <w:sz w:val="22"/>
                <w:szCs w:val="22"/>
              </w:rPr>
              <w:t xml:space="preserve">Gary Pitsch, Vice President, </w:t>
            </w:r>
          </w:p>
          <w:p w14:paraId="5CF749E0" w14:textId="166682F9" w:rsidR="00D91631" w:rsidRDefault="00D91631" w:rsidP="00D91631">
            <w:pPr>
              <w:rPr>
                <w:rFonts w:ascii="Arial" w:hAnsi="Arial"/>
                <w:sz w:val="22"/>
              </w:rPr>
            </w:pPr>
            <w:r>
              <w:rPr>
                <w:rFonts w:ascii="Arial" w:hAnsi="Arial" w:cs="Arial"/>
                <w:sz w:val="22"/>
                <w:szCs w:val="22"/>
              </w:rPr>
              <w:t>616-363-4895</w:t>
            </w:r>
          </w:p>
        </w:tc>
      </w:tr>
      <w:tr w:rsidR="00D91631" w14:paraId="70FAB637" w14:textId="77777777" w:rsidTr="00D91631">
        <w:tc>
          <w:tcPr>
            <w:tcW w:w="4464" w:type="dxa"/>
          </w:tcPr>
          <w:p w14:paraId="67B2BF30" w14:textId="77777777" w:rsidR="00D91631" w:rsidRDefault="00D91631" w:rsidP="00D91631">
            <w:pPr>
              <w:rPr>
                <w:rFonts w:ascii="Arial" w:hAnsi="Arial"/>
                <w:sz w:val="22"/>
              </w:rPr>
            </w:pPr>
            <w:r>
              <w:rPr>
                <w:rFonts w:ascii="Arial" w:hAnsi="Arial"/>
                <w:sz w:val="22"/>
              </w:rPr>
              <w:t>AQD Contact:</w:t>
            </w:r>
          </w:p>
        </w:tc>
        <w:tc>
          <w:tcPr>
            <w:tcW w:w="5796" w:type="dxa"/>
          </w:tcPr>
          <w:p w14:paraId="2F6E3B84" w14:textId="77777777" w:rsidR="00D91631" w:rsidRPr="0037733D" w:rsidRDefault="00D91631" w:rsidP="00D91631">
            <w:pPr>
              <w:rPr>
                <w:rFonts w:ascii="Arial" w:hAnsi="Arial" w:cs="Arial"/>
                <w:sz w:val="22"/>
                <w:szCs w:val="22"/>
              </w:rPr>
            </w:pPr>
            <w:r w:rsidRPr="0037733D">
              <w:rPr>
                <w:rFonts w:ascii="Arial" w:hAnsi="Arial" w:cs="Arial"/>
                <w:sz w:val="22"/>
                <w:szCs w:val="22"/>
              </w:rPr>
              <w:t>David L. Morgan, Environmental Quality Specialist</w:t>
            </w:r>
          </w:p>
          <w:p w14:paraId="54418791" w14:textId="32EE160A" w:rsidR="00D91631" w:rsidRDefault="00D91631" w:rsidP="00D91631">
            <w:pPr>
              <w:rPr>
                <w:rFonts w:ascii="Arial" w:hAnsi="Arial"/>
                <w:sz w:val="22"/>
              </w:rPr>
            </w:pPr>
            <w:r>
              <w:rPr>
                <w:rFonts w:ascii="Arial" w:hAnsi="Arial" w:cs="Arial"/>
                <w:sz w:val="22"/>
                <w:szCs w:val="22"/>
              </w:rPr>
              <w:t>616-824-1139</w:t>
            </w:r>
          </w:p>
        </w:tc>
      </w:tr>
    </w:tbl>
    <w:p w14:paraId="5D2D5570" w14:textId="77777777" w:rsidR="00D91631" w:rsidRDefault="00D91631">
      <w:pPr>
        <w:rPr>
          <w:rFonts w:ascii="Arial" w:hAnsi="Arial"/>
          <w:sz w:val="22"/>
        </w:rPr>
      </w:pPr>
    </w:p>
    <w:p w14:paraId="2F339476" w14:textId="77777777" w:rsidR="00D91631" w:rsidRDefault="00D91631" w:rsidP="00116BCE">
      <w:pPr>
        <w:rPr>
          <w:rFonts w:ascii="Arial" w:hAnsi="Arial"/>
          <w:b/>
          <w:sz w:val="22"/>
          <w:u w:val="single"/>
        </w:rPr>
      </w:pPr>
      <w:r>
        <w:rPr>
          <w:rFonts w:ascii="Arial" w:hAnsi="Arial"/>
          <w:b/>
          <w:sz w:val="22"/>
          <w:u w:val="single"/>
        </w:rPr>
        <w:t>Summary of Pertinent Comments</w:t>
      </w:r>
    </w:p>
    <w:p w14:paraId="68D3467C" w14:textId="77777777" w:rsidR="00D91631" w:rsidRDefault="00D91631" w:rsidP="00116BCE">
      <w:pPr>
        <w:rPr>
          <w:rFonts w:ascii="Arial" w:hAnsi="Arial"/>
          <w:b/>
          <w:sz w:val="22"/>
          <w:u w:val="single"/>
        </w:rPr>
      </w:pPr>
    </w:p>
    <w:p w14:paraId="0C43F82A" w14:textId="77777777" w:rsidR="00D91631" w:rsidRDefault="00D91631" w:rsidP="004F5ECF">
      <w:pPr>
        <w:jc w:val="both"/>
        <w:outlineLvl w:val="0"/>
        <w:rPr>
          <w:rFonts w:ascii="Arial" w:hAnsi="Arial"/>
          <w:sz w:val="22"/>
        </w:rPr>
      </w:pPr>
      <w:r>
        <w:rPr>
          <w:rFonts w:ascii="Arial" w:hAnsi="Arial"/>
          <w:sz w:val="22"/>
        </w:rPr>
        <w:t>No pertinent comments were received during the 30-day public comment period.</w:t>
      </w:r>
    </w:p>
    <w:p w14:paraId="26941310" w14:textId="77777777" w:rsidR="00D91631" w:rsidRDefault="00D91631" w:rsidP="00116BCE">
      <w:pPr>
        <w:rPr>
          <w:rFonts w:ascii="Arial" w:hAnsi="Arial"/>
          <w:sz w:val="22"/>
        </w:rPr>
      </w:pPr>
    </w:p>
    <w:p w14:paraId="4517492D" w14:textId="77777777" w:rsidR="00D91631" w:rsidRDefault="00D91631" w:rsidP="00650024">
      <w:pPr>
        <w:jc w:val="both"/>
        <w:rPr>
          <w:rFonts w:ascii="Arial" w:hAnsi="Arial"/>
          <w:b/>
          <w:sz w:val="22"/>
        </w:rPr>
      </w:pPr>
    </w:p>
    <w:p w14:paraId="295F2282" w14:textId="365BC84A" w:rsidR="00D91631" w:rsidRDefault="00D91631" w:rsidP="00116BCE">
      <w:pPr>
        <w:rPr>
          <w:rFonts w:ascii="Arial" w:hAnsi="Arial"/>
          <w:b/>
          <w:sz w:val="22"/>
          <w:u w:val="single"/>
        </w:rPr>
      </w:pPr>
      <w:r>
        <w:rPr>
          <w:rFonts w:ascii="Arial" w:hAnsi="Arial"/>
          <w:b/>
          <w:sz w:val="22"/>
          <w:u w:val="single"/>
        </w:rPr>
        <w:t>Changes to the March 29, 2021 Draft ROP Reopening</w:t>
      </w:r>
    </w:p>
    <w:p w14:paraId="41BBA2ED" w14:textId="77777777" w:rsidR="00D91631" w:rsidRDefault="00D91631" w:rsidP="00116BCE">
      <w:pPr>
        <w:rPr>
          <w:rFonts w:ascii="Arial" w:hAnsi="Arial"/>
          <w:b/>
          <w:sz w:val="22"/>
        </w:rPr>
      </w:pPr>
    </w:p>
    <w:p w14:paraId="566645CC" w14:textId="77777777" w:rsidR="00D91631" w:rsidRDefault="00D91631" w:rsidP="004F5ECF">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2C908BF0" w14:textId="24D694DF" w:rsidR="00EA448B" w:rsidRDefault="00EA448B">
      <w:pPr>
        <w:rPr>
          <w:rFonts w:ascii="Arial" w:hAnsi="Arial"/>
          <w:sz w:val="22"/>
        </w:rPr>
      </w:pPr>
      <w:r>
        <w:rPr>
          <w:rFonts w:ascii="Arial" w:hAnsi="Arial"/>
          <w:sz w:val="22"/>
        </w:rPr>
        <w:br w:type="page"/>
      </w:r>
    </w:p>
    <w:tbl>
      <w:tblPr>
        <w:tblW w:w="0" w:type="auto"/>
        <w:tblInd w:w="108" w:type="dxa"/>
        <w:tblLayout w:type="fixed"/>
        <w:tblLook w:val="0000" w:firstRow="0" w:lastRow="0" w:firstColumn="0" w:lastColumn="0" w:noHBand="0" w:noVBand="0"/>
      </w:tblPr>
      <w:tblGrid>
        <w:gridCol w:w="2160"/>
        <w:gridCol w:w="5670"/>
        <w:gridCol w:w="2430"/>
      </w:tblGrid>
      <w:tr w:rsidR="00EA448B" w:rsidRPr="0037733D" w14:paraId="0DBFAE2F" w14:textId="77777777" w:rsidTr="00596364">
        <w:tc>
          <w:tcPr>
            <w:tcW w:w="2160" w:type="dxa"/>
          </w:tcPr>
          <w:p w14:paraId="60D803AE" w14:textId="77777777" w:rsidR="00EA448B" w:rsidRPr="0037733D" w:rsidRDefault="00EA448B" w:rsidP="00596364">
            <w:pPr>
              <w:jc w:val="center"/>
              <w:rPr>
                <w:rFonts w:ascii="Arial" w:hAnsi="Arial"/>
                <w:sz w:val="16"/>
              </w:rPr>
            </w:pPr>
          </w:p>
        </w:tc>
        <w:tc>
          <w:tcPr>
            <w:tcW w:w="5670" w:type="dxa"/>
          </w:tcPr>
          <w:p w14:paraId="5A121236" w14:textId="77777777" w:rsidR="00EA448B" w:rsidRPr="0037733D" w:rsidRDefault="00EA448B" w:rsidP="00596364">
            <w:pPr>
              <w:ind w:left="-108" w:right="-108"/>
              <w:jc w:val="center"/>
              <w:rPr>
                <w:rFonts w:ascii="Arial" w:hAnsi="Arial"/>
              </w:rPr>
            </w:pPr>
            <w:r w:rsidRPr="0037733D">
              <w:rPr>
                <w:rFonts w:ascii="Arial" w:hAnsi="Arial"/>
              </w:rPr>
              <w:t>Michigan Department of Environment, Great Lakes, and Energy</w:t>
            </w:r>
          </w:p>
          <w:p w14:paraId="02517FF5" w14:textId="77777777" w:rsidR="00EA448B" w:rsidRPr="0037733D" w:rsidRDefault="00EA448B" w:rsidP="00596364">
            <w:pPr>
              <w:jc w:val="center"/>
              <w:rPr>
                <w:rFonts w:ascii="Arial" w:hAnsi="Arial"/>
                <w:sz w:val="16"/>
              </w:rPr>
            </w:pPr>
            <w:r w:rsidRPr="0037733D">
              <w:rPr>
                <w:rFonts w:ascii="Arial" w:hAnsi="Arial"/>
              </w:rPr>
              <w:t>Air Quality Division</w:t>
            </w:r>
          </w:p>
        </w:tc>
        <w:tc>
          <w:tcPr>
            <w:tcW w:w="2430" w:type="dxa"/>
          </w:tcPr>
          <w:p w14:paraId="0BA6816B" w14:textId="77777777" w:rsidR="00EA448B" w:rsidRPr="0037733D" w:rsidRDefault="00EA448B" w:rsidP="00596364">
            <w:pPr>
              <w:jc w:val="center"/>
              <w:rPr>
                <w:rFonts w:ascii="Arial" w:hAnsi="Arial"/>
                <w:sz w:val="16"/>
              </w:rPr>
            </w:pPr>
          </w:p>
        </w:tc>
      </w:tr>
      <w:tr w:rsidR="00EA448B" w:rsidRPr="0037733D" w14:paraId="04A0A171" w14:textId="77777777" w:rsidTr="00596364">
        <w:trPr>
          <w:cantSplit/>
          <w:trHeight w:val="333"/>
        </w:trPr>
        <w:tc>
          <w:tcPr>
            <w:tcW w:w="2160" w:type="dxa"/>
          </w:tcPr>
          <w:p w14:paraId="0D89F00C" w14:textId="77777777" w:rsidR="00EA448B" w:rsidRPr="0037733D" w:rsidRDefault="00EA448B" w:rsidP="00596364">
            <w:pPr>
              <w:tabs>
                <w:tab w:val="center" w:pos="4320"/>
                <w:tab w:val="right" w:pos="8640"/>
              </w:tabs>
              <w:jc w:val="center"/>
              <w:rPr>
                <w:rFonts w:ascii="Arial" w:hAnsi="Arial"/>
                <w:b/>
                <w:sz w:val="16"/>
              </w:rPr>
            </w:pPr>
            <w:r w:rsidRPr="0037733D">
              <w:rPr>
                <w:rFonts w:ascii="Arial" w:hAnsi="Arial"/>
                <w:b/>
                <w:sz w:val="16"/>
              </w:rPr>
              <w:t>State Registration Number</w:t>
            </w:r>
          </w:p>
        </w:tc>
        <w:tc>
          <w:tcPr>
            <w:tcW w:w="5670" w:type="dxa"/>
          </w:tcPr>
          <w:p w14:paraId="7FCAC2AD" w14:textId="77777777" w:rsidR="00EA448B" w:rsidRPr="0037733D" w:rsidRDefault="00EA448B" w:rsidP="00596364">
            <w:pPr>
              <w:jc w:val="center"/>
              <w:rPr>
                <w:rFonts w:ascii="Arial" w:hAnsi="Arial"/>
                <w:b/>
                <w:sz w:val="28"/>
              </w:rPr>
            </w:pPr>
            <w:r w:rsidRPr="0037733D">
              <w:rPr>
                <w:rFonts w:ascii="Arial" w:hAnsi="Arial"/>
                <w:b/>
                <w:sz w:val="28"/>
              </w:rPr>
              <w:t>RENEWABLE OPERATING PERMIT</w:t>
            </w:r>
          </w:p>
        </w:tc>
        <w:tc>
          <w:tcPr>
            <w:tcW w:w="2430" w:type="dxa"/>
          </w:tcPr>
          <w:p w14:paraId="209B65E4" w14:textId="77777777" w:rsidR="00EA448B" w:rsidRPr="0037733D" w:rsidRDefault="00EA448B" w:rsidP="00596364">
            <w:pPr>
              <w:jc w:val="center"/>
              <w:rPr>
                <w:rFonts w:ascii="Arial" w:hAnsi="Arial"/>
                <w:b/>
                <w:sz w:val="16"/>
              </w:rPr>
            </w:pPr>
            <w:r w:rsidRPr="0037733D">
              <w:rPr>
                <w:rFonts w:ascii="Arial" w:hAnsi="Arial"/>
                <w:b/>
                <w:sz w:val="16"/>
              </w:rPr>
              <w:t>ROP Number</w:t>
            </w:r>
          </w:p>
        </w:tc>
      </w:tr>
      <w:tr w:rsidR="00EA448B" w:rsidRPr="0037733D" w14:paraId="09140C3F" w14:textId="77777777" w:rsidTr="00596364">
        <w:trPr>
          <w:cantSplit/>
          <w:trHeight w:val="428"/>
        </w:trPr>
        <w:tc>
          <w:tcPr>
            <w:tcW w:w="2160" w:type="dxa"/>
            <w:tcBorders>
              <w:bottom w:val="nil"/>
            </w:tcBorders>
          </w:tcPr>
          <w:p w14:paraId="3173C0A8" w14:textId="77777777" w:rsidR="00EA448B" w:rsidRPr="0037733D" w:rsidRDefault="00EA448B" w:rsidP="00596364">
            <w:pPr>
              <w:tabs>
                <w:tab w:val="center" w:pos="4320"/>
                <w:tab w:val="right" w:pos="8640"/>
              </w:tabs>
              <w:jc w:val="center"/>
              <w:rPr>
                <w:rFonts w:ascii="Arial" w:hAnsi="Arial"/>
                <w:bCs/>
                <w:sz w:val="22"/>
                <w:szCs w:val="22"/>
              </w:rPr>
            </w:pPr>
            <w:r>
              <w:rPr>
                <w:rFonts w:ascii="Arial" w:hAnsi="Arial"/>
                <w:bCs/>
                <w:sz w:val="22"/>
                <w:szCs w:val="22"/>
              </w:rPr>
              <w:t>N5619</w:t>
            </w:r>
          </w:p>
        </w:tc>
        <w:tc>
          <w:tcPr>
            <w:tcW w:w="5670" w:type="dxa"/>
            <w:tcBorders>
              <w:bottom w:val="nil"/>
            </w:tcBorders>
          </w:tcPr>
          <w:p w14:paraId="40B2C931" w14:textId="7148A21D" w:rsidR="00EA448B" w:rsidRPr="0037733D" w:rsidRDefault="001F7538" w:rsidP="00596364">
            <w:pPr>
              <w:pStyle w:val="Heading1"/>
              <w:spacing w:before="120"/>
              <w:rPr>
                <w:b w:val="0"/>
                <w:sz w:val="22"/>
              </w:rPr>
            </w:pPr>
            <w:bookmarkStart w:id="43" w:name="_Toc103755972"/>
            <w:r>
              <w:rPr>
                <w:sz w:val="22"/>
                <w:szCs w:val="22"/>
              </w:rPr>
              <w:t xml:space="preserve">March </w:t>
            </w:r>
            <w:r w:rsidR="00A2407B">
              <w:rPr>
                <w:sz w:val="22"/>
                <w:szCs w:val="22"/>
              </w:rPr>
              <w:t>28</w:t>
            </w:r>
            <w:r w:rsidR="00EB308B">
              <w:rPr>
                <w:sz w:val="22"/>
                <w:szCs w:val="22"/>
              </w:rPr>
              <w:t>, 2022</w:t>
            </w:r>
            <w:r w:rsidR="00EA448B" w:rsidRPr="00AB1DB7">
              <w:rPr>
                <w:sz w:val="22"/>
                <w:szCs w:val="22"/>
              </w:rPr>
              <w:t xml:space="preserve"> - STAFF REPORT FOR RULE 217(2) REOPENING</w:t>
            </w:r>
            <w:bookmarkEnd w:id="43"/>
          </w:p>
        </w:tc>
        <w:tc>
          <w:tcPr>
            <w:tcW w:w="2430" w:type="dxa"/>
            <w:tcBorders>
              <w:bottom w:val="nil"/>
            </w:tcBorders>
          </w:tcPr>
          <w:p w14:paraId="34ED2793" w14:textId="5B098C3A" w:rsidR="00EA448B" w:rsidRPr="0037733D" w:rsidRDefault="00EA448B" w:rsidP="00596364">
            <w:pPr>
              <w:tabs>
                <w:tab w:val="center" w:pos="4320"/>
                <w:tab w:val="right" w:pos="8640"/>
              </w:tabs>
              <w:jc w:val="center"/>
              <w:rPr>
                <w:rFonts w:ascii="Arial" w:hAnsi="Arial"/>
                <w:sz w:val="22"/>
                <w:szCs w:val="22"/>
              </w:rPr>
            </w:pPr>
            <w:r>
              <w:rPr>
                <w:rFonts w:ascii="Arial" w:hAnsi="Arial"/>
                <w:noProof/>
                <w:sz w:val="22"/>
                <w:szCs w:val="22"/>
              </w:rPr>
              <w:t>MI-ROP-N5619-2020b</w:t>
            </w:r>
          </w:p>
        </w:tc>
      </w:tr>
    </w:tbl>
    <w:p w14:paraId="61267832" w14:textId="77777777" w:rsidR="00EA448B" w:rsidRPr="0037733D" w:rsidRDefault="00EA448B" w:rsidP="00EA448B">
      <w:pPr>
        <w:jc w:val="both"/>
        <w:rPr>
          <w:rFonts w:ascii="Arial" w:hAnsi="Arial"/>
          <w:sz w:val="22"/>
        </w:rPr>
      </w:pPr>
    </w:p>
    <w:p w14:paraId="1BDDEF8E" w14:textId="77777777" w:rsidR="00EA448B" w:rsidRPr="0037733D" w:rsidRDefault="00EA448B" w:rsidP="00EA448B">
      <w:pPr>
        <w:rPr>
          <w:rFonts w:ascii="Arial" w:hAnsi="Arial"/>
          <w:b/>
          <w:sz w:val="22"/>
          <w:u w:val="single"/>
        </w:rPr>
      </w:pPr>
      <w:r w:rsidRPr="0037733D">
        <w:rPr>
          <w:rFonts w:ascii="Arial" w:hAnsi="Arial"/>
          <w:b/>
          <w:sz w:val="22"/>
          <w:u w:val="single"/>
        </w:rPr>
        <w:t>Purpose</w:t>
      </w:r>
    </w:p>
    <w:p w14:paraId="2C3BE8D0" w14:textId="77777777" w:rsidR="00EA448B" w:rsidRPr="0037733D" w:rsidRDefault="00EA448B" w:rsidP="00EA448B">
      <w:pPr>
        <w:jc w:val="both"/>
        <w:rPr>
          <w:rFonts w:ascii="Arial" w:hAnsi="Arial"/>
          <w:sz w:val="22"/>
        </w:rPr>
      </w:pPr>
    </w:p>
    <w:p w14:paraId="115F3F51" w14:textId="77777777" w:rsidR="00EA448B" w:rsidRPr="0037733D" w:rsidRDefault="00EA448B" w:rsidP="00EA448B">
      <w:pPr>
        <w:jc w:val="both"/>
        <w:rPr>
          <w:rFonts w:ascii="Arial" w:hAnsi="Arial"/>
          <w:sz w:val="22"/>
        </w:rPr>
      </w:pPr>
      <w:r w:rsidRPr="0037733D">
        <w:rPr>
          <w:rFonts w:ascii="Arial" w:hAnsi="Arial"/>
          <w:sz w:val="22"/>
        </w:rPr>
        <w:t xml:space="preserve">On </w:t>
      </w:r>
      <w:r>
        <w:rPr>
          <w:rFonts w:ascii="Arial" w:hAnsi="Arial" w:cs="Arial"/>
          <w:sz w:val="22"/>
          <w:szCs w:val="22"/>
        </w:rPr>
        <w:t>October 16, 2020</w:t>
      </w:r>
      <w:r w:rsidRPr="0037733D">
        <w:rPr>
          <w:rFonts w:ascii="Arial" w:hAnsi="Arial"/>
          <w:sz w:val="22"/>
        </w:rPr>
        <w:t>, the Department of Environment, Great Lakes, and Energy</w:t>
      </w:r>
      <w:r>
        <w:rPr>
          <w:rFonts w:ascii="Arial" w:hAnsi="Arial"/>
          <w:sz w:val="22"/>
        </w:rPr>
        <w:t xml:space="preserve"> (EGLE)</w:t>
      </w:r>
      <w:r w:rsidRPr="0037733D">
        <w:rPr>
          <w:rFonts w:ascii="Arial" w:hAnsi="Arial"/>
          <w:sz w:val="22"/>
        </w:rPr>
        <w:t>, Air Quality Division (AQD), approved and issued Renewable Operating Permit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99455D">
        <w:rPr>
          <w:rFonts w:ascii="Arial" w:hAnsi="Arial" w:cs="Arial"/>
          <w:sz w:val="22"/>
          <w:szCs w:val="22"/>
        </w:rPr>
        <w:t>MI-ROP-N</w:t>
      </w:r>
      <w:r>
        <w:rPr>
          <w:rFonts w:ascii="Arial" w:hAnsi="Arial" w:cs="Arial"/>
          <w:sz w:val="22"/>
          <w:szCs w:val="22"/>
        </w:rPr>
        <w:t>5619</w:t>
      </w:r>
      <w:r w:rsidRPr="0099455D">
        <w:rPr>
          <w:rFonts w:ascii="Arial" w:hAnsi="Arial" w:cs="Arial"/>
          <w:sz w:val="22"/>
          <w:szCs w:val="22"/>
        </w:rPr>
        <w:t>-20</w:t>
      </w:r>
      <w:r>
        <w:rPr>
          <w:rFonts w:ascii="Arial" w:hAnsi="Arial" w:cs="Arial"/>
          <w:sz w:val="22"/>
          <w:szCs w:val="22"/>
        </w:rPr>
        <w:t>20</w:t>
      </w:r>
      <w:r w:rsidRPr="0037733D">
        <w:rPr>
          <w:rFonts w:ascii="Arial" w:hAnsi="Arial"/>
          <w:sz w:val="22"/>
        </w:rPr>
        <w:t xml:space="preserve"> to </w:t>
      </w:r>
      <w:r>
        <w:rPr>
          <w:rFonts w:ascii="Arial" w:hAnsi="Arial"/>
          <w:sz w:val="22"/>
        </w:rPr>
        <w:t xml:space="preserve">Pitsch Sanitary Landfill </w:t>
      </w:r>
      <w:r w:rsidRPr="0099455D">
        <w:rPr>
          <w:rFonts w:ascii="Arial" w:hAnsi="Arial" w:cs="Arial"/>
          <w:sz w:val="22"/>
          <w:szCs w:val="22"/>
        </w:rPr>
        <w:t xml:space="preserve">located at </w:t>
      </w:r>
      <w:r>
        <w:rPr>
          <w:rFonts w:ascii="Arial" w:hAnsi="Arial" w:cs="Arial"/>
          <w:sz w:val="22"/>
          <w:szCs w:val="22"/>
        </w:rPr>
        <w:t>7905 Johnson Road in Belding</w:t>
      </w:r>
      <w:r w:rsidRPr="0099455D">
        <w:rPr>
          <w:rFonts w:ascii="Arial" w:hAnsi="Arial" w:cs="Arial"/>
          <w:sz w:val="22"/>
          <w:szCs w:val="22"/>
        </w:rPr>
        <w:t>, Michigan</w:t>
      </w:r>
      <w:r w:rsidRPr="0037733D">
        <w:rPr>
          <w:rFonts w:ascii="Arial" w:hAnsi="Arial"/>
          <w:sz w:val="22"/>
        </w:rPr>
        <w:t xml:space="preserve"> pursuant to Rule</w:t>
      </w:r>
      <w:r>
        <w:rPr>
          <w:rFonts w:ascii="Arial" w:hAnsi="Arial"/>
          <w:sz w:val="22"/>
        </w:rPr>
        <w:t xml:space="preserve"> </w:t>
      </w:r>
      <w:r w:rsidRPr="0037733D">
        <w:rPr>
          <w:rFonts w:ascii="Arial" w:hAnsi="Arial"/>
          <w:sz w:val="22"/>
        </w:rPr>
        <w:t xml:space="preserve">214 of the Michigan Air Pollution Control Rules.  Once issued, the AQD is required to reopen the </w:t>
      </w:r>
      <w:smartTag w:uri="urn:schemas-microsoft-com:office:smarttags" w:element="stockticker">
        <w:r w:rsidRPr="0037733D">
          <w:rPr>
            <w:rFonts w:ascii="Arial" w:hAnsi="Arial"/>
            <w:sz w:val="22"/>
          </w:rPr>
          <w:t>ROP</w:t>
        </w:r>
      </w:smartTag>
      <w:r w:rsidRPr="0037733D">
        <w:rPr>
          <w:rFonts w:ascii="Arial" w:hAnsi="Arial"/>
          <w:sz w:val="22"/>
        </w:rPr>
        <w:t xml:space="preserve"> if the criteria described in Rule</w:t>
      </w:r>
      <w:r>
        <w:rPr>
          <w:rFonts w:ascii="Arial" w:hAnsi="Arial"/>
          <w:sz w:val="22"/>
        </w:rPr>
        <w:t xml:space="preserve"> </w:t>
      </w:r>
      <w:r w:rsidRPr="0037733D">
        <w:rPr>
          <w:rFonts w:ascii="Arial" w:hAnsi="Arial"/>
          <w:sz w:val="22"/>
        </w:rPr>
        <w:t xml:space="preserve">217 are met.  Only those conditions to be added or changed in the </w:t>
      </w:r>
      <w:smartTag w:uri="urn:schemas-microsoft-com:office:smarttags" w:element="stockticker">
        <w:r w:rsidRPr="0037733D">
          <w:rPr>
            <w:rFonts w:ascii="Arial" w:hAnsi="Arial"/>
            <w:sz w:val="22"/>
          </w:rPr>
          <w:t>ROP</w:t>
        </w:r>
      </w:smartTag>
      <w:r w:rsidRPr="0037733D">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37733D">
          <w:rPr>
            <w:rFonts w:ascii="Arial" w:hAnsi="Arial"/>
            <w:sz w:val="22"/>
          </w:rPr>
          <w:t>ROP</w:t>
        </w:r>
      </w:smartTag>
      <w:r w:rsidRPr="0037733D">
        <w:rPr>
          <w:rFonts w:ascii="Arial" w:hAnsi="Arial"/>
          <w:sz w:val="22"/>
        </w:rPr>
        <w:t xml:space="preserve"> pursuant to Rule</w:t>
      </w:r>
      <w:r>
        <w:rPr>
          <w:rFonts w:ascii="Arial" w:hAnsi="Arial"/>
          <w:sz w:val="22"/>
        </w:rPr>
        <w:t> </w:t>
      </w:r>
      <w:r w:rsidRPr="0037733D">
        <w:rPr>
          <w:rFonts w:ascii="Arial" w:hAnsi="Arial"/>
          <w:sz w:val="22"/>
        </w:rPr>
        <w:t xml:space="preserve">217.  </w:t>
      </w:r>
    </w:p>
    <w:p w14:paraId="0E0CD268" w14:textId="77777777" w:rsidR="00EA448B" w:rsidRPr="0037733D" w:rsidRDefault="00EA448B" w:rsidP="00EA448B">
      <w:pPr>
        <w:jc w:val="both"/>
        <w:rPr>
          <w:rFonts w:ascii="Arial" w:hAnsi="Arial"/>
          <w:sz w:val="22"/>
        </w:rPr>
      </w:pPr>
    </w:p>
    <w:p w14:paraId="1CF09A4D" w14:textId="77777777" w:rsidR="00EA448B" w:rsidRPr="0037733D" w:rsidRDefault="00EA448B" w:rsidP="00EA448B">
      <w:pPr>
        <w:rPr>
          <w:rFonts w:ascii="Arial" w:hAnsi="Arial"/>
          <w:b/>
          <w:sz w:val="22"/>
          <w:u w:val="single"/>
        </w:rPr>
      </w:pPr>
      <w:r w:rsidRPr="0037733D">
        <w:rPr>
          <w:rFonts w:ascii="Arial" w:hAnsi="Arial"/>
          <w:b/>
          <w:sz w:val="22"/>
          <w:u w:val="single"/>
        </w:rPr>
        <w:t>General Information</w:t>
      </w:r>
    </w:p>
    <w:p w14:paraId="555C507E" w14:textId="77777777" w:rsidR="00EA448B" w:rsidRPr="0037733D" w:rsidRDefault="00EA448B" w:rsidP="00EA448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A448B" w:rsidRPr="0037733D" w14:paraId="42A15250" w14:textId="77777777" w:rsidTr="00596364">
        <w:tc>
          <w:tcPr>
            <w:tcW w:w="4464" w:type="dxa"/>
          </w:tcPr>
          <w:p w14:paraId="5188C76A" w14:textId="77777777" w:rsidR="00EA448B" w:rsidRPr="0037733D" w:rsidRDefault="00EA448B" w:rsidP="00596364">
            <w:pPr>
              <w:rPr>
                <w:rFonts w:ascii="Arial" w:hAnsi="Arial"/>
                <w:sz w:val="22"/>
              </w:rPr>
            </w:pPr>
            <w:r>
              <w:rPr>
                <w:rFonts w:ascii="Arial" w:hAnsi="Arial" w:cs="Arial"/>
                <w:sz w:val="22"/>
                <w:szCs w:val="22"/>
              </w:rPr>
              <w:t>Responsible Official Section 1:</w:t>
            </w:r>
          </w:p>
        </w:tc>
        <w:tc>
          <w:tcPr>
            <w:tcW w:w="5796" w:type="dxa"/>
          </w:tcPr>
          <w:p w14:paraId="07571EF4" w14:textId="77777777" w:rsidR="00EA448B" w:rsidRDefault="00EA448B" w:rsidP="00596364">
            <w:pPr>
              <w:rPr>
                <w:rFonts w:ascii="Arial" w:hAnsi="Arial" w:cs="Arial"/>
                <w:sz w:val="22"/>
                <w:szCs w:val="22"/>
              </w:rPr>
            </w:pPr>
            <w:r>
              <w:rPr>
                <w:rFonts w:ascii="Arial" w:hAnsi="Arial" w:cs="Arial"/>
                <w:sz w:val="22"/>
                <w:szCs w:val="22"/>
              </w:rPr>
              <w:t xml:space="preserve">Gary Pitsch, Vice President, </w:t>
            </w:r>
          </w:p>
          <w:p w14:paraId="344B2A44" w14:textId="77777777" w:rsidR="00EA448B" w:rsidRPr="0037733D" w:rsidRDefault="00EA448B" w:rsidP="00596364">
            <w:pPr>
              <w:rPr>
                <w:rFonts w:ascii="Arial" w:hAnsi="Arial"/>
                <w:sz w:val="22"/>
              </w:rPr>
            </w:pPr>
            <w:r>
              <w:rPr>
                <w:rFonts w:ascii="Arial" w:hAnsi="Arial" w:cs="Arial"/>
                <w:sz w:val="22"/>
                <w:szCs w:val="22"/>
              </w:rPr>
              <w:t>616-363-4895</w:t>
            </w:r>
          </w:p>
        </w:tc>
      </w:tr>
      <w:tr w:rsidR="00EA448B" w:rsidRPr="0037733D" w14:paraId="49108097" w14:textId="77777777" w:rsidTr="00596364">
        <w:tc>
          <w:tcPr>
            <w:tcW w:w="4464" w:type="dxa"/>
          </w:tcPr>
          <w:p w14:paraId="41DF9836" w14:textId="77777777" w:rsidR="00EA448B" w:rsidRPr="0037733D" w:rsidRDefault="00EA448B" w:rsidP="00596364">
            <w:pPr>
              <w:rPr>
                <w:rFonts w:ascii="Arial" w:hAnsi="Arial"/>
                <w:sz w:val="22"/>
              </w:rPr>
            </w:pPr>
            <w:r w:rsidRPr="0037733D">
              <w:rPr>
                <w:rFonts w:ascii="Arial" w:hAnsi="Arial"/>
                <w:sz w:val="22"/>
              </w:rPr>
              <w:t>AQD Contact:</w:t>
            </w:r>
          </w:p>
        </w:tc>
        <w:tc>
          <w:tcPr>
            <w:tcW w:w="5796" w:type="dxa"/>
          </w:tcPr>
          <w:p w14:paraId="39DF1E98" w14:textId="77777777" w:rsidR="00EA448B" w:rsidRPr="0037733D" w:rsidRDefault="00EA448B" w:rsidP="00596364">
            <w:pPr>
              <w:rPr>
                <w:rFonts w:ascii="Arial" w:hAnsi="Arial" w:cs="Arial"/>
                <w:sz w:val="22"/>
                <w:szCs w:val="22"/>
              </w:rPr>
            </w:pPr>
            <w:r w:rsidRPr="0037733D">
              <w:rPr>
                <w:rFonts w:ascii="Arial" w:hAnsi="Arial" w:cs="Arial"/>
                <w:sz w:val="22"/>
                <w:szCs w:val="22"/>
              </w:rPr>
              <w:t>David L. Morgan, Environmental Quality Specialist</w:t>
            </w:r>
          </w:p>
          <w:p w14:paraId="3FA571EE" w14:textId="77777777" w:rsidR="00EA448B" w:rsidRPr="0037733D" w:rsidRDefault="00EA448B" w:rsidP="00596364">
            <w:pPr>
              <w:rPr>
                <w:rFonts w:ascii="Arial" w:hAnsi="Arial"/>
                <w:sz w:val="22"/>
              </w:rPr>
            </w:pPr>
            <w:r>
              <w:rPr>
                <w:rFonts w:ascii="Arial" w:hAnsi="Arial" w:cs="Arial"/>
                <w:sz w:val="22"/>
                <w:szCs w:val="22"/>
              </w:rPr>
              <w:t>616-824-1139</w:t>
            </w:r>
          </w:p>
        </w:tc>
      </w:tr>
      <w:tr w:rsidR="00EA448B" w:rsidRPr="0037733D" w14:paraId="34015CE3" w14:textId="77777777" w:rsidTr="00596364">
        <w:trPr>
          <w:trHeight w:val="165"/>
        </w:trPr>
        <w:tc>
          <w:tcPr>
            <w:tcW w:w="4464" w:type="dxa"/>
          </w:tcPr>
          <w:p w14:paraId="1922057D" w14:textId="77777777" w:rsidR="00EA448B" w:rsidRPr="0037733D" w:rsidRDefault="00EA448B" w:rsidP="00596364">
            <w:pPr>
              <w:rPr>
                <w:rFonts w:ascii="Arial" w:hAnsi="Arial"/>
                <w:sz w:val="22"/>
              </w:rPr>
            </w:pPr>
            <w:r w:rsidRPr="0037733D">
              <w:rPr>
                <w:rFonts w:ascii="Arial" w:hAnsi="Arial"/>
                <w:sz w:val="22"/>
              </w:rPr>
              <w:t>Date Public Comment Begins:</w:t>
            </w:r>
          </w:p>
        </w:tc>
        <w:tc>
          <w:tcPr>
            <w:tcW w:w="5796" w:type="dxa"/>
          </w:tcPr>
          <w:p w14:paraId="49393DB6" w14:textId="6512E386" w:rsidR="00EA448B" w:rsidRPr="0037733D" w:rsidRDefault="00520280" w:rsidP="00596364">
            <w:pPr>
              <w:rPr>
                <w:rFonts w:ascii="Arial" w:hAnsi="Arial"/>
                <w:sz w:val="22"/>
              </w:rPr>
            </w:pPr>
            <w:r>
              <w:rPr>
                <w:rFonts w:ascii="Arial" w:hAnsi="Arial"/>
                <w:sz w:val="22"/>
              </w:rPr>
              <w:t>March 28, 2022</w:t>
            </w:r>
          </w:p>
        </w:tc>
      </w:tr>
      <w:tr w:rsidR="00EA448B" w:rsidRPr="0037733D" w14:paraId="666D6652" w14:textId="77777777" w:rsidTr="00596364">
        <w:tc>
          <w:tcPr>
            <w:tcW w:w="4464" w:type="dxa"/>
          </w:tcPr>
          <w:p w14:paraId="33554E47" w14:textId="77777777" w:rsidR="00EA448B" w:rsidRPr="0037733D" w:rsidRDefault="00EA448B" w:rsidP="00596364">
            <w:pPr>
              <w:rPr>
                <w:rFonts w:ascii="Arial" w:hAnsi="Arial"/>
                <w:sz w:val="22"/>
              </w:rPr>
            </w:pPr>
            <w:r w:rsidRPr="0037733D">
              <w:rPr>
                <w:rFonts w:ascii="Arial" w:hAnsi="Arial"/>
                <w:sz w:val="22"/>
              </w:rPr>
              <w:t>Deadline for Public Comment:</w:t>
            </w:r>
          </w:p>
        </w:tc>
        <w:tc>
          <w:tcPr>
            <w:tcW w:w="5796" w:type="dxa"/>
          </w:tcPr>
          <w:p w14:paraId="6AA8BD27" w14:textId="42A145ED" w:rsidR="00EA448B" w:rsidRPr="0037733D" w:rsidRDefault="00520280" w:rsidP="00596364">
            <w:pPr>
              <w:rPr>
                <w:rFonts w:ascii="Arial" w:hAnsi="Arial"/>
                <w:sz w:val="22"/>
              </w:rPr>
            </w:pPr>
            <w:r>
              <w:rPr>
                <w:rFonts w:ascii="Arial" w:hAnsi="Arial"/>
                <w:sz w:val="22"/>
              </w:rPr>
              <w:t>April 27, 2022</w:t>
            </w:r>
          </w:p>
        </w:tc>
      </w:tr>
    </w:tbl>
    <w:p w14:paraId="0DFB39E0" w14:textId="77777777" w:rsidR="00EA448B" w:rsidRPr="0037733D" w:rsidRDefault="00EA448B" w:rsidP="00EA448B">
      <w:pPr>
        <w:rPr>
          <w:rFonts w:ascii="Arial" w:hAnsi="Arial"/>
          <w:sz w:val="22"/>
        </w:rPr>
      </w:pPr>
    </w:p>
    <w:p w14:paraId="79E7F0EE" w14:textId="77777777" w:rsidR="00EA448B" w:rsidRPr="0037733D" w:rsidRDefault="00EA448B" w:rsidP="00EA448B">
      <w:pPr>
        <w:rPr>
          <w:rFonts w:ascii="Arial" w:hAnsi="Arial"/>
          <w:b/>
          <w:sz w:val="22"/>
          <w:u w:val="single"/>
        </w:rPr>
      </w:pPr>
      <w:r w:rsidRPr="0037733D">
        <w:rPr>
          <w:rFonts w:ascii="Arial" w:hAnsi="Arial"/>
          <w:b/>
          <w:sz w:val="22"/>
          <w:u w:val="single"/>
        </w:rPr>
        <w:t>Regulatory Analysis</w:t>
      </w:r>
    </w:p>
    <w:p w14:paraId="5212E142" w14:textId="77777777" w:rsidR="00EA448B" w:rsidRPr="0037733D" w:rsidRDefault="00EA448B" w:rsidP="00EA448B">
      <w:pPr>
        <w:rPr>
          <w:rFonts w:ascii="Arial" w:hAnsi="Arial"/>
          <w:sz w:val="22"/>
        </w:rPr>
      </w:pPr>
    </w:p>
    <w:p w14:paraId="567E0568" w14:textId="77777777" w:rsidR="00F4358C" w:rsidRPr="001F7538" w:rsidRDefault="00F4358C" w:rsidP="00F4358C">
      <w:pPr>
        <w:jc w:val="both"/>
        <w:rPr>
          <w:rFonts w:ascii="Arial" w:hAnsi="Arial"/>
          <w:sz w:val="22"/>
          <w:szCs w:val="22"/>
        </w:rPr>
      </w:pPr>
      <w:r w:rsidRPr="001F7538">
        <w:rPr>
          <w:rFonts w:ascii="Arial" w:hAnsi="Arial"/>
          <w:sz w:val="22"/>
          <w:szCs w:val="22"/>
        </w:rPr>
        <w:t xml:space="preserve">The AQD has determined that the ROP must be reopened </w:t>
      </w:r>
      <w:r w:rsidRPr="001F7538">
        <w:rPr>
          <w:rFonts w:ascii="Arial" w:hAnsi="Arial" w:cs="Arial"/>
          <w:sz w:val="22"/>
          <w:szCs w:val="22"/>
        </w:rPr>
        <w:t xml:space="preserve">in order to remove obsolete requirements related to </w:t>
      </w:r>
      <w:r w:rsidRPr="001F7538">
        <w:rPr>
          <w:rFonts w:ascii="Arial" w:hAnsi="Arial" w:cs="Arial"/>
          <w:noProof/>
          <w:sz w:val="22"/>
          <w:szCs w:val="22"/>
        </w:rPr>
        <w:t>40 CFR Part 60, Subpart WWW and to add new applicable requirements associated with 40 CFR Part 62, Subpart OOO.</w:t>
      </w:r>
    </w:p>
    <w:p w14:paraId="29615C83" w14:textId="77777777" w:rsidR="001F7538" w:rsidRDefault="001F7538" w:rsidP="00EA448B">
      <w:pPr>
        <w:rPr>
          <w:rFonts w:ascii="Arial" w:hAnsi="Arial"/>
          <w:b/>
          <w:sz w:val="22"/>
          <w:u w:val="single"/>
        </w:rPr>
      </w:pPr>
    </w:p>
    <w:p w14:paraId="6765258B" w14:textId="77777777" w:rsidR="00EA448B" w:rsidRPr="0037733D" w:rsidRDefault="00EA448B" w:rsidP="00EA448B">
      <w:pPr>
        <w:rPr>
          <w:rFonts w:ascii="Arial" w:hAnsi="Arial"/>
          <w:b/>
          <w:sz w:val="22"/>
          <w:u w:val="single"/>
        </w:rPr>
      </w:pPr>
      <w:r w:rsidRPr="0037733D">
        <w:rPr>
          <w:rFonts w:ascii="Arial" w:hAnsi="Arial"/>
          <w:b/>
          <w:sz w:val="22"/>
          <w:u w:val="single"/>
        </w:rPr>
        <w:t>Description of Changes to the ROP</w:t>
      </w:r>
    </w:p>
    <w:p w14:paraId="2E5E3CEF" w14:textId="77777777" w:rsidR="00EA448B" w:rsidRDefault="00EA448B" w:rsidP="00EA448B">
      <w:pPr>
        <w:jc w:val="both"/>
        <w:rPr>
          <w:rFonts w:ascii="Arial" w:hAnsi="Arial"/>
          <w:sz w:val="22"/>
        </w:rPr>
      </w:pPr>
    </w:p>
    <w:p w14:paraId="705464D4" w14:textId="61A8FEF0" w:rsidR="00EA448B" w:rsidRDefault="00EA448B" w:rsidP="00EA448B">
      <w:pPr>
        <w:jc w:val="both"/>
        <w:rPr>
          <w:rFonts w:ascii="Arial" w:hAnsi="Arial"/>
          <w:sz w:val="22"/>
        </w:rPr>
      </w:pPr>
      <w:r w:rsidRPr="001A7DD5">
        <w:rPr>
          <w:rFonts w:ascii="Arial" w:hAnsi="Arial"/>
          <w:sz w:val="22"/>
        </w:rPr>
        <w:t>First, the EULANDFILL</w:t>
      </w:r>
      <w:r w:rsidR="00E26263">
        <w:rPr>
          <w:rFonts w:ascii="Arial" w:hAnsi="Arial"/>
          <w:sz w:val="22"/>
        </w:rPr>
        <w:t>&lt;50</w:t>
      </w:r>
      <w:r w:rsidRPr="001A7DD5">
        <w:rPr>
          <w:rFonts w:ascii="Arial" w:hAnsi="Arial"/>
          <w:sz w:val="22"/>
        </w:rPr>
        <w:t xml:space="preserve">, </w:t>
      </w:r>
      <w:r w:rsidR="00C5394D">
        <w:rPr>
          <w:rFonts w:ascii="Arial" w:hAnsi="Arial"/>
          <w:sz w:val="22"/>
        </w:rPr>
        <w:t xml:space="preserve">emission unit </w:t>
      </w:r>
      <w:r w:rsidRPr="001A7DD5">
        <w:rPr>
          <w:rFonts w:ascii="Arial" w:hAnsi="Arial"/>
          <w:sz w:val="22"/>
        </w:rPr>
        <w:t>table</w:t>
      </w:r>
      <w:r w:rsidR="00E26263">
        <w:rPr>
          <w:rFonts w:ascii="Arial" w:hAnsi="Arial"/>
          <w:sz w:val="22"/>
        </w:rPr>
        <w:t xml:space="preserve"> was </w:t>
      </w:r>
      <w:r w:rsidRPr="001A7DD5">
        <w:rPr>
          <w:rFonts w:ascii="Arial" w:hAnsi="Arial"/>
          <w:sz w:val="22"/>
        </w:rPr>
        <w:t xml:space="preserve">removed because </w:t>
      </w:r>
      <w:r w:rsidR="00E26263">
        <w:rPr>
          <w:rFonts w:ascii="Arial" w:hAnsi="Arial"/>
          <w:sz w:val="22"/>
        </w:rPr>
        <w:t xml:space="preserve">40 CFR Part 60, Subpart WWW is no longer applicable and </w:t>
      </w:r>
      <w:r w:rsidR="00C5394D">
        <w:rPr>
          <w:rFonts w:ascii="Arial" w:hAnsi="Arial"/>
          <w:sz w:val="22"/>
        </w:rPr>
        <w:t xml:space="preserve">is </w:t>
      </w:r>
      <w:r w:rsidR="00E26263">
        <w:rPr>
          <w:rFonts w:ascii="Arial" w:hAnsi="Arial"/>
          <w:sz w:val="22"/>
        </w:rPr>
        <w:t>obsolete</w:t>
      </w:r>
      <w:r w:rsidRPr="001A7DD5">
        <w:rPr>
          <w:rFonts w:ascii="Arial" w:hAnsi="Arial"/>
          <w:sz w:val="22"/>
        </w:rPr>
        <w:t xml:space="preserve">.  The table </w:t>
      </w:r>
      <w:r w:rsidR="00E26263" w:rsidRPr="001A7DD5">
        <w:rPr>
          <w:rFonts w:ascii="Arial" w:hAnsi="Arial"/>
          <w:sz w:val="22"/>
        </w:rPr>
        <w:t>w</w:t>
      </w:r>
      <w:r w:rsidR="00E26263">
        <w:rPr>
          <w:rFonts w:ascii="Arial" w:hAnsi="Arial"/>
          <w:sz w:val="22"/>
        </w:rPr>
        <w:t>as</w:t>
      </w:r>
      <w:r w:rsidR="00E26263" w:rsidRPr="001A7DD5">
        <w:rPr>
          <w:rFonts w:ascii="Arial" w:hAnsi="Arial"/>
          <w:sz w:val="22"/>
        </w:rPr>
        <w:t xml:space="preserve"> </w:t>
      </w:r>
      <w:r w:rsidRPr="001A7DD5">
        <w:rPr>
          <w:rFonts w:ascii="Arial" w:hAnsi="Arial"/>
          <w:sz w:val="22"/>
        </w:rPr>
        <w:t xml:space="preserve">replaced with </w:t>
      </w:r>
      <w:r w:rsidR="00C5394D">
        <w:rPr>
          <w:rFonts w:ascii="Arial" w:hAnsi="Arial"/>
          <w:sz w:val="22"/>
        </w:rPr>
        <w:t xml:space="preserve">emission unit </w:t>
      </w:r>
      <w:r w:rsidRPr="001A7DD5">
        <w:rPr>
          <w:rFonts w:ascii="Arial" w:hAnsi="Arial"/>
          <w:sz w:val="22"/>
        </w:rPr>
        <w:t>table EULANDFILL&lt;</w:t>
      </w:r>
      <w:r w:rsidR="00E26263">
        <w:rPr>
          <w:rFonts w:ascii="Arial" w:hAnsi="Arial"/>
          <w:sz w:val="22"/>
        </w:rPr>
        <w:t>34</w:t>
      </w:r>
      <w:r w:rsidRPr="001A7DD5">
        <w:rPr>
          <w:rFonts w:ascii="Arial" w:hAnsi="Arial"/>
          <w:sz w:val="22"/>
        </w:rPr>
        <w:t xml:space="preserve"> which incorporates applicable requirements of 40 CFR Part 6</w:t>
      </w:r>
      <w:r w:rsidR="00E26263">
        <w:rPr>
          <w:rFonts w:ascii="Arial" w:hAnsi="Arial"/>
          <w:sz w:val="22"/>
        </w:rPr>
        <w:t>2</w:t>
      </w:r>
      <w:r w:rsidRPr="001A7DD5">
        <w:rPr>
          <w:rFonts w:ascii="Arial" w:hAnsi="Arial"/>
          <w:sz w:val="22"/>
        </w:rPr>
        <w:t xml:space="preserve">, Subpart </w:t>
      </w:r>
      <w:r w:rsidR="00E26263">
        <w:rPr>
          <w:rFonts w:ascii="Arial" w:hAnsi="Arial"/>
          <w:sz w:val="22"/>
        </w:rPr>
        <w:t>OOO</w:t>
      </w:r>
      <w:r w:rsidR="00E003E6">
        <w:rPr>
          <w:rFonts w:ascii="Arial" w:hAnsi="Arial"/>
          <w:sz w:val="22"/>
        </w:rPr>
        <w:t>.</w:t>
      </w:r>
      <w:r w:rsidR="005F5AF6">
        <w:rPr>
          <w:rFonts w:ascii="Arial" w:hAnsi="Arial"/>
          <w:sz w:val="22"/>
        </w:rPr>
        <w:t xml:space="preserve"> </w:t>
      </w:r>
      <w:bookmarkStart w:id="44" w:name="_Hlk98168092"/>
      <w:r w:rsidR="00A2407B">
        <w:rPr>
          <w:rFonts w:ascii="Arial" w:hAnsi="Arial"/>
          <w:sz w:val="22"/>
        </w:rPr>
        <w:t xml:space="preserve"> </w:t>
      </w:r>
      <w:r w:rsidR="005F5AF6" w:rsidRPr="00007A7E">
        <w:rPr>
          <w:rFonts w:ascii="Arial" w:hAnsi="Arial" w:cs="Arial"/>
          <w:sz w:val="22"/>
          <w:szCs w:val="22"/>
        </w:rPr>
        <w:t>EUASBESTOS</w:t>
      </w:r>
      <w:bookmarkEnd w:id="44"/>
      <w:r w:rsidR="005F5AF6" w:rsidRPr="00007A7E">
        <w:rPr>
          <w:rFonts w:ascii="Arial" w:hAnsi="Arial" w:cs="Arial"/>
          <w:sz w:val="22"/>
          <w:szCs w:val="22"/>
        </w:rPr>
        <w:t xml:space="preserve"> has been updated with the requirements from 40 CFR Part 62, Subpart OOO in Special Conditions IV.1 and VI.3 replacing functionally identical but obsolete requirements from </w:t>
      </w:r>
      <w:bookmarkStart w:id="45" w:name="_Hlk98168160"/>
      <w:r w:rsidR="005F5AF6" w:rsidRPr="00007A7E">
        <w:rPr>
          <w:rFonts w:ascii="Arial" w:hAnsi="Arial" w:cs="Arial"/>
          <w:sz w:val="22"/>
          <w:szCs w:val="22"/>
        </w:rPr>
        <w:t>40 CFR Part 60, Subpart WWW</w:t>
      </w:r>
      <w:bookmarkEnd w:id="45"/>
      <w:r w:rsidR="005F5AF6" w:rsidRPr="00007A7E">
        <w:rPr>
          <w:rFonts w:ascii="Arial" w:hAnsi="Arial" w:cs="Arial"/>
          <w:sz w:val="22"/>
          <w:szCs w:val="22"/>
        </w:rPr>
        <w:t>.</w:t>
      </w:r>
    </w:p>
    <w:p w14:paraId="48D93799" w14:textId="3B3CB81C" w:rsidR="00E003E6" w:rsidRDefault="00E003E6" w:rsidP="00EA448B">
      <w:pPr>
        <w:jc w:val="both"/>
        <w:rPr>
          <w:rFonts w:ascii="Arial" w:hAnsi="Arial"/>
          <w:sz w:val="22"/>
        </w:rPr>
      </w:pPr>
    </w:p>
    <w:p w14:paraId="236FDE78" w14:textId="40B80094" w:rsidR="00E003E6" w:rsidRDefault="00E003E6" w:rsidP="00A2407B">
      <w:pPr>
        <w:jc w:val="both"/>
        <w:rPr>
          <w:rFonts w:ascii="Arial" w:hAnsi="Arial"/>
          <w:sz w:val="22"/>
        </w:rPr>
      </w:pPr>
      <w:r>
        <w:rPr>
          <w:rFonts w:ascii="Arial" w:hAnsi="Arial"/>
          <w:sz w:val="22"/>
        </w:rPr>
        <w:t xml:space="preserve">Second, </w:t>
      </w:r>
      <w:r w:rsidR="00BE6AF3">
        <w:rPr>
          <w:rFonts w:ascii="Arial" w:hAnsi="Arial"/>
          <w:sz w:val="22"/>
        </w:rPr>
        <w:t>the testing procedures in Appendix 5 were updated to those applicable requirements found in 40</w:t>
      </w:r>
      <w:r w:rsidR="00A2407B">
        <w:rPr>
          <w:rFonts w:ascii="Arial" w:hAnsi="Arial"/>
          <w:sz w:val="22"/>
        </w:rPr>
        <w:t> </w:t>
      </w:r>
      <w:r w:rsidR="00BE6AF3">
        <w:rPr>
          <w:rFonts w:ascii="Arial" w:hAnsi="Arial"/>
          <w:sz w:val="22"/>
        </w:rPr>
        <w:t>CFR Part 62, Subpart OOO.</w:t>
      </w:r>
    </w:p>
    <w:p w14:paraId="520DFF81" w14:textId="77777777" w:rsidR="00A2407B" w:rsidRDefault="00A2407B" w:rsidP="00A2407B">
      <w:pPr>
        <w:jc w:val="both"/>
        <w:rPr>
          <w:rFonts w:ascii="Arial" w:hAnsi="Arial"/>
          <w:sz w:val="22"/>
        </w:rPr>
      </w:pPr>
    </w:p>
    <w:p w14:paraId="24665B68" w14:textId="0D07692C" w:rsidR="00BE6AF3" w:rsidRDefault="00BE6AF3" w:rsidP="00EA448B">
      <w:pPr>
        <w:jc w:val="both"/>
        <w:rPr>
          <w:rFonts w:ascii="Arial" w:hAnsi="Arial"/>
          <w:sz w:val="22"/>
        </w:rPr>
      </w:pPr>
      <w:r>
        <w:rPr>
          <w:rFonts w:ascii="Arial" w:hAnsi="Arial"/>
          <w:sz w:val="22"/>
        </w:rPr>
        <w:t>Third, the emission calculation procedures in Appendix 7 were updated to those applicable requirements found in 40 CFR Part 62, Subpart OOO.</w:t>
      </w:r>
    </w:p>
    <w:p w14:paraId="48F10AFF" w14:textId="77777777" w:rsidR="001F7538" w:rsidRDefault="001F7538" w:rsidP="00EA448B">
      <w:pPr>
        <w:jc w:val="both"/>
        <w:rPr>
          <w:rFonts w:ascii="Arial" w:hAnsi="Arial"/>
          <w:sz w:val="22"/>
        </w:rPr>
      </w:pPr>
    </w:p>
    <w:p w14:paraId="78D06A49" w14:textId="77777777" w:rsidR="00EA448B" w:rsidRPr="0037733D" w:rsidRDefault="00EA448B" w:rsidP="00EA448B">
      <w:pPr>
        <w:rPr>
          <w:rFonts w:ascii="Arial" w:hAnsi="Arial"/>
          <w:b/>
          <w:sz w:val="22"/>
          <w:u w:val="single"/>
        </w:rPr>
      </w:pPr>
      <w:r w:rsidRPr="0037733D">
        <w:rPr>
          <w:rFonts w:ascii="Arial" w:hAnsi="Arial"/>
          <w:b/>
          <w:sz w:val="22"/>
          <w:u w:val="single"/>
        </w:rPr>
        <w:t>Action Taken by the Department</w:t>
      </w:r>
    </w:p>
    <w:p w14:paraId="6E8A7305" w14:textId="77777777" w:rsidR="00EA448B" w:rsidRPr="0037733D" w:rsidRDefault="00EA448B" w:rsidP="00EA448B">
      <w:pPr>
        <w:rPr>
          <w:rFonts w:ascii="Arial" w:hAnsi="Arial"/>
          <w:sz w:val="22"/>
        </w:rPr>
      </w:pPr>
    </w:p>
    <w:p w14:paraId="506B7470" w14:textId="04A66588" w:rsidR="00EA448B" w:rsidRDefault="00EA448B" w:rsidP="00EA448B">
      <w:pPr>
        <w:jc w:val="both"/>
        <w:rPr>
          <w:rFonts w:ascii="Arial" w:hAnsi="Arial"/>
          <w:sz w:val="22"/>
        </w:rPr>
      </w:pPr>
      <w:r w:rsidRPr="0037733D">
        <w:rPr>
          <w:rFonts w:ascii="Arial" w:hAnsi="Arial"/>
          <w:sz w:val="22"/>
        </w:rPr>
        <w:t xml:space="preserve">The AQD proposes to approve this change to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4D28C1">
        <w:rPr>
          <w:rFonts w:ascii="Arial" w:hAnsi="Arial" w:cs="Arial"/>
          <w:sz w:val="22"/>
          <w:szCs w:val="22"/>
        </w:rPr>
        <w:t>MI-ROP-N</w:t>
      </w:r>
      <w:r>
        <w:rPr>
          <w:rFonts w:ascii="Arial" w:hAnsi="Arial" w:cs="Arial"/>
          <w:sz w:val="22"/>
          <w:szCs w:val="22"/>
        </w:rPr>
        <w:t>5619</w:t>
      </w:r>
      <w:r w:rsidRPr="004D28C1">
        <w:rPr>
          <w:rFonts w:ascii="Arial" w:hAnsi="Arial" w:cs="Arial"/>
          <w:sz w:val="22"/>
          <w:szCs w:val="22"/>
        </w:rPr>
        <w:t>-20</w:t>
      </w:r>
      <w:r>
        <w:rPr>
          <w:rFonts w:ascii="Arial" w:hAnsi="Arial" w:cs="Arial"/>
          <w:sz w:val="22"/>
          <w:szCs w:val="22"/>
        </w:rPr>
        <w:t>20</w:t>
      </w:r>
      <w:r w:rsidR="00C5394D">
        <w:rPr>
          <w:rFonts w:ascii="Arial" w:hAnsi="Arial" w:cs="Arial"/>
          <w:sz w:val="22"/>
          <w:szCs w:val="22"/>
        </w:rPr>
        <w:t>a</w:t>
      </w:r>
      <w:r w:rsidRPr="0037733D">
        <w:rPr>
          <w:rFonts w:ascii="Arial" w:hAnsi="Arial"/>
          <w:sz w:val="22"/>
        </w:rPr>
        <w:t xml:space="preserve">, which was reopened by the AQD to incorporate </w:t>
      </w:r>
      <w:r>
        <w:rPr>
          <w:rFonts w:ascii="Arial" w:hAnsi="Arial"/>
          <w:sz w:val="22"/>
        </w:rPr>
        <w:t xml:space="preserve">the applicable requirements of </w:t>
      </w:r>
      <w:r w:rsidR="00622F5D" w:rsidRPr="00622F5D">
        <w:rPr>
          <w:rFonts w:ascii="Arial" w:hAnsi="Arial"/>
          <w:sz w:val="22"/>
        </w:rPr>
        <w:t>40 CFR Part 62, Subpart OOO</w:t>
      </w:r>
      <w:r w:rsidRPr="0037733D">
        <w:rPr>
          <w:rFonts w:ascii="Arial" w:hAnsi="Arial"/>
          <w:sz w:val="22"/>
        </w:rPr>
        <w:t xml:space="preserve">.  A final decision on the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w:t>
      </w:r>
      <w:r w:rsidRPr="0037733D">
        <w:rPr>
          <w:rFonts w:ascii="Arial" w:hAnsi="Arial" w:cs="Arial"/>
          <w:sz w:val="22"/>
          <w:szCs w:val="22"/>
        </w:rPr>
        <w:t xml:space="preserve">The delegated decision maker for the AQD is </w:t>
      </w:r>
      <w:r>
        <w:rPr>
          <w:rFonts w:ascii="Arial" w:hAnsi="Arial" w:cs="Arial"/>
          <w:sz w:val="22"/>
          <w:szCs w:val="22"/>
        </w:rPr>
        <w:t>Heidi Hollenbach</w:t>
      </w:r>
      <w:r w:rsidRPr="0037733D">
        <w:rPr>
          <w:rFonts w:ascii="Arial" w:hAnsi="Arial" w:cs="Arial"/>
          <w:sz w:val="22"/>
          <w:szCs w:val="22"/>
        </w:rPr>
        <w:t>,</w:t>
      </w:r>
      <w:r>
        <w:rPr>
          <w:rFonts w:ascii="Arial" w:hAnsi="Arial" w:cs="Arial"/>
          <w:sz w:val="22"/>
          <w:szCs w:val="22"/>
        </w:rPr>
        <w:t xml:space="preserve"> Grand Rapids</w:t>
      </w:r>
      <w:r w:rsidRPr="0037733D">
        <w:rPr>
          <w:rFonts w:ascii="Arial" w:hAnsi="Arial" w:cs="Arial"/>
          <w:sz w:val="22"/>
          <w:szCs w:val="22"/>
        </w:rPr>
        <w:t xml:space="preserve"> District Supervisor.  T</w:t>
      </w:r>
      <w:r w:rsidRPr="0037733D">
        <w:rPr>
          <w:rFonts w:ascii="Arial" w:hAnsi="Arial"/>
          <w:sz w:val="22"/>
        </w:rPr>
        <w:t xml:space="preserve">he final </w:t>
      </w:r>
      <w:r w:rsidRPr="0037733D">
        <w:rPr>
          <w:rFonts w:ascii="Arial" w:hAnsi="Arial"/>
          <w:sz w:val="22"/>
        </w:rPr>
        <w:lastRenderedPageBreak/>
        <w:t xml:space="preserve">determination for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571A07F3" w14:textId="06280CE6" w:rsidR="003D3A76" w:rsidRDefault="003D3A76">
      <w:pPr>
        <w:rPr>
          <w:rFonts w:ascii="Arial" w:hAnsi="Arial"/>
          <w:sz w:val="22"/>
        </w:rPr>
      </w:pPr>
      <w:r>
        <w:rPr>
          <w:rFonts w:ascii="Arial" w:hAnsi="Arial"/>
          <w:sz w:val="22"/>
        </w:rPr>
        <w:br w:type="page"/>
      </w:r>
    </w:p>
    <w:p w14:paraId="3954B8C1" w14:textId="77777777" w:rsidR="003D3A76" w:rsidRDefault="003D3A76" w:rsidP="003D3A7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D3A76" w14:paraId="596DC841" w14:textId="77777777" w:rsidTr="00982FB6">
        <w:tc>
          <w:tcPr>
            <w:tcW w:w="2250" w:type="dxa"/>
          </w:tcPr>
          <w:p w14:paraId="0240A034" w14:textId="77777777" w:rsidR="003D3A76" w:rsidRDefault="003D3A76" w:rsidP="00982FB6">
            <w:pPr>
              <w:jc w:val="center"/>
              <w:rPr>
                <w:rFonts w:ascii="Arial" w:hAnsi="Arial"/>
                <w:sz w:val="16"/>
              </w:rPr>
            </w:pPr>
          </w:p>
        </w:tc>
        <w:tc>
          <w:tcPr>
            <w:tcW w:w="5670" w:type="dxa"/>
          </w:tcPr>
          <w:p w14:paraId="044EA770" w14:textId="77777777" w:rsidR="003D3A76" w:rsidRDefault="003D3A76" w:rsidP="00982FB6">
            <w:pPr>
              <w:ind w:left="-108" w:right="-140"/>
              <w:jc w:val="center"/>
              <w:rPr>
                <w:rFonts w:ascii="Arial" w:hAnsi="Arial"/>
              </w:rPr>
            </w:pPr>
            <w:r>
              <w:rPr>
                <w:rFonts w:ascii="Arial" w:hAnsi="Arial"/>
              </w:rPr>
              <w:t>Michigan Department of Environment, Great Lakes, and Energy</w:t>
            </w:r>
          </w:p>
          <w:p w14:paraId="587A1E2C" w14:textId="77777777" w:rsidR="003D3A76" w:rsidRDefault="003D3A76" w:rsidP="00982FB6">
            <w:pPr>
              <w:jc w:val="center"/>
              <w:rPr>
                <w:rFonts w:ascii="Arial" w:hAnsi="Arial"/>
                <w:sz w:val="16"/>
              </w:rPr>
            </w:pPr>
            <w:r>
              <w:rPr>
                <w:rFonts w:ascii="Arial" w:hAnsi="Arial"/>
              </w:rPr>
              <w:t>Air Quality Division</w:t>
            </w:r>
          </w:p>
        </w:tc>
        <w:tc>
          <w:tcPr>
            <w:tcW w:w="2430" w:type="dxa"/>
          </w:tcPr>
          <w:p w14:paraId="5FE46E71" w14:textId="77777777" w:rsidR="003D3A76" w:rsidRDefault="003D3A76" w:rsidP="00982FB6">
            <w:pPr>
              <w:jc w:val="center"/>
              <w:rPr>
                <w:rFonts w:ascii="Arial" w:hAnsi="Arial"/>
                <w:b/>
                <w:sz w:val="24"/>
              </w:rPr>
            </w:pPr>
          </w:p>
        </w:tc>
      </w:tr>
      <w:tr w:rsidR="003D3A76" w14:paraId="35C40BF7" w14:textId="77777777" w:rsidTr="00982FB6">
        <w:trPr>
          <w:cantSplit/>
          <w:trHeight w:val="146"/>
        </w:trPr>
        <w:tc>
          <w:tcPr>
            <w:tcW w:w="2250" w:type="dxa"/>
          </w:tcPr>
          <w:p w14:paraId="63A85255" w14:textId="77777777" w:rsidR="003D3A76" w:rsidRPr="00DB5924" w:rsidRDefault="003D3A76" w:rsidP="00982FB6">
            <w:pPr>
              <w:pStyle w:val="Header"/>
              <w:jc w:val="center"/>
              <w:rPr>
                <w:rFonts w:ascii="Arial" w:hAnsi="Arial"/>
                <w:b/>
                <w:sz w:val="16"/>
              </w:rPr>
            </w:pPr>
            <w:r w:rsidRPr="00DB5924">
              <w:rPr>
                <w:rFonts w:ascii="Arial" w:hAnsi="Arial"/>
                <w:b/>
                <w:sz w:val="16"/>
              </w:rPr>
              <w:t>State Registration Number</w:t>
            </w:r>
          </w:p>
        </w:tc>
        <w:tc>
          <w:tcPr>
            <w:tcW w:w="5670" w:type="dxa"/>
          </w:tcPr>
          <w:p w14:paraId="4B6B7639" w14:textId="77777777" w:rsidR="003D3A76" w:rsidRDefault="003D3A76" w:rsidP="00982FB6">
            <w:pPr>
              <w:pStyle w:val="Header"/>
              <w:jc w:val="center"/>
              <w:rPr>
                <w:rFonts w:ascii="Arial" w:hAnsi="Arial"/>
                <w:b/>
                <w:sz w:val="28"/>
              </w:rPr>
            </w:pPr>
            <w:r>
              <w:rPr>
                <w:rFonts w:ascii="Arial" w:hAnsi="Arial"/>
                <w:b/>
                <w:sz w:val="28"/>
              </w:rPr>
              <w:t>RENEWABLE OPERATING PERMIT</w:t>
            </w:r>
          </w:p>
        </w:tc>
        <w:tc>
          <w:tcPr>
            <w:tcW w:w="2430" w:type="dxa"/>
          </w:tcPr>
          <w:p w14:paraId="74A33F65" w14:textId="77777777" w:rsidR="003D3A76" w:rsidRPr="00DB5924" w:rsidRDefault="003D3A76" w:rsidP="00982FB6">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D3A76" w14:paraId="23C0668C" w14:textId="77777777" w:rsidTr="00982FB6">
        <w:trPr>
          <w:cantSplit/>
          <w:trHeight w:val="145"/>
        </w:trPr>
        <w:tc>
          <w:tcPr>
            <w:tcW w:w="2250" w:type="dxa"/>
          </w:tcPr>
          <w:p w14:paraId="3D0BC963" w14:textId="1CD02BA1" w:rsidR="003D3A76" w:rsidRPr="00910FEA" w:rsidRDefault="000A0AFB" w:rsidP="00982FB6">
            <w:pPr>
              <w:pStyle w:val="Header"/>
              <w:jc w:val="center"/>
              <w:rPr>
                <w:rFonts w:ascii="Arial" w:hAnsi="Arial"/>
                <w:sz w:val="22"/>
                <w:szCs w:val="22"/>
              </w:rPr>
            </w:pPr>
            <w:r>
              <w:rPr>
                <w:rFonts w:ascii="Arial" w:hAnsi="Arial"/>
                <w:sz w:val="22"/>
              </w:rPr>
              <w:t>N</w:t>
            </w:r>
            <w:r w:rsidR="003D3A76">
              <w:rPr>
                <w:rFonts w:ascii="Arial" w:hAnsi="Arial"/>
                <w:sz w:val="22"/>
              </w:rPr>
              <w:t>5619</w:t>
            </w:r>
          </w:p>
        </w:tc>
        <w:tc>
          <w:tcPr>
            <w:tcW w:w="5670" w:type="dxa"/>
          </w:tcPr>
          <w:p w14:paraId="0839BFD2" w14:textId="4AF2F68F" w:rsidR="003D3A76" w:rsidRPr="003D3F6C" w:rsidRDefault="000A0AFB" w:rsidP="00982FB6">
            <w:pPr>
              <w:pStyle w:val="Heading1"/>
              <w:spacing w:before="120"/>
              <w:rPr>
                <w:sz w:val="22"/>
                <w:szCs w:val="22"/>
              </w:rPr>
            </w:pPr>
            <w:bookmarkStart w:id="46" w:name="_Toc103755973"/>
            <w:r>
              <w:rPr>
                <w:sz w:val="22"/>
                <w:szCs w:val="22"/>
              </w:rPr>
              <w:t xml:space="preserve">May </w:t>
            </w:r>
            <w:r w:rsidR="008C2822">
              <w:rPr>
                <w:sz w:val="22"/>
                <w:szCs w:val="22"/>
              </w:rPr>
              <w:t>18</w:t>
            </w:r>
            <w:r>
              <w:rPr>
                <w:sz w:val="22"/>
                <w:szCs w:val="22"/>
              </w:rPr>
              <w:t>, 2022</w:t>
            </w:r>
            <w:r w:rsidR="003D3A76" w:rsidRPr="003D3F6C">
              <w:rPr>
                <w:sz w:val="22"/>
                <w:szCs w:val="22"/>
              </w:rPr>
              <w:t xml:space="preserve"> - STAFF REPORT ADDENDUM</w:t>
            </w:r>
            <w:bookmarkEnd w:id="46"/>
          </w:p>
        </w:tc>
        <w:tc>
          <w:tcPr>
            <w:tcW w:w="2430" w:type="dxa"/>
          </w:tcPr>
          <w:p w14:paraId="2A80A180" w14:textId="6CAF8FED" w:rsidR="003D3A76" w:rsidRPr="00910FEA" w:rsidRDefault="003D3A76" w:rsidP="00982FB6">
            <w:pPr>
              <w:pStyle w:val="Header"/>
              <w:jc w:val="center"/>
              <w:rPr>
                <w:rFonts w:ascii="Arial" w:hAnsi="Arial"/>
                <w:sz w:val="22"/>
                <w:szCs w:val="22"/>
              </w:rPr>
            </w:pPr>
            <w:r w:rsidRPr="003D3A76">
              <w:rPr>
                <w:rFonts w:ascii="Arial" w:hAnsi="Arial"/>
                <w:sz w:val="22"/>
                <w:szCs w:val="22"/>
              </w:rPr>
              <w:t>MI-ROP-N5619-2020b</w:t>
            </w:r>
          </w:p>
        </w:tc>
      </w:tr>
    </w:tbl>
    <w:p w14:paraId="272AC16F" w14:textId="0B989118" w:rsidR="003D3A76" w:rsidRDefault="003D3A76" w:rsidP="003D3A76">
      <w:pPr>
        <w:pStyle w:val="Header"/>
        <w:tabs>
          <w:tab w:val="clear" w:pos="4320"/>
          <w:tab w:val="clear" w:pos="8640"/>
        </w:tabs>
        <w:rPr>
          <w:rFonts w:ascii="Arial" w:hAnsi="Arial"/>
          <w:sz w:val="18"/>
        </w:rPr>
      </w:pPr>
    </w:p>
    <w:p w14:paraId="77030FD2" w14:textId="77777777" w:rsidR="00BC5FF7" w:rsidRDefault="00BC5FF7" w:rsidP="003D3A76">
      <w:pPr>
        <w:pStyle w:val="Header"/>
        <w:tabs>
          <w:tab w:val="clear" w:pos="4320"/>
          <w:tab w:val="clear" w:pos="8640"/>
        </w:tabs>
        <w:rPr>
          <w:rFonts w:ascii="Arial" w:hAnsi="Arial"/>
          <w:sz w:val="18"/>
        </w:rPr>
      </w:pPr>
    </w:p>
    <w:p w14:paraId="204C0AF7" w14:textId="77777777" w:rsidR="003D3A76" w:rsidRDefault="003D3A76" w:rsidP="003D3A76">
      <w:pPr>
        <w:rPr>
          <w:rFonts w:ascii="Arial" w:hAnsi="Arial"/>
          <w:b/>
          <w:sz w:val="22"/>
          <w:u w:val="single"/>
        </w:rPr>
      </w:pPr>
      <w:r>
        <w:rPr>
          <w:rFonts w:ascii="Arial" w:hAnsi="Arial"/>
          <w:b/>
          <w:sz w:val="22"/>
          <w:u w:val="single"/>
        </w:rPr>
        <w:t>Purpose</w:t>
      </w:r>
    </w:p>
    <w:p w14:paraId="204D6712" w14:textId="77777777" w:rsidR="003D3A76" w:rsidRDefault="003D3A76" w:rsidP="003D3A76">
      <w:pPr>
        <w:rPr>
          <w:rFonts w:ascii="Arial" w:hAnsi="Arial"/>
          <w:sz w:val="22"/>
        </w:rPr>
      </w:pPr>
    </w:p>
    <w:p w14:paraId="5477E000" w14:textId="1A9FABD7" w:rsidR="003D3A76" w:rsidRDefault="003D3A76" w:rsidP="003D3A76">
      <w:pPr>
        <w:jc w:val="both"/>
        <w:rPr>
          <w:rFonts w:ascii="Arial" w:hAnsi="Arial"/>
          <w:sz w:val="22"/>
        </w:rPr>
      </w:pPr>
      <w:r>
        <w:rPr>
          <w:rFonts w:ascii="Arial" w:hAnsi="Arial"/>
          <w:sz w:val="22"/>
        </w:rPr>
        <w:t xml:space="preserve">A Staff Report dated </w:t>
      </w:r>
      <w:r>
        <w:rPr>
          <w:rFonts w:ascii="Arial" w:hAnsi="Arial" w:cs="Arial"/>
          <w:sz w:val="22"/>
          <w:szCs w:val="22"/>
        </w:rPr>
        <w:t>March 28,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7" w:name="Dropdown10"/>
      <w:r>
        <w:rPr>
          <w:rFonts w:ascii="Arial" w:hAnsi="Arial"/>
          <w:sz w:val="22"/>
        </w:rPr>
        <w:instrText xml:space="preserve"> FORMDROPDOWN </w:instrText>
      </w:r>
      <w:r w:rsidR="005E028A">
        <w:rPr>
          <w:rFonts w:ascii="Arial" w:hAnsi="Arial"/>
          <w:sz w:val="22"/>
        </w:rPr>
      </w:r>
      <w:r w:rsidR="005E028A">
        <w:rPr>
          <w:rFonts w:ascii="Arial" w:hAnsi="Arial"/>
          <w:sz w:val="22"/>
        </w:rPr>
        <w:fldChar w:fldCharType="separate"/>
      </w:r>
      <w:r>
        <w:rPr>
          <w:rFonts w:ascii="Arial" w:hAnsi="Arial"/>
          <w:sz w:val="22"/>
        </w:rPr>
        <w:fldChar w:fldCharType="end"/>
      </w:r>
      <w:bookmarkEnd w:id="4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8" w:name="Dropdown11"/>
      <w:r>
        <w:rPr>
          <w:rFonts w:ascii="Arial" w:hAnsi="Arial"/>
          <w:sz w:val="22"/>
        </w:rPr>
        <w:instrText xml:space="preserve">FORMDROPDOWN </w:instrText>
      </w:r>
      <w:r w:rsidR="005E028A">
        <w:rPr>
          <w:rFonts w:ascii="Arial" w:hAnsi="Arial"/>
          <w:sz w:val="22"/>
        </w:rPr>
      </w:r>
      <w:r w:rsidR="005E028A">
        <w:rPr>
          <w:rFonts w:ascii="Arial" w:hAnsi="Arial"/>
          <w:sz w:val="22"/>
        </w:rPr>
        <w:fldChar w:fldCharType="separate"/>
      </w:r>
      <w:r>
        <w:rPr>
          <w:rFonts w:ascii="Arial" w:hAnsi="Arial"/>
          <w:sz w:val="22"/>
        </w:rPr>
        <w:fldChar w:fldCharType="end"/>
      </w:r>
      <w:bookmarkEnd w:id="4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9" w:name="Dropdown13"/>
      <w:r>
        <w:rPr>
          <w:rFonts w:ascii="Arial" w:hAnsi="Arial"/>
          <w:sz w:val="22"/>
        </w:rPr>
        <w:instrText xml:space="preserve"> FORMDROPDOWN </w:instrText>
      </w:r>
      <w:r w:rsidR="005E028A">
        <w:rPr>
          <w:rFonts w:ascii="Arial" w:hAnsi="Arial"/>
          <w:sz w:val="22"/>
        </w:rPr>
      </w:r>
      <w:r w:rsidR="005E028A">
        <w:rPr>
          <w:rFonts w:ascii="Arial" w:hAnsi="Arial"/>
          <w:sz w:val="22"/>
        </w:rPr>
        <w:fldChar w:fldCharType="separate"/>
      </w:r>
      <w:r>
        <w:rPr>
          <w:rFonts w:ascii="Arial" w:hAnsi="Arial"/>
          <w:sz w:val="22"/>
        </w:rPr>
        <w:fldChar w:fldCharType="end"/>
      </w:r>
      <w:bookmarkEnd w:id="4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5D93E43" w14:textId="77777777" w:rsidR="003D3A76" w:rsidRDefault="003D3A76" w:rsidP="003D3A76">
      <w:pPr>
        <w:rPr>
          <w:rFonts w:ascii="Arial" w:hAnsi="Arial"/>
          <w:sz w:val="22"/>
        </w:rPr>
      </w:pPr>
    </w:p>
    <w:p w14:paraId="4A365726" w14:textId="77777777" w:rsidR="003D3A76" w:rsidRDefault="003D3A76" w:rsidP="003D3A76">
      <w:pPr>
        <w:rPr>
          <w:rFonts w:ascii="Arial" w:hAnsi="Arial"/>
          <w:b/>
          <w:sz w:val="22"/>
          <w:u w:val="single"/>
        </w:rPr>
      </w:pPr>
      <w:r>
        <w:rPr>
          <w:rFonts w:ascii="Arial" w:hAnsi="Arial"/>
          <w:b/>
          <w:sz w:val="22"/>
          <w:u w:val="single"/>
        </w:rPr>
        <w:t>General Information</w:t>
      </w:r>
    </w:p>
    <w:p w14:paraId="21BA193C" w14:textId="77777777" w:rsidR="003D3A76" w:rsidRDefault="003D3A76" w:rsidP="003D3A7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D3A76" w14:paraId="0B896719" w14:textId="77777777" w:rsidTr="00982FB6">
        <w:tc>
          <w:tcPr>
            <w:tcW w:w="4464" w:type="dxa"/>
          </w:tcPr>
          <w:p w14:paraId="7B66D0C2" w14:textId="77777777" w:rsidR="003D3A76" w:rsidRDefault="003D3A76" w:rsidP="00982FB6">
            <w:pPr>
              <w:tabs>
                <w:tab w:val="left" w:pos="3424"/>
              </w:tabs>
              <w:rPr>
                <w:rFonts w:ascii="Arial" w:hAnsi="Arial"/>
                <w:sz w:val="22"/>
              </w:rPr>
            </w:pPr>
            <w:r>
              <w:rPr>
                <w:rFonts w:ascii="Arial" w:hAnsi="Arial"/>
                <w:sz w:val="22"/>
              </w:rPr>
              <w:t>Responsible Official:</w:t>
            </w:r>
          </w:p>
        </w:tc>
        <w:tc>
          <w:tcPr>
            <w:tcW w:w="5796" w:type="dxa"/>
          </w:tcPr>
          <w:p w14:paraId="4D29D307" w14:textId="77777777" w:rsidR="003D3A76" w:rsidRDefault="003D3A76" w:rsidP="003D3A76">
            <w:pPr>
              <w:rPr>
                <w:rFonts w:ascii="Arial" w:hAnsi="Arial" w:cs="Arial"/>
                <w:sz w:val="22"/>
                <w:szCs w:val="22"/>
              </w:rPr>
            </w:pPr>
            <w:r>
              <w:rPr>
                <w:rFonts w:ascii="Arial" w:hAnsi="Arial" w:cs="Arial"/>
                <w:sz w:val="22"/>
                <w:szCs w:val="22"/>
              </w:rPr>
              <w:t xml:space="preserve">Gary Pitsch, Vice President, </w:t>
            </w:r>
          </w:p>
          <w:p w14:paraId="34A3D0AE" w14:textId="58919E51" w:rsidR="003D3A76" w:rsidRDefault="003D3A76" w:rsidP="003D3A76">
            <w:pPr>
              <w:rPr>
                <w:rFonts w:ascii="Arial" w:hAnsi="Arial"/>
                <w:sz w:val="22"/>
              </w:rPr>
            </w:pPr>
            <w:r>
              <w:rPr>
                <w:rFonts w:ascii="Arial" w:hAnsi="Arial" w:cs="Arial"/>
                <w:sz w:val="22"/>
                <w:szCs w:val="22"/>
              </w:rPr>
              <w:t>616-363-4895</w:t>
            </w:r>
          </w:p>
        </w:tc>
      </w:tr>
      <w:tr w:rsidR="003D3A76" w14:paraId="26ED2232" w14:textId="77777777" w:rsidTr="00982FB6">
        <w:tc>
          <w:tcPr>
            <w:tcW w:w="4464" w:type="dxa"/>
          </w:tcPr>
          <w:p w14:paraId="3144F34A" w14:textId="77777777" w:rsidR="003D3A76" w:rsidRDefault="003D3A76" w:rsidP="00982FB6">
            <w:pPr>
              <w:rPr>
                <w:rFonts w:ascii="Arial" w:hAnsi="Arial"/>
                <w:sz w:val="22"/>
              </w:rPr>
            </w:pPr>
            <w:r>
              <w:rPr>
                <w:rFonts w:ascii="Arial" w:hAnsi="Arial"/>
                <w:sz w:val="22"/>
              </w:rPr>
              <w:t>AQD Contact:</w:t>
            </w:r>
          </w:p>
        </w:tc>
        <w:tc>
          <w:tcPr>
            <w:tcW w:w="5796" w:type="dxa"/>
          </w:tcPr>
          <w:p w14:paraId="66125781" w14:textId="77777777" w:rsidR="003D3A76" w:rsidRPr="00290754" w:rsidRDefault="003D3A76" w:rsidP="003D3A76">
            <w:pPr>
              <w:rPr>
                <w:rFonts w:ascii="Arial" w:hAnsi="Arial" w:cs="Arial"/>
                <w:sz w:val="22"/>
                <w:szCs w:val="22"/>
              </w:rPr>
            </w:pPr>
            <w:r>
              <w:rPr>
                <w:rFonts w:ascii="Arial" w:hAnsi="Arial" w:cs="Arial"/>
                <w:sz w:val="22"/>
                <w:szCs w:val="22"/>
              </w:rPr>
              <w:t>Dave Morgan</w:t>
            </w:r>
            <w:r w:rsidRPr="00290754">
              <w:rPr>
                <w:rFonts w:ascii="Arial" w:hAnsi="Arial" w:cs="Arial"/>
                <w:sz w:val="22"/>
                <w:szCs w:val="22"/>
              </w:rPr>
              <w:t xml:space="preserve">, </w:t>
            </w:r>
            <w:r>
              <w:rPr>
                <w:rFonts w:ascii="Arial" w:hAnsi="Arial" w:cs="Arial"/>
                <w:sz w:val="22"/>
                <w:szCs w:val="22"/>
              </w:rPr>
              <w:t>Environmental Quality Specialist</w:t>
            </w:r>
          </w:p>
          <w:p w14:paraId="60EE0971" w14:textId="3CB02023" w:rsidR="003D3A76" w:rsidRDefault="003D3A76" w:rsidP="003D3A76">
            <w:pPr>
              <w:rPr>
                <w:rFonts w:ascii="Arial" w:hAnsi="Arial"/>
                <w:sz w:val="22"/>
              </w:rPr>
            </w:pPr>
            <w:r>
              <w:rPr>
                <w:rFonts w:ascii="Arial" w:hAnsi="Arial" w:cs="Arial"/>
                <w:sz w:val="22"/>
                <w:szCs w:val="22"/>
              </w:rPr>
              <w:t>616-824-1139</w:t>
            </w:r>
          </w:p>
        </w:tc>
      </w:tr>
    </w:tbl>
    <w:p w14:paraId="7245B273" w14:textId="77777777" w:rsidR="003D3A76" w:rsidRDefault="003D3A76" w:rsidP="003D3A76">
      <w:pPr>
        <w:jc w:val="both"/>
        <w:rPr>
          <w:rFonts w:ascii="Arial" w:hAnsi="Arial"/>
          <w:sz w:val="22"/>
        </w:rPr>
      </w:pPr>
    </w:p>
    <w:p w14:paraId="76DBE142" w14:textId="77777777" w:rsidR="003D3A76" w:rsidRDefault="003D3A76" w:rsidP="003D3A76">
      <w:pPr>
        <w:rPr>
          <w:rFonts w:ascii="Arial" w:hAnsi="Arial"/>
          <w:b/>
          <w:sz w:val="22"/>
          <w:u w:val="single"/>
        </w:rPr>
      </w:pPr>
      <w:r>
        <w:rPr>
          <w:rFonts w:ascii="Arial" w:hAnsi="Arial"/>
          <w:b/>
          <w:sz w:val="22"/>
          <w:u w:val="single"/>
        </w:rPr>
        <w:t>Summary of Pertinent Comments</w:t>
      </w:r>
    </w:p>
    <w:p w14:paraId="6C5D8800" w14:textId="77777777" w:rsidR="003D3A76" w:rsidRDefault="003D3A76" w:rsidP="003D3A76">
      <w:pPr>
        <w:rPr>
          <w:rFonts w:ascii="Arial" w:hAnsi="Arial"/>
          <w:b/>
          <w:sz w:val="22"/>
          <w:u w:val="single"/>
        </w:rPr>
      </w:pPr>
    </w:p>
    <w:p w14:paraId="592ADFE5" w14:textId="105650ED" w:rsidR="003D3A76" w:rsidRDefault="003D3A76" w:rsidP="000A0AFB">
      <w:pPr>
        <w:jc w:val="both"/>
        <w:rPr>
          <w:rFonts w:ascii="Arial" w:hAnsi="Arial"/>
          <w:sz w:val="22"/>
        </w:rPr>
      </w:pPr>
      <w:r>
        <w:rPr>
          <w:rFonts w:ascii="Arial" w:hAnsi="Arial"/>
          <w:sz w:val="22"/>
        </w:rPr>
        <w:t>The following comments were received by U.S.EPA during the 30-day public comment period:</w:t>
      </w:r>
    </w:p>
    <w:p w14:paraId="4BDF43B9" w14:textId="4F35DD15" w:rsidR="003D3A76" w:rsidRDefault="003D3A76">
      <w:pPr>
        <w:jc w:val="both"/>
        <w:rPr>
          <w:rFonts w:ascii="Arial" w:hAnsi="Arial"/>
          <w:sz w:val="22"/>
        </w:rPr>
      </w:pPr>
    </w:p>
    <w:p w14:paraId="5A884927" w14:textId="2665779C"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 xml:space="preserve">Appendix 5, Tier 4, Section (A): We recommend adding "at least" before 6,570 hours. </w:t>
      </w:r>
      <w:r w:rsidR="000A0AFB">
        <w:rPr>
          <w:rFonts w:ascii="Arial" w:hAnsi="Arial" w:cs="Arial"/>
          <w:sz w:val="22"/>
          <w:szCs w:val="22"/>
        </w:rPr>
        <w:t xml:space="preserve"> </w:t>
      </w:r>
      <w:r w:rsidRPr="00BC5FF7">
        <w:rPr>
          <w:rFonts w:ascii="Arial" w:hAnsi="Arial" w:cs="Arial"/>
          <w:sz w:val="22"/>
          <w:szCs w:val="22"/>
        </w:rPr>
        <w:t>This makes the incorporated language more consistent with 40 CFR 62.16718(a)(6)(viii)(A).</w:t>
      </w:r>
    </w:p>
    <w:p w14:paraId="396B3C2E" w14:textId="77777777" w:rsidR="003D3A76" w:rsidRPr="00BC5FF7" w:rsidRDefault="003D3A76" w:rsidP="00BC5FF7">
      <w:pPr>
        <w:pStyle w:val="NormalWeb"/>
        <w:spacing w:before="0" w:beforeAutospacing="0" w:after="0" w:afterAutospacing="0"/>
        <w:ind w:firstLine="50"/>
        <w:jc w:val="both"/>
        <w:rPr>
          <w:rFonts w:ascii="Arial" w:hAnsi="Arial" w:cs="Arial"/>
        </w:rPr>
      </w:pPr>
    </w:p>
    <w:p w14:paraId="61F07079" w14:textId="77777777"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Appendix 7, equation 1: The index of summation included in the argument of the exponential function should be included as a subscript (e.g., e^(-kt</w:t>
      </w:r>
      <w:r w:rsidRPr="00BC5FF7">
        <w:rPr>
          <w:rFonts w:ascii="Arial" w:hAnsi="Arial" w:cs="Arial"/>
          <w:sz w:val="22"/>
          <w:szCs w:val="22"/>
          <w:vertAlign w:val="subscript"/>
        </w:rPr>
        <w:t>i</w:t>
      </w:r>
      <w:r w:rsidRPr="00BC5FF7">
        <w:rPr>
          <w:rFonts w:ascii="Arial" w:hAnsi="Arial" w:cs="Arial"/>
          <w:sz w:val="22"/>
          <w:szCs w:val="22"/>
        </w:rPr>
        <w:t>)).</w:t>
      </w:r>
    </w:p>
    <w:p w14:paraId="6017C1E6" w14:textId="77777777" w:rsidR="003D3A76" w:rsidRPr="00BC5FF7" w:rsidRDefault="003D3A76" w:rsidP="00BC5FF7">
      <w:pPr>
        <w:pStyle w:val="NormalWeb"/>
        <w:spacing w:before="0" w:beforeAutospacing="0" w:after="0" w:afterAutospacing="0"/>
        <w:ind w:firstLine="50"/>
        <w:jc w:val="both"/>
        <w:rPr>
          <w:rFonts w:ascii="Arial" w:hAnsi="Arial" w:cs="Arial"/>
        </w:rPr>
      </w:pPr>
    </w:p>
    <w:p w14:paraId="0A767CA2" w14:textId="1DAA68B3"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 xml:space="preserve">Appendix 7, Tier 2: The final paragraph of the section incorporates 40 CFR 62.16718(a)(3)(iv)(A) and (B) but does not include the option to conduct a SEM demonstration using the tier 4 procedures as allowed in 40 CFR 62.16718(a)(3)(iv)(C). </w:t>
      </w:r>
      <w:r w:rsidR="000A0AFB">
        <w:rPr>
          <w:rFonts w:ascii="Arial" w:hAnsi="Arial" w:cs="Arial"/>
          <w:sz w:val="22"/>
          <w:szCs w:val="22"/>
        </w:rPr>
        <w:t xml:space="preserve"> </w:t>
      </w:r>
      <w:r w:rsidRPr="00BC5FF7">
        <w:rPr>
          <w:rFonts w:ascii="Arial" w:hAnsi="Arial" w:cs="Arial"/>
          <w:sz w:val="22"/>
          <w:szCs w:val="22"/>
        </w:rPr>
        <w:t>We recommend including the option to conduct a SEM demonstration using the tier 4 procedures.</w:t>
      </w:r>
    </w:p>
    <w:p w14:paraId="7E9811CA" w14:textId="77777777" w:rsidR="003D3A76" w:rsidRPr="00BC5FF7" w:rsidRDefault="003D3A76" w:rsidP="00BC5FF7">
      <w:pPr>
        <w:pStyle w:val="NormalWeb"/>
        <w:spacing w:before="0" w:beforeAutospacing="0" w:after="0" w:afterAutospacing="0"/>
        <w:ind w:firstLine="50"/>
        <w:jc w:val="both"/>
        <w:rPr>
          <w:rFonts w:ascii="Arial" w:hAnsi="Arial" w:cs="Arial"/>
        </w:rPr>
      </w:pPr>
    </w:p>
    <w:p w14:paraId="2AEF6267" w14:textId="7A90172A"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 xml:space="preserve">Appendix 7, tier 3: The first paragraph of this section refers to the tier 4 procedures as included in Appendix 5 of the draft permit instead of 40 CFR Part 62 Subpart OOO. </w:t>
      </w:r>
      <w:r w:rsidR="000A0AFB">
        <w:rPr>
          <w:rFonts w:ascii="Arial" w:hAnsi="Arial" w:cs="Arial"/>
          <w:sz w:val="22"/>
          <w:szCs w:val="22"/>
        </w:rPr>
        <w:t xml:space="preserve"> </w:t>
      </w:r>
      <w:r w:rsidRPr="00BC5FF7">
        <w:rPr>
          <w:rFonts w:ascii="Arial" w:hAnsi="Arial" w:cs="Arial"/>
          <w:sz w:val="22"/>
          <w:szCs w:val="22"/>
        </w:rPr>
        <w:t>We recommend citing 40</w:t>
      </w:r>
      <w:r w:rsidR="000A0AFB">
        <w:rPr>
          <w:rFonts w:ascii="Arial" w:hAnsi="Arial" w:cs="Arial"/>
          <w:sz w:val="22"/>
          <w:szCs w:val="22"/>
        </w:rPr>
        <w:t> </w:t>
      </w:r>
      <w:r w:rsidRPr="00BC5FF7">
        <w:rPr>
          <w:rFonts w:ascii="Arial" w:hAnsi="Arial" w:cs="Arial"/>
          <w:sz w:val="22"/>
          <w:szCs w:val="22"/>
        </w:rPr>
        <w:t>CFR 62.16718(a)(6) within this section of the appendix for further consistency with the Federal plan.</w:t>
      </w:r>
    </w:p>
    <w:p w14:paraId="3C9ED22D" w14:textId="77777777" w:rsidR="003D3A76" w:rsidRPr="00BC5FF7" w:rsidRDefault="003D3A76" w:rsidP="00BC5FF7">
      <w:pPr>
        <w:pStyle w:val="NormalWeb"/>
        <w:spacing w:before="0" w:beforeAutospacing="0" w:after="0" w:afterAutospacing="0"/>
        <w:ind w:firstLine="50"/>
        <w:jc w:val="both"/>
        <w:rPr>
          <w:rFonts w:ascii="Arial" w:hAnsi="Arial" w:cs="Arial"/>
        </w:rPr>
      </w:pPr>
    </w:p>
    <w:p w14:paraId="33F1CA23" w14:textId="3A36178D"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 xml:space="preserve">Appendix 7, "Calculating expected gas generation flow rates from the landfill": The first paragraph of this section states that USEPA Region V may approve site-specific factors. </w:t>
      </w:r>
      <w:r w:rsidR="000A0AFB">
        <w:rPr>
          <w:rFonts w:ascii="Arial" w:hAnsi="Arial" w:cs="Arial"/>
          <w:sz w:val="22"/>
          <w:szCs w:val="22"/>
        </w:rPr>
        <w:t xml:space="preserve"> </w:t>
      </w:r>
      <w:r w:rsidRPr="00BC5FF7">
        <w:rPr>
          <w:rFonts w:ascii="Arial" w:hAnsi="Arial" w:cs="Arial"/>
          <w:sz w:val="22"/>
          <w:szCs w:val="22"/>
        </w:rPr>
        <w:t>While this may be true in practice, we recommend referring to the Administrator for consistency with both the Federal plan requirements at 40 CFR 62.16720(a)(1) and the other references to the Administrator already proposed within the draft permit.</w:t>
      </w:r>
    </w:p>
    <w:p w14:paraId="5DE4669F" w14:textId="77777777" w:rsidR="003D3A76" w:rsidRPr="00BC5FF7" w:rsidRDefault="003D3A76" w:rsidP="00BC5FF7">
      <w:pPr>
        <w:pStyle w:val="NormalWeb"/>
        <w:spacing w:before="0" w:beforeAutospacing="0" w:after="0" w:afterAutospacing="0"/>
        <w:ind w:firstLine="50"/>
        <w:jc w:val="both"/>
        <w:rPr>
          <w:rFonts w:ascii="Arial" w:hAnsi="Arial" w:cs="Arial"/>
        </w:rPr>
      </w:pPr>
    </w:p>
    <w:p w14:paraId="1E41CDA9" w14:textId="48324248" w:rsidR="003D3A76" w:rsidRPr="00BC5FF7" w:rsidRDefault="003D3A76" w:rsidP="00BC5FF7">
      <w:pPr>
        <w:numPr>
          <w:ilvl w:val="0"/>
          <w:numId w:val="18"/>
        </w:numPr>
        <w:jc w:val="both"/>
        <w:rPr>
          <w:rFonts w:ascii="Arial" w:hAnsi="Arial" w:cs="Arial"/>
          <w:sz w:val="22"/>
          <w:szCs w:val="22"/>
        </w:rPr>
      </w:pPr>
      <w:r w:rsidRPr="00BC5FF7">
        <w:rPr>
          <w:rFonts w:ascii="Arial" w:hAnsi="Arial" w:cs="Arial"/>
          <w:sz w:val="22"/>
          <w:szCs w:val="22"/>
        </w:rPr>
        <w:t xml:space="preserve">Appendix 7, Equations 5 and 6: Equations 5 and 6 appear to be missing from the draft permit. </w:t>
      </w:r>
      <w:r w:rsidR="000A0AFB">
        <w:rPr>
          <w:rFonts w:ascii="Arial" w:hAnsi="Arial" w:cs="Arial"/>
          <w:sz w:val="22"/>
          <w:szCs w:val="22"/>
        </w:rPr>
        <w:t xml:space="preserve"> </w:t>
      </w:r>
      <w:r w:rsidRPr="00BC5FF7">
        <w:rPr>
          <w:rFonts w:ascii="Arial" w:hAnsi="Arial" w:cs="Arial"/>
          <w:sz w:val="22"/>
          <w:szCs w:val="22"/>
        </w:rPr>
        <w:t>We recommend adding the equations to the permit.</w:t>
      </w:r>
    </w:p>
    <w:p w14:paraId="606F5667" w14:textId="4B82DDC7" w:rsidR="00BC5FF7" w:rsidRDefault="00BC5FF7">
      <w:pPr>
        <w:rPr>
          <w:rFonts w:ascii="Arial" w:hAnsi="Arial"/>
          <w:sz w:val="22"/>
        </w:rPr>
      </w:pPr>
      <w:r>
        <w:rPr>
          <w:rFonts w:ascii="Arial" w:hAnsi="Arial"/>
          <w:sz w:val="22"/>
        </w:rPr>
        <w:br w:type="page"/>
      </w:r>
    </w:p>
    <w:p w14:paraId="76830A1C" w14:textId="77777777" w:rsidR="003D3A76" w:rsidRDefault="003D3A76" w:rsidP="000A0AFB">
      <w:pPr>
        <w:jc w:val="both"/>
        <w:rPr>
          <w:rFonts w:ascii="Arial" w:hAnsi="Arial"/>
          <w:sz w:val="22"/>
        </w:rPr>
      </w:pPr>
    </w:p>
    <w:p w14:paraId="0962721A" w14:textId="04D5B214" w:rsidR="003D3A76" w:rsidRDefault="003D3A76" w:rsidP="003D3A76">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March 28,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E028A">
        <w:rPr>
          <w:rFonts w:ascii="Arial" w:hAnsi="Arial"/>
          <w:b/>
          <w:sz w:val="22"/>
          <w:u w:val="single"/>
        </w:rPr>
      </w:r>
      <w:r w:rsidR="005E028A">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20C010EF" w14:textId="77777777" w:rsidR="003D3A76" w:rsidRDefault="003D3A76" w:rsidP="003D3A76">
      <w:pPr>
        <w:rPr>
          <w:rFonts w:ascii="Arial" w:hAnsi="Arial"/>
          <w:b/>
          <w:sz w:val="22"/>
        </w:rPr>
      </w:pPr>
    </w:p>
    <w:p w14:paraId="7C5ED8FD" w14:textId="377C727A" w:rsidR="003D3A76" w:rsidRDefault="003D3A76">
      <w:pPr>
        <w:rPr>
          <w:rFonts w:ascii="Arial" w:hAnsi="Arial"/>
          <w:sz w:val="22"/>
        </w:rPr>
      </w:pPr>
      <w:r>
        <w:rPr>
          <w:rFonts w:ascii="Arial" w:hAnsi="Arial"/>
          <w:sz w:val="22"/>
        </w:rPr>
        <w:t xml:space="preserve">All changes proposed by U.S.EPA during the 30-day comment period were </w:t>
      </w:r>
      <w:r w:rsidR="003C2614">
        <w:rPr>
          <w:rFonts w:ascii="Arial" w:hAnsi="Arial"/>
          <w:sz w:val="22"/>
        </w:rPr>
        <w:t xml:space="preserve">made to the draft </w:t>
      </w:r>
      <w:r>
        <w:rPr>
          <w:rFonts w:ascii="Arial" w:hAnsi="Arial"/>
          <w:sz w:val="22"/>
        </w:rPr>
        <w:t>ROP</w:t>
      </w:r>
      <w:r w:rsidR="000A0AFB">
        <w:rPr>
          <w:rFonts w:ascii="Arial" w:hAnsi="Arial"/>
          <w:sz w:val="22"/>
        </w:rPr>
        <w:t>.</w:t>
      </w:r>
    </w:p>
    <w:p w14:paraId="4983950B" w14:textId="77777777" w:rsidR="00D91631" w:rsidRDefault="00D91631" w:rsidP="00116BCE">
      <w:pPr>
        <w:rPr>
          <w:rFonts w:ascii="Arial" w:hAnsi="Arial"/>
          <w:sz w:val="22"/>
        </w:rPr>
      </w:pPr>
    </w:p>
    <w:sectPr w:rsidR="00D9163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9A69" w14:textId="77777777" w:rsidR="00B646F2" w:rsidRDefault="00B646F2">
      <w:r>
        <w:separator/>
      </w:r>
    </w:p>
  </w:endnote>
  <w:endnote w:type="continuationSeparator" w:id="0">
    <w:p w14:paraId="6B533667" w14:textId="77777777" w:rsidR="00B646F2" w:rsidRDefault="00B6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E78E" w14:textId="77777777" w:rsidR="006946EA" w:rsidRDefault="0069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097A" w14:textId="77777777" w:rsidR="00C05A0E" w:rsidRPr="00F847D5" w:rsidRDefault="00C05A0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5C61" w14:textId="77777777" w:rsidR="00C05A0E" w:rsidRPr="00F847D5" w:rsidRDefault="00C05A0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8FBA" w14:textId="77777777" w:rsidR="00B646F2" w:rsidRDefault="00B646F2">
      <w:r>
        <w:separator/>
      </w:r>
    </w:p>
  </w:footnote>
  <w:footnote w:type="continuationSeparator" w:id="0">
    <w:p w14:paraId="6A96CFD2" w14:textId="77777777" w:rsidR="00B646F2" w:rsidRDefault="00B6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94FF" w14:textId="77777777" w:rsidR="006946EA" w:rsidRDefault="00694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276A" w14:textId="77777777" w:rsidR="006946EA" w:rsidRDefault="00694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8C77" w14:textId="77777777" w:rsidR="006946EA" w:rsidRDefault="0069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6F669F"/>
    <w:multiLevelType w:val="multilevel"/>
    <w:tmpl w:val="56904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60F6"/>
    <w:multiLevelType w:val="hybridMultilevel"/>
    <w:tmpl w:val="7F88F256"/>
    <w:lvl w:ilvl="0" w:tplc="6BCC0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E660F4"/>
    <w:multiLevelType w:val="hybridMultilevel"/>
    <w:tmpl w:val="C5142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5308B"/>
    <w:multiLevelType w:val="hybridMultilevel"/>
    <w:tmpl w:val="DFAC5FA0"/>
    <w:lvl w:ilvl="0" w:tplc="0AA47DCE">
      <w:start w:val="1"/>
      <w:numFmt w:val="decimal"/>
      <w:lvlText w:val="%1."/>
      <w:lvlJc w:val="left"/>
      <w:pPr>
        <w:ind w:left="420" w:hanging="360"/>
      </w:pPr>
      <w:rPr>
        <w:b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495A40DB"/>
    <w:multiLevelType w:val="hybridMultilevel"/>
    <w:tmpl w:val="A16C5D10"/>
    <w:lvl w:ilvl="0" w:tplc="6BCC0664">
      <w:start w:val="1"/>
      <w:numFmt w:val="decimal"/>
      <w:lvlText w:val="%1."/>
      <w:lvlJc w:val="left"/>
      <w:pPr>
        <w:ind w:left="7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9602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995762">
    <w:abstractNumId w:val="1"/>
  </w:num>
  <w:num w:numId="3" w16cid:durableId="1431898842">
    <w:abstractNumId w:val="6"/>
  </w:num>
  <w:num w:numId="4" w16cid:durableId="1860050045">
    <w:abstractNumId w:val="13"/>
  </w:num>
  <w:num w:numId="5" w16cid:durableId="1222792183">
    <w:abstractNumId w:val="8"/>
  </w:num>
  <w:num w:numId="6" w16cid:durableId="2140802619">
    <w:abstractNumId w:val="11"/>
  </w:num>
  <w:num w:numId="7" w16cid:durableId="1698853502">
    <w:abstractNumId w:val="14"/>
  </w:num>
  <w:num w:numId="8" w16cid:durableId="1075324225">
    <w:abstractNumId w:val="12"/>
  </w:num>
  <w:num w:numId="9" w16cid:durableId="1393504460">
    <w:abstractNumId w:val="15"/>
  </w:num>
  <w:num w:numId="10" w16cid:durableId="232203479">
    <w:abstractNumId w:val="16"/>
  </w:num>
  <w:num w:numId="11" w16cid:durableId="2044552751">
    <w:abstractNumId w:val="3"/>
  </w:num>
  <w:num w:numId="12" w16cid:durableId="7493259">
    <w:abstractNumId w:val="7"/>
  </w:num>
  <w:num w:numId="13" w16cid:durableId="485050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527563">
    <w:abstractNumId w:val="9"/>
  </w:num>
  <w:num w:numId="15" w16cid:durableId="82797254">
    <w:abstractNumId w:val="10"/>
  </w:num>
  <w:num w:numId="16" w16cid:durableId="1487936104">
    <w:abstractNumId w:val="2"/>
  </w:num>
  <w:num w:numId="17" w16cid:durableId="1756320030">
    <w:abstractNumId w:val="5"/>
  </w:num>
  <w:num w:numId="18" w16cid:durableId="1217353819">
    <w:abstractNumId w:val="4"/>
  </w:num>
  <w:num w:numId="19" w16cid:durableId="101118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0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57D65"/>
    <w:rsid w:val="00060FD0"/>
    <w:rsid w:val="00067669"/>
    <w:rsid w:val="00070B20"/>
    <w:rsid w:val="00082A06"/>
    <w:rsid w:val="00083979"/>
    <w:rsid w:val="00083A84"/>
    <w:rsid w:val="00086493"/>
    <w:rsid w:val="000901C4"/>
    <w:rsid w:val="0009079D"/>
    <w:rsid w:val="000A0AFB"/>
    <w:rsid w:val="000A3504"/>
    <w:rsid w:val="000A463D"/>
    <w:rsid w:val="000B78C9"/>
    <w:rsid w:val="000C1E62"/>
    <w:rsid w:val="000C35CB"/>
    <w:rsid w:val="000C4F65"/>
    <w:rsid w:val="000C7F27"/>
    <w:rsid w:val="000D6F52"/>
    <w:rsid w:val="000E1BBC"/>
    <w:rsid w:val="000E2E60"/>
    <w:rsid w:val="000E43A8"/>
    <w:rsid w:val="000E5B67"/>
    <w:rsid w:val="000E73AD"/>
    <w:rsid w:val="000E781D"/>
    <w:rsid w:val="000F32F4"/>
    <w:rsid w:val="000F73C3"/>
    <w:rsid w:val="001002E3"/>
    <w:rsid w:val="00100562"/>
    <w:rsid w:val="00102B51"/>
    <w:rsid w:val="0010361E"/>
    <w:rsid w:val="00105FE4"/>
    <w:rsid w:val="001111DD"/>
    <w:rsid w:val="00111DE5"/>
    <w:rsid w:val="00113B82"/>
    <w:rsid w:val="001159B4"/>
    <w:rsid w:val="00115DF5"/>
    <w:rsid w:val="00123005"/>
    <w:rsid w:val="0012305E"/>
    <w:rsid w:val="001301E9"/>
    <w:rsid w:val="00131F92"/>
    <w:rsid w:val="00135426"/>
    <w:rsid w:val="00136731"/>
    <w:rsid w:val="00137218"/>
    <w:rsid w:val="00140EA7"/>
    <w:rsid w:val="001429D1"/>
    <w:rsid w:val="00142DA1"/>
    <w:rsid w:val="00142E85"/>
    <w:rsid w:val="0014659D"/>
    <w:rsid w:val="001466BD"/>
    <w:rsid w:val="001466CA"/>
    <w:rsid w:val="00150B23"/>
    <w:rsid w:val="001525DE"/>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A7DD5"/>
    <w:rsid w:val="001B5D76"/>
    <w:rsid w:val="001C45A8"/>
    <w:rsid w:val="001D0502"/>
    <w:rsid w:val="001D0646"/>
    <w:rsid w:val="001D6B5F"/>
    <w:rsid w:val="001D7607"/>
    <w:rsid w:val="001E3D60"/>
    <w:rsid w:val="001E6273"/>
    <w:rsid w:val="001F1448"/>
    <w:rsid w:val="001F287A"/>
    <w:rsid w:val="001F2F32"/>
    <w:rsid w:val="001F3B26"/>
    <w:rsid w:val="001F742A"/>
    <w:rsid w:val="001F7538"/>
    <w:rsid w:val="00201CC7"/>
    <w:rsid w:val="0020224E"/>
    <w:rsid w:val="00203059"/>
    <w:rsid w:val="00203061"/>
    <w:rsid w:val="00203E24"/>
    <w:rsid w:val="00204A58"/>
    <w:rsid w:val="002065AF"/>
    <w:rsid w:val="002119B3"/>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48AB"/>
    <w:rsid w:val="00255E2E"/>
    <w:rsid w:val="00262557"/>
    <w:rsid w:val="00267F4F"/>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342C"/>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324A"/>
    <w:rsid w:val="003741D7"/>
    <w:rsid w:val="00376F31"/>
    <w:rsid w:val="00377200"/>
    <w:rsid w:val="00377850"/>
    <w:rsid w:val="00383482"/>
    <w:rsid w:val="00383DD1"/>
    <w:rsid w:val="00383E34"/>
    <w:rsid w:val="00385544"/>
    <w:rsid w:val="00392731"/>
    <w:rsid w:val="003928A6"/>
    <w:rsid w:val="003946CC"/>
    <w:rsid w:val="003950E9"/>
    <w:rsid w:val="0039520D"/>
    <w:rsid w:val="003955A4"/>
    <w:rsid w:val="0039717A"/>
    <w:rsid w:val="003A0C78"/>
    <w:rsid w:val="003A1467"/>
    <w:rsid w:val="003A2108"/>
    <w:rsid w:val="003A3071"/>
    <w:rsid w:val="003A75B8"/>
    <w:rsid w:val="003B36CE"/>
    <w:rsid w:val="003B3A3A"/>
    <w:rsid w:val="003B430D"/>
    <w:rsid w:val="003B5E83"/>
    <w:rsid w:val="003C2614"/>
    <w:rsid w:val="003C4B9D"/>
    <w:rsid w:val="003D3A76"/>
    <w:rsid w:val="003D4FA8"/>
    <w:rsid w:val="003D6336"/>
    <w:rsid w:val="003D6A01"/>
    <w:rsid w:val="003D6B07"/>
    <w:rsid w:val="003D6C8F"/>
    <w:rsid w:val="003E3ECF"/>
    <w:rsid w:val="003E6428"/>
    <w:rsid w:val="003E6F49"/>
    <w:rsid w:val="003F16E7"/>
    <w:rsid w:val="003F18CA"/>
    <w:rsid w:val="003F318D"/>
    <w:rsid w:val="003F752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1E2C"/>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21D2"/>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35D2"/>
    <w:rsid w:val="004E713D"/>
    <w:rsid w:val="004F0976"/>
    <w:rsid w:val="004F283B"/>
    <w:rsid w:val="004F6C98"/>
    <w:rsid w:val="00502068"/>
    <w:rsid w:val="0050260F"/>
    <w:rsid w:val="00504D7A"/>
    <w:rsid w:val="00506F9E"/>
    <w:rsid w:val="0050744F"/>
    <w:rsid w:val="005122AD"/>
    <w:rsid w:val="00520280"/>
    <w:rsid w:val="005204BA"/>
    <w:rsid w:val="005224A0"/>
    <w:rsid w:val="00532985"/>
    <w:rsid w:val="0053606A"/>
    <w:rsid w:val="00537997"/>
    <w:rsid w:val="005426C1"/>
    <w:rsid w:val="00543DF8"/>
    <w:rsid w:val="005451BC"/>
    <w:rsid w:val="00551E48"/>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5EC2"/>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028A"/>
    <w:rsid w:val="005E2621"/>
    <w:rsid w:val="005E5143"/>
    <w:rsid w:val="005E7221"/>
    <w:rsid w:val="005F1B8C"/>
    <w:rsid w:val="005F1FFC"/>
    <w:rsid w:val="005F5AF6"/>
    <w:rsid w:val="00600D78"/>
    <w:rsid w:val="0060352A"/>
    <w:rsid w:val="00604E76"/>
    <w:rsid w:val="006051CB"/>
    <w:rsid w:val="00610D52"/>
    <w:rsid w:val="00611F67"/>
    <w:rsid w:val="0061223B"/>
    <w:rsid w:val="006138D1"/>
    <w:rsid w:val="00615F8C"/>
    <w:rsid w:val="00616FFF"/>
    <w:rsid w:val="00617C8D"/>
    <w:rsid w:val="00621F23"/>
    <w:rsid w:val="00622F5D"/>
    <w:rsid w:val="006240B1"/>
    <w:rsid w:val="006267A9"/>
    <w:rsid w:val="006335CA"/>
    <w:rsid w:val="00633724"/>
    <w:rsid w:val="006414DE"/>
    <w:rsid w:val="00643E45"/>
    <w:rsid w:val="00643FF9"/>
    <w:rsid w:val="00644884"/>
    <w:rsid w:val="00644FAC"/>
    <w:rsid w:val="006461E5"/>
    <w:rsid w:val="00646680"/>
    <w:rsid w:val="00647809"/>
    <w:rsid w:val="00654F9E"/>
    <w:rsid w:val="006552A6"/>
    <w:rsid w:val="00655AFA"/>
    <w:rsid w:val="00656000"/>
    <w:rsid w:val="00656E14"/>
    <w:rsid w:val="006573AF"/>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46EA"/>
    <w:rsid w:val="0069759E"/>
    <w:rsid w:val="006978FD"/>
    <w:rsid w:val="00697E2F"/>
    <w:rsid w:val="006A2CA7"/>
    <w:rsid w:val="006A2FA2"/>
    <w:rsid w:val="006A43CB"/>
    <w:rsid w:val="006B4DBB"/>
    <w:rsid w:val="006B7EC5"/>
    <w:rsid w:val="006C0886"/>
    <w:rsid w:val="006C5DF1"/>
    <w:rsid w:val="006D57EE"/>
    <w:rsid w:val="006D7383"/>
    <w:rsid w:val="006E04EE"/>
    <w:rsid w:val="006E3E47"/>
    <w:rsid w:val="006E528D"/>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6BFB"/>
    <w:rsid w:val="007870F6"/>
    <w:rsid w:val="0079109F"/>
    <w:rsid w:val="00795CB5"/>
    <w:rsid w:val="00795D6C"/>
    <w:rsid w:val="00796375"/>
    <w:rsid w:val="00796F90"/>
    <w:rsid w:val="007A22BD"/>
    <w:rsid w:val="007A3491"/>
    <w:rsid w:val="007A6504"/>
    <w:rsid w:val="007A77F1"/>
    <w:rsid w:val="007B199C"/>
    <w:rsid w:val="007B41C7"/>
    <w:rsid w:val="007B565A"/>
    <w:rsid w:val="007C0501"/>
    <w:rsid w:val="007C2B15"/>
    <w:rsid w:val="007C416D"/>
    <w:rsid w:val="007C5587"/>
    <w:rsid w:val="007C66EE"/>
    <w:rsid w:val="007C7308"/>
    <w:rsid w:val="007D067F"/>
    <w:rsid w:val="007D09D9"/>
    <w:rsid w:val="007D3294"/>
    <w:rsid w:val="007D429F"/>
    <w:rsid w:val="007D4663"/>
    <w:rsid w:val="007E0BD7"/>
    <w:rsid w:val="007E2987"/>
    <w:rsid w:val="007E39D1"/>
    <w:rsid w:val="007E696E"/>
    <w:rsid w:val="007F3C6F"/>
    <w:rsid w:val="007F3FBA"/>
    <w:rsid w:val="007F62B1"/>
    <w:rsid w:val="007F73D0"/>
    <w:rsid w:val="00800330"/>
    <w:rsid w:val="00805D25"/>
    <w:rsid w:val="00812711"/>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5263"/>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7C4"/>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2822"/>
    <w:rsid w:val="008C3D85"/>
    <w:rsid w:val="008C63A7"/>
    <w:rsid w:val="008C70BB"/>
    <w:rsid w:val="008C73B2"/>
    <w:rsid w:val="008D0C75"/>
    <w:rsid w:val="008D2475"/>
    <w:rsid w:val="008D30F9"/>
    <w:rsid w:val="008D7CDB"/>
    <w:rsid w:val="008E1371"/>
    <w:rsid w:val="008E1AD6"/>
    <w:rsid w:val="008E5110"/>
    <w:rsid w:val="008E5C4C"/>
    <w:rsid w:val="008E5EC0"/>
    <w:rsid w:val="008E71A2"/>
    <w:rsid w:val="008F142A"/>
    <w:rsid w:val="008F383A"/>
    <w:rsid w:val="008F69B6"/>
    <w:rsid w:val="008F7CD3"/>
    <w:rsid w:val="0090224B"/>
    <w:rsid w:val="00903A1A"/>
    <w:rsid w:val="00905F9C"/>
    <w:rsid w:val="00906AE8"/>
    <w:rsid w:val="00906D69"/>
    <w:rsid w:val="009108A8"/>
    <w:rsid w:val="00910D69"/>
    <w:rsid w:val="00910FEA"/>
    <w:rsid w:val="009158BE"/>
    <w:rsid w:val="00923129"/>
    <w:rsid w:val="00923ADB"/>
    <w:rsid w:val="00923ED1"/>
    <w:rsid w:val="00924687"/>
    <w:rsid w:val="00926EC6"/>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902"/>
    <w:rsid w:val="009719C7"/>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28E0"/>
    <w:rsid w:val="009F584A"/>
    <w:rsid w:val="00A0363B"/>
    <w:rsid w:val="00A04B84"/>
    <w:rsid w:val="00A05E44"/>
    <w:rsid w:val="00A15A87"/>
    <w:rsid w:val="00A16A4A"/>
    <w:rsid w:val="00A21F9D"/>
    <w:rsid w:val="00A2407B"/>
    <w:rsid w:val="00A27D2C"/>
    <w:rsid w:val="00A30B26"/>
    <w:rsid w:val="00A30B5F"/>
    <w:rsid w:val="00A320C2"/>
    <w:rsid w:val="00A37849"/>
    <w:rsid w:val="00A4048D"/>
    <w:rsid w:val="00A40DFE"/>
    <w:rsid w:val="00A41F2C"/>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5E04"/>
    <w:rsid w:val="00A8755E"/>
    <w:rsid w:val="00A94AEF"/>
    <w:rsid w:val="00A95761"/>
    <w:rsid w:val="00A9700A"/>
    <w:rsid w:val="00AA0D6E"/>
    <w:rsid w:val="00AA4D8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1885"/>
    <w:rsid w:val="00B03D3A"/>
    <w:rsid w:val="00B152C3"/>
    <w:rsid w:val="00B17134"/>
    <w:rsid w:val="00B17711"/>
    <w:rsid w:val="00B20017"/>
    <w:rsid w:val="00B20A6D"/>
    <w:rsid w:val="00B2681D"/>
    <w:rsid w:val="00B3117B"/>
    <w:rsid w:val="00B333DF"/>
    <w:rsid w:val="00B336B9"/>
    <w:rsid w:val="00B37F1A"/>
    <w:rsid w:val="00B45992"/>
    <w:rsid w:val="00B4726C"/>
    <w:rsid w:val="00B50C3F"/>
    <w:rsid w:val="00B547BF"/>
    <w:rsid w:val="00B54C93"/>
    <w:rsid w:val="00B63414"/>
    <w:rsid w:val="00B646F2"/>
    <w:rsid w:val="00B66B39"/>
    <w:rsid w:val="00B72733"/>
    <w:rsid w:val="00B73643"/>
    <w:rsid w:val="00B762CB"/>
    <w:rsid w:val="00B83795"/>
    <w:rsid w:val="00B91559"/>
    <w:rsid w:val="00B922A0"/>
    <w:rsid w:val="00BA40DE"/>
    <w:rsid w:val="00BB20D6"/>
    <w:rsid w:val="00BB3412"/>
    <w:rsid w:val="00BB4D1B"/>
    <w:rsid w:val="00BB6928"/>
    <w:rsid w:val="00BC4F1E"/>
    <w:rsid w:val="00BC5143"/>
    <w:rsid w:val="00BC5FF7"/>
    <w:rsid w:val="00BD0797"/>
    <w:rsid w:val="00BD0E65"/>
    <w:rsid w:val="00BD1497"/>
    <w:rsid w:val="00BD2DFE"/>
    <w:rsid w:val="00BD7123"/>
    <w:rsid w:val="00BE5F90"/>
    <w:rsid w:val="00BE6AF3"/>
    <w:rsid w:val="00C0589B"/>
    <w:rsid w:val="00C05A0E"/>
    <w:rsid w:val="00C107A0"/>
    <w:rsid w:val="00C113BC"/>
    <w:rsid w:val="00C12BAA"/>
    <w:rsid w:val="00C164A0"/>
    <w:rsid w:val="00C205E5"/>
    <w:rsid w:val="00C23A6C"/>
    <w:rsid w:val="00C24C83"/>
    <w:rsid w:val="00C260E0"/>
    <w:rsid w:val="00C32CBF"/>
    <w:rsid w:val="00C342AF"/>
    <w:rsid w:val="00C35E94"/>
    <w:rsid w:val="00C37407"/>
    <w:rsid w:val="00C407C8"/>
    <w:rsid w:val="00C41158"/>
    <w:rsid w:val="00C43561"/>
    <w:rsid w:val="00C46DB7"/>
    <w:rsid w:val="00C47F6C"/>
    <w:rsid w:val="00C501AE"/>
    <w:rsid w:val="00C50355"/>
    <w:rsid w:val="00C512CC"/>
    <w:rsid w:val="00C5394D"/>
    <w:rsid w:val="00C53DF2"/>
    <w:rsid w:val="00C54ADE"/>
    <w:rsid w:val="00C6059C"/>
    <w:rsid w:val="00C61A82"/>
    <w:rsid w:val="00C6451A"/>
    <w:rsid w:val="00C6488B"/>
    <w:rsid w:val="00C66375"/>
    <w:rsid w:val="00C66BD6"/>
    <w:rsid w:val="00C67104"/>
    <w:rsid w:val="00C677A9"/>
    <w:rsid w:val="00C72A47"/>
    <w:rsid w:val="00C73FBD"/>
    <w:rsid w:val="00C744F8"/>
    <w:rsid w:val="00C765DE"/>
    <w:rsid w:val="00C76E93"/>
    <w:rsid w:val="00C801D0"/>
    <w:rsid w:val="00C802FD"/>
    <w:rsid w:val="00C812D3"/>
    <w:rsid w:val="00C82F1E"/>
    <w:rsid w:val="00C84243"/>
    <w:rsid w:val="00C92F27"/>
    <w:rsid w:val="00C94DBD"/>
    <w:rsid w:val="00C95903"/>
    <w:rsid w:val="00CA28F3"/>
    <w:rsid w:val="00CA4B03"/>
    <w:rsid w:val="00CA4DA7"/>
    <w:rsid w:val="00CA4ECA"/>
    <w:rsid w:val="00CB00FB"/>
    <w:rsid w:val="00CB0D4C"/>
    <w:rsid w:val="00CB1F6C"/>
    <w:rsid w:val="00CB43FA"/>
    <w:rsid w:val="00CB60BD"/>
    <w:rsid w:val="00CC0457"/>
    <w:rsid w:val="00CC371A"/>
    <w:rsid w:val="00CC5082"/>
    <w:rsid w:val="00CC6306"/>
    <w:rsid w:val="00CC67DF"/>
    <w:rsid w:val="00CC7CF8"/>
    <w:rsid w:val="00CD0ED0"/>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631"/>
    <w:rsid w:val="00D91784"/>
    <w:rsid w:val="00D917CF"/>
    <w:rsid w:val="00D923A0"/>
    <w:rsid w:val="00D93BF5"/>
    <w:rsid w:val="00D93FAC"/>
    <w:rsid w:val="00D9587D"/>
    <w:rsid w:val="00D95EB4"/>
    <w:rsid w:val="00DA122E"/>
    <w:rsid w:val="00DA1E6B"/>
    <w:rsid w:val="00DA4A87"/>
    <w:rsid w:val="00DA714D"/>
    <w:rsid w:val="00DB1A79"/>
    <w:rsid w:val="00DB3C7E"/>
    <w:rsid w:val="00DB5924"/>
    <w:rsid w:val="00DB6B6C"/>
    <w:rsid w:val="00DB77DF"/>
    <w:rsid w:val="00DB7D71"/>
    <w:rsid w:val="00DB7FA3"/>
    <w:rsid w:val="00DC185B"/>
    <w:rsid w:val="00DD2FAD"/>
    <w:rsid w:val="00DD4D4E"/>
    <w:rsid w:val="00DE392C"/>
    <w:rsid w:val="00DE39D5"/>
    <w:rsid w:val="00DE49D6"/>
    <w:rsid w:val="00DE6BD6"/>
    <w:rsid w:val="00DE6E0D"/>
    <w:rsid w:val="00DF00D6"/>
    <w:rsid w:val="00DF46AD"/>
    <w:rsid w:val="00DF6578"/>
    <w:rsid w:val="00DF7BBC"/>
    <w:rsid w:val="00E003E6"/>
    <w:rsid w:val="00E01E9D"/>
    <w:rsid w:val="00E037E8"/>
    <w:rsid w:val="00E11812"/>
    <w:rsid w:val="00E1421A"/>
    <w:rsid w:val="00E2303A"/>
    <w:rsid w:val="00E24CF7"/>
    <w:rsid w:val="00E24E0F"/>
    <w:rsid w:val="00E26263"/>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67281"/>
    <w:rsid w:val="00E73943"/>
    <w:rsid w:val="00E73A29"/>
    <w:rsid w:val="00E74066"/>
    <w:rsid w:val="00E766C7"/>
    <w:rsid w:val="00E81954"/>
    <w:rsid w:val="00E8317B"/>
    <w:rsid w:val="00E84291"/>
    <w:rsid w:val="00E854CE"/>
    <w:rsid w:val="00E907F1"/>
    <w:rsid w:val="00E94CDE"/>
    <w:rsid w:val="00E960AC"/>
    <w:rsid w:val="00EA38D1"/>
    <w:rsid w:val="00EA42F9"/>
    <w:rsid w:val="00EA448B"/>
    <w:rsid w:val="00EB17D6"/>
    <w:rsid w:val="00EB308B"/>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58C"/>
    <w:rsid w:val="00F44072"/>
    <w:rsid w:val="00F477A5"/>
    <w:rsid w:val="00F478F0"/>
    <w:rsid w:val="00F47E2E"/>
    <w:rsid w:val="00F50DD1"/>
    <w:rsid w:val="00F5342E"/>
    <w:rsid w:val="00F545EB"/>
    <w:rsid w:val="00F546FE"/>
    <w:rsid w:val="00F55032"/>
    <w:rsid w:val="00F64196"/>
    <w:rsid w:val="00F65467"/>
    <w:rsid w:val="00F72008"/>
    <w:rsid w:val="00F72107"/>
    <w:rsid w:val="00F7340B"/>
    <w:rsid w:val="00F734C6"/>
    <w:rsid w:val="00F73A59"/>
    <w:rsid w:val="00F77AFD"/>
    <w:rsid w:val="00F847D5"/>
    <w:rsid w:val="00F86609"/>
    <w:rsid w:val="00F875B5"/>
    <w:rsid w:val="00F900ED"/>
    <w:rsid w:val="00F94A05"/>
    <w:rsid w:val="00FA1313"/>
    <w:rsid w:val="00FA1935"/>
    <w:rsid w:val="00FA1D2A"/>
    <w:rsid w:val="00FA2904"/>
    <w:rsid w:val="00FA4FD4"/>
    <w:rsid w:val="00FA5FE2"/>
    <w:rsid w:val="00FA7A36"/>
    <w:rsid w:val="00FB0184"/>
    <w:rsid w:val="00FB0FCF"/>
    <w:rsid w:val="00FB49C9"/>
    <w:rsid w:val="00FB73B1"/>
    <w:rsid w:val="00FC0176"/>
    <w:rsid w:val="00FC0EC2"/>
    <w:rsid w:val="00FC27C3"/>
    <w:rsid w:val="00FC5534"/>
    <w:rsid w:val="00FC56E5"/>
    <w:rsid w:val="00FC649A"/>
    <w:rsid w:val="00FD2322"/>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D13FBE3"/>
  <w15:chartTrackingRefBased/>
  <w15:docId w15:val="{258E6ABD-5BFB-411A-93E8-5B6BF36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3A76"/>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EB308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926EC6"/>
    <w:pPr>
      <w:ind w:left="720"/>
      <w:contextualSpacing/>
    </w:pPr>
  </w:style>
  <w:style w:type="character" w:customStyle="1" w:styleId="Heading1Char">
    <w:name w:val="Heading 1 Char"/>
    <w:link w:val="Heading1"/>
    <w:rsid w:val="00140EA7"/>
    <w:rPr>
      <w:rFonts w:ascii="Arial" w:hAnsi="Arial"/>
      <w:b/>
      <w:kern w:val="28"/>
      <w:sz w:val="24"/>
    </w:rPr>
  </w:style>
  <w:style w:type="character" w:customStyle="1" w:styleId="HeaderChar">
    <w:name w:val="Header Char"/>
    <w:link w:val="Header"/>
    <w:rsid w:val="00140EA7"/>
  </w:style>
  <w:style w:type="paragraph" w:styleId="Revision">
    <w:name w:val="Revision"/>
    <w:hidden/>
    <w:uiPriority w:val="99"/>
    <w:semiHidden/>
    <w:rsid w:val="00E67281"/>
  </w:style>
  <w:style w:type="paragraph" w:styleId="NormalWeb">
    <w:name w:val="Normal (Web)"/>
    <w:basedOn w:val="Normal"/>
    <w:uiPriority w:val="99"/>
    <w:unhideWhenUsed/>
    <w:rsid w:val="003D3A7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413769577">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55039531">
      <w:bodyDiv w:val="1"/>
      <w:marLeft w:val="0"/>
      <w:marRight w:val="0"/>
      <w:marTop w:val="0"/>
      <w:marBottom w:val="0"/>
      <w:divBdr>
        <w:top w:val="none" w:sz="0" w:space="0" w:color="auto"/>
        <w:left w:val="none" w:sz="0" w:space="0" w:color="auto"/>
        <w:bottom w:val="none" w:sz="0" w:space="0" w:color="auto"/>
        <w:right w:val="none" w:sz="0" w:space="0" w:color="auto"/>
      </w:divBdr>
    </w:div>
    <w:div w:id="21393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77A7-6797-4076-B882-4809C4DF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4091</Words>
  <Characters>22983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27020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7</cp:revision>
  <cp:lastPrinted>2022-03-01T16:05:00Z</cp:lastPrinted>
  <dcterms:created xsi:type="dcterms:W3CDTF">2022-05-03T16:23:00Z</dcterms:created>
  <dcterms:modified xsi:type="dcterms:W3CDTF">2022-07-11T12:23:00Z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2021-05-04T13:18:51Z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cf5250a1-b846-40fd-97aa-f316dcc1de46</vt:lpwstr>
  </property>
  <property fmtid="{D5CDD505-2E9C-101B-9397-08002B2CF9AE}" pid="8" name="MSIP_Label_3a2fed65-62e7-46ea-af74-187e0c17143a_ContentBits">
    <vt:lpwstr>0</vt:lpwstr>
  </property>
</Properties>
</file>