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B023B" w14:textId="77777777" w:rsidR="00AF4326" w:rsidRDefault="00AF4326">
      <w:pPr>
        <w:pStyle w:val="Header"/>
        <w:tabs>
          <w:tab w:val="clear" w:pos="4320"/>
          <w:tab w:val="clear" w:pos="8640"/>
        </w:tabs>
        <w:rPr>
          <w:rFonts w:ascii="Arial" w:hAnsi="Arial"/>
          <w:sz w:val="18"/>
        </w:rPr>
      </w:pPr>
    </w:p>
    <w:p w14:paraId="78C16952"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0864E13F" w14:textId="77777777" w:rsidTr="00240431">
        <w:tc>
          <w:tcPr>
            <w:tcW w:w="2250" w:type="dxa"/>
          </w:tcPr>
          <w:p w14:paraId="2EF27177" w14:textId="77777777" w:rsidR="00AA0D6E" w:rsidRDefault="00AA0D6E" w:rsidP="00AA0D6E">
            <w:pPr>
              <w:jc w:val="center"/>
              <w:rPr>
                <w:rFonts w:ascii="Arial" w:hAnsi="Arial"/>
                <w:sz w:val="16"/>
              </w:rPr>
            </w:pPr>
          </w:p>
        </w:tc>
        <w:tc>
          <w:tcPr>
            <w:tcW w:w="5670" w:type="dxa"/>
          </w:tcPr>
          <w:p w14:paraId="25F7B3AE"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2AB4DEB2" w14:textId="77777777" w:rsidR="00AA0D6E" w:rsidRDefault="00AA0D6E" w:rsidP="00AA0D6E">
            <w:pPr>
              <w:jc w:val="center"/>
              <w:rPr>
                <w:rFonts w:ascii="Arial" w:hAnsi="Arial"/>
                <w:sz w:val="16"/>
              </w:rPr>
            </w:pPr>
            <w:r>
              <w:rPr>
                <w:rFonts w:ascii="Arial" w:hAnsi="Arial"/>
              </w:rPr>
              <w:t>Air Quality Division</w:t>
            </w:r>
          </w:p>
        </w:tc>
        <w:tc>
          <w:tcPr>
            <w:tcW w:w="2430" w:type="dxa"/>
          </w:tcPr>
          <w:p w14:paraId="77D02D40" w14:textId="77777777" w:rsidR="00AA0D6E" w:rsidRDefault="00AA0D6E" w:rsidP="00AA0D6E">
            <w:pPr>
              <w:jc w:val="center"/>
              <w:rPr>
                <w:rFonts w:ascii="Arial" w:hAnsi="Arial"/>
                <w:b/>
                <w:sz w:val="24"/>
              </w:rPr>
            </w:pPr>
          </w:p>
        </w:tc>
      </w:tr>
      <w:tr w:rsidR="00AA0D6E" w14:paraId="7E70817E" w14:textId="77777777" w:rsidTr="00240431">
        <w:trPr>
          <w:cantSplit/>
          <w:trHeight w:val="146"/>
        </w:trPr>
        <w:tc>
          <w:tcPr>
            <w:tcW w:w="2250" w:type="dxa"/>
          </w:tcPr>
          <w:p w14:paraId="2121DE11"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2B510426"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5E18F4B4"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rsidRPr="00C014E2" w14:paraId="21580E50" w14:textId="77777777" w:rsidTr="00240431">
        <w:trPr>
          <w:cantSplit/>
          <w:trHeight w:val="145"/>
        </w:trPr>
        <w:tc>
          <w:tcPr>
            <w:tcW w:w="2250" w:type="dxa"/>
          </w:tcPr>
          <w:p w14:paraId="3D24B263" w14:textId="6BDBC477" w:rsidR="00AA0D6E" w:rsidRPr="00C014E2" w:rsidRDefault="00A5384F" w:rsidP="00AA0D6E">
            <w:pPr>
              <w:pStyle w:val="Header"/>
              <w:jc w:val="center"/>
              <w:rPr>
                <w:rFonts w:ascii="Arial" w:hAnsi="Arial"/>
                <w:sz w:val="22"/>
                <w:szCs w:val="22"/>
              </w:rPr>
            </w:pPr>
            <w:bookmarkStart w:id="0" w:name="SRN"/>
            <w:r w:rsidRPr="00C014E2">
              <w:rPr>
                <w:rFonts w:ascii="Arial" w:hAnsi="Arial"/>
                <w:sz w:val="22"/>
                <w:szCs w:val="22"/>
              </w:rPr>
              <w:t>N3748</w:t>
            </w:r>
            <w:bookmarkEnd w:id="0"/>
          </w:p>
        </w:tc>
        <w:tc>
          <w:tcPr>
            <w:tcW w:w="5670" w:type="dxa"/>
          </w:tcPr>
          <w:p w14:paraId="43DC644B" w14:textId="77777777" w:rsidR="00AA0D6E" w:rsidRPr="00C014E2" w:rsidRDefault="00AA0D6E" w:rsidP="00AA0D6E">
            <w:pPr>
              <w:jc w:val="center"/>
              <w:rPr>
                <w:rFonts w:ascii="Arial" w:hAnsi="Arial"/>
                <w:b/>
                <w:sz w:val="28"/>
                <w:szCs w:val="28"/>
              </w:rPr>
            </w:pPr>
            <w:r w:rsidRPr="00C014E2">
              <w:rPr>
                <w:rFonts w:ascii="Arial" w:hAnsi="Arial"/>
                <w:b/>
                <w:sz w:val="28"/>
                <w:szCs w:val="28"/>
              </w:rPr>
              <w:t>STAFF REPORT</w:t>
            </w:r>
          </w:p>
        </w:tc>
        <w:tc>
          <w:tcPr>
            <w:tcW w:w="2430" w:type="dxa"/>
          </w:tcPr>
          <w:p w14:paraId="79007366" w14:textId="674DC959" w:rsidR="00AA0D6E" w:rsidRPr="00C014E2" w:rsidRDefault="00A5384F" w:rsidP="00AA0D6E">
            <w:pPr>
              <w:pStyle w:val="Header"/>
              <w:jc w:val="center"/>
              <w:rPr>
                <w:rFonts w:ascii="Arial" w:hAnsi="Arial"/>
                <w:sz w:val="22"/>
                <w:szCs w:val="22"/>
              </w:rPr>
            </w:pPr>
            <w:bookmarkStart w:id="1" w:name="Text17"/>
            <w:r w:rsidRPr="00C014E2">
              <w:rPr>
                <w:rFonts w:ascii="Arial" w:hAnsi="Arial"/>
                <w:sz w:val="22"/>
                <w:szCs w:val="22"/>
              </w:rPr>
              <w:t>MI-ROP-N3748-20</w:t>
            </w:r>
            <w:r w:rsidR="003F2548" w:rsidRPr="00C014E2">
              <w:rPr>
                <w:rFonts w:ascii="Arial" w:hAnsi="Arial"/>
                <w:sz w:val="22"/>
                <w:szCs w:val="22"/>
              </w:rPr>
              <w:t>21</w:t>
            </w:r>
            <w:bookmarkEnd w:id="1"/>
            <w:r w:rsidR="00014A8E" w:rsidRPr="00C014E2">
              <w:rPr>
                <w:rFonts w:ascii="Arial" w:hAnsi="Arial"/>
                <w:sz w:val="22"/>
                <w:szCs w:val="22"/>
              </w:rPr>
              <w:t>a</w:t>
            </w:r>
          </w:p>
        </w:tc>
      </w:tr>
    </w:tbl>
    <w:p w14:paraId="4A29C916" w14:textId="77777777" w:rsidR="00AF4326" w:rsidRPr="00C014E2" w:rsidRDefault="00AF4326">
      <w:pPr>
        <w:rPr>
          <w:rFonts w:ascii="Arial" w:hAnsi="Arial"/>
          <w:sz w:val="14"/>
        </w:rPr>
      </w:pPr>
    </w:p>
    <w:p w14:paraId="40142968" w14:textId="77777777" w:rsidR="00AF4326" w:rsidRPr="00C014E2" w:rsidRDefault="00AF4326">
      <w:pPr>
        <w:jc w:val="center"/>
        <w:rPr>
          <w:rFonts w:ascii="Arial" w:hAnsi="Arial"/>
          <w:sz w:val="22"/>
        </w:rPr>
      </w:pPr>
    </w:p>
    <w:p w14:paraId="60856182" w14:textId="2385E059" w:rsidR="003D6C8F" w:rsidRPr="00C014E2" w:rsidRDefault="00A5384F">
      <w:pPr>
        <w:jc w:val="center"/>
        <w:rPr>
          <w:rFonts w:ascii="Arial" w:hAnsi="Arial"/>
          <w:b/>
          <w:sz w:val="22"/>
        </w:rPr>
      </w:pPr>
      <w:bookmarkStart w:id="2" w:name="Text40"/>
      <w:r w:rsidRPr="00C014E2">
        <w:rPr>
          <w:rFonts w:ascii="Arial" w:hAnsi="Arial"/>
          <w:b/>
          <w:noProof/>
          <w:sz w:val="22"/>
        </w:rPr>
        <w:t>Belding Tank Technologies, Inc.</w:t>
      </w:r>
      <w:bookmarkEnd w:id="2"/>
    </w:p>
    <w:p w14:paraId="77FA9330" w14:textId="77777777" w:rsidR="00AF4326" w:rsidRPr="00C014E2" w:rsidRDefault="00AF4326">
      <w:pPr>
        <w:rPr>
          <w:rFonts w:ascii="Arial" w:hAnsi="Arial"/>
          <w:sz w:val="22"/>
        </w:rPr>
      </w:pPr>
    </w:p>
    <w:p w14:paraId="62ED85E8" w14:textId="77777777" w:rsidR="00AF4326" w:rsidRPr="00C014E2" w:rsidRDefault="00AF4326">
      <w:pPr>
        <w:jc w:val="center"/>
        <w:rPr>
          <w:rFonts w:ascii="Arial" w:hAnsi="Arial"/>
          <w:sz w:val="22"/>
        </w:rPr>
      </w:pPr>
    </w:p>
    <w:p w14:paraId="4D36FDA8" w14:textId="100ABCAA" w:rsidR="00AF4326" w:rsidRPr="00C014E2" w:rsidRDefault="009A000C">
      <w:pPr>
        <w:jc w:val="center"/>
        <w:rPr>
          <w:rFonts w:ascii="Arial" w:hAnsi="Arial"/>
          <w:sz w:val="22"/>
        </w:rPr>
      </w:pPr>
      <w:r w:rsidRPr="00C014E2">
        <w:rPr>
          <w:rFonts w:ascii="Arial" w:hAnsi="Arial"/>
          <w:sz w:val="22"/>
        </w:rPr>
        <w:t>State Registration Number (</w:t>
      </w:r>
      <w:r w:rsidR="00AF4326" w:rsidRPr="00C014E2">
        <w:rPr>
          <w:rFonts w:ascii="Arial" w:hAnsi="Arial"/>
          <w:sz w:val="22"/>
        </w:rPr>
        <w:t>SRN</w:t>
      </w:r>
      <w:r w:rsidRPr="00C014E2">
        <w:rPr>
          <w:rFonts w:ascii="Arial" w:hAnsi="Arial"/>
          <w:sz w:val="22"/>
        </w:rPr>
        <w:t>)</w:t>
      </w:r>
      <w:r w:rsidR="00AF4326" w:rsidRPr="00C014E2">
        <w:rPr>
          <w:rFonts w:ascii="Arial" w:hAnsi="Arial"/>
          <w:sz w:val="22"/>
        </w:rPr>
        <w:t xml:space="preserve">: </w:t>
      </w:r>
      <w:r w:rsidR="006D5124" w:rsidRPr="00C014E2">
        <w:rPr>
          <w:rFonts w:ascii="Arial" w:hAnsi="Arial"/>
          <w:sz w:val="22"/>
          <w:szCs w:val="22"/>
        </w:rPr>
        <w:t>N3748</w:t>
      </w:r>
    </w:p>
    <w:p w14:paraId="51ADF0D8" w14:textId="77777777" w:rsidR="00AF4326" w:rsidRPr="00C014E2" w:rsidRDefault="00AF4326">
      <w:pPr>
        <w:jc w:val="center"/>
        <w:rPr>
          <w:rFonts w:ascii="Arial" w:hAnsi="Arial"/>
          <w:sz w:val="22"/>
        </w:rPr>
      </w:pPr>
    </w:p>
    <w:p w14:paraId="18FD6E01" w14:textId="77777777" w:rsidR="00AF4326" w:rsidRPr="00C014E2" w:rsidRDefault="001301E9">
      <w:pPr>
        <w:jc w:val="center"/>
        <w:outlineLvl w:val="0"/>
        <w:rPr>
          <w:rFonts w:ascii="Arial" w:hAnsi="Arial"/>
          <w:sz w:val="22"/>
        </w:rPr>
      </w:pPr>
      <w:r w:rsidRPr="00C014E2">
        <w:rPr>
          <w:rFonts w:ascii="Arial" w:hAnsi="Arial"/>
          <w:sz w:val="22"/>
        </w:rPr>
        <w:t>Located</w:t>
      </w:r>
      <w:r w:rsidR="00AF4326" w:rsidRPr="00C014E2">
        <w:rPr>
          <w:rFonts w:ascii="Arial" w:hAnsi="Arial"/>
          <w:sz w:val="22"/>
        </w:rPr>
        <w:t xml:space="preserve"> at</w:t>
      </w:r>
    </w:p>
    <w:p w14:paraId="4D71E68B" w14:textId="77777777" w:rsidR="006240B1" w:rsidRPr="00C014E2" w:rsidRDefault="006240B1">
      <w:pPr>
        <w:jc w:val="center"/>
        <w:outlineLvl w:val="0"/>
        <w:rPr>
          <w:rFonts w:ascii="Arial" w:hAnsi="Arial"/>
          <w:sz w:val="22"/>
        </w:rPr>
      </w:pPr>
    </w:p>
    <w:p w14:paraId="25A63598" w14:textId="2D66757E" w:rsidR="00AF4326" w:rsidRPr="00C014E2" w:rsidRDefault="00A5384F">
      <w:pPr>
        <w:jc w:val="center"/>
        <w:rPr>
          <w:rFonts w:ascii="Arial" w:hAnsi="Arial"/>
          <w:sz w:val="22"/>
        </w:rPr>
      </w:pPr>
      <w:bookmarkStart w:id="3" w:name="Street_Address"/>
      <w:r w:rsidRPr="00C014E2">
        <w:rPr>
          <w:rFonts w:ascii="Arial" w:hAnsi="Arial"/>
          <w:sz w:val="22"/>
        </w:rPr>
        <w:t>200 North Gooding Street</w:t>
      </w:r>
      <w:bookmarkEnd w:id="3"/>
      <w:r w:rsidR="00AF4326" w:rsidRPr="00C014E2">
        <w:rPr>
          <w:rFonts w:ascii="Arial" w:hAnsi="Arial"/>
          <w:sz w:val="22"/>
        </w:rPr>
        <w:t xml:space="preserve">, </w:t>
      </w:r>
      <w:bookmarkStart w:id="4" w:name="City"/>
      <w:r w:rsidRPr="00C014E2">
        <w:rPr>
          <w:rFonts w:ascii="Arial" w:hAnsi="Arial"/>
          <w:sz w:val="22"/>
        </w:rPr>
        <w:t>Belding</w:t>
      </w:r>
      <w:bookmarkEnd w:id="4"/>
      <w:r w:rsidR="00AF4326" w:rsidRPr="00C014E2">
        <w:rPr>
          <w:rFonts w:ascii="Arial" w:hAnsi="Arial"/>
          <w:sz w:val="22"/>
        </w:rPr>
        <w:t xml:space="preserve">, </w:t>
      </w:r>
      <w:bookmarkStart w:id="5" w:name="Text13"/>
      <w:r w:rsidRPr="00C014E2">
        <w:rPr>
          <w:rFonts w:ascii="Arial" w:hAnsi="Arial"/>
          <w:sz w:val="22"/>
        </w:rPr>
        <w:t>Ionia</w:t>
      </w:r>
      <w:bookmarkEnd w:id="5"/>
      <w:r w:rsidR="000901C4" w:rsidRPr="00C014E2">
        <w:rPr>
          <w:rFonts w:ascii="Arial" w:hAnsi="Arial"/>
          <w:sz w:val="22"/>
        </w:rPr>
        <w:t xml:space="preserve"> County</w:t>
      </w:r>
      <w:r w:rsidR="00D325DF" w:rsidRPr="00C014E2">
        <w:rPr>
          <w:rFonts w:ascii="Arial" w:hAnsi="Arial"/>
          <w:sz w:val="22"/>
        </w:rPr>
        <w:t xml:space="preserve">, </w:t>
      </w:r>
      <w:r w:rsidR="00AF4326" w:rsidRPr="00C014E2">
        <w:rPr>
          <w:rFonts w:ascii="Arial" w:hAnsi="Arial"/>
          <w:sz w:val="22"/>
        </w:rPr>
        <w:t xml:space="preserve">Michigan </w:t>
      </w:r>
      <w:bookmarkStart w:id="6" w:name="Zip"/>
      <w:r w:rsidRPr="00C014E2">
        <w:rPr>
          <w:rFonts w:ascii="Arial" w:hAnsi="Arial"/>
          <w:sz w:val="22"/>
        </w:rPr>
        <w:t>48809-0160</w:t>
      </w:r>
      <w:bookmarkEnd w:id="6"/>
    </w:p>
    <w:p w14:paraId="7462CC8D" w14:textId="77777777" w:rsidR="00AF4326" w:rsidRPr="00C014E2" w:rsidRDefault="00AF4326">
      <w:pPr>
        <w:jc w:val="center"/>
        <w:rPr>
          <w:rFonts w:ascii="Arial" w:hAnsi="Arial"/>
          <w:sz w:val="22"/>
        </w:rPr>
      </w:pPr>
    </w:p>
    <w:p w14:paraId="0D4E303E" w14:textId="4C25B99B" w:rsidR="00AF4326" w:rsidRPr="00C014E2" w:rsidRDefault="00AF4326">
      <w:pPr>
        <w:ind w:left="3150"/>
        <w:rPr>
          <w:rFonts w:ascii="Arial" w:hAnsi="Arial"/>
          <w:sz w:val="22"/>
        </w:rPr>
      </w:pPr>
      <w:r w:rsidRPr="00C014E2">
        <w:rPr>
          <w:rFonts w:ascii="Arial" w:hAnsi="Arial"/>
          <w:sz w:val="22"/>
        </w:rPr>
        <w:t>Permit Number:</w:t>
      </w:r>
      <w:r w:rsidRPr="00C014E2">
        <w:rPr>
          <w:rFonts w:ascii="Arial" w:hAnsi="Arial"/>
          <w:sz w:val="22"/>
        </w:rPr>
        <w:tab/>
      </w:r>
      <w:r w:rsidRPr="00C014E2">
        <w:rPr>
          <w:rFonts w:ascii="Arial" w:hAnsi="Arial"/>
          <w:sz w:val="22"/>
        </w:rPr>
        <w:tab/>
      </w:r>
      <w:bookmarkStart w:id="7" w:name="Text19"/>
      <w:r w:rsidR="00A5384F" w:rsidRPr="00C014E2">
        <w:rPr>
          <w:rFonts w:ascii="Arial" w:hAnsi="Arial"/>
          <w:noProof/>
          <w:sz w:val="22"/>
        </w:rPr>
        <w:t>MI-R</w:t>
      </w:r>
      <w:r w:rsidR="006D5124" w:rsidRPr="00C014E2">
        <w:rPr>
          <w:rFonts w:ascii="Arial" w:hAnsi="Arial"/>
          <w:noProof/>
          <w:sz w:val="22"/>
        </w:rPr>
        <w:t>O</w:t>
      </w:r>
      <w:r w:rsidR="00A5384F" w:rsidRPr="00C014E2">
        <w:rPr>
          <w:rFonts w:ascii="Arial" w:hAnsi="Arial"/>
          <w:noProof/>
          <w:sz w:val="22"/>
        </w:rPr>
        <w:t>P-N3748-20</w:t>
      </w:r>
      <w:r w:rsidR="003F2548" w:rsidRPr="00C014E2">
        <w:rPr>
          <w:rFonts w:ascii="Arial" w:hAnsi="Arial"/>
          <w:noProof/>
          <w:sz w:val="22"/>
        </w:rPr>
        <w:t>21</w:t>
      </w:r>
      <w:bookmarkEnd w:id="7"/>
      <w:r w:rsidR="00014A8E" w:rsidRPr="00C014E2">
        <w:rPr>
          <w:rFonts w:ascii="Arial" w:hAnsi="Arial"/>
          <w:noProof/>
          <w:sz w:val="22"/>
        </w:rPr>
        <w:t>a</w:t>
      </w:r>
    </w:p>
    <w:p w14:paraId="0B9D671C" w14:textId="77777777" w:rsidR="00AF4326" w:rsidRPr="00C014E2" w:rsidRDefault="00AF4326">
      <w:pPr>
        <w:ind w:left="3150"/>
        <w:rPr>
          <w:rFonts w:ascii="Arial" w:hAnsi="Arial"/>
          <w:sz w:val="22"/>
        </w:rPr>
      </w:pPr>
    </w:p>
    <w:p w14:paraId="30895392" w14:textId="66A3266D" w:rsidR="00AF4326" w:rsidRPr="00C014E2" w:rsidRDefault="00AF4326">
      <w:pPr>
        <w:ind w:left="3150"/>
        <w:rPr>
          <w:rFonts w:ascii="Arial" w:hAnsi="Arial"/>
          <w:sz w:val="22"/>
        </w:rPr>
      </w:pPr>
      <w:r w:rsidRPr="00C014E2">
        <w:rPr>
          <w:rFonts w:ascii="Arial" w:hAnsi="Arial"/>
          <w:sz w:val="22"/>
        </w:rPr>
        <w:t>Staff Report Date:</w:t>
      </w:r>
      <w:r w:rsidRPr="00C014E2">
        <w:rPr>
          <w:rFonts w:ascii="Arial" w:hAnsi="Arial"/>
          <w:sz w:val="22"/>
        </w:rPr>
        <w:tab/>
      </w:r>
      <w:r w:rsidRPr="00C014E2">
        <w:rPr>
          <w:rFonts w:ascii="Arial" w:hAnsi="Arial"/>
          <w:sz w:val="22"/>
        </w:rPr>
        <w:tab/>
      </w:r>
      <w:r w:rsidR="00C77516" w:rsidRPr="00C014E2">
        <w:rPr>
          <w:rFonts w:ascii="Arial" w:hAnsi="Arial"/>
          <w:sz w:val="22"/>
        </w:rPr>
        <w:t>May 10, 2021</w:t>
      </w:r>
    </w:p>
    <w:p w14:paraId="1F57DCEF" w14:textId="2147953E" w:rsidR="00026AB8" w:rsidRPr="00C014E2" w:rsidRDefault="00026AB8">
      <w:pPr>
        <w:ind w:left="3150"/>
        <w:rPr>
          <w:rFonts w:ascii="Arial" w:hAnsi="Arial"/>
          <w:sz w:val="22"/>
        </w:rPr>
      </w:pPr>
    </w:p>
    <w:p w14:paraId="7BB24FF9" w14:textId="420A7554" w:rsidR="00014A8E" w:rsidRPr="00C014E2" w:rsidRDefault="00014A8E">
      <w:pPr>
        <w:ind w:left="3150"/>
        <w:rPr>
          <w:rFonts w:ascii="Arial" w:hAnsi="Arial"/>
          <w:sz w:val="22"/>
        </w:rPr>
      </w:pPr>
      <w:r w:rsidRPr="00C014E2">
        <w:rPr>
          <w:rFonts w:ascii="Arial" w:hAnsi="Arial"/>
          <w:sz w:val="22"/>
        </w:rPr>
        <w:t>Amended Date:</w:t>
      </w:r>
      <w:r w:rsidRPr="00C014E2">
        <w:rPr>
          <w:rFonts w:ascii="Arial" w:hAnsi="Arial"/>
          <w:sz w:val="22"/>
        </w:rPr>
        <w:tab/>
      </w:r>
      <w:r w:rsidRPr="00C014E2">
        <w:rPr>
          <w:rFonts w:ascii="Arial" w:hAnsi="Arial"/>
          <w:sz w:val="22"/>
        </w:rPr>
        <w:tab/>
      </w:r>
      <w:r w:rsidR="00FB4D0A" w:rsidRPr="00C014E2">
        <w:rPr>
          <w:rFonts w:ascii="Arial" w:hAnsi="Arial"/>
          <w:sz w:val="22"/>
        </w:rPr>
        <w:t>August 2, 2023</w:t>
      </w:r>
    </w:p>
    <w:p w14:paraId="08C38EF3" w14:textId="77777777" w:rsidR="00DB5924" w:rsidRPr="007129B8" w:rsidRDefault="00DB5924">
      <w:pPr>
        <w:pStyle w:val="BodyText"/>
      </w:pPr>
    </w:p>
    <w:p w14:paraId="514FB6C0" w14:textId="77777777" w:rsidR="00644884" w:rsidRDefault="00644884" w:rsidP="00DB5924">
      <w:pPr>
        <w:jc w:val="both"/>
        <w:rPr>
          <w:rFonts w:ascii="Arial" w:hAnsi="Arial"/>
          <w:sz w:val="22"/>
        </w:rPr>
      </w:pPr>
    </w:p>
    <w:p w14:paraId="7A22BF9C" w14:textId="77777777" w:rsidR="00644884" w:rsidRDefault="00644884" w:rsidP="00DB5924">
      <w:pPr>
        <w:jc w:val="both"/>
        <w:rPr>
          <w:rFonts w:ascii="Arial" w:hAnsi="Arial"/>
          <w:sz w:val="22"/>
        </w:rPr>
      </w:pPr>
    </w:p>
    <w:p w14:paraId="221DB80A" w14:textId="77777777" w:rsidR="00644884" w:rsidRDefault="00644884" w:rsidP="00DB5924">
      <w:pPr>
        <w:jc w:val="both"/>
        <w:rPr>
          <w:rFonts w:ascii="Arial" w:hAnsi="Arial"/>
          <w:sz w:val="22"/>
        </w:rPr>
      </w:pPr>
    </w:p>
    <w:p w14:paraId="692A0E8E"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0D7D3CE6" w14:textId="77777777" w:rsidR="00AF4326" w:rsidRDefault="00AF4326">
      <w:pPr>
        <w:rPr>
          <w:rFonts w:ascii="Arial" w:hAnsi="Arial"/>
          <w:sz w:val="22"/>
        </w:rPr>
      </w:pPr>
    </w:p>
    <w:p w14:paraId="1895F8D5" w14:textId="77777777" w:rsidR="00AF4326" w:rsidRDefault="00AF4326">
      <w:pPr>
        <w:rPr>
          <w:rFonts w:ascii="Arial" w:hAnsi="Arial"/>
          <w:sz w:val="22"/>
        </w:rPr>
      </w:pPr>
    </w:p>
    <w:p w14:paraId="4C77BC79" w14:textId="77777777" w:rsidR="00AF4326" w:rsidRDefault="00AF4326">
      <w:pPr>
        <w:rPr>
          <w:rFonts w:ascii="Arial" w:hAnsi="Arial"/>
          <w:sz w:val="22"/>
        </w:rPr>
      </w:pPr>
    </w:p>
    <w:p w14:paraId="28865788" w14:textId="77777777" w:rsidR="00AF4326" w:rsidRDefault="00AF4326">
      <w:pPr>
        <w:rPr>
          <w:rFonts w:ascii="Arial" w:hAnsi="Arial"/>
          <w:sz w:val="22"/>
        </w:rPr>
      </w:pPr>
    </w:p>
    <w:p w14:paraId="44D8D39F" w14:textId="77777777" w:rsidR="00AF4326" w:rsidRDefault="00AF4326">
      <w:pPr>
        <w:rPr>
          <w:rFonts w:ascii="Arial" w:hAnsi="Arial"/>
          <w:sz w:val="22"/>
        </w:rPr>
      </w:pPr>
    </w:p>
    <w:p w14:paraId="4D3B6516" w14:textId="77777777" w:rsidR="00AF4326" w:rsidRDefault="00AF4326">
      <w:pPr>
        <w:rPr>
          <w:rFonts w:ascii="Arial" w:hAnsi="Arial"/>
          <w:sz w:val="22"/>
        </w:rPr>
      </w:pPr>
    </w:p>
    <w:p w14:paraId="7AA1CD2A" w14:textId="77777777" w:rsidR="00DB5924" w:rsidRDefault="00DB5924">
      <w:pPr>
        <w:rPr>
          <w:rFonts w:ascii="Arial" w:hAnsi="Arial"/>
          <w:sz w:val="22"/>
        </w:rPr>
      </w:pPr>
    </w:p>
    <w:p w14:paraId="2C48ABBC" w14:textId="77777777" w:rsidR="00DB5924" w:rsidRDefault="00DB5924">
      <w:pPr>
        <w:rPr>
          <w:rFonts w:ascii="Arial" w:hAnsi="Arial"/>
          <w:sz w:val="22"/>
        </w:rPr>
      </w:pPr>
    </w:p>
    <w:p w14:paraId="7AF11F4A" w14:textId="77777777" w:rsidR="00DB5924" w:rsidRDefault="00DB5924">
      <w:pPr>
        <w:rPr>
          <w:rFonts w:ascii="Arial" w:hAnsi="Arial"/>
          <w:sz w:val="22"/>
        </w:rPr>
      </w:pPr>
    </w:p>
    <w:p w14:paraId="0F4A4B7A" w14:textId="77777777" w:rsidR="00DB5924" w:rsidRDefault="00DB5924">
      <w:pPr>
        <w:rPr>
          <w:rFonts w:ascii="Arial" w:hAnsi="Arial"/>
          <w:sz w:val="22"/>
        </w:rPr>
      </w:pPr>
    </w:p>
    <w:p w14:paraId="303E48E2" w14:textId="77777777" w:rsidR="00DB5924" w:rsidRDefault="00DB5924">
      <w:pPr>
        <w:rPr>
          <w:rFonts w:ascii="Arial" w:hAnsi="Arial"/>
          <w:sz w:val="22"/>
        </w:rPr>
      </w:pPr>
    </w:p>
    <w:p w14:paraId="607EDD77" w14:textId="77777777" w:rsidR="00DB5924" w:rsidRDefault="00DB5924">
      <w:pPr>
        <w:rPr>
          <w:rFonts w:ascii="Arial" w:hAnsi="Arial"/>
          <w:sz w:val="22"/>
        </w:rPr>
      </w:pPr>
    </w:p>
    <w:p w14:paraId="7E03167D" w14:textId="77777777" w:rsidR="00DB5924" w:rsidRDefault="00DB5924">
      <w:pPr>
        <w:rPr>
          <w:rFonts w:ascii="Arial" w:hAnsi="Arial"/>
          <w:sz w:val="22"/>
        </w:rPr>
      </w:pPr>
    </w:p>
    <w:p w14:paraId="5782A7B4" w14:textId="77777777" w:rsidR="00DB5924" w:rsidRDefault="00DB5924">
      <w:pPr>
        <w:rPr>
          <w:rFonts w:ascii="Arial" w:hAnsi="Arial"/>
          <w:sz w:val="22"/>
        </w:rPr>
      </w:pPr>
    </w:p>
    <w:p w14:paraId="4A688C9E" w14:textId="77777777" w:rsidR="00AF4326" w:rsidRDefault="00AF4326">
      <w:pPr>
        <w:rPr>
          <w:rFonts w:ascii="Arial" w:hAnsi="Arial"/>
          <w:sz w:val="22"/>
        </w:rPr>
      </w:pPr>
    </w:p>
    <w:p w14:paraId="27E75647" w14:textId="77777777" w:rsidR="00AF4326" w:rsidRDefault="00AF4326">
      <w:pPr>
        <w:rPr>
          <w:rFonts w:ascii="Arial" w:hAnsi="Arial"/>
          <w:sz w:val="22"/>
        </w:rPr>
      </w:pPr>
    </w:p>
    <w:p w14:paraId="70E5A334" w14:textId="77777777" w:rsidR="00AF4326" w:rsidRDefault="00AF4326">
      <w:pPr>
        <w:rPr>
          <w:rFonts w:ascii="Arial" w:hAnsi="Arial"/>
          <w:sz w:val="22"/>
        </w:rPr>
      </w:pPr>
    </w:p>
    <w:p w14:paraId="34B2F1AF" w14:textId="77777777" w:rsidR="00644884" w:rsidRDefault="00644884">
      <w:pPr>
        <w:rPr>
          <w:rFonts w:ascii="Arial" w:hAnsi="Arial"/>
          <w:sz w:val="22"/>
        </w:rPr>
      </w:pPr>
    </w:p>
    <w:p w14:paraId="4FEEA0B6" w14:textId="77777777" w:rsidR="00AF4326" w:rsidRDefault="00644884" w:rsidP="00644884">
      <w:pPr>
        <w:rPr>
          <w:rFonts w:ascii="Arial" w:hAnsi="Arial"/>
          <w:sz w:val="22"/>
        </w:rPr>
      </w:pPr>
      <w:r>
        <w:rPr>
          <w:rFonts w:ascii="Arial" w:hAnsi="Arial"/>
          <w:sz w:val="22"/>
        </w:rPr>
        <w:br w:type="page"/>
      </w:r>
    </w:p>
    <w:p w14:paraId="109853AA" w14:textId="77777777" w:rsidR="00AF4326" w:rsidRDefault="00AF4326">
      <w:pPr>
        <w:jc w:val="center"/>
        <w:outlineLvl w:val="0"/>
        <w:rPr>
          <w:rFonts w:ascii="Arial" w:hAnsi="Arial"/>
          <w:b/>
          <w:sz w:val="22"/>
        </w:rPr>
      </w:pPr>
      <w:r>
        <w:rPr>
          <w:rFonts w:ascii="Arial" w:hAnsi="Arial"/>
          <w:b/>
          <w:sz w:val="22"/>
        </w:rPr>
        <w:lastRenderedPageBreak/>
        <w:t>TABLE OF CONTENTS</w:t>
      </w:r>
    </w:p>
    <w:p w14:paraId="7A705CAE" w14:textId="17878F47" w:rsidR="00FB4D0A" w:rsidRDefault="00AF4326">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FB4D0A">
        <w:rPr>
          <w:noProof/>
        </w:rPr>
        <w:t>MAY 10, 2021 - STAFF REPORT</w:t>
      </w:r>
      <w:r w:rsidR="00FB4D0A">
        <w:rPr>
          <w:noProof/>
        </w:rPr>
        <w:tab/>
      </w:r>
      <w:r w:rsidR="00FB4D0A">
        <w:rPr>
          <w:noProof/>
        </w:rPr>
        <w:fldChar w:fldCharType="begin"/>
      </w:r>
      <w:r w:rsidR="00FB4D0A">
        <w:rPr>
          <w:noProof/>
        </w:rPr>
        <w:instrText xml:space="preserve"> PAGEREF _Toc141852957 \h </w:instrText>
      </w:r>
      <w:r w:rsidR="00FB4D0A">
        <w:rPr>
          <w:noProof/>
        </w:rPr>
      </w:r>
      <w:r w:rsidR="00FB4D0A">
        <w:rPr>
          <w:noProof/>
        </w:rPr>
        <w:fldChar w:fldCharType="separate"/>
      </w:r>
      <w:r w:rsidR="00FB4D0A">
        <w:rPr>
          <w:noProof/>
        </w:rPr>
        <w:t>3</w:t>
      </w:r>
      <w:r w:rsidR="00FB4D0A">
        <w:rPr>
          <w:noProof/>
        </w:rPr>
        <w:fldChar w:fldCharType="end"/>
      </w:r>
    </w:p>
    <w:p w14:paraId="43A06F61" w14:textId="1A2E6555" w:rsidR="00FB4D0A" w:rsidRDefault="00FB4D0A">
      <w:pPr>
        <w:pStyle w:val="TOC1"/>
        <w:tabs>
          <w:tab w:val="right" w:pos="10214"/>
        </w:tabs>
        <w:rPr>
          <w:rFonts w:asciiTheme="minorHAnsi" w:eastAsiaTheme="minorEastAsia" w:hAnsiTheme="minorHAnsi" w:cstheme="minorBidi"/>
          <w:b w:val="0"/>
          <w:noProof/>
          <w:kern w:val="2"/>
          <w:szCs w:val="22"/>
          <w14:ligatures w14:val="standardContextual"/>
        </w:rPr>
      </w:pPr>
      <w:r>
        <w:rPr>
          <w:noProof/>
        </w:rPr>
        <w:t>JUNE 11, 2021 - STAFF REPORT ADDENDUM</w:t>
      </w:r>
      <w:r>
        <w:rPr>
          <w:noProof/>
        </w:rPr>
        <w:tab/>
      </w:r>
      <w:r>
        <w:rPr>
          <w:noProof/>
        </w:rPr>
        <w:fldChar w:fldCharType="begin"/>
      </w:r>
      <w:r>
        <w:rPr>
          <w:noProof/>
        </w:rPr>
        <w:instrText xml:space="preserve"> PAGEREF _Toc141852958 \h </w:instrText>
      </w:r>
      <w:r>
        <w:rPr>
          <w:noProof/>
        </w:rPr>
      </w:r>
      <w:r>
        <w:rPr>
          <w:noProof/>
        </w:rPr>
        <w:fldChar w:fldCharType="separate"/>
      </w:r>
      <w:r>
        <w:rPr>
          <w:noProof/>
        </w:rPr>
        <w:t>7</w:t>
      </w:r>
      <w:r>
        <w:rPr>
          <w:noProof/>
        </w:rPr>
        <w:fldChar w:fldCharType="end"/>
      </w:r>
    </w:p>
    <w:p w14:paraId="7CDDB2ED" w14:textId="2B658BB1" w:rsidR="00FB4D0A" w:rsidRDefault="00FB4D0A">
      <w:pPr>
        <w:pStyle w:val="TOC1"/>
        <w:tabs>
          <w:tab w:val="right" w:pos="10214"/>
        </w:tabs>
        <w:rPr>
          <w:rFonts w:asciiTheme="minorHAnsi" w:eastAsiaTheme="minorEastAsia" w:hAnsiTheme="minorHAnsi" w:cstheme="minorBidi"/>
          <w:b w:val="0"/>
          <w:noProof/>
          <w:kern w:val="2"/>
          <w:szCs w:val="22"/>
          <w14:ligatures w14:val="standardContextual"/>
        </w:rPr>
      </w:pPr>
      <w:r w:rsidRPr="00C014E2">
        <w:rPr>
          <w:rFonts w:cs="Arial"/>
          <w:noProof/>
        </w:rPr>
        <w:t>AUGUST 2, 2023</w:t>
      </w:r>
      <w:r w:rsidRPr="00C014E2">
        <w:rPr>
          <w:noProof/>
        </w:rPr>
        <w:t xml:space="preserve"> - ST</w:t>
      </w:r>
      <w:r>
        <w:rPr>
          <w:noProof/>
        </w:rPr>
        <w:t>AFF REPORT FOR RULE 216(2) MINOR MODIFICATION</w:t>
      </w:r>
      <w:r>
        <w:rPr>
          <w:noProof/>
        </w:rPr>
        <w:tab/>
      </w:r>
      <w:r>
        <w:rPr>
          <w:noProof/>
        </w:rPr>
        <w:fldChar w:fldCharType="begin"/>
      </w:r>
      <w:r>
        <w:rPr>
          <w:noProof/>
        </w:rPr>
        <w:instrText xml:space="preserve"> PAGEREF _Toc141852959 \h </w:instrText>
      </w:r>
      <w:r>
        <w:rPr>
          <w:noProof/>
        </w:rPr>
      </w:r>
      <w:r>
        <w:rPr>
          <w:noProof/>
        </w:rPr>
        <w:fldChar w:fldCharType="separate"/>
      </w:r>
      <w:r>
        <w:rPr>
          <w:noProof/>
        </w:rPr>
        <w:t>8</w:t>
      </w:r>
      <w:r>
        <w:rPr>
          <w:noProof/>
        </w:rPr>
        <w:fldChar w:fldCharType="end"/>
      </w:r>
    </w:p>
    <w:p w14:paraId="0FB86E7C" w14:textId="6026345E"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0710" w:type="dxa"/>
        <w:tblInd w:w="-90" w:type="dxa"/>
        <w:tblLayout w:type="fixed"/>
        <w:tblLook w:val="0000" w:firstRow="0" w:lastRow="0" w:firstColumn="0" w:lastColumn="0" w:noHBand="0" w:noVBand="0"/>
      </w:tblPr>
      <w:tblGrid>
        <w:gridCol w:w="2340"/>
        <w:gridCol w:w="5940"/>
        <w:gridCol w:w="2430"/>
      </w:tblGrid>
      <w:tr w:rsidR="00EE5339" w14:paraId="06C4AE49" w14:textId="77777777" w:rsidTr="00C77516">
        <w:tc>
          <w:tcPr>
            <w:tcW w:w="2340" w:type="dxa"/>
          </w:tcPr>
          <w:p w14:paraId="317348B7" w14:textId="77777777" w:rsidR="00EE5339" w:rsidRDefault="00EE5339" w:rsidP="00720E5F">
            <w:pPr>
              <w:jc w:val="center"/>
              <w:rPr>
                <w:rFonts w:ascii="Arial" w:hAnsi="Arial"/>
                <w:sz w:val="16"/>
              </w:rPr>
            </w:pPr>
          </w:p>
        </w:tc>
        <w:tc>
          <w:tcPr>
            <w:tcW w:w="5940" w:type="dxa"/>
          </w:tcPr>
          <w:p w14:paraId="2EB95AC4"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17DBD338" w14:textId="77777777" w:rsidR="00EE5339" w:rsidRDefault="00EE5339" w:rsidP="00720E5F">
            <w:pPr>
              <w:jc w:val="center"/>
              <w:rPr>
                <w:rFonts w:ascii="Arial" w:hAnsi="Arial"/>
                <w:sz w:val="16"/>
              </w:rPr>
            </w:pPr>
            <w:r>
              <w:rPr>
                <w:rFonts w:ascii="Arial" w:hAnsi="Arial"/>
              </w:rPr>
              <w:t>Air Quality Division</w:t>
            </w:r>
          </w:p>
        </w:tc>
        <w:tc>
          <w:tcPr>
            <w:tcW w:w="2430" w:type="dxa"/>
          </w:tcPr>
          <w:p w14:paraId="6742BFCB" w14:textId="77777777" w:rsidR="00EE5339" w:rsidRDefault="00EE5339" w:rsidP="00EE5339">
            <w:pPr>
              <w:ind w:left="-73"/>
              <w:jc w:val="center"/>
              <w:rPr>
                <w:rFonts w:ascii="Arial" w:hAnsi="Arial"/>
                <w:sz w:val="16"/>
              </w:rPr>
            </w:pPr>
          </w:p>
        </w:tc>
      </w:tr>
      <w:tr w:rsidR="00EE5339" w14:paraId="2C363B34" w14:textId="77777777" w:rsidTr="00C77516">
        <w:trPr>
          <w:cantSplit/>
          <w:trHeight w:val="333"/>
        </w:trPr>
        <w:tc>
          <w:tcPr>
            <w:tcW w:w="2340" w:type="dxa"/>
          </w:tcPr>
          <w:p w14:paraId="425ECA56"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940" w:type="dxa"/>
          </w:tcPr>
          <w:p w14:paraId="49851856" w14:textId="77777777" w:rsidR="00EE5339" w:rsidRDefault="00EE5339" w:rsidP="00720E5F">
            <w:pPr>
              <w:jc w:val="center"/>
              <w:rPr>
                <w:rFonts w:ascii="Arial" w:hAnsi="Arial"/>
                <w:b/>
                <w:sz w:val="28"/>
              </w:rPr>
            </w:pPr>
            <w:r>
              <w:rPr>
                <w:rFonts w:ascii="Arial" w:hAnsi="Arial"/>
                <w:b/>
                <w:sz w:val="28"/>
              </w:rPr>
              <w:t>RENEWABLE OPERATING PERMIT</w:t>
            </w:r>
          </w:p>
        </w:tc>
        <w:tc>
          <w:tcPr>
            <w:tcW w:w="2430" w:type="dxa"/>
          </w:tcPr>
          <w:p w14:paraId="120385F1"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45A13ED4" w14:textId="77777777" w:rsidTr="00C77516">
        <w:trPr>
          <w:cantSplit/>
          <w:trHeight w:val="428"/>
        </w:trPr>
        <w:tc>
          <w:tcPr>
            <w:tcW w:w="2340" w:type="dxa"/>
            <w:tcBorders>
              <w:bottom w:val="nil"/>
            </w:tcBorders>
          </w:tcPr>
          <w:p w14:paraId="378A0CC3" w14:textId="69714D2D" w:rsidR="00EE5339" w:rsidRPr="00910FEA" w:rsidRDefault="00A5384F" w:rsidP="00720E5F">
            <w:pPr>
              <w:pStyle w:val="Header"/>
              <w:jc w:val="center"/>
              <w:rPr>
                <w:rFonts w:ascii="Arial" w:hAnsi="Arial"/>
                <w:sz w:val="22"/>
                <w:szCs w:val="22"/>
              </w:rPr>
            </w:pPr>
            <w:r>
              <w:rPr>
                <w:rFonts w:ascii="Arial" w:hAnsi="Arial"/>
                <w:sz w:val="22"/>
                <w:szCs w:val="22"/>
              </w:rPr>
              <w:t>N3748</w:t>
            </w:r>
          </w:p>
        </w:tc>
        <w:tc>
          <w:tcPr>
            <w:tcW w:w="5940" w:type="dxa"/>
            <w:tcBorders>
              <w:bottom w:val="nil"/>
            </w:tcBorders>
          </w:tcPr>
          <w:p w14:paraId="1FB19366" w14:textId="32A0FEE9" w:rsidR="00EE5339" w:rsidRPr="0057400E" w:rsidRDefault="00C77516" w:rsidP="00720E5F">
            <w:pPr>
              <w:pStyle w:val="Heading1"/>
              <w:spacing w:before="120"/>
              <w:rPr>
                <w:sz w:val="22"/>
                <w:szCs w:val="22"/>
              </w:rPr>
            </w:pPr>
            <w:bookmarkStart w:id="8" w:name="_Toc183429900"/>
            <w:bookmarkStart w:id="9" w:name="_Toc183430200"/>
            <w:bookmarkStart w:id="10" w:name="_Toc141852957"/>
            <w:r>
              <w:rPr>
                <w:sz w:val="22"/>
                <w:szCs w:val="22"/>
              </w:rPr>
              <w:t>MAY 10, 2021</w:t>
            </w:r>
            <w:r w:rsidR="00EE5339" w:rsidRPr="00983014">
              <w:rPr>
                <w:sz w:val="22"/>
                <w:szCs w:val="22"/>
              </w:rPr>
              <w:t xml:space="preserve"> </w:t>
            </w:r>
            <w:r w:rsidR="00EE5339">
              <w:rPr>
                <w:sz w:val="22"/>
                <w:szCs w:val="22"/>
              </w:rPr>
              <w:t>- S</w:t>
            </w:r>
            <w:r w:rsidR="00EE5339" w:rsidRPr="0057400E">
              <w:rPr>
                <w:sz w:val="22"/>
                <w:szCs w:val="22"/>
              </w:rPr>
              <w:t>TAFF REPORT</w:t>
            </w:r>
            <w:bookmarkEnd w:id="8"/>
            <w:bookmarkEnd w:id="9"/>
            <w:bookmarkEnd w:id="10"/>
          </w:p>
        </w:tc>
        <w:tc>
          <w:tcPr>
            <w:tcW w:w="2430" w:type="dxa"/>
            <w:tcBorders>
              <w:bottom w:val="nil"/>
            </w:tcBorders>
          </w:tcPr>
          <w:p w14:paraId="7A706A0C" w14:textId="52A9AFD8" w:rsidR="00EE5339" w:rsidRPr="00910FEA" w:rsidRDefault="00A5384F" w:rsidP="00720E5F">
            <w:pPr>
              <w:pStyle w:val="Header"/>
              <w:jc w:val="center"/>
              <w:rPr>
                <w:rFonts w:ascii="Arial" w:hAnsi="Arial"/>
                <w:b/>
                <w:sz w:val="22"/>
                <w:szCs w:val="22"/>
              </w:rPr>
            </w:pPr>
            <w:r>
              <w:rPr>
                <w:rFonts w:ascii="Arial" w:hAnsi="Arial"/>
                <w:sz w:val="22"/>
                <w:szCs w:val="22"/>
              </w:rPr>
              <w:t>MI-ROP-N3748-20</w:t>
            </w:r>
            <w:r w:rsidR="003F2548">
              <w:rPr>
                <w:rFonts w:ascii="Arial" w:hAnsi="Arial"/>
                <w:sz w:val="22"/>
                <w:szCs w:val="22"/>
              </w:rPr>
              <w:t>21</w:t>
            </w:r>
          </w:p>
        </w:tc>
      </w:tr>
    </w:tbl>
    <w:p w14:paraId="55F41737" w14:textId="77777777" w:rsidR="00AF4326" w:rsidRPr="00CB60BD" w:rsidRDefault="00AF4326" w:rsidP="00EE5339">
      <w:pPr>
        <w:pStyle w:val="Header"/>
        <w:tabs>
          <w:tab w:val="clear" w:pos="4320"/>
          <w:tab w:val="clear" w:pos="8640"/>
        </w:tabs>
        <w:rPr>
          <w:rFonts w:ascii="Arial" w:hAnsi="Arial"/>
          <w:sz w:val="22"/>
        </w:rPr>
      </w:pPr>
    </w:p>
    <w:p w14:paraId="102B8EC5" w14:textId="77777777"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14:paraId="7210E3B8" w14:textId="77777777" w:rsidR="00AF4326" w:rsidRPr="00290754" w:rsidRDefault="00AF4326">
      <w:pPr>
        <w:jc w:val="both"/>
        <w:rPr>
          <w:rFonts w:ascii="Arial" w:hAnsi="Arial" w:cs="Arial"/>
          <w:sz w:val="22"/>
          <w:szCs w:val="22"/>
        </w:rPr>
      </w:pPr>
    </w:p>
    <w:p w14:paraId="0CFD06FA"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6201657B" w14:textId="77777777" w:rsidR="00DB5924" w:rsidRPr="00290754" w:rsidRDefault="00DB5924" w:rsidP="00167B85">
      <w:pPr>
        <w:jc w:val="both"/>
        <w:rPr>
          <w:rFonts w:ascii="Arial" w:hAnsi="Arial" w:cs="Arial"/>
          <w:sz w:val="22"/>
          <w:szCs w:val="22"/>
        </w:rPr>
      </w:pPr>
    </w:p>
    <w:p w14:paraId="6A9F1685"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742FC94D" w14:textId="77777777" w:rsidR="00DB5924" w:rsidRPr="00290754" w:rsidRDefault="00DB5924" w:rsidP="00DB5924">
      <w:pPr>
        <w:rPr>
          <w:rFonts w:ascii="Arial" w:hAnsi="Arial" w:cs="Arial"/>
          <w:sz w:val="22"/>
          <w:szCs w:val="22"/>
        </w:rPr>
      </w:pPr>
    </w:p>
    <w:p w14:paraId="684A78C5" w14:textId="77777777"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14:paraId="0C0809B1"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6C942574" w14:textId="77777777">
        <w:tc>
          <w:tcPr>
            <w:tcW w:w="5040" w:type="dxa"/>
          </w:tcPr>
          <w:p w14:paraId="2B6882E6"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1D596240" w14:textId="77777777" w:rsidR="00A5384F" w:rsidRPr="00AF6B1D" w:rsidRDefault="00A5384F" w:rsidP="00A5384F">
            <w:pPr>
              <w:rPr>
                <w:rFonts w:ascii="Arial" w:hAnsi="Arial" w:cs="Arial"/>
                <w:sz w:val="22"/>
                <w:szCs w:val="22"/>
              </w:rPr>
            </w:pPr>
            <w:bookmarkStart w:id="15" w:name="Source_Name_Mailing"/>
            <w:r w:rsidRPr="00AF6B1D">
              <w:rPr>
                <w:rFonts w:ascii="Arial" w:hAnsi="Arial" w:cs="Arial"/>
                <w:sz w:val="22"/>
                <w:szCs w:val="22"/>
              </w:rPr>
              <w:t>Belding Tank Technologies, Inc.</w:t>
            </w:r>
          </w:p>
          <w:p w14:paraId="091AE63A" w14:textId="77777777" w:rsidR="00A5384F" w:rsidRPr="00AF6B1D" w:rsidRDefault="00A5384F" w:rsidP="00A5384F">
            <w:pPr>
              <w:rPr>
                <w:rFonts w:ascii="Arial" w:hAnsi="Arial" w:cs="Arial"/>
                <w:sz w:val="22"/>
                <w:szCs w:val="22"/>
              </w:rPr>
            </w:pPr>
            <w:r w:rsidRPr="00AF6B1D">
              <w:rPr>
                <w:rFonts w:ascii="Arial" w:hAnsi="Arial" w:cs="Arial"/>
                <w:sz w:val="22"/>
                <w:szCs w:val="22"/>
              </w:rPr>
              <w:t>200 North Gooding Street</w:t>
            </w:r>
          </w:p>
          <w:p w14:paraId="59AD68A3" w14:textId="67FF02A7" w:rsidR="00AF4326" w:rsidRPr="00290754" w:rsidRDefault="00A5384F" w:rsidP="00A5384F">
            <w:pPr>
              <w:rPr>
                <w:rFonts w:ascii="Arial" w:hAnsi="Arial" w:cs="Arial"/>
                <w:sz w:val="22"/>
                <w:szCs w:val="22"/>
              </w:rPr>
            </w:pPr>
            <w:r w:rsidRPr="00AF6B1D">
              <w:rPr>
                <w:rFonts w:ascii="Arial" w:hAnsi="Arial" w:cs="Arial"/>
                <w:sz w:val="22"/>
                <w:szCs w:val="22"/>
              </w:rPr>
              <w:t>Belding, Michigan 48809-0160</w:t>
            </w:r>
            <w:bookmarkEnd w:id="15"/>
          </w:p>
        </w:tc>
      </w:tr>
      <w:tr w:rsidR="00AF4326" w:rsidRPr="00290754" w14:paraId="0B830360" w14:textId="77777777" w:rsidTr="00177285">
        <w:trPr>
          <w:trHeight w:val="273"/>
        </w:trPr>
        <w:tc>
          <w:tcPr>
            <w:tcW w:w="5040" w:type="dxa"/>
          </w:tcPr>
          <w:p w14:paraId="0A6DD718"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32E16240" w14:textId="4AF7C491" w:rsidR="00AF4326" w:rsidRPr="00290754" w:rsidRDefault="00A5384F">
            <w:pPr>
              <w:rPr>
                <w:rFonts w:ascii="Arial" w:hAnsi="Arial" w:cs="Arial"/>
                <w:sz w:val="22"/>
                <w:szCs w:val="22"/>
              </w:rPr>
            </w:pPr>
            <w:r>
              <w:rPr>
                <w:rFonts w:ascii="Arial" w:hAnsi="Arial" w:cs="Arial"/>
                <w:sz w:val="22"/>
                <w:szCs w:val="22"/>
              </w:rPr>
              <w:t>N3748</w:t>
            </w:r>
          </w:p>
        </w:tc>
      </w:tr>
      <w:tr w:rsidR="00AF4326" w:rsidRPr="00290754" w14:paraId="54A7262A" w14:textId="77777777">
        <w:tc>
          <w:tcPr>
            <w:tcW w:w="5040" w:type="dxa"/>
          </w:tcPr>
          <w:p w14:paraId="3C253059"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79BCA231" w14:textId="05F6C3CF" w:rsidR="00AF4326" w:rsidRPr="00290754" w:rsidRDefault="00A5384F">
            <w:pPr>
              <w:rPr>
                <w:rFonts w:ascii="Arial" w:hAnsi="Arial" w:cs="Arial"/>
                <w:sz w:val="22"/>
                <w:szCs w:val="22"/>
              </w:rPr>
            </w:pPr>
            <w:r>
              <w:rPr>
                <w:rFonts w:ascii="Arial" w:hAnsi="Arial" w:cs="Arial"/>
                <w:sz w:val="22"/>
                <w:szCs w:val="22"/>
              </w:rPr>
              <w:t>326199</w:t>
            </w:r>
          </w:p>
        </w:tc>
      </w:tr>
      <w:tr w:rsidR="00AF4326" w:rsidRPr="00290754" w14:paraId="4481E779" w14:textId="77777777">
        <w:tc>
          <w:tcPr>
            <w:tcW w:w="5040" w:type="dxa"/>
          </w:tcPr>
          <w:p w14:paraId="2B6FF68C"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015211CF" w14:textId="51D7E877" w:rsidR="00AF4326" w:rsidRPr="00290754" w:rsidRDefault="00A5384F">
            <w:pPr>
              <w:rPr>
                <w:rFonts w:ascii="Arial" w:hAnsi="Arial" w:cs="Arial"/>
                <w:sz w:val="22"/>
                <w:szCs w:val="22"/>
              </w:rPr>
            </w:pPr>
            <w:r>
              <w:rPr>
                <w:rFonts w:ascii="Arial" w:hAnsi="Arial" w:cs="Arial"/>
                <w:sz w:val="22"/>
                <w:szCs w:val="22"/>
              </w:rPr>
              <w:t>1</w:t>
            </w:r>
          </w:p>
        </w:tc>
      </w:tr>
      <w:tr w:rsidR="00647809" w:rsidRPr="00290754" w14:paraId="629C310F" w14:textId="77777777">
        <w:tc>
          <w:tcPr>
            <w:tcW w:w="5040" w:type="dxa"/>
          </w:tcPr>
          <w:p w14:paraId="4699EC6B"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1A0F938C" w14:textId="2CE478D1" w:rsidR="00647809" w:rsidRDefault="00A4400F">
            <w:pPr>
              <w:rPr>
                <w:rFonts w:ascii="Arial" w:hAnsi="Arial" w:cs="Arial"/>
                <w:sz w:val="22"/>
                <w:szCs w:val="22"/>
              </w:rPr>
            </w:pPr>
            <w:r>
              <w:rPr>
                <w:rFonts w:ascii="Arial" w:hAnsi="Arial" w:cs="Arial"/>
                <w:sz w:val="22"/>
                <w:szCs w:val="22"/>
              </w:rPr>
              <w:t>Renewal</w:t>
            </w:r>
          </w:p>
        </w:tc>
      </w:tr>
      <w:tr w:rsidR="00AF4326" w:rsidRPr="00290754" w14:paraId="1612C14E" w14:textId="77777777">
        <w:tc>
          <w:tcPr>
            <w:tcW w:w="5040" w:type="dxa"/>
          </w:tcPr>
          <w:p w14:paraId="1D12E611"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7910D6F1" w14:textId="6668D76E" w:rsidR="00AF4326" w:rsidRPr="00290754" w:rsidRDefault="00A5384F">
            <w:pPr>
              <w:rPr>
                <w:rFonts w:ascii="Arial" w:hAnsi="Arial" w:cs="Arial"/>
                <w:sz w:val="22"/>
                <w:szCs w:val="22"/>
              </w:rPr>
            </w:pPr>
            <w:r>
              <w:rPr>
                <w:rFonts w:ascii="Arial" w:hAnsi="Arial" w:cs="Arial"/>
                <w:sz w:val="22"/>
                <w:szCs w:val="22"/>
              </w:rPr>
              <w:t>2020</w:t>
            </w:r>
          </w:p>
        </w:tc>
      </w:tr>
      <w:tr w:rsidR="00A5384F" w:rsidRPr="00290754" w14:paraId="0F94056B" w14:textId="77777777">
        <w:tc>
          <w:tcPr>
            <w:tcW w:w="5040" w:type="dxa"/>
          </w:tcPr>
          <w:p w14:paraId="688E9A96" w14:textId="77777777" w:rsidR="00A5384F" w:rsidRPr="00290754" w:rsidRDefault="00A5384F" w:rsidP="00A5384F">
            <w:pPr>
              <w:rPr>
                <w:rFonts w:ascii="Arial" w:hAnsi="Arial" w:cs="Arial"/>
                <w:sz w:val="22"/>
                <w:szCs w:val="22"/>
              </w:rPr>
            </w:pPr>
            <w:r w:rsidRPr="00290754">
              <w:rPr>
                <w:rFonts w:ascii="Arial" w:hAnsi="Arial" w:cs="Arial"/>
                <w:sz w:val="22"/>
                <w:szCs w:val="22"/>
              </w:rPr>
              <w:t>Responsible Official:</w:t>
            </w:r>
          </w:p>
        </w:tc>
        <w:tc>
          <w:tcPr>
            <w:tcW w:w="5220" w:type="dxa"/>
          </w:tcPr>
          <w:p w14:paraId="42A51BA9" w14:textId="77777777" w:rsidR="00A5384F" w:rsidRPr="00AF6B1D" w:rsidRDefault="00A5384F" w:rsidP="00A5384F">
            <w:pPr>
              <w:rPr>
                <w:rFonts w:ascii="Arial" w:hAnsi="Arial" w:cs="Arial"/>
                <w:sz w:val="22"/>
                <w:szCs w:val="22"/>
              </w:rPr>
            </w:pPr>
            <w:r w:rsidRPr="00AF6B1D">
              <w:rPr>
                <w:rFonts w:ascii="Arial" w:hAnsi="Arial" w:cs="Arial"/>
                <w:sz w:val="22"/>
                <w:szCs w:val="22"/>
              </w:rPr>
              <w:t>Daniel W. Blunt, Jr., President</w:t>
            </w:r>
          </w:p>
          <w:p w14:paraId="7C9F8A92" w14:textId="5322ECDF" w:rsidR="00A5384F" w:rsidRPr="00290754" w:rsidRDefault="00A5384F" w:rsidP="00A5384F">
            <w:pPr>
              <w:rPr>
                <w:rFonts w:ascii="Arial" w:hAnsi="Arial" w:cs="Arial"/>
                <w:sz w:val="22"/>
                <w:szCs w:val="22"/>
              </w:rPr>
            </w:pPr>
            <w:r w:rsidRPr="00AF6B1D">
              <w:rPr>
                <w:rFonts w:ascii="Arial" w:hAnsi="Arial" w:cs="Arial"/>
                <w:sz w:val="22"/>
                <w:szCs w:val="22"/>
              </w:rPr>
              <w:t>616-794-1130</w:t>
            </w:r>
          </w:p>
        </w:tc>
      </w:tr>
      <w:tr w:rsidR="00A5384F" w:rsidRPr="00290754" w14:paraId="7C714C16" w14:textId="77777777">
        <w:tc>
          <w:tcPr>
            <w:tcW w:w="5040" w:type="dxa"/>
          </w:tcPr>
          <w:p w14:paraId="3CA08F72" w14:textId="77777777" w:rsidR="00A5384F" w:rsidRPr="00290754" w:rsidRDefault="00A5384F" w:rsidP="00A5384F">
            <w:pPr>
              <w:rPr>
                <w:rFonts w:ascii="Arial" w:hAnsi="Arial" w:cs="Arial"/>
                <w:sz w:val="22"/>
                <w:szCs w:val="22"/>
              </w:rPr>
            </w:pPr>
            <w:r w:rsidRPr="00290754">
              <w:rPr>
                <w:rFonts w:ascii="Arial" w:hAnsi="Arial" w:cs="Arial"/>
                <w:sz w:val="22"/>
                <w:szCs w:val="22"/>
              </w:rPr>
              <w:t>AQD Contact:</w:t>
            </w:r>
          </w:p>
        </w:tc>
        <w:tc>
          <w:tcPr>
            <w:tcW w:w="5220" w:type="dxa"/>
          </w:tcPr>
          <w:p w14:paraId="7EE61865" w14:textId="77777777" w:rsidR="00A5384F" w:rsidRPr="00AF6B1D" w:rsidRDefault="00A5384F" w:rsidP="00A5384F">
            <w:pPr>
              <w:rPr>
                <w:rFonts w:ascii="Arial" w:hAnsi="Arial" w:cs="Arial"/>
                <w:sz w:val="22"/>
                <w:szCs w:val="22"/>
              </w:rPr>
            </w:pPr>
            <w:bookmarkStart w:id="16" w:name="AQD_Staff_Name"/>
            <w:r w:rsidRPr="00AF6B1D">
              <w:rPr>
                <w:rFonts w:ascii="Arial" w:hAnsi="Arial" w:cs="Arial"/>
                <w:sz w:val="22"/>
                <w:szCs w:val="22"/>
              </w:rPr>
              <w:t>Eric Grinstern, Environmental Quality Specialist</w:t>
            </w:r>
          </w:p>
          <w:p w14:paraId="3A58D1B1" w14:textId="5C42CF34" w:rsidR="00A5384F" w:rsidRPr="00290754" w:rsidRDefault="00A5384F" w:rsidP="00A5384F">
            <w:pPr>
              <w:rPr>
                <w:rFonts w:ascii="Arial" w:hAnsi="Arial" w:cs="Arial"/>
                <w:sz w:val="22"/>
                <w:szCs w:val="22"/>
              </w:rPr>
            </w:pPr>
            <w:r w:rsidRPr="00AF6B1D">
              <w:rPr>
                <w:rFonts w:ascii="Arial" w:hAnsi="Arial" w:cs="Arial"/>
                <w:sz w:val="22"/>
                <w:szCs w:val="22"/>
              </w:rPr>
              <w:t>616-356-0266</w:t>
            </w:r>
            <w:bookmarkEnd w:id="16"/>
          </w:p>
        </w:tc>
      </w:tr>
      <w:tr w:rsidR="00AF4326" w:rsidRPr="00290754" w14:paraId="5F277A77" w14:textId="77777777">
        <w:tc>
          <w:tcPr>
            <w:tcW w:w="5040" w:type="dxa"/>
          </w:tcPr>
          <w:p w14:paraId="2180F190"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6ABFE7AB" w14:textId="5171376E" w:rsidR="00AF4326" w:rsidRPr="00290754" w:rsidRDefault="00A5384F">
            <w:pPr>
              <w:rPr>
                <w:rFonts w:ascii="Arial" w:hAnsi="Arial" w:cs="Arial"/>
                <w:sz w:val="22"/>
                <w:szCs w:val="22"/>
              </w:rPr>
            </w:pPr>
            <w:r>
              <w:rPr>
                <w:rFonts w:ascii="Arial" w:hAnsi="Arial" w:cs="Arial"/>
                <w:sz w:val="22"/>
                <w:szCs w:val="22"/>
              </w:rPr>
              <w:t>December 4, 2020</w:t>
            </w:r>
          </w:p>
        </w:tc>
      </w:tr>
      <w:tr w:rsidR="00AF4326" w:rsidRPr="00290754" w14:paraId="6A224E99" w14:textId="77777777">
        <w:trPr>
          <w:trHeight w:val="165"/>
        </w:trPr>
        <w:tc>
          <w:tcPr>
            <w:tcW w:w="5040" w:type="dxa"/>
          </w:tcPr>
          <w:p w14:paraId="0891FDED"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63C726A4" w14:textId="14DE3685" w:rsidR="00AF4326" w:rsidRPr="00290754" w:rsidRDefault="00A5384F">
            <w:pPr>
              <w:rPr>
                <w:rFonts w:ascii="Arial" w:hAnsi="Arial" w:cs="Arial"/>
                <w:sz w:val="22"/>
                <w:szCs w:val="22"/>
              </w:rPr>
            </w:pPr>
            <w:r>
              <w:rPr>
                <w:rFonts w:ascii="Arial" w:hAnsi="Arial" w:cs="Arial"/>
                <w:sz w:val="22"/>
                <w:szCs w:val="22"/>
              </w:rPr>
              <w:t>December 4, 2020</w:t>
            </w:r>
          </w:p>
        </w:tc>
      </w:tr>
      <w:tr w:rsidR="00AF4326" w:rsidRPr="00290754" w14:paraId="70C53098" w14:textId="77777777">
        <w:trPr>
          <w:trHeight w:val="165"/>
        </w:trPr>
        <w:tc>
          <w:tcPr>
            <w:tcW w:w="5040" w:type="dxa"/>
          </w:tcPr>
          <w:p w14:paraId="412E2870"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22D216E6" w14:textId="78CA5361" w:rsidR="00AF4326" w:rsidRPr="00290754" w:rsidRDefault="00A4400F">
            <w:pPr>
              <w:rPr>
                <w:rFonts w:ascii="Arial" w:hAnsi="Arial" w:cs="Arial"/>
                <w:sz w:val="22"/>
                <w:szCs w:val="22"/>
              </w:rPr>
            </w:pPr>
            <w:r>
              <w:rPr>
                <w:rFonts w:ascii="Arial" w:hAnsi="Arial" w:cs="Arial"/>
                <w:sz w:val="22"/>
                <w:szCs w:val="22"/>
              </w:rPr>
              <w:t>Yes</w:t>
            </w:r>
          </w:p>
        </w:tc>
      </w:tr>
      <w:tr w:rsidR="00AF4326" w:rsidRPr="00290754" w14:paraId="10CBCD1C" w14:textId="77777777">
        <w:trPr>
          <w:trHeight w:val="165"/>
        </w:trPr>
        <w:tc>
          <w:tcPr>
            <w:tcW w:w="5040" w:type="dxa"/>
          </w:tcPr>
          <w:p w14:paraId="57E63C84"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36AC7330" w14:textId="20D33805" w:rsidR="00AF4326" w:rsidRPr="00290754" w:rsidRDefault="00C77516">
            <w:pPr>
              <w:rPr>
                <w:rFonts w:ascii="Arial" w:hAnsi="Arial" w:cs="Arial"/>
                <w:sz w:val="22"/>
                <w:szCs w:val="22"/>
              </w:rPr>
            </w:pPr>
            <w:r>
              <w:rPr>
                <w:rFonts w:ascii="Arial" w:hAnsi="Arial" w:cs="Arial"/>
                <w:sz w:val="22"/>
                <w:szCs w:val="22"/>
              </w:rPr>
              <w:t>May 10, 2021</w:t>
            </w:r>
          </w:p>
        </w:tc>
      </w:tr>
      <w:tr w:rsidR="00AF4326" w:rsidRPr="00290754" w14:paraId="276330FF" w14:textId="77777777">
        <w:tc>
          <w:tcPr>
            <w:tcW w:w="5040" w:type="dxa"/>
          </w:tcPr>
          <w:p w14:paraId="75886863"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0D19872B" w14:textId="36259A0C" w:rsidR="00AF4326" w:rsidRPr="00290754" w:rsidRDefault="00C77516">
            <w:pPr>
              <w:rPr>
                <w:rFonts w:ascii="Arial" w:hAnsi="Arial" w:cs="Arial"/>
                <w:sz w:val="22"/>
                <w:szCs w:val="22"/>
              </w:rPr>
            </w:pPr>
            <w:r>
              <w:rPr>
                <w:rFonts w:ascii="Arial" w:hAnsi="Arial" w:cs="Arial"/>
                <w:sz w:val="22"/>
                <w:szCs w:val="22"/>
              </w:rPr>
              <w:t>June 9, 2021</w:t>
            </w:r>
          </w:p>
        </w:tc>
      </w:tr>
    </w:tbl>
    <w:p w14:paraId="235B7F34" w14:textId="77777777" w:rsidR="00AF4326" w:rsidRPr="00CB60BD" w:rsidRDefault="00AF4326">
      <w:pPr>
        <w:rPr>
          <w:rFonts w:ascii="Arial" w:hAnsi="Arial" w:cs="Arial"/>
          <w:sz w:val="22"/>
          <w:szCs w:val="22"/>
        </w:rPr>
      </w:pPr>
    </w:p>
    <w:p w14:paraId="082BBC32" w14:textId="77777777" w:rsidR="00AF4326" w:rsidRPr="00290754" w:rsidRDefault="00AF4326">
      <w:pPr>
        <w:rPr>
          <w:rFonts w:ascii="Arial" w:hAnsi="Arial" w:cs="Arial"/>
          <w:b/>
          <w:sz w:val="22"/>
          <w:szCs w:val="22"/>
          <w:u w:val="single"/>
        </w:rPr>
      </w:pPr>
      <w:bookmarkStart w:id="17" w:name="_Toc480946818"/>
      <w:bookmarkStart w:id="18"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7"/>
      <w:bookmarkEnd w:id="18"/>
    </w:p>
    <w:p w14:paraId="10DF7686" w14:textId="77777777" w:rsidR="00AF4326" w:rsidRPr="00290754" w:rsidRDefault="00AF4326">
      <w:pPr>
        <w:rPr>
          <w:rFonts w:ascii="Arial" w:hAnsi="Arial" w:cs="Arial"/>
          <w:sz w:val="22"/>
          <w:szCs w:val="22"/>
        </w:rPr>
      </w:pPr>
    </w:p>
    <w:p w14:paraId="03A66B2D" w14:textId="0F1AA9B6" w:rsidR="00A5384F" w:rsidRPr="00AF6B1D" w:rsidRDefault="00A5384F" w:rsidP="00A5384F">
      <w:pPr>
        <w:jc w:val="both"/>
        <w:rPr>
          <w:rFonts w:ascii="Arial" w:hAnsi="Arial" w:cs="Arial"/>
          <w:sz w:val="22"/>
          <w:szCs w:val="22"/>
        </w:rPr>
      </w:pPr>
      <w:bookmarkStart w:id="19" w:name="Source_Description"/>
      <w:r w:rsidRPr="00AF6B1D">
        <w:rPr>
          <w:rFonts w:ascii="Arial" w:hAnsi="Arial" w:cs="Arial"/>
          <w:sz w:val="22"/>
          <w:szCs w:val="22"/>
        </w:rPr>
        <w:t>Belding Tank Technologies, Inc. is located in the city of Belding, Ionia County.  The facility manufactures fiberglass reinforced plastic tanks.  In manufacturing tanks, the facility utilizes spray-chop and filament winding open mold as well as spray-chop hoop filament winding open mold fabrication processes.  The facility's operations are performed within three buildings that contain a total of eight (8) tank molds and two (2) tank component assembly areas.</w:t>
      </w:r>
      <w:r w:rsidR="001333FC">
        <w:rPr>
          <w:rFonts w:ascii="Arial" w:hAnsi="Arial" w:cs="Arial"/>
          <w:sz w:val="22"/>
          <w:szCs w:val="22"/>
        </w:rPr>
        <w:t xml:space="preserve">  Additionally, the facility has three (3) mold </w:t>
      </w:r>
      <w:r w:rsidR="00A42462">
        <w:rPr>
          <w:rFonts w:ascii="Arial" w:hAnsi="Arial" w:cs="Arial"/>
          <w:sz w:val="22"/>
          <w:szCs w:val="22"/>
        </w:rPr>
        <w:t>stations</w:t>
      </w:r>
      <w:r w:rsidR="001333FC">
        <w:rPr>
          <w:rFonts w:ascii="Arial" w:hAnsi="Arial" w:cs="Arial"/>
          <w:sz w:val="22"/>
          <w:szCs w:val="22"/>
        </w:rPr>
        <w:t xml:space="preserve"> contained in a </w:t>
      </w:r>
      <w:r w:rsidR="0061041F">
        <w:rPr>
          <w:rFonts w:ascii="Arial" w:hAnsi="Arial" w:cs="Arial"/>
          <w:sz w:val="22"/>
          <w:szCs w:val="22"/>
        </w:rPr>
        <w:t xml:space="preserve">separate </w:t>
      </w:r>
      <w:r w:rsidR="001333FC">
        <w:rPr>
          <w:rFonts w:ascii="Arial" w:hAnsi="Arial" w:cs="Arial"/>
          <w:sz w:val="22"/>
          <w:szCs w:val="22"/>
        </w:rPr>
        <w:t xml:space="preserve">building located approximately 1,000 feet west of the </w:t>
      </w:r>
      <w:r w:rsidR="0061041F">
        <w:rPr>
          <w:rFonts w:ascii="Arial" w:hAnsi="Arial" w:cs="Arial"/>
          <w:sz w:val="22"/>
          <w:szCs w:val="22"/>
        </w:rPr>
        <w:t>primary operations.</w:t>
      </w:r>
      <w:r w:rsidRPr="00AF6B1D">
        <w:rPr>
          <w:rFonts w:ascii="Arial" w:hAnsi="Arial" w:cs="Arial"/>
          <w:sz w:val="22"/>
          <w:szCs w:val="22"/>
        </w:rPr>
        <w:t xml:space="preserve">  A majority of air emissions at the facility arise from the application of resin and gelcoat.</w:t>
      </w:r>
      <w:bookmarkEnd w:id="19"/>
    </w:p>
    <w:p w14:paraId="226A412A" w14:textId="77777777" w:rsidR="00A5384F" w:rsidRPr="00AF6B1D" w:rsidRDefault="00A5384F" w:rsidP="00A5384F">
      <w:pPr>
        <w:rPr>
          <w:rFonts w:ascii="Arial" w:hAnsi="Arial" w:cs="Arial"/>
          <w:sz w:val="22"/>
          <w:szCs w:val="22"/>
        </w:rPr>
      </w:pPr>
    </w:p>
    <w:p w14:paraId="6152BB5A" w14:textId="67E42457" w:rsidR="00A5384F" w:rsidRDefault="00A5384F" w:rsidP="00A5384F">
      <w:pPr>
        <w:jc w:val="both"/>
        <w:outlineLvl w:val="0"/>
        <w:rPr>
          <w:rFonts w:ascii="Arial" w:hAnsi="Arial" w:cs="Arial"/>
          <w:b/>
          <w:sz w:val="22"/>
          <w:szCs w:val="22"/>
        </w:rPr>
      </w:pPr>
      <w:r w:rsidRPr="00AF6B1D">
        <w:rPr>
          <w:rFonts w:ascii="Arial" w:hAnsi="Arial" w:cs="Arial"/>
          <w:sz w:val="22"/>
          <w:szCs w:val="22"/>
        </w:rPr>
        <w:t xml:space="preserve">The following table lists stationary source emission information as reported to the Michigan Air Emissions Reporting System (MAERS) for the year </w:t>
      </w:r>
      <w:bookmarkStart w:id="20" w:name="MAERS_Year"/>
      <w:r w:rsidRPr="00AF6B1D">
        <w:rPr>
          <w:rFonts w:ascii="Arial" w:hAnsi="Arial" w:cs="Arial"/>
          <w:b/>
          <w:sz w:val="22"/>
          <w:szCs w:val="22"/>
        </w:rPr>
        <w:t>20</w:t>
      </w:r>
      <w:bookmarkEnd w:id="20"/>
      <w:r>
        <w:rPr>
          <w:rFonts w:ascii="Arial" w:hAnsi="Arial" w:cs="Arial"/>
          <w:b/>
          <w:sz w:val="22"/>
          <w:szCs w:val="22"/>
        </w:rPr>
        <w:t>20</w:t>
      </w:r>
      <w:r w:rsidRPr="00AF6B1D">
        <w:rPr>
          <w:rFonts w:ascii="Arial" w:hAnsi="Arial" w:cs="Arial"/>
          <w:sz w:val="22"/>
          <w:szCs w:val="22"/>
        </w:rPr>
        <w:t>.</w:t>
      </w:r>
      <w:r w:rsidRPr="00AF6B1D">
        <w:rPr>
          <w:rFonts w:ascii="Arial" w:hAnsi="Arial" w:cs="Arial"/>
          <w:b/>
          <w:sz w:val="22"/>
          <w:szCs w:val="22"/>
        </w:rPr>
        <w:t xml:space="preserve">  </w:t>
      </w:r>
    </w:p>
    <w:p w14:paraId="34111CE6" w14:textId="77777777" w:rsidR="00A5384F" w:rsidRPr="00AF6B1D" w:rsidRDefault="00A5384F" w:rsidP="00A5384F">
      <w:pPr>
        <w:jc w:val="both"/>
        <w:outlineLvl w:val="0"/>
        <w:rPr>
          <w:rFonts w:ascii="Arial" w:hAnsi="Arial" w:cs="Arial"/>
          <w:b/>
          <w:sz w:val="22"/>
          <w:szCs w:val="22"/>
        </w:rPr>
      </w:pPr>
    </w:p>
    <w:p w14:paraId="480CE1B9"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313C3E97"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74532C96" w14:textId="77777777" w:rsidTr="001F6E51">
        <w:trPr>
          <w:tblHeader/>
        </w:trPr>
        <w:tc>
          <w:tcPr>
            <w:tcW w:w="5130" w:type="dxa"/>
            <w:shd w:val="pct10" w:color="auto" w:fill="auto"/>
          </w:tcPr>
          <w:p w14:paraId="6F39EC29"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1C25E1C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1EA1AF67" w14:textId="77777777" w:rsidTr="001F6E51">
        <w:tc>
          <w:tcPr>
            <w:tcW w:w="5130" w:type="dxa"/>
          </w:tcPr>
          <w:p w14:paraId="6C656D4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0A1D3C5F" w14:textId="6FE6A411" w:rsidR="00F734C6" w:rsidRPr="00290754" w:rsidRDefault="001F6E51" w:rsidP="00E63937">
            <w:pPr>
              <w:jc w:val="center"/>
              <w:rPr>
                <w:rFonts w:ascii="Arial" w:hAnsi="Arial" w:cs="Arial"/>
                <w:sz w:val="22"/>
                <w:szCs w:val="22"/>
              </w:rPr>
            </w:pPr>
            <w:r>
              <w:rPr>
                <w:rFonts w:ascii="Arial" w:hAnsi="Arial" w:cs="Arial"/>
                <w:sz w:val="22"/>
                <w:szCs w:val="22"/>
              </w:rPr>
              <w:t>22.5</w:t>
            </w:r>
          </w:p>
        </w:tc>
      </w:tr>
    </w:tbl>
    <w:p w14:paraId="11943D43" w14:textId="77777777" w:rsidR="00F734C6" w:rsidRPr="00CB60BD" w:rsidRDefault="00F734C6" w:rsidP="00F734C6">
      <w:pPr>
        <w:rPr>
          <w:rFonts w:ascii="Arial" w:hAnsi="Arial" w:cs="Arial"/>
          <w:sz w:val="22"/>
          <w:szCs w:val="22"/>
        </w:rPr>
      </w:pPr>
    </w:p>
    <w:p w14:paraId="7EFEE204" w14:textId="55A5231B"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EF6D0A">
        <w:rPr>
          <w:rFonts w:ascii="Arial" w:hAnsi="Arial" w:cs="Arial"/>
          <w:sz w:val="22"/>
          <w:szCs w:val="22"/>
        </w:rPr>
        <w:t>2020</w:t>
      </w:r>
      <w:r w:rsidRPr="00F734C6">
        <w:rPr>
          <w:rFonts w:ascii="Arial" w:hAnsi="Arial" w:cs="Arial"/>
          <w:sz w:val="22"/>
          <w:szCs w:val="22"/>
        </w:rPr>
        <w:t xml:space="preserve"> by </w:t>
      </w:r>
      <w:r w:rsidR="00EF6D0A">
        <w:rPr>
          <w:rFonts w:ascii="Arial" w:hAnsi="Arial" w:cs="Arial"/>
          <w:sz w:val="22"/>
          <w:szCs w:val="22"/>
        </w:rPr>
        <w:t>the facility</w:t>
      </w:r>
      <w:r w:rsidRPr="00F734C6">
        <w:rPr>
          <w:rFonts w:ascii="Arial" w:hAnsi="Arial" w:cs="Arial"/>
          <w:sz w:val="22"/>
          <w:szCs w:val="22"/>
        </w:rPr>
        <w:t>:</w:t>
      </w:r>
    </w:p>
    <w:p w14:paraId="1331B9E1"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6C43D2A4" w14:textId="77777777" w:rsidTr="001F6E51">
        <w:tc>
          <w:tcPr>
            <w:tcW w:w="5130" w:type="dxa"/>
            <w:shd w:val="clear" w:color="auto" w:fill="D9D9D9"/>
          </w:tcPr>
          <w:p w14:paraId="75B49B1E"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2CAFB873"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2313466F" w14:textId="77777777" w:rsidTr="001F6E51">
        <w:tc>
          <w:tcPr>
            <w:tcW w:w="5130" w:type="dxa"/>
            <w:shd w:val="clear" w:color="auto" w:fill="FFFFFF"/>
          </w:tcPr>
          <w:p w14:paraId="00F4C6A2" w14:textId="27885AAE" w:rsidR="00F734C6" w:rsidRPr="00F734C6" w:rsidRDefault="001F6E51" w:rsidP="00E63937">
            <w:pPr>
              <w:rPr>
                <w:rFonts w:ascii="Arial" w:hAnsi="Arial" w:cs="Arial"/>
                <w:sz w:val="22"/>
                <w:szCs w:val="22"/>
              </w:rPr>
            </w:pPr>
            <w:r>
              <w:rPr>
                <w:rFonts w:ascii="Arial" w:hAnsi="Arial" w:cs="Arial"/>
                <w:sz w:val="22"/>
                <w:szCs w:val="22"/>
              </w:rPr>
              <w:t>Styr</w:t>
            </w:r>
            <w:r w:rsidR="004A11A8">
              <w:rPr>
                <w:rFonts w:ascii="Arial" w:hAnsi="Arial" w:cs="Arial"/>
                <w:sz w:val="22"/>
                <w:szCs w:val="22"/>
              </w:rPr>
              <w:t>e</w:t>
            </w:r>
            <w:r>
              <w:rPr>
                <w:rFonts w:ascii="Arial" w:hAnsi="Arial" w:cs="Arial"/>
                <w:sz w:val="22"/>
                <w:szCs w:val="22"/>
              </w:rPr>
              <w:t>ne</w:t>
            </w:r>
          </w:p>
        </w:tc>
        <w:tc>
          <w:tcPr>
            <w:tcW w:w="5130" w:type="dxa"/>
            <w:shd w:val="clear" w:color="auto" w:fill="FFFFFF"/>
          </w:tcPr>
          <w:p w14:paraId="4974DB70" w14:textId="3F43A73F" w:rsidR="00F734C6" w:rsidRPr="005648FB" w:rsidRDefault="001F6E51" w:rsidP="00E63937">
            <w:pPr>
              <w:jc w:val="center"/>
              <w:rPr>
                <w:rFonts w:ascii="Arial" w:hAnsi="Arial" w:cs="Arial"/>
                <w:bCs/>
                <w:sz w:val="22"/>
                <w:szCs w:val="22"/>
              </w:rPr>
            </w:pPr>
            <w:r w:rsidRPr="005648FB">
              <w:rPr>
                <w:rFonts w:ascii="Arial" w:hAnsi="Arial" w:cs="Arial"/>
                <w:bCs/>
                <w:sz w:val="22"/>
                <w:szCs w:val="22"/>
              </w:rPr>
              <w:t>22.5</w:t>
            </w:r>
          </w:p>
        </w:tc>
      </w:tr>
      <w:tr w:rsidR="00F734C6" w:rsidRPr="00F734C6" w14:paraId="111B6E04" w14:textId="77777777" w:rsidTr="001F6E51">
        <w:tc>
          <w:tcPr>
            <w:tcW w:w="5130" w:type="dxa"/>
            <w:tcBorders>
              <w:top w:val="single" w:sz="6" w:space="0" w:color="auto"/>
              <w:bottom w:val="double" w:sz="4" w:space="0" w:color="auto"/>
            </w:tcBorders>
            <w:shd w:val="clear" w:color="auto" w:fill="FFFFFF"/>
          </w:tcPr>
          <w:p w14:paraId="1AA8615F"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48AC3288" w14:textId="7C51AEB9" w:rsidR="00F734C6" w:rsidRPr="00F734C6" w:rsidRDefault="001F6E51" w:rsidP="00E63937">
            <w:pPr>
              <w:jc w:val="center"/>
              <w:rPr>
                <w:rFonts w:ascii="Arial" w:hAnsi="Arial" w:cs="Arial"/>
                <w:b/>
                <w:sz w:val="22"/>
                <w:szCs w:val="22"/>
              </w:rPr>
            </w:pPr>
            <w:r>
              <w:rPr>
                <w:rFonts w:ascii="Arial" w:hAnsi="Arial" w:cs="Arial"/>
                <w:b/>
                <w:sz w:val="22"/>
                <w:szCs w:val="22"/>
              </w:rPr>
              <w:t>22.5</w:t>
            </w:r>
          </w:p>
        </w:tc>
      </w:tr>
    </w:tbl>
    <w:p w14:paraId="6458446D"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2945F38C" w14:textId="77777777" w:rsidR="000F73C3" w:rsidRDefault="000F73C3" w:rsidP="00167B85">
      <w:pPr>
        <w:jc w:val="both"/>
        <w:rPr>
          <w:rFonts w:ascii="Arial" w:hAnsi="Arial" w:cs="Arial"/>
          <w:sz w:val="22"/>
          <w:szCs w:val="22"/>
        </w:rPr>
      </w:pPr>
    </w:p>
    <w:p w14:paraId="7B9D158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5450BE4E" w14:textId="77777777" w:rsidR="00AF4326" w:rsidRPr="00290754" w:rsidRDefault="00AF4326">
      <w:pPr>
        <w:rPr>
          <w:rFonts w:ascii="Arial" w:hAnsi="Arial" w:cs="Arial"/>
          <w:sz w:val="22"/>
          <w:szCs w:val="22"/>
        </w:rPr>
      </w:pPr>
    </w:p>
    <w:p w14:paraId="38A18862" w14:textId="77777777" w:rsidR="00AF4326" w:rsidRPr="00290754" w:rsidRDefault="00AF4326">
      <w:pPr>
        <w:rPr>
          <w:rFonts w:ascii="Arial" w:hAnsi="Arial" w:cs="Arial"/>
          <w:b/>
          <w:sz w:val="22"/>
          <w:szCs w:val="22"/>
          <w:u w:val="single"/>
        </w:rPr>
      </w:pPr>
      <w:bookmarkStart w:id="21" w:name="_Toc480946819"/>
      <w:bookmarkStart w:id="22" w:name="_Toc482691114"/>
      <w:r w:rsidRPr="00290754">
        <w:rPr>
          <w:rFonts w:ascii="Arial" w:hAnsi="Arial" w:cs="Arial"/>
          <w:b/>
          <w:sz w:val="22"/>
          <w:szCs w:val="22"/>
          <w:u w:val="single"/>
        </w:rPr>
        <w:t>Regulatory Analysis</w:t>
      </w:r>
      <w:bookmarkEnd w:id="21"/>
      <w:bookmarkEnd w:id="22"/>
    </w:p>
    <w:p w14:paraId="27F9ED79" w14:textId="77777777" w:rsidR="00AF4326" w:rsidRPr="005A6987" w:rsidRDefault="00AF4326" w:rsidP="00167B85">
      <w:pPr>
        <w:jc w:val="both"/>
        <w:rPr>
          <w:rFonts w:ascii="Arial" w:hAnsi="Arial" w:cs="Arial"/>
          <w:sz w:val="22"/>
          <w:szCs w:val="22"/>
        </w:rPr>
      </w:pPr>
    </w:p>
    <w:p w14:paraId="3A17F494"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440E9F64" w14:textId="77777777" w:rsidR="000F73C3" w:rsidRDefault="000F73C3" w:rsidP="000F73C3">
      <w:pPr>
        <w:jc w:val="both"/>
        <w:outlineLvl w:val="0"/>
        <w:rPr>
          <w:rFonts w:ascii="Arial" w:hAnsi="Arial" w:cs="Arial"/>
          <w:sz w:val="22"/>
          <w:szCs w:val="22"/>
        </w:rPr>
      </w:pPr>
    </w:p>
    <w:p w14:paraId="72DA4C64" w14:textId="43CE286B"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1F6E51">
        <w:rPr>
          <w:rFonts w:ascii="Arial" w:hAnsi="Arial" w:cs="Arial"/>
          <w:sz w:val="22"/>
          <w:szCs w:val="22"/>
        </w:rPr>
        <w:t>Ionia</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61E5A909" w14:textId="77777777" w:rsidR="004A11A8" w:rsidRDefault="004A11A8" w:rsidP="000F73C3">
      <w:pPr>
        <w:jc w:val="both"/>
        <w:outlineLvl w:val="0"/>
        <w:rPr>
          <w:rFonts w:ascii="Arial" w:hAnsi="Arial" w:cs="Arial"/>
          <w:sz w:val="22"/>
          <w:szCs w:val="22"/>
        </w:rPr>
      </w:pPr>
    </w:p>
    <w:p w14:paraId="5B7B1CC6" w14:textId="17DBAF6D" w:rsidR="00CB43FA" w:rsidRDefault="000F73C3" w:rsidP="000F73C3">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p>
    <w:p w14:paraId="4FDB3A50" w14:textId="15AA39F2" w:rsidR="000F73C3" w:rsidRDefault="000F73C3" w:rsidP="000F73C3">
      <w:pPr>
        <w:jc w:val="both"/>
        <w:rPr>
          <w:rFonts w:ascii="Arial" w:hAnsi="Arial" w:cs="Arial"/>
          <w:sz w:val="22"/>
          <w:szCs w:val="22"/>
        </w:rPr>
      </w:pP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r w:rsidR="004A11A8">
        <w:rPr>
          <w:rFonts w:ascii="Arial" w:hAnsi="Arial" w:cs="Arial"/>
          <w:sz w:val="22"/>
          <w:szCs w:val="22"/>
        </w:rPr>
        <w:t xml:space="preserve">  Source-wide emissions of Volatile Organic Compounds (VOCs) are limited to below Title V thresholds.</w:t>
      </w:r>
    </w:p>
    <w:p w14:paraId="2858EE00" w14:textId="77777777" w:rsidR="00CB43FA" w:rsidRPr="008A0FF1" w:rsidRDefault="00CB43FA" w:rsidP="000F73C3">
      <w:pPr>
        <w:jc w:val="both"/>
        <w:rPr>
          <w:rFonts w:ascii="Arial" w:hAnsi="Arial" w:cs="Arial"/>
          <w:sz w:val="22"/>
          <w:szCs w:val="22"/>
        </w:rPr>
      </w:pPr>
    </w:p>
    <w:p w14:paraId="40ADD282" w14:textId="0FEE7F94" w:rsidR="000F73C3" w:rsidRPr="00443561" w:rsidRDefault="000F73C3" w:rsidP="000F73C3">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862173">
        <w:rPr>
          <w:rFonts w:ascii="Arial" w:hAnsi="Arial" w:cs="Arial"/>
          <w:sz w:val="22"/>
          <w:szCs w:val="22"/>
        </w:rPr>
        <w:t xml:space="preserve">volatile organic compounds </w:t>
      </w:r>
      <w:r>
        <w:rPr>
          <w:rFonts w:ascii="Arial" w:hAnsi="Arial" w:cs="Arial"/>
          <w:sz w:val="22"/>
          <w:szCs w:val="22"/>
        </w:rPr>
        <w:t xml:space="preserve">was </w:t>
      </w:r>
      <w:r w:rsidRPr="00290754">
        <w:rPr>
          <w:rFonts w:ascii="Arial" w:hAnsi="Arial" w:cs="Arial"/>
          <w:sz w:val="22"/>
          <w:szCs w:val="22"/>
        </w:rPr>
        <w:t xml:space="preserve">less than </w:t>
      </w:r>
      <w:r w:rsidR="00862173">
        <w:rPr>
          <w:rFonts w:ascii="Arial" w:hAnsi="Arial" w:cs="Arial"/>
          <w:sz w:val="22"/>
          <w:szCs w:val="22"/>
        </w:rPr>
        <w:t>100</w:t>
      </w:r>
      <w:r w:rsidRPr="00290754">
        <w:rPr>
          <w:rFonts w:ascii="Arial" w:hAnsi="Arial" w:cs="Arial"/>
          <w:sz w:val="22"/>
          <w:szCs w:val="22"/>
        </w:rPr>
        <w:t xml:space="preserve"> tons per year.  </w:t>
      </w:r>
    </w:p>
    <w:p w14:paraId="67718CC8" w14:textId="77777777" w:rsidR="005768C3" w:rsidRPr="00086493" w:rsidRDefault="005768C3" w:rsidP="000F73C3">
      <w:pPr>
        <w:jc w:val="both"/>
        <w:rPr>
          <w:rFonts w:ascii="Arial" w:hAnsi="Arial" w:cs="Arial"/>
          <w:sz w:val="22"/>
          <w:szCs w:val="22"/>
        </w:rPr>
      </w:pPr>
    </w:p>
    <w:p w14:paraId="0D2F7907" w14:textId="7D082E46" w:rsidR="000F73C3" w:rsidRPr="00880972" w:rsidRDefault="0026664D" w:rsidP="000F73C3">
      <w:pPr>
        <w:jc w:val="both"/>
        <w:rPr>
          <w:rFonts w:ascii="Arial" w:hAnsi="Arial" w:cs="Arial"/>
          <w:sz w:val="22"/>
          <w:szCs w:val="22"/>
        </w:rPr>
      </w:pPr>
      <w:r>
        <w:rPr>
          <w:rFonts w:ascii="Arial" w:hAnsi="Arial" w:cs="Arial"/>
          <w:sz w:val="22"/>
          <w:szCs w:val="22"/>
        </w:rPr>
        <w:t>EUMOLDROOM1, EUMOLDROOM2, EUMR3&amp;4NORTHMOLD, EUMR3&amp;4MIDMOLD, EUMR3&amp;4</w:t>
      </w:r>
      <w:r w:rsidR="000338C7">
        <w:rPr>
          <w:rFonts w:ascii="Arial" w:hAnsi="Arial" w:cs="Arial"/>
          <w:sz w:val="22"/>
          <w:szCs w:val="22"/>
        </w:rPr>
        <w:t>S</w:t>
      </w:r>
      <w:r>
        <w:rPr>
          <w:rFonts w:ascii="Arial" w:hAnsi="Arial" w:cs="Arial"/>
          <w:sz w:val="22"/>
          <w:szCs w:val="22"/>
        </w:rPr>
        <w:t>OUTHMOLD, EUMOLDROOM5, EUTANKASSEMBLY, EUTANKASSEM</w:t>
      </w:r>
      <w:r w:rsidR="000338C7">
        <w:rPr>
          <w:rFonts w:ascii="Arial" w:hAnsi="Arial" w:cs="Arial"/>
          <w:sz w:val="22"/>
          <w:szCs w:val="22"/>
        </w:rPr>
        <w:t>B</w:t>
      </w:r>
      <w:r>
        <w:rPr>
          <w:rFonts w:ascii="Arial" w:hAnsi="Arial" w:cs="Arial"/>
          <w:sz w:val="22"/>
          <w:szCs w:val="22"/>
        </w:rPr>
        <w:t>LY2, EUMOLDSTATION</w:t>
      </w:r>
      <w:r w:rsidR="00183531">
        <w:rPr>
          <w:rFonts w:ascii="Arial" w:hAnsi="Arial" w:cs="Arial"/>
          <w:sz w:val="22"/>
          <w:szCs w:val="22"/>
        </w:rPr>
        <w:t>9</w:t>
      </w:r>
      <w:r>
        <w:rPr>
          <w:rFonts w:ascii="Arial" w:hAnsi="Arial" w:cs="Arial"/>
          <w:sz w:val="22"/>
          <w:szCs w:val="22"/>
        </w:rPr>
        <w:t>, EUMOLDSTATION</w:t>
      </w:r>
      <w:r w:rsidR="00183531">
        <w:rPr>
          <w:rFonts w:ascii="Arial" w:hAnsi="Arial" w:cs="Arial"/>
          <w:sz w:val="22"/>
          <w:szCs w:val="22"/>
        </w:rPr>
        <w:t>10</w:t>
      </w:r>
      <w:r>
        <w:rPr>
          <w:rFonts w:ascii="Arial" w:hAnsi="Arial" w:cs="Arial"/>
          <w:sz w:val="22"/>
          <w:szCs w:val="22"/>
        </w:rPr>
        <w:t>, EUMOLDSTATION</w:t>
      </w:r>
      <w:r w:rsidR="00183531">
        <w:rPr>
          <w:rFonts w:ascii="Arial" w:hAnsi="Arial" w:cs="Arial"/>
          <w:sz w:val="22"/>
          <w:szCs w:val="22"/>
        </w:rPr>
        <w:t>11</w:t>
      </w:r>
      <w:r>
        <w:rPr>
          <w:rFonts w:ascii="Arial" w:hAnsi="Arial" w:cs="Arial"/>
          <w:sz w:val="22"/>
          <w:szCs w:val="22"/>
        </w:rPr>
        <w:t>, EUCLEANUP, FGCOMPOSITESMACT</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 xml:space="preserve">are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t>Standards of</w:t>
      </w:r>
      <w:r w:rsidRPr="00290754">
        <w:rPr>
          <w:rFonts w:ascii="Arial" w:hAnsi="Arial" w:cs="Arial"/>
          <w:sz w:val="22"/>
          <w:szCs w:val="22"/>
        </w:rPr>
        <w:t xml:space="preserve"> Performance for </w:t>
      </w:r>
      <w:r w:rsidRPr="00AF6B1D">
        <w:rPr>
          <w:rFonts w:ascii="Arial" w:hAnsi="Arial" w:cs="Arial"/>
          <w:noProof/>
          <w:sz w:val="22"/>
          <w:szCs w:val="22"/>
        </w:rPr>
        <w:t>Reinforced Plastic Composite Production</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WWWW</w:t>
      </w:r>
      <w:r w:rsidR="000F73C3" w:rsidRPr="00290754">
        <w:rPr>
          <w:rFonts w:ascii="Arial" w:hAnsi="Arial" w:cs="Arial"/>
          <w:sz w:val="22"/>
          <w:szCs w:val="22"/>
        </w:rPr>
        <w:t>.</w:t>
      </w:r>
    </w:p>
    <w:p w14:paraId="3151E0CE" w14:textId="77777777" w:rsidR="00A02FFC" w:rsidRDefault="00A02FFC" w:rsidP="00A02FFC">
      <w:pPr>
        <w:jc w:val="both"/>
        <w:rPr>
          <w:rFonts w:ascii="Arial" w:hAnsi="Arial" w:cs="Arial"/>
          <w:sz w:val="22"/>
          <w:szCs w:val="22"/>
        </w:rPr>
      </w:pPr>
    </w:p>
    <w:p w14:paraId="05F4B8E4" w14:textId="07573A56" w:rsidR="00A02FFC" w:rsidRPr="00AF6B1D" w:rsidRDefault="00A02FFC" w:rsidP="00A02FFC">
      <w:pPr>
        <w:jc w:val="both"/>
        <w:rPr>
          <w:rFonts w:ascii="Arial" w:hAnsi="Arial" w:cs="Arial"/>
          <w:sz w:val="22"/>
          <w:szCs w:val="22"/>
        </w:rPr>
      </w:pPr>
      <w:r w:rsidRPr="00AF6B1D">
        <w:rPr>
          <w:rFonts w:ascii="Arial" w:hAnsi="Arial" w:cs="Arial"/>
          <w:sz w:val="22"/>
          <w:szCs w:val="22"/>
        </w:rPr>
        <w:t xml:space="preserve">Best Available Control Technology (BACT) analysis was performed during New Source Review </w:t>
      </w:r>
      <w:r w:rsidR="004A11A8" w:rsidRPr="004A11A8">
        <w:rPr>
          <w:rFonts w:ascii="Arial" w:hAnsi="Arial" w:cs="Arial"/>
          <w:sz w:val="22"/>
          <w:szCs w:val="22"/>
        </w:rPr>
        <w:t xml:space="preserve">(NSR) </w:t>
      </w:r>
      <w:r w:rsidRPr="00AF6B1D">
        <w:rPr>
          <w:rFonts w:ascii="Arial" w:hAnsi="Arial" w:cs="Arial"/>
          <w:sz w:val="22"/>
          <w:szCs w:val="22"/>
        </w:rPr>
        <w:t>permitting for the fiberglass tank manufacturing operation.  This analysis determined that the operation meets BACT based on the usage of non-atomized applicators for the spray application of resin, the usage of low-styrene content resins and gelcoats, and through the limitation of annual VOC emissions to a level below the control cost effectiveness thresholds.</w:t>
      </w:r>
    </w:p>
    <w:p w14:paraId="1865A838" w14:textId="77777777" w:rsidR="00A02FFC" w:rsidRPr="00AF6B1D" w:rsidRDefault="00A02FFC" w:rsidP="00A02FFC">
      <w:pPr>
        <w:jc w:val="both"/>
        <w:rPr>
          <w:rFonts w:ascii="Arial" w:hAnsi="Arial" w:cs="Arial"/>
          <w:sz w:val="22"/>
          <w:szCs w:val="22"/>
        </w:rPr>
      </w:pPr>
    </w:p>
    <w:p w14:paraId="0EF33853" w14:textId="4B414909" w:rsidR="00A02FFC" w:rsidRPr="00AF6B1D" w:rsidRDefault="00A02FFC" w:rsidP="00A02FFC">
      <w:pPr>
        <w:jc w:val="both"/>
        <w:rPr>
          <w:rFonts w:ascii="Arial" w:hAnsi="Arial" w:cs="Arial"/>
          <w:sz w:val="22"/>
          <w:szCs w:val="22"/>
        </w:rPr>
      </w:pPr>
      <w:r w:rsidRPr="00AF6B1D">
        <w:rPr>
          <w:rFonts w:ascii="Arial" w:hAnsi="Arial" w:cs="Arial"/>
          <w:sz w:val="22"/>
          <w:szCs w:val="22"/>
        </w:rPr>
        <w:t>An air toxics analysis was also performed during NSR permitting per Rule 224 and Rule 225.  This analysis concentrated on styrene emissions since this is the primary air pollutant emitted at the facility.  Based on this analysis, compliance was demonstrated with the 24-hour styrene initial threshold screening level.  Other pollutants evaluated and determined to comply with applicable screening levels were methyl methacrylate, methyl ethyl ketone</w:t>
      </w:r>
      <w:r w:rsidR="00C76F40">
        <w:rPr>
          <w:rFonts w:ascii="Arial" w:hAnsi="Arial" w:cs="Arial"/>
          <w:sz w:val="22"/>
          <w:szCs w:val="22"/>
        </w:rPr>
        <w:t>,</w:t>
      </w:r>
      <w:r w:rsidRPr="00AF6B1D">
        <w:rPr>
          <w:rFonts w:ascii="Arial" w:hAnsi="Arial" w:cs="Arial"/>
          <w:sz w:val="22"/>
          <w:szCs w:val="22"/>
        </w:rPr>
        <w:t xml:space="preserve"> peroxide and acetone.</w:t>
      </w:r>
    </w:p>
    <w:p w14:paraId="7142C760" w14:textId="77777777" w:rsidR="00DB68D5" w:rsidRPr="00651F0D" w:rsidRDefault="00DB68D5" w:rsidP="00DB68D5">
      <w:pPr>
        <w:jc w:val="both"/>
        <w:rPr>
          <w:rFonts w:ascii="Arial" w:hAnsi="Arial" w:cs="Arial"/>
          <w:sz w:val="22"/>
          <w:szCs w:val="22"/>
          <w:highlight w:val="yellow"/>
        </w:rPr>
      </w:pPr>
    </w:p>
    <w:p w14:paraId="2F6C7DEB" w14:textId="77777777" w:rsidR="00F3515D" w:rsidRPr="00880972" w:rsidRDefault="00621F23" w:rsidP="00621F23">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23"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23"/>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70277AF5" w14:textId="77777777" w:rsidR="00F3515D" w:rsidRDefault="00F3515D" w:rsidP="0001165D">
      <w:pPr>
        <w:jc w:val="both"/>
        <w:rPr>
          <w:rFonts w:ascii="Arial" w:hAnsi="Arial" w:cs="Arial"/>
          <w:sz w:val="22"/>
          <w:szCs w:val="22"/>
        </w:rPr>
      </w:pPr>
    </w:p>
    <w:p w14:paraId="65FC2C34" w14:textId="442C5D46" w:rsidR="001333FC" w:rsidRDefault="0061041F" w:rsidP="005648FB">
      <w:pPr>
        <w:jc w:val="both"/>
        <w:rPr>
          <w:rFonts w:ascii="Arial" w:hAnsi="Arial" w:cs="Arial"/>
          <w:sz w:val="22"/>
          <w:szCs w:val="22"/>
        </w:rPr>
      </w:pPr>
      <w:r>
        <w:rPr>
          <w:rFonts w:ascii="Arial" w:hAnsi="Arial" w:cs="Arial"/>
          <w:sz w:val="22"/>
          <w:szCs w:val="22"/>
        </w:rPr>
        <w:t>Since the issuance of MI-ROP-N3748-2017, the facility obtained Permits to Install (PTI No</w:t>
      </w:r>
      <w:r w:rsidR="00A42462">
        <w:rPr>
          <w:rFonts w:ascii="Arial" w:hAnsi="Arial" w:cs="Arial"/>
          <w:sz w:val="22"/>
          <w:szCs w:val="22"/>
        </w:rPr>
        <w:t>s</w:t>
      </w:r>
      <w:r>
        <w:rPr>
          <w:rFonts w:ascii="Arial" w:hAnsi="Arial" w:cs="Arial"/>
          <w:sz w:val="22"/>
          <w:szCs w:val="22"/>
        </w:rPr>
        <w:t>. 93-18,</w:t>
      </w:r>
      <w:r w:rsidR="00A42462">
        <w:rPr>
          <w:rFonts w:ascii="Arial" w:hAnsi="Arial" w:cs="Arial"/>
          <w:sz w:val="22"/>
          <w:szCs w:val="22"/>
        </w:rPr>
        <w:t xml:space="preserve"> 93-18A, 93-18B)</w:t>
      </w:r>
      <w:r w:rsidR="00924B01">
        <w:rPr>
          <w:rFonts w:ascii="Arial" w:hAnsi="Arial" w:cs="Arial"/>
          <w:sz w:val="22"/>
          <w:szCs w:val="22"/>
        </w:rPr>
        <w:t xml:space="preserve">, </w:t>
      </w:r>
      <w:r w:rsidR="00A37EA5">
        <w:rPr>
          <w:rFonts w:ascii="Arial" w:hAnsi="Arial" w:cs="Arial"/>
          <w:sz w:val="22"/>
          <w:szCs w:val="22"/>
        </w:rPr>
        <w:t>that</w:t>
      </w:r>
      <w:r w:rsidR="00924B01">
        <w:rPr>
          <w:rFonts w:ascii="Arial" w:hAnsi="Arial" w:cs="Arial"/>
          <w:sz w:val="22"/>
          <w:szCs w:val="22"/>
        </w:rPr>
        <w:t xml:space="preserve"> resulted in modifications to the facility’s operations.</w:t>
      </w:r>
      <w:r w:rsidR="00A63D86">
        <w:rPr>
          <w:rFonts w:ascii="Arial" w:hAnsi="Arial" w:cs="Arial"/>
          <w:sz w:val="22"/>
          <w:szCs w:val="22"/>
        </w:rPr>
        <w:t xml:space="preserve"> The ROP was previously modified to incorporate the requirements of the Permits to Install.</w:t>
      </w:r>
      <w:r w:rsidR="00140970">
        <w:rPr>
          <w:rFonts w:ascii="Arial" w:hAnsi="Arial" w:cs="Arial"/>
          <w:sz w:val="22"/>
          <w:szCs w:val="22"/>
        </w:rPr>
        <w:t xml:space="preserve"> </w:t>
      </w:r>
      <w:r w:rsidR="00924B01">
        <w:rPr>
          <w:rFonts w:ascii="Arial" w:hAnsi="Arial" w:cs="Arial"/>
          <w:sz w:val="22"/>
          <w:szCs w:val="22"/>
        </w:rPr>
        <w:t xml:space="preserve"> PTI No. 93-18, allowed for the use of</w:t>
      </w:r>
      <w:r w:rsidR="00331323">
        <w:rPr>
          <w:rFonts w:ascii="Arial" w:hAnsi="Arial" w:cs="Arial"/>
          <w:sz w:val="22"/>
          <w:szCs w:val="22"/>
        </w:rPr>
        <w:t xml:space="preserve"> </w:t>
      </w:r>
      <w:r w:rsidR="000B3A8F">
        <w:rPr>
          <w:rFonts w:ascii="Arial" w:hAnsi="Arial" w:cs="Arial"/>
          <w:sz w:val="22"/>
          <w:szCs w:val="22"/>
        </w:rPr>
        <w:t xml:space="preserve">resin containing vapor suppressant with a 45% styrene content.  The </w:t>
      </w:r>
      <w:r w:rsidR="00C547A5">
        <w:rPr>
          <w:rFonts w:ascii="Arial" w:hAnsi="Arial" w:cs="Arial"/>
          <w:sz w:val="22"/>
          <w:szCs w:val="22"/>
        </w:rPr>
        <w:t>45% styrene content resin will replace the existing 35% styrene content resin and will provide for greater corrosion and high temperature resistance.  The vapor suppressant provides for reduced emission compared to a non-vapor suppressed resin.</w:t>
      </w:r>
      <w:r w:rsidR="00924B01">
        <w:rPr>
          <w:rFonts w:ascii="Arial" w:hAnsi="Arial" w:cs="Arial"/>
          <w:sz w:val="22"/>
          <w:szCs w:val="22"/>
        </w:rPr>
        <w:t xml:space="preserve"> </w:t>
      </w:r>
      <w:r w:rsidR="00A42462">
        <w:rPr>
          <w:rFonts w:ascii="Arial" w:hAnsi="Arial" w:cs="Arial"/>
          <w:sz w:val="22"/>
          <w:szCs w:val="22"/>
        </w:rPr>
        <w:t xml:space="preserve"> PTI</w:t>
      </w:r>
      <w:r w:rsidR="005648FB">
        <w:rPr>
          <w:rFonts w:ascii="Arial" w:hAnsi="Arial" w:cs="Arial"/>
          <w:sz w:val="22"/>
          <w:szCs w:val="22"/>
        </w:rPr>
        <w:t> </w:t>
      </w:r>
      <w:r w:rsidR="00A42462" w:rsidRPr="00AF6B1D">
        <w:rPr>
          <w:rFonts w:ascii="Arial" w:hAnsi="Arial"/>
          <w:sz w:val="22"/>
        </w:rPr>
        <w:t>No.</w:t>
      </w:r>
      <w:r w:rsidR="005648FB">
        <w:rPr>
          <w:rFonts w:ascii="Arial" w:hAnsi="Arial"/>
          <w:sz w:val="22"/>
        </w:rPr>
        <w:t> </w:t>
      </w:r>
      <w:r w:rsidR="00A42462" w:rsidRPr="00AF6B1D">
        <w:rPr>
          <w:rFonts w:ascii="Arial" w:hAnsi="Arial"/>
          <w:sz w:val="22"/>
        </w:rPr>
        <w:t xml:space="preserve">93-18B, </w:t>
      </w:r>
      <w:r w:rsidR="00924B01">
        <w:rPr>
          <w:rFonts w:ascii="Arial" w:hAnsi="Arial"/>
          <w:sz w:val="22"/>
        </w:rPr>
        <w:t>allowed for the installation of</w:t>
      </w:r>
      <w:r w:rsidR="00A42462" w:rsidRPr="00AF6B1D">
        <w:rPr>
          <w:rFonts w:ascii="Arial" w:hAnsi="Arial"/>
          <w:sz w:val="22"/>
        </w:rPr>
        <w:t xml:space="preserve"> three </w:t>
      </w:r>
      <w:r w:rsidR="00924B01">
        <w:rPr>
          <w:rFonts w:ascii="Arial" w:hAnsi="Arial"/>
          <w:sz w:val="22"/>
        </w:rPr>
        <w:t>mold stations</w:t>
      </w:r>
      <w:r w:rsidR="00140970">
        <w:rPr>
          <w:rFonts w:ascii="Arial" w:hAnsi="Arial"/>
          <w:sz w:val="22"/>
        </w:rPr>
        <w:t xml:space="preserve"> </w:t>
      </w:r>
      <w:r w:rsidR="00A42462" w:rsidRPr="00AF6B1D">
        <w:rPr>
          <w:rFonts w:ascii="Arial" w:hAnsi="Arial"/>
          <w:sz w:val="22"/>
        </w:rPr>
        <w:t xml:space="preserve">(EUMOLDSTATION7, EUMOLDSTATION8, and EUMOLDSTATION9) that were </w:t>
      </w:r>
      <w:r w:rsidR="00924B01">
        <w:rPr>
          <w:rFonts w:ascii="Arial" w:hAnsi="Arial"/>
          <w:sz w:val="22"/>
        </w:rPr>
        <w:t xml:space="preserve">originally </w:t>
      </w:r>
      <w:r w:rsidR="00A42462" w:rsidRPr="00AF6B1D">
        <w:rPr>
          <w:rFonts w:ascii="Arial" w:hAnsi="Arial"/>
          <w:sz w:val="22"/>
        </w:rPr>
        <w:t>permitted in PTI No. 93-18A and rolled into the existing ROP.  However, construction of the three new mold rooms did not begin within 18 months of permit issuance</w:t>
      </w:r>
      <w:r w:rsidR="00924B01">
        <w:rPr>
          <w:rFonts w:ascii="Arial" w:hAnsi="Arial"/>
          <w:sz w:val="22"/>
        </w:rPr>
        <w:t>,</w:t>
      </w:r>
      <w:r w:rsidR="00A42462" w:rsidRPr="00AF6B1D">
        <w:rPr>
          <w:rFonts w:ascii="Arial" w:hAnsi="Arial"/>
          <w:sz w:val="22"/>
        </w:rPr>
        <w:t xml:space="preserve"> </w:t>
      </w:r>
      <w:r w:rsidR="00924B01">
        <w:rPr>
          <w:rFonts w:ascii="Arial" w:hAnsi="Arial"/>
          <w:sz w:val="22"/>
        </w:rPr>
        <w:t>resulting in the need for the facility to</w:t>
      </w:r>
      <w:r w:rsidR="00A42462" w:rsidRPr="00AF6B1D">
        <w:rPr>
          <w:rFonts w:ascii="Arial" w:hAnsi="Arial"/>
          <w:sz w:val="22"/>
        </w:rPr>
        <w:t xml:space="preserve"> resubmit a PTI application</w:t>
      </w:r>
      <w:r w:rsidR="00924B01">
        <w:rPr>
          <w:rFonts w:ascii="Arial" w:hAnsi="Arial"/>
          <w:sz w:val="22"/>
        </w:rPr>
        <w:t xml:space="preserve"> (PTI No. 93-18B)</w:t>
      </w:r>
      <w:r w:rsidR="00A42462" w:rsidRPr="00AF6B1D">
        <w:rPr>
          <w:rFonts w:ascii="Arial" w:hAnsi="Arial"/>
          <w:sz w:val="22"/>
        </w:rPr>
        <w:t xml:space="preserve"> for the mold rooms.</w:t>
      </w:r>
      <w:r w:rsidR="00183531">
        <w:rPr>
          <w:rFonts w:ascii="Arial" w:hAnsi="Arial"/>
          <w:sz w:val="22"/>
        </w:rPr>
        <w:t xml:space="preserve"> </w:t>
      </w:r>
      <w:r w:rsidR="009E1C5F">
        <w:rPr>
          <w:rFonts w:ascii="Arial" w:hAnsi="Arial"/>
          <w:sz w:val="22"/>
        </w:rPr>
        <w:t xml:space="preserve"> As part of current renewal, the facility requested that EUMOLDSTATION7 be renamed EUMOLDSTATION9, EUMOLDSTATION8 be renamed </w:t>
      </w:r>
      <w:r w:rsidR="00921F10">
        <w:rPr>
          <w:rFonts w:ascii="Arial" w:hAnsi="Arial"/>
          <w:sz w:val="22"/>
        </w:rPr>
        <w:t xml:space="preserve">EUMOLDSTATION10, and EUMOLDSTATION9 be renamed EUMOLDSTATION11. </w:t>
      </w:r>
      <w:r w:rsidR="00C77516">
        <w:rPr>
          <w:rFonts w:ascii="Arial" w:hAnsi="Arial"/>
          <w:sz w:val="22"/>
        </w:rPr>
        <w:t xml:space="preserve"> </w:t>
      </w:r>
      <w:r w:rsidR="009A7537">
        <w:rPr>
          <w:rFonts w:ascii="Arial" w:hAnsi="Arial"/>
          <w:sz w:val="22"/>
        </w:rPr>
        <w:t>Additionally, the facility requested that the two emission stacks associated with the mold stations be renamed as well</w:t>
      </w:r>
      <w:r w:rsidR="00491A16">
        <w:rPr>
          <w:rFonts w:ascii="Arial" w:hAnsi="Arial"/>
          <w:sz w:val="22"/>
        </w:rPr>
        <w:t>.  The request was to change SVMRWSSTACK8 to</w:t>
      </w:r>
      <w:r w:rsidR="00491A16" w:rsidRPr="00491A16">
        <w:rPr>
          <w:rFonts w:ascii="Arial" w:hAnsi="Arial"/>
          <w:sz w:val="22"/>
        </w:rPr>
        <w:t xml:space="preserve"> </w:t>
      </w:r>
      <w:r w:rsidR="00491A16">
        <w:rPr>
          <w:rFonts w:ascii="Arial" w:hAnsi="Arial"/>
          <w:sz w:val="22"/>
        </w:rPr>
        <w:t xml:space="preserve">SVMRWSSTACK7 and rename CRMRWCSTACK9 to CRMRWCSTACK8.  </w:t>
      </w:r>
      <w:r w:rsidR="00921F10">
        <w:rPr>
          <w:rFonts w:ascii="Arial" w:hAnsi="Arial"/>
          <w:sz w:val="22"/>
        </w:rPr>
        <w:t>The requested emission unit</w:t>
      </w:r>
      <w:r w:rsidR="00491A16">
        <w:rPr>
          <w:rFonts w:ascii="Arial" w:hAnsi="Arial"/>
          <w:sz w:val="22"/>
        </w:rPr>
        <w:t xml:space="preserve"> and stack</w:t>
      </w:r>
      <w:r w:rsidR="00921F10">
        <w:rPr>
          <w:rFonts w:ascii="Arial" w:hAnsi="Arial"/>
          <w:sz w:val="22"/>
        </w:rPr>
        <w:t xml:space="preserve"> name changes</w:t>
      </w:r>
      <w:r w:rsidR="00842E3A">
        <w:rPr>
          <w:rFonts w:ascii="Arial" w:hAnsi="Arial"/>
          <w:sz w:val="22"/>
        </w:rPr>
        <w:t xml:space="preserve"> were made and are contained in the current ROP.</w:t>
      </w:r>
      <w:r w:rsidR="00921F10">
        <w:rPr>
          <w:rFonts w:ascii="Arial" w:hAnsi="Arial"/>
          <w:sz w:val="22"/>
        </w:rPr>
        <w:t xml:space="preserve"> </w:t>
      </w:r>
    </w:p>
    <w:p w14:paraId="1A29A1AE" w14:textId="77777777" w:rsidR="001333FC" w:rsidRDefault="001333FC" w:rsidP="000F73C3">
      <w:pPr>
        <w:jc w:val="both"/>
        <w:rPr>
          <w:rFonts w:ascii="Arial" w:hAnsi="Arial" w:cs="Arial"/>
          <w:sz w:val="22"/>
          <w:szCs w:val="22"/>
        </w:rPr>
      </w:pPr>
    </w:p>
    <w:p w14:paraId="1517822F" w14:textId="1638BFFA"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41E9F0AF" w14:textId="77777777" w:rsidR="000F73C3" w:rsidRDefault="000F73C3" w:rsidP="000F73C3">
      <w:pPr>
        <w:jc w:val="both"/>
        <w:rPr>
          <w:rFonts w:ascii="Arial" w:hAnsi="Arial" w:cs="Arial"/>
          <w:sz w:val="22"/>
          <w:szCs w:val="22"/>
        </w:rPr>
      </w:pPr>
    </w:p>
    <w:p w14:paraId="5C648267" w14:textId="3614A9EA" w:rsidR="000F73C3" w:rsidRPr="005648FB" w:rsidRDefault="00D9587D" w:rsidP="0041130C">
      <w:pPr>
        <w:autoSpaceDE w:val="0"/>
        <w:autoSpaceDN w:val="0"/>
        <w:adjustRightInd w:val="0"/>
        <w:jc w:val="both"/>
        <w:rPr>
          <w:rFonts w:ascii="Arial" w:hAnsi="Arial" w:cs="Arial"/>
          <w:sz w:val="22"/>
          <w:szCs w:val="22"/>
          <w:u w:val="single"/>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sidRPr="005648FB">
        <w:rPr>
          <w:rFonts w:ascii="Arial" w:hAnsi="Arial" w:cs="Arial"/>
          <w:sz w:val="22"/>
          <w:szCs w:val="22"/>
        </w:rPr>
        <w:t xml:space="preserve">.  </w:t>
      </w:r>
    </w:p>
    <w:p w14:paraId="16EB93AB" w14:textId="77777777" w:rsidR="000F73C3" w:rsidRPr="004E13FD" w:rsidRDefault="000F73C3" w:rsidP="000F73C3">
      <w:pPr>
        <w:jc w:val="both"/>
        <w:rPr>
          <w:rFonts w:ascii="Arial" w:hAnsi="Arial" w:cs="Arial"/>
          <w:sz w:val="22"/>
          <w:szCs w:val="22"/>
        </w:rPr>
      </w:pPr>
    </w:p>
    <w:p w14:paraId="668CD053"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4320EBC0" w14:textId="77777777" w:rsidR="000F73C3" w:rsidRDefault="000F73C3" w:rsidP="000F73C3">
      <w:pPr>
        <w:jc w:val="both"/>
        <w:rPr>
          <w:rFonts w:ascii="Arial" w:hAnsi="Arial" w:cs="Arial"/>
          <w:sz w:val="22"/>
          <w:szCs w:val="22"/>
        </w:rPr>
      </w:pPr>
    </w:p>
    <w:p w14:paraId="6100F84B"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7D424363" w14:textId="77777777" w:rsidR="000F73C3" w:rsidRPr="00290754" w:rsidRDefault="000F73C3" w:rsidP="000F73C3">
      <w:pPr>
        <w:jc w:val="both"/>
        <w:rPr>
          <w:rFonts w:ascii="Arial" w:hAnsi="Arial" w:cs="Arial"/>
          <w:sz w:val="22"/>
          <w:szCs w:val="22"/>
        </w:rPr>
      </w:pPr>
    </w:p>
    <w:p w14:paraId="72202D9D"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5782DB97" w14:textId="77777777" w:rsidR="000F73C3" w:rsidRDefault="000F73C3" w:rsidP="000F73C3">
      <w:pPr>
        <w:jc w:val="both"/>
        <w:rPr>
          <w:rFonts w:ascii="Arial" w:hAnsi="Arial" w:cs="Arial"/>
          <w:sz w:val="22"/>
          <w:szCs w:val="22"/>
        </w:rPr>
      </w:pPr>
    </w:p>
    <w:p w14:paraId="1AFD421D" w14:textId="7BDC6FD4" w:rsidR="000F73C3" w:rsidRPr="00962036" w:rsidRDefault="000F73C3" w:rsidP="000F73C3">
      <w:pPr>
        <w:jc w:val="both"/>
        <w:rPr>
          <w:rFonts w:ascii="Arial" w:hAnsi="Arial"/>
          <w:bCs/>
          <w:sz w:val="22"/>
          <w:szCs w:val="22"/>
        </w:rPr>
      </w:pPr>
      <w:r w:rsidRPr="00962036">
        <w:rPr>
          <w:rFonts w:ascii="Arial" w:hAnsi="Arial" w:cs="Arial"/>
          <w:bCs/>
          <w:sz w:val="22"/>
        </w:rPr>
        <w:lastRenderedPageBreak/>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0B60F8">
        <w:rPr>
          <w:rFonts w:ascii="Arial" w:hAnsi="Arial" w:cs="Arial"/>
          <w:bCs/>
          <w:sz w:val="22"/>
        </w:rPr>
        <w:t>MI-ROP-N3748-2017</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4C6F1194"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1123A16D" w14:textId="77777777" w:rsidTr="000B60F8">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6287DC8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512A7EE2" w14:textId="77777777" w:rsidTr="000B60F8">
        <w:tc>
          <w:tcPr>
            <w:tcW w:w="2565" w:type="dxa"/>
            <w:tcBorders>
              <w:top w:val="single" w:sz="4" w:space="0" w:color="auto"/>
              <w:left w:val="double" w:sz="4" w:space="0" w:color="auto"/>
            </w:tcBorders>
          </w:tcPr>
          <w:p w14:paraId="1EF4A000" w14:textId="52C7C846" w:rsidR="000F73C3" w:rsidRPr="00290754" w:rsidRDefault="0056545C" w:rsidP="00F478F0">
            <w:pPr>
              <w:rPr>
                <w:rFonts w:ascii="Arial" w:hAnsi="Arial" w:cs="Arial"/>
                <w:sz w:val="22"/>
                <w:szCs w:val="22"/>
              </w:rPr>
            </w:pPr>
            <w:r>
              <w:rPr>
                <w:rFonts w:ascii="Arial" w:hAnsi="Arial" w:cs="Arial"/>
                <w:sz w:val="22"/>
                <w:szCs w:val="22"/>
              </w:rPr>
              <w:t>126-16</w:t>
            </w:r>
          </w:p>
        </w:tc>
        <w:tc>
          <w:tcPr>
            <w:tcW w:w="2565" w:type="dxa"/>
            <w:tcBorders>
              <w:top w:val="single" w:sz="4" w:space="0" w:color="auto"/>
            </w:tcBorders>
          </w:tcPr>
          <w:p w14:paraId="29AAEBD4" w14:textId="5DF4064B" w:rsidR="000F73C3" w:rsidRPr="00290754" w:rsidRDefault="000B60F8" w:rsidP="00F478F0">
            <w:pPr>
              <w:rPr>
                <w:rFonts w:ascii="Arial" w:hAnsi="Arial" w:cs="Arial"/>
                <w:sz w:val="22"/>
                <w:szCs w:val="22"/>
              </w:rPr>
            </w:pPr>
            <w:r>
              <w:rPr>
                <w:rFonts w:ascii="Arial" w:hAnsi="Arial" w:cs="Arial"/>
                <w:sz w:val="22"/>
                <w:szCs w:val="22"/>
              </w:rPr>
              <w:t>89-08A</w:t>
            </w:r>
          </w:p>
        </w:tc>
        <w:tc>
          <w:tcPr>
            <w:tcW w:w="2565" w:type="dxa"/>
            <w:tcBorders>
              <w:top w:val="single" w:sz="4" w:space="0" w:color="auto"/>
            </w:tcBorders>
          </w:tcPr>
          <w:p w14:paraId="1D25F6F7" w14:textId="1468D87C" w:rsidR="000F73C3" w:rsidRPr="00290754" w:rsidRDefault="000B60F8" w:rsidP="00F478F0">
            <w:pPr>
              <w:rPr>
                <w:rFonts w:ascii="Arial" w:hAnsi="Arial" w:cs="Arial"/>
                <w:sz w:val="22"/>
                <w:szCs w:val="22"/>
              </w:rPr>
            </w:pPr>
            <w:r>
              <w:rPr>
                <w:rFonts w:ascii="Arial" w:hAnsi="Arial" w:cs="Arial"/>
                <w:sz w:val="22"/>
                <w:szCs w:val="22"/>
              </w:rPr>
              <w:t>120-07</w:t>
            </w:r>
          </w:p>
        </w:tc>
        <w:tc>
          <w:tcPr>
            <w:tcW w:w="2565" w:type="dxa"/>
            <w:tcBorders>
              <w:top w:val="single" w:sz="4" w:space="0" w:color="auto"/>
              <w:right w:val="double" w:sz="4" w:space="0" w:color="auto"/>
            </w:tcBorders>
          </w:tcPr>
          <w:p w14:paraId="54801821" w14:textId="470F0013" w:rsidR="000B60F8" w:rsidRPr="00290754" w:rsidRDefault="000B60F8" w:rsidP="00F478F0">
            <w:pPr>
              <w:rPr>
                <w:rFonts w:ascii="Arial" w:hAnsi="Arial" w:cs="Arial"/>
                <w:sz w:val="22"/>
                <w:szCs w:val="22"/>
              </w:rPr>
            </w:pPr>
            <w:r>
              <w:rPr>
                <w:rFonts w:ascii="Arial" w:hAnsi="Arial" w:cs="Arial"/>
                <w:sz w:val="22"/>
                <w:szCs w:val="22"/>
              </w:rPr>
              <w:t>206-06</w:t>
            </w:r>
          </w:p>
        </w:tc>
      </w:tr>
      <w:tr w:rsidR="000F73C3" w:rsidRPr="00290754" w14:paraId="7E427071" w14:textId="77777777" w:rsidTr="000B60F8">
        <w:tc>
          <w:tcPr>
            <w:tcW w:w="2565" w:type="dxa"/>
            <w:tcBorders>
              <w:left w:val="double" w:sz="4" w:space="0" w:color="auto"/>
            </w:tcBorders>
          </w:tcPr>
          <w:p w14:paraId="66527639" w14:textId="40D43CFB" w:rsidR="000F73C3" w:rsidRPr="00290754" w:rsidRDefault="000B60F8" w:rsidP="00F478F0">
            <w:pPr>
              <w:rPr>
                <w:rFonts w:ascii="Arial" w:hAnsi="Arial" w:cs="Arial"/>
                <w:sz w:val="22"/>
                <w:szCs w:val="22"/>
              </w:rPr>
            </w:pPr>
            <w:r>
              <w:rPr>
                <w:rFonts w:ascii="Arial" w:hAnsi="Arial" w:cs="Arial"/>
                <w:sz w:val="22"/>
                <w:szCs w:val="22"/>
              </w:rPr>
              <w:t>23-05A</w:t>
            </w:r>
          </w:p>
        </w:tc>
        <w:tc>
          <w:tcPr>
            <w:tcW w:w="2565" w:type="dxa"/>
          </w:tcPr>
          <w:p w14:paraId="048E458C" w14:textId="24538ED2" w:rsidR="000F73C3" w:rsidRPr="00290754" w:rsidRDefault="000B60F8" w:rsidP="00F478F0">
            <w:pPr>
              <w:rPr>
                <w:rFonts w:ascii="Arial" w:hAnsi="Arial" w:cs="Arial"/>
                <w:sz w:val="22"/>
                <w:szCs w:val="22"/>
              </w:rPr>
            </w:pPr>
            <w:r>
              <w:rPr>
                <w:rFonts w:ascii="Arial" w:hAnsi="Arial" w:cs="Arial"/>
                <w:sz w:val="22"/>
                <w:szCs w:val="22"/>
              </w:rPr>
              <w:t>23-05</w:t>
            </w:r>
          </w:p>
        </w:tc>
        <w:tc>
          <w:tcPr>
            <w:tcW w:w="2565" w:type="dxa"/>
          </w:tcPr>
          <w:p w14:paraId="610EC15B" w14:textId="34ACC056" w:rsidR="000F73C3" w:rsidRPr="00290754" w:rsidRDefault="000B60F8" w:rsidP="00F478F0">
            <w:pPr>
              <w:rPr>
                <w:rFonts w:ascii="Arial" w:hAnsi="Arial" w:cs="Arial"/>
                <w:sz w:val="22"/>
                <w:szCs w:val="22"/>
              </w:rPr>
            </w:pPr>
            <w:r>
              <w:rPr>
                <w:rFonts w:ascii="Arial" w:hAnsi="Arial" w:cs="Arial"/>
                <w:sz w:val="22"/>
                <w:szCs w:val="22"/>
              </w:rPr>
              <w:t>160-99A</w:t>
            </w:r>
          </w:p>
        </w:tc>
        <w:tc>
          <w:tcPr>
            <w:tcW w:w="2565" w:type="dxa"/>
            <w:tcBorders>
              <w:right w:val="double" w:sz="4" w:space="0" w:color="auto"/>
            </w:tcBorders>
          </w:tcPr>
          <w:p w14:paraId="0E1CB46D" w14:textId="7DC1BEAE" w:rsidR="000F73C3" w:rsidRPr="00290754" w:rsidRDefault="000B60F8" w:rsidP="00F478F0">
            <w:pPr>
              <w:rPr>
                <w:rFonts w:ascii="Arial" w:hAnsi="Arial" w:cs="Arial"/>
                <w:sz w:val="22"/>
                <w:szCs w:val="22"/>
              </w:rPr>
            </w:pPr>
            <w:r>
              <w:rPr>
                <w:rFonts w:ascii="Arial" w:hAnsi="Arial" w:cs="Arial"/>
                <w:sz w:val="22"/>
                <w:szCs w:val="22"/>
              </w:rPr>
              <w:t>160-99</w:t>
            </w:r>
          </w:p>
        </w:tc>
      </w:tr>
      <w:tr w:rsidR="000F73C3" w:rsidRPr="00290754" w14:paraId="3C24F696" w14:textId="77777777" w:rsidTr="000B60F8">
        <w:tc>
          <w:tcPr>
            <w:tcW w:w="2565" w:type="dxa"/>
            <w:tcBorders>
              <w:left w:val="double" w:sz="4" w:space="0" w:color="auto"/>
            </w:tcBorders>
          </w:tcPr>
          <w:p w14:paraId="55E09DC1" w14:textId="285549C5" w:rsidR="000F73C3" w:rsidRPr="00290754" w:rsidRDefault="000B60F8" w:rsidP="00F478F0">
            <w:pPr>
              <w:rPr>
                <w:rFonts w:ascii="Arial" w:hAnsi="Arial" w:cs="Arial"/>
                <w:sz w:val="22"/>
                <w:szCs w:val="22"/>
              </w:rPr>
            </w:pPr>
            <w:r>
              <w:rPr>
                <w:rFonts w:ascii="Arial" w:hAnsi="Arial" w:cs="Arial"/>
                <w:sz w:val="22"/>
                <w:szCs w:val="22"/>
              </w:rPr>
              <w:t>MI-PTI-N3749-2000a</w:t>
            </w:r>
          </w:p>
        </w:tc>
        <w:tc>
          <w:tcPr>
            <w:tcW w:w="2565" w:type="dxa"/>
          </w:tcPr>
          <w:p w14:paraId="2510D4F3" w14:textId="3C6A28F5" w:rsidR="000F73C3" w:rsidRPr="00290754" w:rsidRDefault="000B60F8" w:rsidP="00F478F0">
            <w:pPr>
              <w:rPr>
                <w:rFonts w:ascii="Arial" w:hAnsi="Arial" w:cs="Arial"/>
                <w:sz w:val="22"/>
                <w:szCs w:val="22"/>
              </w:rPr>
            </w:pPr>
            <w:r>
              <w:rPr>
                <w:rFonts w:ascii="Arial" w:hAnsi="Arial" w:cs="Arial"/>
                <w:sz w:val="22"/>
                <w:szCs w:val="22"/>
              </w:rPr>
              <w:t>MI-PTI-N3748-2017</w:t>
            </w:r>
          </w:p>
        </w:tc>
        <w:tc>
          <w:tcPr>
            <w:tcW w:w="2565" w:type="dxa"/>
          </w:tcPr>
          <w:p w14:paraId="11C62DF8" w14:textId="70FB9100" w:rsidR="000F73C3" w:rsidRPr="00290754" w:rsidRDefault="00A4400F" w:rsidP="00F478F0">
            <w:pPr>
              <w:rPr>
                <w:rFonts w:ascii="Arial" w:hAnsi="Arial" w:cs="Arial"/>
                <w:sz w:val="22"/>
                <w:szCs w:val="22"/>
              </w:rPr>
            </w:pPr>
            <w:r>
              <w:rPr>
                <w:rFonts w:ascii="Arial" w:hAnsi="Arial" w:cs="Arial"/>
                <w:noProof/>
                <w:sz w:val="22"/>
                <w:szCs w:val="22"/>
              </w:rPr>
              <w:t xml:space="preserve">     </w:t>
            </w:r>
          </w:p>
        </w:tc>
        <w:tc>
          <w:tcPr>
            <w:tcW w:w="2565" w:type="dxa"/>
            <w:tcBorders>
              <w:right w:val="double" w:sz="4" w:space="0" w:color="auto"/>
            </w:tcBorders>
          </w:tcPr>
          <w:p w14:paraId="7ADE45B4" w14:textId="39D65246" w:rsidR="000F73C3" w:rsidRPr="00290754" w:rsidRDefault="00A4400F" w:rsidP="00F478F0">
            <w:pPr>
              <w:rPr>
                <w:rFonts w:ascii="Arial" w:hAnsi="Arial" w:cs="Arial"/>
                <w:sz w:val="22"/>
                <w:szCs w:val="22"/>
              </w:rPr>
            </w:pPr>
            <w:r>
              <w:rPr>
                <w:rFonts w:ascii="Arial" w:hAnsi="Arial" w:cs="Arial"/>
                <w:noProof/>
                <w:sz w:val="22"/>
                <w:szCs w:val="22"/>
              </w:rPr>
              <w:t xml:space="preserve">     </w:t>
            </w:r>
          </w:p>
        </w:tc>
      </w:tr>
    </w:tbl>
    <w:p w14:paraId="3751D300" w14:textId="77777777" w:rsidR="000F73C3" w:rsidRDefault="000F73C3" w:rsidP="000F73C3">
      <w:pPr>
        <w:rPr>
          <w:rFonts w:ascii="Arial" w:hAnsi="Arial" w:cs="Arial"/>
          <w:sz w:val="22"/>
          <w:szCs w:val="22"/>
        </w:rPr>
      </w:pPr>
    </w:p>
    <w:p w14:paraId="591883AF"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1C80C4DE" w14:textId="77777777" w:rsidR="000F73C3" w:rsidRPr="00DA122E" w:rsidRDefault="000F73C3" w:rsidP="000F73C3">
      <w:pPr>
        <w:rPr>
          <w:rFonts w:ascii="Arial" w:hAnsi="Arial" w:cs="Arial"/>
          <w:sz w:val="22"/>
          <w:szCs w:val="22"/>
        </w:rPr>
      </w:pPr>
    </w:p>
    <w:p w14:paraId="1046B72B" w14:textId="77777777" w:rsidR="000B60F8" w:rsidRPr="005648FB" w:rsidRDefault="000F73C3" w:rsidP="000B60F8">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r w:rsidRPr="005648FB">
        <w:rPr>
          <w:rFonts w:ascii="Arial" w:hAnsi="Arial" w:cs="Arial"/>
          <w:sz w:val="22"/>
          <w:szCs w:val="22"/>
        </w:rPr>
        <w:t xml:space="preserve">).  </w:t>
      </w:r>
    </w:p>
    <w:p w14:paraId="4D43CB9B" w14:textId="5F0CFCAF" w:rsidR="000F73C3" w:rsidRPr="00420850" w:rsidRDefault="000B60F8" w:rsidP="000B60F8">
      <w:pPr>
        <w:jc w:val="both"/>
        <w:rPr>
          <w:rFonts w:ascii="Arial" w:hAnsi="Arial" w:cs="Arial"/>
          <w:sz w:val="22"/>
          <w:szCs w:val="22"/>
        </w:rPr>
      </w:pPr>
      <w:r w:rsidRPr="00420850">
        <w:rPr>
          <w:rFonts w:ascii="Arial" w:hAnsi="Arial" w:cs="Arial"/>
          <w:sz w:val="22"/>
          <w:szCs w:val="22"/>
        </w:rPr>
        <w:t xml:space="preserve"> </w:t>
      </w:r>
    </w:p>
    <w:p w14:paraId="3CE6C91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7CBDFBCE" w14:textId="77777777" w:rsidR="000F73C3" w:rsidRPr="00D122B6" w:rsidRDefault="000F73C3" w:rsidP="000F73C3">
      <w:pPr>
        <w:rPr>
          <w:rFonts w:ascii="Arial" w:hAnsi="Arial" w:cs="Arial"/>
          <w:sz w:val="22"/>
          <w:szCs w:val="22"/>
        </w:rPr>
      </w:pPr>
    </w:p>
    <w:p w14:paraId="1F71F65D"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7205103E" w14:textId="77777777" w:rsidR="000F73C3" w:rsidRPr="00D122B6" w:rsidRDefault="000F73C3" w:rsidP="000F73C3">
      <w:pPr>
        <w:rPr>
          <w:rFonts w:ascii="Arial" w:hAnsi="Arial" w:cs="Arial"/>
          <w:sz w:val="22"/>
          <w:szCs w:val="22"/>
        </w:rPr>
      </w:pPr>
    </w:p>
    <w:p w14:paraId="474D1F2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74B0BBC2" w14:textId="77777777" w:rsidR="000F73C3" w:rsidRPr="00290754" w:rsidRDefault="000F73C3" w:rsidP="000F73C3">
      <w:pPr>
        <w:rPr>
          <w:rFonts w:ascii="Arial" w:hAnsi="Arial" w:cs="Arial"/>
          <w:sz w:val="22"/>
          <w:szCs w:val="22"/>
        </w:rPr>
      </w:pPr>
    </w:p>
    <w:p w14:paraId="56016120"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69145921" w14:textId="77777777" w:rsidR="00DE6E0D" w:rsidRPr="00290754" w:rsidRDefault="00DE6E0D" w:rsidP="000F73C3">
      <w:pPr>
        <w:rPr>
          <w:rFonts w:ascii="Arial" w:hAnsi="Arial" w:cs="Arial"/>
          <w:sz w:val="22"/>
          <w:szCs w:val="22"/>
        </w:rPr>
      </w:pPr>
    </w:p>
    <w:tbl>
      <w:tblPr>
        <w:tblW w:w="1017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37B3AD58" w14:textId="77777777" w:rsidTr="000338C7">
        <w:trPr>
          <w:tblHeader/>
        </w:trPr>
        <w:tc>
          <w:tcPr>
            <w:tcW w:w="2250" w:type="dxa"/>
            <w:tcBorders>
              <w:top w:val="double" w:sz="6" w:space="0" w:color="auto"/>
              <w:bottom w:val="double" w:sz="6" w:space="0" w:color="auto"/>
              <w:right w:val="single" w:sz="6" w:space="0" w:color="auto"/>
            </w:tcBorders>
            <w:shd w:val="pct10" w:color="auto" w:fill="auto"/>
          </w:tcPr>
          <w:p w14:paraId="4CAC3D99"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06C40508"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2901AD58"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4063CD9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4FD37578"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7E4E6557"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2092B843"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0691AC6B" w14:textId="77777777" w:rsidTr="000338C7">
        <w:tc>
          <w:tcPr>
            <w:tcW w:w="2250" w:type="dxa"/>
          </w:tcPr>
          <w:p w14:paraId="030DDBFE" w14:textId="158E529E" w:rsidR="000F73C3" w:rsidRPr="00290754" w:rsidRDefault="003A4F31" w:rsidP="00F478F0">
            <w:pPr>
              <w:rPr>
                <w:rFonts w:ascii="Arial" w:hAnsi="Arial" w:cs="Arial"/>
                <w:sz w:val="22"/>
                <w:szCs w:val="22"/>
              </w:rPr>
            </w:pPr>
            <w:r>
              <w:rPr>
                <w:rFonts w:ascii="Arial" w:hAnsi="Arial" w:cs="Arial"/>
                <w:sz w:val="22"/>
                <w:szCs w:val="22"/>
              </w:rPr>
              <w:t>EUSOLVENTDIST</w:t>
            </w:r>
          </w:p>
        </w:tc>
        <w:tc>
          <w:tcPr>
            <w:tcW w:w="3870" w:type="dxa"/>
          </w:tcPr>
          <w:p w14:paraId="45BD5CA4" w14:textId="4C2746CD" w:rsidR="000F73C3" w:rsidRPr="00290754" w:rsidRDefault="003A4F31" w:rsidP="00F478F0">
            <w:pPr>
              <w:rPr>
                <w:rFonts w:ascii="Arial" w:hAnsi="Arial" w:cs="Arial"/>
                <w:sz w:val="22"/>
                <w:szCs w:val="22"/>
              </w:rPr>
            </w:pPr>
            <w:r>
              <w:rPr>
                <w:rFonts w:ascii="Arial" w:hAnsi="Arial" w:cs="Arial"/>
                <w:sz w:val="22"/>
                <w:szCs w:val="22"/>
              </w:rPr>
              <w:t>55 Gallon Acetone Distiller</w:t>
            </w:r>
          </w:p>
        </w:tc>
        <w:tc>
          <w:tcPr>
            <w:tcW w:w="2025" w:type="dxa"/>
          </w:tcPr>
          <w:p w14:paraId="0C97D05B" w14:textId="1D10B0D3" w:rsidR="000F73C3" w:rsidRPr="00290754" w:rsidRDefault="00521B3A" w:rsidP="00F478F0">
            <w:pPr>
              <w:jc w:val="center"/>
              <w:rPr>
                <w:rFonts w:ascii="Arial" w:hAnsi="Arial" w:cs="Arial"/>
                <w:sz w:val="22"/>
                <w:szCs w:val="22"/>
              </w:rPr>
            </w:pPr>
            <w:r>
              <w:rPr>
                <w:rFonts w:ascii="Arial" w:hAnsi="Arial" w:cs="Arial"/>
                <w:sz w:val="22"/>
                <w:szCs w:val="22"/>
              </w:rPr>
              <w:t>R</w:t>
            </w:r>
            <w:r w:rsidR="005648FB">
              <w:rPr>
                <w:rFonts w:ascii="Arial" w:hAnsi="Arial" w:cs="Arial"/>
                <w:sz w:val="22"/>
                <w:szCs w:val="22"/>
              </w:rPr>
              <w:t xml:space="preserve">ule </w:t>
            </w:r>
            <w:r>
              <w:rPr>
                <w:rFonts w:ascii="Arial" w:hAnsi="Arial" w:cs="Arial"/>
                <w:sz w:val="22"/>
                <w:szCs w:val="22"/>
              </w:rPr>
              <w:t>212(4)(e)</w:t>
            </w:r>
          </w:p>
        </w:tc>
        <w:tc>
          <w:tcPr>
            <w:tcW w:w="2025" w:type="dxa"/>
          </w:tcPr>
          <w:p w14:paraId="3720F632" w14:textId="106F460B" w:rsidR="000F73C3" w:rsidRPr="00290754" w:rsidRDefault="00521B3A" w:rsidP="00F478F0">
            <w:pPr>
              <w:jc w:val="center"/>
              <w:rPr>
                <w:rFonts w:ascii="Arial" w:hAnsi="Arial" w:cs="Arial"/>
                <w:sz w:val="22"/>
                <w:szCs w:val="22"/>
              </w:rPr>
            </w:pPr>
            <w:r>
              <w:rPr>
                <w:rFonts w:ascii="Arial" w:hAnsi="Arial" w:cs="Arial"/>
                <w:sz w:val="22"/>
                <w:szCs w:val="22"/>
              </w:rPr>
              <w:t>R</w:t>
            </w:r>
            <w:r w:rsidR="005648FB">
              <w:rPr>
                <w:rFonts w:ascii="Arial" w:hAnsi="Arial" w:cs="Arial"/>
                <w:sz w:val="22"/>
                <w:szCs w:val="22"/>
              </w:rPr>
              <w:t xml:space="preserve">ule </w:t>
            </w:r>
            <w:r>
              <w:rPr>
                <w:rFonts w:ascii="Arial" w:hAnsi="Arial" w:cs="Arial"/>
                <w:sz w:val="22"/>
                <w:szCs w:val="22"/>
              </w:rPr>
              <w:t>285(2)(u)</w:t>
            </w:r>
          </w:p>
        </w:tc>
      </w:tr>
      <w:tr w:rsidR="000F73C3" w:rsidRPr="00290754" w14:paraId="3676BBE8" w14:textId="77777777" w:rsidTr="000338C7">
        <w:tc>
          <w:tcPr>
            <w:tcW w:w="2250" w:type="dxa"/>
          </w:tcPr>
          <w:p w14:paraId="1D902697" w14:textId="7DBBC6EE" w:rsidR="000F73C3" w:rsidRPr="00290754" w:rsidRDefault="003A4F31" w:rsidP="00F478F0">
            <w:pPr>
              <w:rPr>
                <w:rFonts w:ascii="Arial" w:hAnsi="Arial" w:cs="Arial"/>
                <w:sz w:val="22"/>
                <w:szCs w:val="22"/>
              </w:rPr>
            </w:pPr>
            <w:r>
              <w:rPr>
                <w:rFonts w:ascii="Arial" w:hAnsi="Arial" w:cs="Arial"/>
                <w:sz w:val="22"/>
                <w:szCs w:val="22"/>
              </w:rPr>
              <w:t>EURESINTANKS</w:t>
            </w:r>
          </w:p>
        </w:tc>
        <w:tc>
          <w:tcPr>
            <w:tcW w:w="3870" w:type="dxa"/>
          </w:tcPr>
          <w:p w14:paraId="3E253EA8" w14:textId="7C755C90" w:rsidR="000F73C3" w:rsidRPr="00290754" w:rsidRDefault="003A4F31" w:rsidP="00F478F0">
            <w:pPr>
              <w:rPr>
                <w:rFonts w:ascii="Arial" w:hAnsi="Arial" w:cs="Arial"/>
                <w:sz w:val="22"/>
                <w:szCs w:val="22"/>
              </w:rPr>
            </w:pPr>
            <w:r>
              <w:rPr>
                <w:rFonts w:ascii="Arial" w:hAnsi="Arial" w:cs="Arial"/>
                <w:sz w:val="22"/>
                <w:szCs w:val="22"/>
              </w:rPr>
              <w:t>Bulk Resin Storage</w:t>
            </w:r>
          </w:p>
        </w:tc>
        <w:tc>
          <w:tcPr>
            <w:tcW w:w="2025" w:type="dxa"/>
          </w:tcPr>
          <w:p w14:paraId="35E177AB" w14:textId="5CE458CE" w:rsidR="000F73C3" w:rsidRPr="00290754" w:rsidRDefault="00521B3A" w:rsidP="00F478F0">
            <w:pPr>
              <w:jc w:val="center"/>
              <w:rPr>
                <w:rFonts w:ascii="Arial" w:hAnsi="Arial" w:cs="Arial"/>
                <w:sz w:val="22"/>
                <w:szCs w:val="22"/>
              </w:rPr>
            </w:pPr>
            <w:r>
              <w:rPr>
                <w:rFonts w:ascii="Arial" w:hAnsi="Arial" w:cs="Arial"/>
                <w:sz w:val="22"/>
                <w:szCs w:val="22"/>
              </w:rPr>
              <w:t>R</w:t>
            </w:r>
            <w:r w:rsidR="005648FB">
              <w:rPr>
                <w:rFonts w:ascii="Arial" w:hAnsi="Arial" w:cs="Arial"/>
                <w:sz w:val="22"/>
                <w:szCs w:val="22"/>
              </w:rPr>
              <w:t xml:space="preserve">ule </w:t>
            </w:r>
            <w:r>
              <w:rPr>
                <w:rFonts w:ascii="Arial" w:hAnsi="Arial" w:cs="Arial"/>
                <w:sz w:val="22"/>
                <w:szCs w:val="22"/>
              </w:rPr>
              <w:t>212(4)(d)</w:t>
            </w:r>
          </w:p>
        </w:tc>
        <w:tc>
          <w:tcPr>
            <w:tcW w:w="2025" w:type="dxa"/>
          </w:tcPr>
          <w:p w14:paraId="25B89D49" w14:textId="7BEA21AE" w:rsidR="000F73C3" w:rsidRPr="00290754" w:rsidRDefault="00521B3A" w:rsidP="00F478F0">
            <w:pPr>
              <w:jc w:val="center"/>
              <w:rPr>
                <w:rFonts w:ascii="Arial" w:hAnsi="Arial" w:cs="Arial"/>
                <w:sz w:val="22"/>
                <w:szCs w:val="22"/>
              </w:rPr>
            </w:pPr>
            <w:r>
              <w:rPr>
                <w:rFonts w:ascii="Arial" w:hAnsi="Arial" w:cs="Arial"/>
                <w:sz w:val="22"/>
                <w:szCs w:val="22"/>
              </w:rPr>
              <w:t>R</w:t>
            </w:r>
            <w:r w:rsidR="005648FB">
              <w:rPr>
                <w:rFonts w:ascii="Arial" w:hAnsi="Arial" w:cs="Arial"/>
                <w:sz w:val="22"/>
                <w:szCs w:val="22"/>
              </w:rPr>
              <w:t xml:space="preserve">ule </w:t>
            </w:r>
            <w:r>
              <w:rPr>
                <w:rFonts w:ascii="Arial" w:hAnsi="Arial" w:cs="Arial"/>
                <w:sz w:val="22"/>
                <w:szCs w:val="22"/>
              </w:rPr>
              <w:t>2</w:t>
            </w:r>
            <w:r w:rsidR="00724FD2">
              <w:rPr>
                <w:rFonts w:ascii="Arial" w:hAnsi="Arial" w:cs="Arial"/>
                <w:sz w:val="22"/>
                <w:szCs w:val="22"/>
              </w:rPr>
              <w:t>84</w:t>
            </w:r>
            <w:r>
              <w:rPr>
                <w:rFonts w:ascii="Arial" w:hAnsi="Arial" w:cs="Arial"/>
                <w:sz w:val="22"/>
                <w:szCs w:val="22"/>
              </w:rPr>
              <w:t>(2)(</w:t>
            </w:r>
            <w:proofErr w:type="spellStart"/>
            <w:r w:rsidR="00724FD2">
              <w:rPr>
                <w:rFonts w:ascii="Arial" w:hAnsi="Arial" w:cs="Arial"/>
                <w:sz w:val="22"/>
                <w:szCs w:val="22"/>
              </w:rPr>
              <w:t>i</w:t>
            </w:r>
            <w:proofErr w:type="spellEnd"/>
            <w:r>
              <w:rPr>
                <w:rFonts w:ascii="Arial" w:hAnsi="Arial" w:cs="Arial"/>
                <w:sz w:val="22"/>
                <w:szCs w:val="22"/>
              </w:rPr>
              <w:t>)</w:t>
            </w:r>
          </w:p>
        </w:tc>
      </w:tr>
    </w:tbl>
    <w:p w14:paraId="739AE956" w14:textId="77777777" w:rsidR="000F73C3" w:rsidRDefault="000F73C3" w:rsidP="000F73C3">
      <w:pPr>
        <w:rPr>
          <w:rFonts w:ascii="Arial" w:hAnsi="Arial" w:cs="Arial"/>
          <w:sz w:val="22"/>
          <w:szCs w:val="22"/>
        </w:rPr>
      </w:pPr>
    </w:p>
    <w:p w14:paraId="18F6774A"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424B0CDA" w14:textId="77777777" w:rsidR="000F73C3" w:rsidRPr="00290754" w:rsidRDefault="000F73C3" w:rsidP="000F73C3">
      <w:pPr>
        <w:rPr>
          <w:rFonts w:ascii="Arial" w:hAnsi="Arial" w:cs="Arial"/>
          <w:sz w:val="22"/>
          <w:szCs w:val="22"/>
        </w:rPr>
      </w:pPr>
    </w:p>
    <w:p w14:paraId="607E37BB" w14:textId="4EA0384A"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652CF957" w14:textId="77777777" w:rsidR="000F73C3" w:rsidRPr="00290754" w:rsidRDefault="000F73C3" w:rsidP="000F73C3">
      <w:pPr>
        <w:rPr>
          <w:rFonts w:ascii="Arial" w:hAnsi="Arial" w:cs="Arial"/>
          <w:sz w:val="22"/>
          <w:szCs w:val="22"/>
        </w:rPr>
      </w:pPr>
    </w:p>
    <w:p w14:paraId="09667AD7"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3B8343BA" w14:textId="77777777" w:rsidR="000F73C3" w:rsidRPr="00EC0D9E" w:rsidRDefault="000F73C3" w:rsidP="000F73C3">
      <w:pPr>
        <w:rPr>
          <w:rFonts w:ascii="Arial" w:hAnsi="Arial" w:cs="Arial"/>
          <w:sz w:val="22"/>
          <w:szCs w:val="22"/>
        </w:rPr>
      </w:pPr>
    </w:p>
    <w:p w14:paraId="44BBA876"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6E3A9952" w14:textId="77777777" w:rsidR="000F73C3" w:rsidRDefault="000F73C3" w:rsidP="000F73C3">
      <w:pPr>
        <w:jc w:val="both"/>
        <w:rPr>
          <w:rFonts w:ascii="Arial" w:hAnsi="Arial" w:cs="Arial"/>
          <w:sz w:val="22"/>
          <w:szCs w:val="22"/>
        </w:rPr>
      </w:pPr>
    </w:p>
    <w:p w14:paraId="5918D28D"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28525D7D" w14:textId="77777777" w:rsidR="000F73C3" w:rsidRPr="00290754" w:rsidRDefault="000F73C3" w:rsidP="000F73C3">
      <w:pPr>
        <w:jc w:val="both"/>
        <w:rPr>
          <w:rFonts w:ascii="Arial" w:hAnsi="Arial" w:cs="Arial"/>
          <w:sz w:val="22"/>
          <w:szCs w:val="22"/>
        </w:rPr>
      </w:pPr>
    </w:p>
    <w:p w14:paraId="7AD95E52" w14:textId="5C548DEE" w:rsidR="006D5124"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521B3A">
        <w:rPr>
          <w:rFonts w:ascii="Arial" w:hAnsi="Arial" w:cs="Arial"/>
          <w:sz w:val="22"/>
          <w:szCs w:val="22"/>
        </w:rPr>
        <w:t xml:space="preserve"> Heidi G. Hollenbach</w:t>
      </w:r>
      <w:r w:rsidRPr="00290754">
        <w:rPr>
          <w:rFonts w:ascii="Arial" w:hAnsi="Arial" w:cs="Arial"/>
          <w:sz w:val="22"/>
          <w:szCs w:val="22"/>
        </w:rPr>
        <w:t xml:space="preserve">, </w:t>
      </w:r>
      <w:r w:rsidR="00521B3A">
        <w:rPr>
          <w:rFonts w:ascii="Arial" w:hAnsi="Arial" w:cs="Arial"/>
          <w:sz w:val="22"/>
          <w:szCs w:val="22"/>
        </w:rPr>
        <w:t xml:space="preserve">Grand Rapids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32D5D2BB" w14:textId="77777777" w:rsidR="006D5124" w:rsidRDefault="006D5124">
      <w:pPr>
        <w:rPr>
          <w:rFonts w:ascii="Arial" w:hAnsi="Arial" w:cs="Arial"/>
          <w:sz w:val="22"/>
          <w:szCs w:val="22"/>
        </w:rPr>
      </w:pPr>
      <w:r>
        <w:rPr>
          <w:rFonts w:ascii="Arial" w:hAnsi="Arial" w:cs="Arial"/>
          <w:sz w:val="22"/>
          <w:szCs w:val="22"/>
        </w:rPr>
        <w:br w:type="page"/>
      </w:r>
    </w:p>
    <w:p w14:paraId="7DDB4045" w14:textId="77777777" w:rsidR="006D5124" w:rsidRDefault="006D5124">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6D5124" w14:paraId="4E8946B0" w14:textId="77777777" w:rsidTr="001F29E7">
        <w:tc>
          <w:tcPr>
            <w:tcW w:w="2250" w:type="dxa"/>
          </w:tcPr>
          <w:p w14:paraId="5F3D94B8" w14:textId="77777777" w:rsidR="006D5124" w:rsidRDefault="006D5124" w:rsidP="001F29E7">
            <w:pPr>
              <w:jc w:val="center"/>
              <w:rPr>
                <w:rFonts w:ascii="Arial" w:hAnsi="Arial"/>
                <w:sz w:val="16"/>
              </w:rPr>
            </w:pPr>
          </w:p>
        </w:tc>
        <w:tc>
          <w:tcPr>
            <w:tcW w:w="5670" w:type="dxa"/>
          </w:tcPr>
          <w:p w14:paraId="587F4836" w14:textId="77777777" w:rsidR="006D5124" w:rsidRDefault="006D5124" w:rsidP="001F29E7">
            <w:pPr>
              <w:ind w:left="-108" w:right="-140"/>
              <w:jc w:val="center"/>
              <w:rPr>
                <w:rFonts w:ascii="Arial" w:hAnsi="Arial"/>
              </w:rPr>
            </w:pPr>
            <w:r>
              <w:rPr>
                <w:rFonts w:ascii="Arial" w:hAnsi="Arial"/>
              </w:rPr>
              <w:t>Michigan Department of Environment, Great Lakes, and Energy</w:t>
            </w:r>
          </w:p>
          <w:p w14:paraId="260212A4" w14:textId="77777777" w:rsidR="006D5124" w:rsidRDefault="006D5124" w:rsidP="001F29E7">
            <w:pPr>
              <w:jc w:val="center"/>
              <w:rPr>
                <w:rFonts w:ascii="Arial" w:hAnsi="Arial"/>
                <w:sz w:val="16"/>
              </w:rPr>
            </w:pPr>
            <w:r>
              <w:rPr>
                <w:rFonts w:ascii="Arial" w:hAnsi="Arial"/>
              </w:rPr>
              <w:t>Air Quality Division</w:t>
            </w:r>
          </w:p>
        </w:tc>
        <w:tc>
          <w:tcPr>
            <w:tcW w:w="2430" w:type="dxa"/>
          </w:tcPr>
          <w:p w14:paraId="3891DAF2" w14:textId="77777777" w:rsidR="006D5124" w:rsidRDefault="006D5124" w:rsidP="001F29E7">
            <w:pPr>
              <w:jc w:val="center"/>
              <w:rPr>
                <w:rFonts w:ascii="Arial" w:hAnsi="Arial"/>
                <w:b/>
                <w:sz w:val="24"/>
              </w:rPr>
            </w:pPr>
          </w:p>
        </w:tc>
      </w:tr>
      <w:tr w:rsidR="006D5124" w14:paraId="4C1F469E" w14:textId="77777777" w:rsidTr="001F29E7">
        <w:trPr>
          <w:cantSplit/>
          <w:trHeight w:val="146"/>
        </w:trPr>
        <w:tc>
          <w:tcPr>
            <w:tcW w:w="2250" w:type="dxa"/>
          </w:tcPr>
          <w:p w14:paraId="0369A070" w14:textId="77777777" w:rsidR="006D5124" w:rsidRPr="00DB5924" w:rsidRDefault="006D5124"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063C9BA5" w14:textId="77777777" w:rsidR="006D5124" w:rsidRDefault="006D5124" w:rsidP="001F29E7">
            <w:pPr>
              <w:pStyle w:val="Header"/>
              <w:jc w:val="center"/>
              <w:rPr>
                <w:rFonts w:ascii="Arial" w:hAnsi="Arial"/>
                <w:b/>
                <w:sz w:val="28"/>
              </w:rPr>
            </w:pPr>
            <w:r>
              <w:rPr>
                <w:rFonts w:ascii="Arial" w:hAnsi="Arial"/>
                <w:b/>
                <w:sz w:val="28"/>
              </w:rPr>
              <w:t>RENEWABLE OPERATING PERMIT</w:t>
            </w:r>
          </w:p>
        </w:tc>
        <w:tc>
          <w:tcPr>
            <w:tcW w:w="2430" w:type="dxa"/>
          </w:tcPr>
          <w:p w14:paraId="5E2BA9D5" w14:textId="77777777" w:rsidR="006D5124" w:rsidRPr="00DB5924" w:rsidRDefault="006D5124"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6D5124" w14:paraId="42E12757" w14:textId="77777777" w:rsidTr="001F29E7">
        <w:trPr>
          <w:cantSplit/>
          <w:trHeight w:val="145"/>
        </w:trPr>
        <w:tc>
          <w:tcPr>
            <w:tcW w:w="2250" w:type="dxa"/>
          </w:tcPr>
          <w:p w14:paraId="66E4E700" w14:textId="6163B8F4" w:rsidR="006D5124" w:rsidRPr="00910FEA" w:rsidRDefault="006D5124" w:rsidP="001F29E7">
            <w:pPr>
              <w:pStyle w:val="Header"/>
              <w:jc w:val="center"/>
              <w:rPr>
                <w:rFonts w:ascii="Arial" w:hAnsi="Arial"/>
                <w:sz w:val="22"/>
                <w:szCs w:val="22"/>
              </w:rPr>
            </w:pPr>
            <w:r>
              <w:rPr>
                <w:rFonts w:ascii="Arial" w:hAnsi="Arial"/>
                <w:sz w:val="22"/>
              </w:rPr>
              <w:t>N3748</w:t>
            </w:r>
          </w:p>
        </w:tc>
        <w:tc>
          <w:tcPr>
            <w:tcW w:w="5670" w:type="dxa"/>
          </w:tcPr>
          <w:p w14:paraId="767ECF67" w14:textId="3243DAD5" w:rsidR="006D5124" w:rsidRPr="003D3F6C" w:rsidRDefault="006D5124" w:rsidP="003D3F6C">
            <w:pPr>
              <w:pStyle w:val="Heading1"/>
              <w:spacing w:before="120"/>
              <w:rPr>
                <w:sz w:val="22"/>
                <w:szCs w:val="22"/>
              </w:rPr>
            </w:pPr>
            <w:bookmarkStart w:id="24" w:name="_Toc141852958"/>
            <w:r>
              <w:rPr>
                <w:sz w:val="22"/>
                <w:szCs w:val="22"/>
              </w:rPr>
              <w:t>JUNE 11, 2021</w:t>
            </w:r>
            <w:r w:rsidRPr="003D3F6C">
              <w:rPr>
                <w:sz w:val="22"/>
                <w:szCs w:val="22"/>
              </w:rPr>
              <w:t xml:space="preserve"> - STAFF REPORT ADDENDUM</w:t>
            </w:r>
            <w:bookmarkEnd w:id="24"/>
          </w:p>
        </w:tc>
        <w:tc>
          <w:tcPr>
            <w:tcW w:w="2430" w:type="dxa"/>
          </w:tcPr>
          <w:p w14:paraId="79E78B8A" w14:textId="341E79D9" w:rsidR="006D5124" w:rsidRPr="00910FEA" w:rsidRDefault="006D5124" w:rsidP="001F29E7">
            <w:pPr>
              <w:pStyle w:val="Header"/>
              <w:jc w:val="center"/>
              <w:rPr>
                <w:rFonts w:ascii="Arial" w:hAnsi="Arial"/>
                <w:sz w:val="22"/>
                <w:szCs w:val="22"/>
              </w:rPr>
            </w:pPr>
            <w:r>
              <w:rPr>
                <w:rFonts w:ascii="Arial" w:hAnsi="Arial"/>
                <w:sz w:val="22"/>
                <w:szCs w:val="22"/>
              </w:rPr>
              <w:t>MI-ROP-N3748-20</w:t>
            </w:r>
            <w:r w:rsidR="003F2548">
              <w:rPr>
                <w:rFonts w:ascii="Arial" w:hAnsi="Arial"/>
                <w:sz w:val="22"/>
                <w:szCs w:val="22"/>
              </w:rPr>
              <w:t>21</w:t>
            </w:r>
          </w:p>
        </w:tc>
      </w:tr>
    </w:tbl>
    <w:p w14:paraId="52AF1856" w14:textId="77777777" w:rsidR="006D5124" w:rsidRDefault="006D5124">
      <w:pPr>
        <w:pStyle w:val="Header"/>
        <w:tabs>
          <w:tab w:val="clear" w:pos="4320"/>
          <w:tab w:val="clear" w:pos="8640"/>
        </w:tabs>
        <w:rPr>
          <w:rFonts w:ascii="Arial" w:hAnsi="Arial"/>
          <w:sz w:val="18"/>
        </w:rPr>
      </w:pPr>
    </w:p>
    <w:p w14:paraId="22456C04" w14:textId="77777777" w:rsidR="006D5124" w:rsidRDefault="006D5124">
      <w:pPr>
        <w:rPr>
          <w:rFonts w:ascii="Arial" w:hAnsi="Arial"/>
          <w:sz w:val="22"/>
        </w:rPr>
      </w:pPr>
    </w:p>
    <w:p w14:paraId="5C4DA7F3" w14:textId="77777777" w:rsidR="006D5124" w:rsidRDefault="006D5124">
      <w:pPr>
        <w:rPr>
          <w:rFonts w:ascii="Arial" w:hAnsi="Arial"/>
          <w:b/>
          <w:sz w:val="22"/>
          <w:u w:val="single"/>
        </w:rPr>
      </w:pPr>
      <w:bookmarkStart w:id="25" w:name="_Toc482691122"/>
      <w:r>
        <w:rPr>
          <w:rFonts w:ascii="Arial" w:hAnsi="Arial"/>
          <w:b/>
          <w:sz w:val="22"/>
          <w:u w:val="single"/>
        </w:rPr>
        <w:t>Purpose</w:t>
      </w:r>
      <w:bookmarkEnd w:id="25"/>
    </w:p>
    <w:p w14:paraId="2A30EE98" w14:textId="77777777" w:rsidR="006D5124" w:rsidRDefault="006D5124">
      <w:pPr>
        <w:rPr>
          <w:rFonts w:ascii="Arial" w:hAnsi="Arial"/>
          <w:sz w:val="22"/>
        </w:rPr>
      </w:pPr>
    </w:p>
    <w:p w14:paraId="323E047A" w14:textId="062830FF" w:rsidR="006D5124" w:rsidRDefault="006D5124">
      <w:pPr>
        <w:jc w:val="both"/>
        <w:rPr>
          <w:rFonts w:ascii="Arial" w:hAnsi="Arial"/>
          <w:sz w:val="22"/>
        </w:rPr>
      </w:pPr>
      <w:r>
        <w:rPr>
          <w:rFonts w:ascii="Arial" w:hAnsi="Arial"/>
          <w:sz w:val="22"/>
        </w:rPr>
        <w:t xml:space="preserve">A Staff Report dated </w:t>
      </w:r>
      <w:r>
        <w:rPr>
          <w:rFonts w:ascii="Arial" w:hAnsi="Arial" w:cs="Arial"/>
          <w:sz w:val="22"/>
          <w:szCs w:val="22"/>
        </w:rPr>
        <w:t>May 10, 2021</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03E8C32" w14:textId="77777777" w:rsidR="006D5124" w:rsidRDefault="006D5124">
      <w:pPr>
        <w:rPr>
          <w:rFonts w:ascii="Arial" w:hAnsi="Arial"/>
          <w:sz w:val="22"/>
        </w:rPr>
      </w:pPr>
    </w:p>
    <w:p w14:paraId="4A9525C4" w14:textId="77777777" w:rsidR="006D5124" w:rsidRDefault="006D5124">
      <w:pPr>
        <w:rPr>
          <w:rFonts w:ascii="Arial" w:hAnsi="Arial"/>
          <w:b/>
          <w:sz w:val="22"/>
          <w:u w:val="single"/>
        </w:rPr>
      </w:pPr>
      <w:r>
        <w:rPr>
          <w:rFonts w:ascii="Arial" w:hAnsi="Arial"/>
          <w:b/>
          <w:sz w:val="22"/>
          <w:u w:val="single"/>
        </w:rPr>
        <w:t>General Information</w:t>
      </w:r>
    </w:p>
    <w:p w14:paraId="56D6B49B" w14:textId="77777777" w:rsidR="006D5124" w:rsidRDefault="006D5124">
      <w:pPr>
        <w:rPr>
          <w:rFonts w:ascii="Arial" w:hAnsi="Arial"/>
          <w:sz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6D5124" w14:paraId="59762DB5" w14:textId="77777777" w:rsidTr="006D5124">
        <w:tc>
          <w:tcPr>
            <w:tcW w:w="4464" w:type="dxa"/>
          </w:tcPr>
          <w:p w14:paraId="05DB8770" w14:textId="77777777" w:rsidR="006D5124" w:rsidRDefault="006D5124" w:rsidP="006D5124">
            <w:pPr>
              <w:tabs>
                <w:tab w:val="left" w:pos="3424"/>
              </w:tabs>
              <w:rPr>
                <w:rFonts w:ascii="Arial" w:hAnsi="Arial"/>
                <w:sz w:val="22"/>
              </w:rPr>
            </w:pPr>
            <w:r>
              <w:rPr>
                <w:rFonts w:ascii="Arial" w:hAnsi="Arial"/>
                <w:sz w:val="22"/>
              </w:rPr>
              <w:t>Responsible Official:</w:t>
            </w:r>
          </w:p>
        </w:tc>
        <w:tc>
          <w:tcPr>
            <w:tcW w:w="5796" w:type="dxa"/>
          </w:tcPr>
          <w:p w14:paraId="28F6840B" w14:textId="77777777" w:rsidR="006D5124" w:rsidRPr="00AF6B1D" w:rsidRDefault="006D5124" w:rsidP="006D5124">
            <w:pPr>
              <w:rPr>
                <w:rFonts w:ascii="Arial" w:hAnsi="Arial" w:cs="Arial"/>
                <w:sz w:val="22"/>
                <w:szCs w:val="22"/>
              </w:rPr>
            </w:pPr>
            <w:r w:rsidRPr="00AF6B1D">
              <w:rPr>
                <w:rFonts w:ascii="Arial" w:hAnsi="Arial" w:cs="Arial"/>
                <w:sz w:val="22"/>
                <w:szCs w:val="22"/>
              </w:rPr>
              <w:t>Daniel W. Blunt, Jr., President</w:t>
            </w:r>
          </w:p>
          <w:p w14:paraId="39505268" w14:textId="143470D7" w:rsidR="006D5124" w:rsidRDefault="006D5124" w:rsidP="006D5124">
            <w:pPr>
              <w:rPr>
                <w:rFonts w:ascii="Arial" w:hAnsi="Arial"/>
                <w:sz w:val="22"/>
              </w:rPr>
            </w:pPr>
            <w:r w:rsidRPr="00AF6B1D">
              <w:rPr>
                <w:rFonts w:ascii="Arial" w:hAnsi="Arial" w:cs="Arial"/>
                <w:sz w:val="22"/>
                <w:szCs w:val="22"/>
              </w:rPr>
              <w:t>616-794-1130</w:t>
            </w:r>
          </w:p>
        </w:tc>
      </w:tr>
      <w:tr w:rsidR="006D5124" w14:paraId="08828EEA" w14:textId="77777777" w:rsidTr="006D5124">
        <w:tc>
          <w:tcPr>
            <w:tcW w:w="4464" w:type="dxa"/>
          </w:tcPr>
          <w:p w14:paraId="25C44F00" w14:textId="77777777" w:rsidR="006D5124" w:rsidRDefault="006D5124" w:rsidP="006D5124">
            <w:pPr>
              <w:rPr>
                <w:rFonts w:ascii="Arial" w:hAnsi="Arial"/>
                <w:sz w:val="22"/>
              </w:rPr>
            </w:pPr>
            <w:r>
              <w:rPr>
                <w:rFonts w:ascii="Arial" w:hAnsi="Arial"/>
                <w:sz w:val="22"/>
              </w:rPr>
              <w:t>AQD Contact:</w:t>
            </w:r>
          </w:p>
        </w:tc>
        <w:tc>
          <w:tcPr>
            <w:tcW w:w="5796" w:type="dxa"/>
          </w:tcPr>
          <w:p w14:paraId="4C31F245" w14:textId="77777777" w:rsidR="006D5124" w:rsidRPr="00AF6B1D" w:rsidRDefault="006D5124" w:rsidP="006D5124">
            <w:pPr>
              <w:rPr>
                <w:rFonts w:ascii="Arial" w:hAnsi="Arial" w:cs="Arial"/>
                <w:sz w:val="22"/>
                <w:szCs w:val="22"/>
              </w:rPr>
            </w:pPr>
            <w:r w:rsidRPr="00AF6B1D">
              <w:rPr>
                <w:rFonts w:ascii="Arial" w:hAnsi="Arial" w:cs="Arial"/>
                <w:sz w:val="22"/>
                <w:szCs w:val="22"/>
              </w:rPr>
              <w:t>Eric Grinstern, Environmental Quality Specialist</w:t>
            </w:r>
          </w:p>
          <w:p w14:paraId="5827C377" w14:textId="332826AC" w:rsidR="006D5124" w:rsidRDefault="006D5124" w:rsidP="006D5124">
            <w:pPr>
              <w:rPr>
                <w:rFonts w:ascii="Arial" w:hAnsi="Arial"/>
                <w:sz w:val="22"/>
              </w:rPr>
            </w:pPr>
            <w:r w:rsidRPr="00AF6B1D">
              <w:rPr>
                <w:rFonts w:ascii="Arial" w:hAnsi="Arial" w:cs="Arial"/>
                <w:sz w:val="22"/>
                <w:szCs w:val="22"/>
              </w:rPr>
              <w:t>616-356-0266</w:t>
            </w:r>
          </w:p>
        </w:tc>
      </w:tr>
    </w:tbl>
    <w:p w14:paraId="13B162F4" w14:textId="77777777" w:rsidR="006D5124" w:rsidRDefault="006D5124">
      <w:pPr>
        <w:jc w:val="both"/>
        <w:rPr>
          <w:rFonts w:ascii="Arial" w:hAnsi="Arial"/>
          <w:sz w:val="22"/>
        </w:rPr>
      </w:pPr>
    </w:p>
    <w:p w14:paraId="172DEA1C" w14:textId="77777777" w:rsidR="006D5124" w:rsidRDefault="006D5124">
      <w:pPr>
        <w:rPr>
          <w:rFonts w:ascii="Arial" w:hAnsi="Arial"/>
          <w:b/>
          <w:sz w:val="22"/>
          <w:u w:val="single"/>
        </w:rPr>
      </w:pPr>
      <w:bookmarkStart w:id="26" w:name="_Toc482691123"/>
      <w:r>
        <w:rPr>
          <w:rFonts w:ascii="Arial" w:hAnsi="Arial"/>
          <w:b/>
          <w:sz w:val="22"/>
          <w:u w:val="single"/>
        </w:rPr>
        <w:t>Summary of Pertinent Comments</w:t>
      </w:r>
      <w:bookmarkEnd w:id="26"/>
    </w:p>
    <w:p w14:paraId="577AE1E1" w14:textId="77777777" w:rsidR="006D5124" w:rsidRDefault="006D5124">
      <w:pPr>
        <w:rPr>
          <w:rFonts w:ascii="Arial" w:hAnsi="Arial"/>
          <w:b/>
          <w:sz w:val="22"/>
          <w:u w:val="single"/>
        </w:rPr>
      </w:pPr>
    </w:p>
    <w:p w14:paraId="203846F0" w14:textId="27CFC3A4" w:rsidR="006D5124" w:rsidRDefault="006D5124">
      <w:pPr>
        <w:outlineLvl w:val="0"/>
        <w:rPr>
          <w:rFonts w:ascii="Arial" w:hAnsi="Arial"/>
          <w:sz w:val="22"/>
        </w:rPr>
      </w:pPr>
      <w:r>
        <w:rPr>
          <w:rFonts w:ascii="Arial" w:hAnsi="Arial"/>
          <w:sz w:val="22"/>
        </w:rPr>
        <w:t>No pertinent comments were received during the 30-day public comment period.</w:t>
      </w:r>
    </w:p>
    <w:p w14:paraId="2A0622A1" w14:textId="77777777" w:rsidR="006D5124" w:rsidRDefault="006D5124">
      <w:pPr>
        <w:rPr>
          <w:rFonts w:ascii="Arial" w:hAnsi="Arial"/>
          <w:sz w:val="22"/>
        </w:rPr>
      </w:pPr>
    </w:p>
    <w:p w14:paraId="486B523B" w14:textId="77777777" w:rsidR="006D5124" w:rsidRDefault="006D5124">
      <w:pPr>
        <w:rPr>
          <w:rFonts w:ascii="Arial" w:hAnsi="Arial"/>
          <w:sz w:val="22"/>
        </w:rPr>
      </w:pPr>
    </w:p>
    <w:p w14:paraId="748F6563" w14:textId="78771A27" w:rsidR="006D5124" w:rsidRDefault="006D5124">
      <w:pPr>
        <w:rPr>
          <w:rFonts w:ascii="Arial" w:hAnsi="Arial"/>
          <w:b/>
          <w:sz w:val="22"/>
          <w:u w:val="single"/>
        </w:rPr>
      </w:pPr>
      <w:bookmarkStart w:id="27" w:name="_Toc482691124"/>
      <w:r>
        <w:rPr>
          <w:rFonts w:ascii="Arial" w:hAnsi="Arial"/>
          <w:b/>
          <w:sz w:val="22"/>
          <w:u w:val="single"/>
        </w:rPr>
        <w:t xml:space="preserve">Changes to the </w:t>
      </w:r>
      <w:r>
        <w:rPr>
          <w:rFonts w:ascii="Arial" w:hAnsi="Arial" w:cs="Arial"/>
          <w:b/>
          <w:sz w:val="22"/>
          <w:szCs w:val="22"/>
          <w:u w:val="single"/>
        </w:rPr>
        <w:t>May 10, 2021</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27"/>
    </w:p>
    <w:p w14:paraId="3C318020" w14:textId="77777777" w:rsidR="006D5124" w:rsidRDefault="006D5124">
      <w:pPr>
        <w:rPr>
          <w:rFonts w:ascii="Arial" w:hAnsi="Arial"/>
          <w:b/>
          <w:sz w:val="22"/>
        </w:rPr>
      </w:pPr>
    </w:p>
    <w:p w14:paraId="520D1A86" w14:textId="0C62676C" w:rsidR="006D5124" w:rsidRDefault="006D5124">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p w14:paraId="5BBF6AC8" w14:textId="77777777" w:rsidR="006D5124" w:rsidRDefault="006D5124">
      <w:pPr>
        <w:rPr>
          <w:rFonts w:ascii="Arial" w:hAnsi="Arial"/>
          <w:sz w:val="22"/>
        </w:rPr>
      </w:pPr>
    </w:p>
    <w:p w14:paraId="7B97F31F" w14:textId="0F56F948" w:rsidR="00A4400F" w:rsidRDefault="00A4400F">
      <w:pPr>
        <w:rPr>
          <w:rFonts w:ascii="Arial" w:hAnsi="Arial"/>
          <w:sz w:val="22"/>
        </w:rPr>
      </w:pPr>
      <w:r>
        <w:rPr>
          <w:rFonts w:ascii="Arial" w:hAnsi="Arial"/>
          <w:sz w:val="22"/>
        </w:rPr>
        <w:br w:type="page"/>
      </w:r>
    </w:p>
    <w:tbl>
      <w:tblPr>
        <w:tblW w:w="10620" w:type="dxa"/>
        <w:tblInd w:w="18" w:type="dxa"/>
        <w:tblLayout w:type="fixed"/>
        <w:tblLook w:val="0000" w:firstRow="0" w:lastRow="0" w:firstColumn="0" w:lastColumn="0" w:noHBand="0" w:noVBand="0"/>
      </w:tblPr>
      <w:tblGrid>
        <w:gridCol w:w="2250"/>
        <w:gridCol w:w="5670"/>
        <w:gridCol w:w="2700"/>
      </w:tblGrid>
      <w:tr w:rsidR="00A4400F" w14:paraId="56789E87" w14:textId="77777777" w:rsidTr="00FA6C8F">
        <w:tc>
          <w:tcPr>
            <w:tcW w:w="2250" w:type="dxa"/>
          </w:tcPr>
          <w:p w14:paraId="16383862" w14:textId="77777777" w:rsidR="00A4400F" w:rsidRDefault="00A4400F" w:rsidP="00FA6C8F">
            <w:pPr>
              <w:jc w:val="center"/>
              <w:rPr>
                <w:rFonts w:ascii="Arial" w:hAnsi="Arial"/>
                <w:sz w:val="16"/>
              </w:rPr>
            </w:pPr>
          </w:p>
        </w:tc>
        <w:tc>
          <w:tcPr>
            <w:tcW w:w="5670" w:type="dxa"/>
          </w:tcPr>
          <w:p w14:paraId="05D7B96F" w14:textId="77777777" w:rsidR="00A4400F" w:rsidRDefault="00A4400F" w:rsidP="00FA6C8F">
            <w:pPr>
              <w:ind w:left="-108" w:right="-108"/>
              <w:jc w:val="center"/>
              <w:rPr>
                <w:rFonts w:ascii="Arial" w:hAnsi="Arial"/>
              </w:rPr>
            </w:pPr>
            <w:r>
              <w:rPr>
                <w:rFonts w:ascii="Arial" w:hAnsi="Arial"/>
              </w:rPr>
              <w:t>Michigan Department of Environment, Great Lakes, and Energy</w:t>
            </w:r>
          </w:p>
          <w:p w14:paraId="3FF182C8" w14:textId="77777777" w:rsidR="00A4400F" w:rsidRDefault="00A4400F" w:rsidP="00FA6C8F">
            <w:pPr>
              <w:jc w:val="center"/>
              <w:rPr>
                <w:rFonts w:ascii="Arial" w:hAnsi="Arial"/>
                <w:sz w:val="16"/>
              </w:rPr>
            </w:pPr>
            <w:r>
              <w:rPr>
                <w:rFonts w:ascii="Arial" w:hAnsi="Arial"/>
              </w:rPr>
              <w:t>Air Quality Division</w:t>
            </w:r>
          </w:p>
        </w:tc>
        <w:tc>
          <w:tcPr>
            <w:tcW w:w="2700" w:type="dxa"/>
          </w:tcPr>
          <w:p w14:paraId="2F3319FC" w14:textId="77777777" w:rsidR="00A4400F" w:rsidRDefault="00A4400F" w:rsidP="00FA6C8F">
            <w:pPr>
              <w:jc w:val="center"/>
              <w:rPr>
                <w:rFonts w:ascii="Arial" w:hAnsi="Arial"/>
                <w:sz w:val="16"/>
              </w:rPr>
            </w:pPr>
          </w:p>
        </w:tc>
      </w:tr>
      <w:tr w:rsidR="00A4400F" w14:paraId="3204D5BD" w14:textId="77777777" w:rsidTr="00FA6C8F">
        <w:trPr>
          <w:cantSplit/>
          <w:trHeight w:val="333"/>
        </w:trPr>
        <w:tc>
          <w:tcPr>
            <w:tcW w:w="2250" w:type="dxa"/>
          </w:tcPr>
          <w:p w14:paraId="6C6693E8" w14:textId="77777777" w:rsidR="00A4400F" w:rsidRPr="00C014E2" w:rsidRDefault="00A4400F" w:rsidP="00FA6C8F">
            <w:pPr>
              <w:pStyle w:val="Header"/>
              <w:jc w:val="center"/>
              <w:rPr>
                <w:rFonts w:ascii="Arial" w:hAnsi="Arial"/>
                <w:b/>
                <w:sz w:val="16"/>
              </w:rPr>
            </w:pPr>
            <w:r w:rsidRPr="00C014E2">
              <w:rPr>
                <w:rFonts w:ascii="Arial" w:hAnsi="Arial"/>
                <w:b/>
                <w:sz w:val="16"/>
              </w:rPr>
              <w:t>State Registration Number</w:t>
            </w:r>
          </w:p>
        </w:tc>
        <w:tc>
          <w:tcPr>
            <w:tcW w:w="5670" w:type="dxa"/>
          </w:tcPr>
          <w:p w14:paraId="36451694" w14:textId="77777777" w:rsidR="00A4400F" w:rsidRPr="00C014E2" w:rsidRDefault="00A4400F" w:rsidP="00FA6C8F">
            <w:pPr>
              <w:jc w:val="center"/>
              <w:rPr>
                <w:rFonts w:ascii="Arial" w:hAnsi="Arial"/>
                <w:b/>
                <w:sz w:val="28"/>
              </w:rPr>
            </w:pPr>
            <w:r w:rsidRPr="00C014E2">
              <w:rPr>
                <w:rFonts w:ascii="Arial" w:hAnsi="Arial"/>
                <w:b/>
                <w:sz w:val="28"/>
              </w:rPr>
              <w:t>RENEWABLE OPERATING PERMIT</w:t>
            </w:r>
          </w:p>
        </w:tc>
        <w:tc>
          <w:tcPr>
            <w:tcW w:w="2700" w:type="dxa"/>
          </w:tcPr>
          <w:p w14:paraId="138009CE" w14:textId="77777777" w:rsidR="00A4400F" w:rsidRPr="00C014E2" w:rsidRDefault="00A4400F" w:rsidP="00FA6C8F">
            <w:pPr>
              <w:jc w:val="center"/>
              <w:rPr>
                <w:rFonts w:ascii="Arial" w:hAnsi="Arial"/>
                <w:b/>
                <w:sz w:val="16"/>
              </w:rPr>
            </w:pPr>
            <w:r w:rsidRPr="00C014E2">
              <w:rPr>
                <w:rFonts w:ascii="Arial" w:hAnsi="Arial"/>
                <w:b/>
                <w:sz w:val="16"/>
              </w:rPr>
              <w:t>ROP Number</w:t>
            </w:r>
          </w:p>
        </w:tc>
      </w:tr>
      <w:tr w:rsidR="00A4400F" w14:paraId="6FB79C42" w14:textId="77777777" w:rsidTr="00FA6C8F">
        <w:trPr>
          <w:cantSplit/>
          <w:trHeight w:val="428"/>
        </w:trPr>
        <w:tc>
          <w:tcPr>
            <w:tcW w:w="2250" w:type="dxa"/>
            <w:tcBorders>
              <w:bottom w:val="nil"/>
            </w:tcBorders>
          </w:tcPr>
          <w:p w14:paraId="7E888C72" w14:textId="77777777" w:rsidR="00A4400F" w:rsidRPr="00C014E2" w:rsidRDefault="00A4400F" w:rsidP="00FA6C8F">
            <w:pPr>
              <w:pStyle w:val="Header"/>
              <w:jc w:val="center"/>
              <w:rPr>
                <w:rFonts w:ascii="Arial" w:hAnsi="Arial"/>
                <w:sz w:val="22"/>
                <w:szCs w:val="22"/>
              </w:rPr>
            </w:pPr>
            <w:bookmarkStart w:id="28" w:name="Text2"/>
            <w:r w:rsidRPr="00C014E2">
              <w:rPr>
                <w:rFonts w:ascii="Arial" w:hAnsi="Arial" w:cs="Arial"/>
                <w:noProof/>
                <w:sz w:val="22"/>
                <w:szCs w:val="22"/>
              </w:rPr>
              <w:t>N3748</w:t>
            </w:r>
            <w:bookmarkEnd w:id="28"/>
          </w:p>
        </w:tc>
        <w:tc>
          <w:tcPr>
            <w:tcW w:w="5670" w:type="dxa"/>
            <w:tcBorders>
              <w:bottom w:val="nil"/>
            </w:tcBorders>
          </w:tcPr>
          <w:p w14:paraId="5780FAFB" w14:textId="3E72C7FB" w:rsidR="00A4400F" w:rsidRPr="00C014E2" w:rsidRDefault="00FB4D0A" w:rsidP="00FA6C8F">
            <w:pPr>
              <w:pStyle w:val="Heading1"/>
              <w:spacing w:before="120"/>
              <w:rPr>
                <w:sz w:val="22"/>
              </w:rPr>
            </w:pPr>
            <w:bookmarkStart w:id="29" w:name="_Toc495294695"/>
            <w:bookmarkStart w:id="30" w:name="_Toc141852959"/>
            <w:r w:rsidRPr="00C014E2">
              <w:rPr>
                <w:rFonts w:cs="Arial"/>
                <w:noProof/>
                <w:sz w:val="22"/>
                <w:szCs w:val="22"/>
              </w:rPr>
              <w:t>AUGUST 2, 2023</w:t>
            </w:r>
            <w:r w:rsidR="00A4400F" w:rsidRPr="00C014E2">
              <w:rPr>
                <w:sz w:val="22"/>
              </w:rPr>
              <w:t xml:space="preserve"> - STAFF REPORT FOR RULE 216(2) MINOR MODIFICATION</w:t>
            </w:r>
            <w:bookmarkEnd w:id="29"/>
            <w:bookmarkEnd w:id="30"/>
          </w:p>
        </w:tc>
        <w:tc>
          <w:tcPr>
            <w:tcW w:w="2700" w:type="dxa"/>
            <w:tcBorders>
              <w:bottom w:val="nil"/>
            </w:tcBorders>
          </w:tcPr>
          <w:p w14:paraId="0A295BE8" w14:textId="77777777" w:rsidR="00A4400F" w:rsidRPr="00C014E2" w:rsidRDefault="00A4400F" w:rsidP="00FA6C8F">
            <w:pPr>
              <w:pStyle w:val="Header"/>
              <w:jc w:val="center"/>
              <w:rPr>
                <w:rFonts w:ascii="Arial" w:hAnsi="Arial"/>
                <w:sz w:val="22"/>
                <w:szCs w:val="22"/>
              </w:rPr>
            </w:pPr>
            <w:bookmarkStart w:id="31" w:name="Text18"/>
            <w:r w:rsidRPr="00C014E2">
              <w:rPr>
                <w:rFonts w:ascii="Arial" w:hAnsi="Arial" w:cs="Arial"/>
                <w:noProof/>
                <w:sz w:val="22"/>
                <w:szCs w:val="22"/>
              </w:rPr>
              <w:t>MI-ROP-N3748-2021a</w:t>
            </w:r>
            <w:bookmarkEnd w:id="31"/>
          </w:p>
        </w:tc>
      </w:tr>
    </w:tbl>
    <w:p w14:paraId="71F28D07" w14:textId="77777777" w:rsidR="00A4400F" w:rsidRDefault="00A4400F" w:rsidP="00A4400F">
      <w:pPr>
        <w:jc w:val="both"/>
        <w:rPr>
          <w:rFonts w:ascii="Arial" w:hAnsi="Arial"/>
          <w:sz w:val="22"/>
        </w:rPr>
      </w:pPr>
    </w:p>
    <w:p w14:paraId="01194BE5" w14:textId="77777777" w:rsidR="00A4400F" w:rsidRDefault="00A4400F" w:rsidP="00A4400F">
      <w:pPr>
        <w:rPr>
          <w:rFonts w:ascii="Arial" w:hAnsi="Arial"/>
          <w:b/>
          <w:sz w:val="22"/>
          <w:u w:val="single"/>
        </w:rPr>
      </w:pPr>
      <w:bookmarkStart w:id="32" w:name="_Toc482691140"/>
      <w:r>
        <w:rPr>
          <w:rFonts w:ascii="Arial" w:hAnsi="Arial"/>
          <w:b/>
          <w:sz w:val="22"/>
          <w:u w:val="single"/>
        </w:rPr>
        <w:t>Purpose</w:t>
      </w:r>
      <w:bookmarkEnd w:id="32"/>
    </w:p>
    <w:p w14:paraId="42813787" w14:textId="77777777" w:rsidR="00A4400F" w:rsidRDefault="00A4400F" w:rsidP="00A4400F">
      <w:pPr>
        <w:rPr>
          <w:rFonts w:ascii="Arial" w:hAnsi="Arial"/>
          <w:sz w:val="22"/>
        </w:rPr>
      </w:pPr>
    </w:p>
    <w:p w14:paraId="723C1DBE" w14:textId="77777777" w:rsidR="00A4400F" w:rsidRDefault="00A4400F" w:rsidP="00A4400F">
      <w:pPr>
        <w:jc w:val="both"/>
        <w:rPr>
          <w:rFonts w:ascii="Arial" w:hAnsi="Arial"/>
          <w:sz w:val="22"/>
        </w:rPr>
      </w:pPr>
      <w:r w:rsidRPr="00C014E2">
        <w:rPr>
          <w:rFonts w:ascii="Arial" w:hAnsi="Arial"/>
          <w:sz w:val="22"/>
        </w:rPr>
        <w:t xml:space="preserve">On </w:t>
      </w:r>
      <w:r w:rsidRPr="00C014E2">
        <w:rPr>
          <w:rFonts w:ascii="Arial" w:hAnsi="Arial" w:cs="Arial"/>
          <w:noProof/>
          <w:sz w:val="22"/>
          <w:szCs w:val="22"/>
        </w:rPr>
        <w:t>August 5, 2021</w:t>
      </w:r>
      <w:r w:rsidRPr="00C014E2">
        <w:rPr>
          <w:rFonts w:ascii="Arial" w:hAnsi="Arial"/>
          <w:sz w:val="22"/>
        </w:rPr>
        <w:t>, the Department of Environment, Great Lakes, and Energy (EGLE), Air Quality Division (AQD), approved and issued Renewable Operating Permit (</w:t>
      </w:r>
      <w:smartTag w:uri="urn:schemas-microsoft-com:office:smarttags" w:element="stockticker">
        <w:r w:rsidRPr="00C014E2">
          <w:rPr>
            <w:rFonts w:ascii="Arial" w:hAnsi="Arial"/>
            <w:sz w:val="22"/>
          </w:rPr>
          <w:t>ROP</w:t>
        </w:r>
      </w:smartTag>
      <w:r w:rsidRPr="00C014E2">
        <w:rPr>
          <w:rFonts w:ascii="Arial" w:hAnsi="Arial"/>
          <w:sz w:val="22"/>
        </w:rPr>
        <w:t xml:space="preserve">) No. </w:t>
      </w:r>
      <w:r w:rsidRPr="00C014E2">
        <w:rPr>
          <w:rFonts w:ascii="Arial" w:hAnsi="Arial" w:cs="Arial"/>
          <w:noProof/>
          <w:sz w:val="22"/>
          <w:szCs w:val="22"/>
        </w:rPr>
        <w:t>MI-ROP-N3748-2021</w:t>
      </w:r>
      <w:r w:rsidRPr="00C014E2">
        <w:rPr>
          <w:rFonts w:ascii="Arial" w:hAnsi="Arial"/>
          <w:sz w:val="22"/>
        </w:rPr>
        <w:t xml:space="preserve"> to </w:t>
      </w:r>
      <w:r w:rsidRPr="00C014E2">
        <w:rPr>
          <w:rFonts w:ascii="Arial" w:hAnsi="Arial" w:cs="Arial"/>
          <w:noProof/>
          <w:sz w:val="22"/>
          <w:szCs w:val="22"/>
        </w:rPr>
        <w:t>Belding Tank Technologies, Inc.</w:t>
      </w:r>
      <w:r w:rsidRPr="00C014E2">
        <w:rPr>
          <w:rFonts w:ascii="Arial" w:hAnsi="Arial"/>
          <w:sz w:val="22"/>
        </w:rPr>
        <w:t xml:space="preserve"> pursuant to Rule 214 of the administrative rules promulgated under Act 451.  Once issued, a company is required to submit an appl</w:t>
      </w:r>
      <w:r>
        <w:rPr>
          <w:rFonts w:ascii="Arial" w:hAnsi="Arial"/>
          <w:sz w:val="22"/>
        </w:rPr>
        <w:t xml:space="preserve">ication for changes to the </w:t>
      </w:r>
      <w:smartTag w:uri="urn:schemas-microsoft-com:office:smarttags" w:element="stockticker">
        <w:r>
          <w:rPr>
            <w:rFonts w:ascii="Arial" w:hAnsi="Arial"/>
            <w:sz w:val="22"/>
          </w:rPr>
          <w:t>ROP</w:t>
        </w:r>
      </w:smartTag>
      <w:r>
        <w:rPr>
          <w:rFonts w:ascii="Arial" w:hAnsi="Arial"/>
          <w:sz w:val="22"/>
        </w:rPr>
        <w:t xml:space="preserve"> as described in Rule 216.  The purpose of this Staff Report is to describe the changes that were made to the </w:t>
      </w:r>
      <w:smartTag w:uri="urn:schemas-microsoft-com:office:smarttags" w:element="stockticker">
        <w:r>
          <w:rPr>
            <w:rFonts w:ascii="Arial" w:hAnsi="Arial"/>
            <w:sz w:val="22"/>
          </w:rPr>
          <w:t>ROP</w:t>
        </w:r>
      </w:smartTag>
      <w:r>
        <w:rPr>
          <w:rFonts w:ascii="Arial" w:hAnsi="Arial"/>
          <w:sz w:val="22"/>
        </w:rPr>
        <w:t xml:space="preserve"> pursuant to Rule 216(2).   </w:t>
      </w:r>
    </w:p>
    <w:p w14:paraId="074DF651" w14:textId="77777777" w:rsidR="00A4400F" w:rsidRDefault="00A4400F" w:rsidP="00A4400F">
      <w:pPr>
        <w:jc w:val="both"/>
        <w:rPr>
          <w:rFonts w:ascii="Arial" w:hAnsi="Arial"/>
          <w:sz w:val="22"/>
        </w:rPr>
      </w:pPr>
    </w:p>
    <w:p w14:paraId="54EF314E" w14:textId="77777777" w:rsidR="00A4400F" w:rsidRDefault="00A4400F" w:rsidP="00A4400F">
      <w:pPr>
        <w:rPr>
          <w:rFonts w:ascii="Arial" w:hAnsi="Arial"/>
          <w:b/>
          <w:sz w:val="22"/>
          <w:u w:val="single"/>
        </w:rPr>
      </w:pPr>
      <w:r>
        <w:rPr>
          <w:rFonts w:ascii="Arial" w:hAnsi="Arial"/>
          <w:b/>
          <w:sz w:val="22"/>
          <w:u w:val="single"/>
        </w:rPr>
        <w:t>General Information</w:t>
      </w:r>
    </w:p>
    <w:p w14:paraId="774359CB" w14:textId="77777777" w:rsidR="00A4400F" w:rsidRDefault="00A4400F" w:rsidP="00A4400F">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A4400F" w:rsidRPr="00CA06E7" w14:paraId="20C8511D" w14:textId="77777777" w:rsidTr="00FA6C8F">
        <w:tc>
          <w:tcPr>
            <w:tcW w:w="4464" w:type="dxa"/>
          </w:tcPr>
          <w:p w14:paraId="6DD8C67E" w14:textId="77777777" w:rsidR="00A4400F" w:rsidRPr="00CA06E7" w:rsidRDefault="00A4400F" w:rsidP="00FA6C8F">
            <w:pPr>
              <w:rPr>
                <w:rFonts w:ascii="Arial" w:hAnsi="Arial" w:cs="Arial"/>
                <w:sz w:val="22"/>
                <w:szCs w:val="22"/>
              </w:rPr>
            </w:pPr>
            <w:r w:rsidRPr="00CA06E7">
              <w:rPr>
                <w:rFonts w:ascii="Arial" w:hAnsi="Arial" w:cs="Arial"/>
                <w:sz w:val="22"/>
                <w:szCs w:val="22"/>
              </w:rPr>
              <w:t>Responsible Official:</w:t>
            </w:r>
          </w:p>
        </w:tc>
        <w:tc>
          <w:tcPr>
            <w:tcW w:w="5796" w:type="dxa"/>
          </w:tcPr>
          <w:p w14:paraId="3043B275" w14:textId="77777777" w:rsidR="00A4400F" w:rsidRPr="00C014E2" w:rsidRDefault="00A4400F" w:rsidP="00FA6C8F">
            <w:pPr>
              <w:rPr>
                <w:rFonts w:ascii="Arial" w:hAnsi="Arial" w:cs="Arial"/>
                <w:sz w:val="22"/>
                <w:szCs w:val="22"/>
              </w:rPr>
            </w:pPr>
            <w:bookmarkStart w:id="33" w:name="Text25"/>
            <w:r w:rsidRPr="00C014E2">
              <w:rPr>
                <w:rFonts w:ascii="Arial" w:hAnsi="Arial" w:cs="Arial"/>
                <w:noProof/>
                <w:sz w:val="22"/>
                <w:szCs w:val="22"/>
              </w:rPr>
              <w:t>Daniel W. Blunt, Jr.</w:t>
            </w:r>
            <w:bookmarkEnd w:id="33"/>
            <w:r w:rsidRPr="00C014E2">
              <w:rPr>
                <w:rFonts w:ascii="Arial" w:hAnsi="Arial" w:cs="Arial"/>
                <w:sz w:val="22"/>
                <w:szCs w:val="22"/>
              </w:rPr>
              <w:t xml:space="preserve">, </w:t>
            </w:r>
            <w:bookmarkStart w:id="34" w:name="Text26"/>
            <w:r w:rsidRPr="00C014E2">
              <w:rPr>
                <w:rFonts w:ascii="Arial" w:hAnsi="Arial" w:cs="Arial"/>
                <w:noProof/>
                <w:sz w:val="22"/>
                <w:szCs w:val="22"/>
              </w:rPr>
              <w:t>President</w:t>
            </w:r>
            <w:bookmarkEnd w:id="34"/>
          </w:p>
          <w:p w14:paraId="3021EE86" w14:textId="77777777" w:rsidR="00A4400F" w:rsidRPr="00C014E2" w:rsidRDefault="00A4400F" w:rsidP="00FA6C8F">
            <w:pPr>
              <w:rPr>
                <w:rFonts w:ascii="Arial" w:hAnsi="Arial" w:cs="Arial"/>
                <w:sz w:val="22"/>
                <w:szCs w:val="22"/>
              </w:rPr>
            </w:pPr>
            <w:bookmarkStart w:id="35" w:name="Text27"/>
            <w:r w:rsidRPr="00C014E2">
              <w:rPr>
                <w:rFonts w:ascii="Arial" w:hAnsi="Arial" w:cs="Arial"/>
                <w:noProof/>
                <w:sz w:val="22"/>
                <w:szCs w:val="22"/>
              </w:rPr>
              <w:t>616-794-1130</w:t>
            </w:r>
            <w:bookmarkEnd w:id="35"/>
          </w:p>
        </w:tc>
      </w:tr>
      <w:tr w:rsidR="00A4400F" w:rsidRPr="00CA06E7" w14:paraId="1AC5FDB6" w14:textId="77777777" w:rsidTr="00FA6C8F">
        <w:tc>
          <w:tcPr>
            <w:tcW w:w="4464" w:type="dxa"/>
          </w:tcPr>
          <w:p w14:paraId="3FDC957C" w14:textId="77777777" w:rsidR="00A4400F" w:rsidRPr="00CA06E7" w:rsidRDefault="00A4400F" w:rsidP="00FA6C8F">
            <w:pPr>
              <w:tabs>
                <w:tab w:val="center" w:pos="2124"/>
              </w:tabs>
              <w:rPr>
                <w:rFonts w:ascii="Arial" w:hAnsi="Arial" w:cs="Arial"/>
                <w:sz w:val="22"/>
                <w:szCs w:val="22"/>
              </w:rPr>
            </w:pPr>
            <w:r w:rsidRPr="00CA06E7">
              <w:rPr>
                <w:rFonts w:ascii="Arial" w:hAnsi="Arial" w:cs="Arial"/>
                <w:sz w:val="22"/>
                <w:szCs w:val="22"/>
              </w:rPr>
              <w:t>AQD Contact:</w:t>
            </w:r>
          </w:p>
        </w:tc>
        <w:tc>
          <w:tcPr>
            <w:tcW w:w="5796" w:type="dxa"/>
          </w:tcPr>
          <w:p w14:paraId="0C5F889F" w14:textId="77777777" w:rsidR="00A4400F" w:rsidRPr="00C014E2" w:rsidRDefault="00A4400F" w:rsidP="00FA6C8F">
            <w:pPr>
              <w:rPr>
                <w:rFonts w:ascii="Arial" w:hAnsi="Arial" w:cs="Arial"/>
                <w:sz w:val="22"/>
                <w:szCs w:val="22"/>
              </w:rPr>
            </w:pPr>
            <w:r w:rsidRPr="00C014E2">
              <w:rPr>
                <w:rFonts w:ascii="Arial" w:hAnsi="Arial" w:cs="Arial"/>
                <w:noProof/>
                <w:sz w:val="22"/>
                <w:szCs w:val="22"/>
              </w:rPr>
              <w:t>Caryn Owens</w:t>
            </w:r>
            <w:r w:rsidRPr="00C014E2">
              <w:rPr>
                <w:rFonts w:ascii="Arial" w:hAnsi="Arial" w:cs="Arial"/>
                <w:sz w:val="22"/>
                <w:szCs w:val="22"/>
              </w:rPr>
              <w:t xml:space="preserve">, </w:t>
            </w:r>
            <w:r w:rsidRPr="00C014E2">
              <w:rPr>
                <w:rFonts w:ascii="Arial" w:hAnsi="Arial" w:cs="Arial"/>
                <w:noProof/>
                <w:sz w:val="22"/>
                <w:szCs w:val="22"/>
              </w:rPr>
              <w:t>Senior Environmental Engineer</w:t>
            </w:r>
          </w:p>
          <w:p w14:paraId="4808F5AE" w14:textId="77777777" w:rsidR="00A4400F" w:rsidRPr="00C014E2" w:rsidRDefault="00A4400F" w:rsidP="00FA6C8F">
            <w:pPr>
              <w:rPr>
                <w:rFonts w:ascii="Arial" w:hAnsi="Arial" w:cs="Arial"/>
                <w:sz w:val="22"/>
                <w:szCs w:val="22"/>
              </w:rPr>
            </w:pPr>
            <w:r w:rsidRPr="00C014E2">
              <w:rPr>
                <w:rFonts w:ascii="Arial" w:hAnsi="Arial" w:cs="Arial"/>
                <w:noProof/>
                <w:sz w:val="22"/>
                <w:szCs w:val="22"/>
              </w:rPr>
              <w:t>231-878-6688</w:t>
            </w:r>
          </w:p>
        </w:tc>
      </w:tr>
      <w:tr w:rsidR="00A4400F" w:rsidRPr="00CA06E7" w14:paraId="0009843D" w14:textId="77777777" w:rsidTr="00FA6C8F">
        <w:tc>
          <w:tcPr>
            <w:tcW w:w="4464" w:type="dxa"/>
          </w:tcPr>
          <w:p w14:paraId="38A2FF5E" w14:textId="77777777" w:rsidR="00A4400F" w:rsidRPr="00CA06E7" w:rsidRDefault="00A4400F" w:rsidP="00FA6C8F">
            <w:pPr>
              <w:rPr>
                <w:rFonts w:ascii="Arial" w:hAnsi="Arial" w:cs="Arial"/>
                <w:sz w:val="22"/>
                <w:szCs w:val="22"/>
              </w:rPr>
            </w:pPr>
            <w:r w:rsidRPr="00CA06E7">
              <w:rPr>
                <w:rFonts w:ascii="Arial" w:hAnsi="Arial" w:cs="Arial"/>
                <w:sz w:val="22"/>
                <w:szCs w:val="22"/>
              </w:rPr>
              <w:t>Application Number:</w:t>
            </w:r>
          </w:p>
        </w:tc>
        <w:tc>
          <w:tcPr>
            <w:tcW w:w="5796" w:type="dxa"/>
          </w:tcPr>
          <w:p w14:paraId="602B813A" w14:textId="77777777" w:rsidR="00A4400F" w:rsidRPr="00C014E2" w:rsidRDefault="00A4400F" w:rsidP="00FA6C8F">
            <w:pPr>
              <w:rPr>
                <w:rFonts w:ascii="Arial" w:hAnsi="Arial" w:cs="Arial"/>
                <w:sz w:val="22"/>
                <w:szCs w:val="22"/>
              </w:rPr>
            </w:pPr>
            <w:bookmarkStart w:id="36" w:name="Text16"/>
            <w:r w:rsidRPr="00C014E2">
              <w:rPr>
                <w:rFonts w:ascii="Arial" w:hAnsi="Arial" w:cs="Arial"/>
                <w:noProof/>
                <w:sz w:val="22"/>
                <w:szCs w:val="22"/>
              </w:rPr>
              <w:t>202300108</w:t>
            </w:r>
            <w:bookmarkEnd w:id="36"/>
          </w:p>
        </w:tc>
      </w:tr>
      <w:tr w:rsidR="00A4400F" w:rsidRPr="00CA06E7" w14:paraId="05FAC4D1" w14:textId="77777777" w:rsidTr="00FA6C8F">
        <w:tc>
          <w:tcPr>
            <w:tcW w:w="4464" w:type="dxa"/>
          </w:tcPr>
          <w:p w14:paraId="0822B66F" w14:textId="77777777" w:rsidR="00A4400F" w:rsidRPr="00CA06E7" w:rsidRDefault="00A4400F" w:rsidP="00FA6C8F">
            <w:pPr>
              <w:rPr>
                <w:rFonts w:ascii="Arial" w:hAnsi="Arial" w:cs="Arial"/>
                <w:sz w:val="22"/>
                <w:szCs w:val="22"/>
              </w:rPr>
            </w:pPr>
            <w:r w:rsidRPr="00CA06E7">
              <w:rPr>
                <w:rFonts w:ascii="Arial" w:hAnsi="Arial" w:cs="Arial"/>
                <w:sz w:val="22"/>
                <w:szCs w:val="22"/>
              </w:rPr>
              <w:t xml:space="preserve">Date Application </w:t>
            </w:r>
            <w:r>
              <w:rPr>
                <w:rFonts w:ascii="Arial" w:hAnsi="Arial" w:cs="Arial"/>
                <w:sz w:val="22"/>
                <w:szCs w:val="22"/>
              </w:rPr>
              <w:t>f</w:t>
            </w:r>
            <w:r w:rsidRPr="00CA06E7">
              <w:rPr>
                <w:rFonts w:ascii="Arial" w:hAnsi="Arial" w:cs="Arial"/>
                <w:sz w:val="22"/>
                <w:szCs w:val="22"/>
              </w:rPr>
              <w:t xml:space="preserve">or </w:t>
            </w:r>
            <w:r>
              <w:rPr>
                <w:rFonts w:ascii="Arial" w:hAnsi="Arial" w:cs="Arial"/>
                <w:sz w:val="22"/>
                <w:szCs w:val="22"/>
              </w:rPr>
              <w:t>Minor</w:t>
            </w:r>
            <w:r w:rsidRPr="00CA06E7">
              <w:rPr>
                <w:rFonts w:ascii="Arial" w:hAnsi="Arial" w:cs="Arial"/>
                <w:sz w:val="22"/>
                <w:szCs w:val="22"/>
              </w:rPr>
              <w:t xml:space="preserve"> </w:t>
            </w:r>
            <w:r>
              <w:rPr>
                <w:rFonts w:ascii="Arial" w:hAnsi="Arial" w:cs="Arial"/>
                <w:sz w:val="22"/>
                <w:szCs w:val="22"/>
              </w:rPr>
              <w:t>Modification</w:t>
            </w:r>
            <w:r w:rsidRPr="00CA06E7">
              <w:rPr>
                <w:rFonts w:ascii="Arial" w:hAnsi="Arial" w:cs="Arial"/>
                <w:sz w:val="22"/>
                <w:szCs w:val="22"/>
              </w:rPr>
              <w:t xml:space="preserve"> </w:t>
            </w:r>
            <w:r>
              <w:rPr>
                <w:rFonts w:ascii="Arial" w:hAnsi="Arial" w:cs="Arial"/>
                <w:sz w:val="22"/>
                <w:szCs w:val="22"/>
              </w:rPr>
              <w:t>w</w:t>
            </w:r>
            <w:r w:rsidRPr="00CA06E7">
              <w:rPr>
                <w:rFonts w:ascii="Arial" w:hAnsi="Arial" w:cs="Arial"/>
                <w:sz w:val="22"/>
                <w:szCs w:val="22"/>
              </w:rPr>
              <w:t>as Submitted:</w:t>
            </w:r>
          </w:p>
        </w:tc>
        <w:tc>
          <w:tcPr>
            <w:tcW w:w="5796" w:type="dxa"/>
          </w:tcPr>
          <w:p w14:paraId="1F43C574" w14:textId="77777777" w:rsidR="00A4400F" w:rsidRPr="00C014E2" w:rsidRDefault="00A4400F" w:rsidP="00FA6C8F">
            <w:pPr>
              <w:rPr>
                <w:rFonts w:ascii="Arial" w:hAnsi="Arial" w:cs="Arial"/>
                <w:sz w:val="22"/>
                <w:szCs w:val="22"/>
              </w:rPr>
            </w:pPr>
            <w:bookmarkStart w:id="37" w:name="Rule216_Ap_Date1"/>
            <w:r w:rsidRPr="00C014E2">
              <w:rPr>
                <w:rFonts w:ascii="Arial" w:hAnsi="Arial" w:cs="Arial"/>
                <w:noProof/>
                <w:sz w:val="22"/>
                <w:szCs w:val="22"/>
              </w:rPr>
              <w:t>July 17, 2023</w:t>
            </w:r>
            <w:bookmarkEnd w:id="37"/>
          </w:p>
        </w:tc>
      </w:tr>
    </w:tbl>
    <w:p w14:paraId="005D38F5" w14:textId="77777777" w:rsidR="00A4400F" w:rsidRDefault="00A4400F" w:rsidP="00A4400F">
      <w:pPr>
        <w:rPr>
          <w:rFonts w:ascii="Arial" w:hAnsi="Arial"/>
          <w:sz w:val="22"/>
        </w:rPr>
      </w:pPr>
    </w:p>
    <w:p w14:paraId="135EB6DE" w14:textId="77777777" w:rsidR="00A4400F" w:rsidRDefault="00A4400F" w:rsidP="00A4400F">
      <w:pPr>
        <w:rPr>
          <w:rFonts w:ascii="Arial" w:hAnsi="Arial"/>
          <w:b/>
          <w:sz w:val="22"/>
          <w:u w:val="single"/>
        </w:rPr>
      </w:pPr>
      <w:r>
        <w:rPr>
          <w:rFonts w:ascii="Arial" w:hAnsi="Arial"/>
          <w:b/>
          <w:sz w:val="22"/>
          <w:u w:val="single"/>
        </w:rPr>
        <w:t>Regulatory Analysis</w:t>
      </w:r>
    </w:p>
    <w:p w14:paraId="339A2E67" w14:textId="77777777" w:rsidR="00A4400F" w:rsidRDefault="00A4400F" w:rsidP="00A4400F">
      <w:pPr>
        <w:rPr>
          <w:rFonts w:ascii="Arial" w:hAnsi="Arial"/>
          <w:sz w:val="22"/>
        </w:rPr>
      </w:pPr>
    </w:p>
    <w:p w14:paraId="3CF2FFC3" w14:textId="77777777" w:rsidR="00A4400F" w:rsidRDefault="00A4400F" w:rsidP="00A4400F">
      <w:pPr>
        <w:jc w:val="both"/>
        <w:rPr>
          <w:rFonts w:ascii="Arial" w:hAnsi="Arial"/>
          <w:sz w:val="22"/>
        </w:rPr>
      </w:pPr>
      <w:r>
        <w:rPr>
          <w:rFonts w:ascii="Arial" w:hAnsi="Arial"/>
          <w:sz w:val="22"/>
        </w:rPr>
        <w:t>The AQD has determined that the change requested by the stationary source meets the qualifications for a Minor Modification pursuant to Rule 216(2).</w:t>
      </w:r>
    </w:p>
    <w:p w14:paraId="514ABFCB" w14:textId="77777777" w:rsidR="00A4400F" w:rsidRDefault="00A4400F" w:rsidP="00A4400F">
      <w:pPr>
        <w:rPr>
          <w:rFonts w:ascii="Arial" w:hAnsi="Arial"/>
          <w:b/>
          <w:sz w:val="22"/>
        </w:rPr>
      </w:pPr>
    </w:p>
    <w:p w14:paraId="3BACB46D" w14:textId="77777777" w:rsidR="00A4400F" w:rsidRDefault="00A4400F" w:rsidP="00A4400F">
      <w:pPr>
        <w:rPr>
          <w:rFonts w:ascii="Arial" w:hAnsi="Arial"/>
          <w:b/>
          <w:sz w:val="22"/>
          <w:u w:val="single"/>
        </w:rPr>
      </w:pPr>
      <w:r>
        <w:rPr>
          <w:rFonts w:ascii="Arial" w:hAnsi="Arial"/>
          <w:b/>
          <w:sz w:val="22"/>
          <w:u w:val="single"/>
        </w:rPr>
        <w:t>Description of Changes to the ROP</w:t>
      </w:r>
    </w:p>
    <w:p w14:paraId="6B927FBA" w14:textId="77777777" w:rsidR="00A4400F" w:rsidRPr="00C014E2" w:rsidRDefault="00A4400F" w:rsidP="00A4400F">
      <w:pPr>
        <w:rPr>
          <w:rFonts w:ascii="Arial" w:hAnsi="Arial"/>
          <w:sz w:val="22"/>
        </w:rPr>
      </w:pPr>
    </w:p>
    <w:p w14:paraId="6E3B035F" w14:textId="6362A896" w:rsidR="00A4400F" w:rsidRPr="00C014E2" w:rsidRDefault="00A4400F" w:rsidP="00A4400F">
      <w:pPr>
        <w:jc w:val="both"/>
        <w:rPr>
          <w:rFonts w:ascii="Arial" w:hAnsi="Arial"/>
          <w:noProof/>
          <w:sz w:val="22"/>
        </w:rPr>
      </w:pPr>
      <w:bookmarkStart w:id="38" w:name="text21"/>
      <w:r w:rsidRPr="00C014E2">
        <w:rPr>
          <w:rFonts w:ascii="Arial" w:hAnsi="Arial"/>
          <w:noProof/>
          <w:sz w:val="22"/>
        </w:rPr>
        <w:t xml:space="preserve">Minor Modfication </w:t>
      </w:r>
      <w:r w:rsidR="00581025" w:rsidRPr="00C014E2">
        <w:rPr>
          <w:rFonts w:ascii="Arial" w:hAnsi="Arial"/>
          <w:noProof/>
          <w:sz w:val="22"/>
        </w:rPr>
        <w:t xml:space="preserve">Number 202300108 </w:t>
      </w:r>
      <w:r w:rsidRPr="00C014E2">
        <w:rPr>
          <w:rFonts w:ascii="Arial" w:hAnsi="Arial"/>
          <w:noProof/>
          <w:sz w:val="22"/>
        </w:rPr>
        <w:t xml:space="preserve">is to incorporate PTI </w:t>
      </w:r>
      <w:r w:rsidR="00C014E2" w:rsidRPr="00C014E2">
        <w:rPr>
          <w:rFonts w:ascii="Arial" w:hAnsi="Arial"/>
          <w:noProof/>
          <w:sz w:val="22"/>
        </w:rPr>
        <w:t xml:space="preserve">No. </w:t>
      </w:r>
      <w:r w:rsidRPr="00C014E2">
        <w:rPr>
          <w:rFonts w:ascii="Arial" w:hAnsi="Arial"/>
          <w:noProof/>
          <w:sz w:val="22"/>
        </w:rPr>
        <w:t>8</w:t>
      </w:r>
      <w:r w:rsidR="002710B8" w:rsidRPr="00C014E2">
        <w:rPr>
          <w:rFonts w:ascii="Arial" w:hAnsi="Arial"/>
          <w:noProof/>
          <w:sz w:val="22"/>
        </w:rPr>
        <w:t>2</w:t>
      </w:r>
      <w:r w:rsidRPr="00C014E2">
        <w:rPr>
          <w:rFonts w:ascii="Arial" w:hAnsi="Arial"/>
          <w:noProof/>
          <w:sz w:val="22"/>
        </w:rPr>
        <w:t xml:space="preserve">-23 into the ROP, which was for modifying an existing fiberglass tank mold room, a new fiberglass tank mold room, and a new take assembly area. </w:t>
      </w:r>
      <w:r w:rsidR="00C014E2" w:rsidRPr="00C014E2">
        <w:rPr>
          <w:rFonts w:ascii="Arial" w:hAnsi="Arial"/>
          <w:noProof/>
          <w:sz w:val="22"/>
        </w:rPr>
        <w:t xml:space="preserve"> </w:t>
      </w:r>
      <w:r w:rsidRPr="00C014E2">
        <w:rPr>
          <w:rFonts w:ascii="Arial" w:hAnsi="Arial"/>
          <w:noProof/>
          <w:sz w:val="22"/>
        </w:rPr>
        <w:t>This PTI was not requird to go through the Public Participation process.</w:t>
      </w:r>
      <w:r w:rsidR="00C014E2" w:rsidRPr="00C014E2">
        <w:rPr>
          <w:rFonts w:ascii="Arial" w:hAnsi="Arial"/>
          <w:noProof/>
          <w:sz w:val="22"/>
        </w:rPr>
        <w:t xml:space="preserve"> </w:t>
      </w:r>
      <w:r w:rsidRPr="00C014E2">
        <w:rPr>
          <w:rFonts w:ascii="Arial" w:hAnsi="Arial"/>
          <w:noProof/>
          <w:sz w:val="22"/>
        </w:rPr>
        <w:t xml:space="preserve"> </w:t>
      </w:r>
      <w:r w:rsidR="00446330" w:rsidRPr="00C014E2">
        <w:rPr>
          <w:rFonts w:ascii="Arial" w:hAnsi="Arial"/>
          <w:noProof/>
          <w:sz w:val="22"/>
        </w:rPr>
        <w:t xml:space="preserve">References to </w:t>
      </w:r>
      <w:r w:rsidR="00C014E2" w:rsidRPr="00C014E2">
        <w:rPr>
          <w:rFonts w:ascii="Arial" w:hAnsi="Arial"/>
          <w:noProof/>
          <w:sz w:val="22"/>
        </w:rPr>
        <w:t>e</w:t>
      </w:r>
      <w:r w:rsidR="00446330" w:rsidRPr="00C014E2">
        <w:rPr>
          <w:rFonts w:ascii="Arial" w:hAnsi="Arial"/>
          <w:noProof/>
          <w:sz w:val="22"/>
        </w:rPr>
        <w:t xml:space="preserve">mission </w:t>
      </w:r>
      <w:r w:rsidR="00C014E2" w:rsidRPr="00C014E2">
        <w:rPr>
          <w:rFonts w:ascii="Arial" w:hAnsi="Arial"/>
          <w:noProof/>
          <w:sz w:val="22"/>
        </w:rPr>
        <w:t>u</w:t>
      </w:r>
      <w:r w:rsidR="00446330" w:rsidRPr="00C014E2">
        <w:rPr>
          <w:rFonts w:ascii="Arial" w:hAnsi="Arial"/>
          <w:noProof/>
          <w:sz w:val="22"/>
        </w:rPr>
        <w:t xml:space="preserve">nits EUMOLDSTATION9, EUMOLDSTATION10, and EUMOLDSTATION11 were removed because they were never installed at the source. </w:t>
      </w:r>
      <w:r w:rsidRPr="00C014E2">
        <w:rPr>
          <w:rFonts w:ascii="Arial" w:hAnsi="Arial"/>
          <w:noProof/>
          <w:sz w:val="22"/>
        </w:rPr>
        <w:t xml:space="preserve"> </w:t>
      </w:r>
      <w:bookmarkEnd w:id="38"/>
    </w:p>
    <w:p w14:paraId="68FD36A4" w14:textId="77777777" w:rsidR="00A4400F" w:rsidRPr="00C014E2" w:rsidRDefault="00A4400F" w:rsidP="00A4400F">
      <w:pPr>
        <w:rPr>
          <w:rFonts w:ascii="Arial" w:hAnsi="Arial"/>
          <w:sz w:val="22"/>
        </w:rPr>
      </w:pPr>
    </w:p>
    <w:p w14:paraId="55261768" w14:textId="77777777" w:rsidR="00A4400F" w:rsidRDefault="00A4400F" w:rsidP="00A4400F">
      <w:pPr>
        <w:rPr>
          <w:rFonts w:ascii="Arial" w:hAnsi="Arial"/>
          <w:b/>
          <w:sz w:val="22"/>
          <w:u w:val="single"/>
        </w:rPr>
      </w:pPr>
      <w:r>
        <w:rPr>
          <w:rFonts w:ascii="Arial" w:hAnsi="Arial"/>
          <w:b/>
          <w:sz w:val="22"/>
          <w:u w:val="single"/>
        </w:rPr>
        <w:t>Compliance Status</w:t>
      </w:r>
    </w:p>
    <w:p w14:paraId="315CC4DA" w14:textId="77777777" w:rsidR="00A4400F" w:rsidRDefault="00A4400F" w:rsidP="00A4400F">
      <w:pPr>
        <w:rPr>
          <w:rFonts w:ascii="Arial" w:hAnsi="Arial"/>
          <w:sz w:val="22"/>
        </w:rPr>
      </w:pPr>
    </w:p>
    <w:p w14:paraId="4EF8B164" w14:textId="77777777" w:rsidR="00A4400F" w:rsidRDefault="00A4400F" w:rsidP="00A4400F">
      <w:pPr>
        <w:jc w:val="both"/>
        <w:rPr>
          <w:rFonts w:ascii="Arial" w:hAnsi="Arial"/>
          <w:sz w:val="22"/>
        </w:rPr>
      </w:pPr>
      <w:r>
        <w:rPr>
          <w:rFonts w:ascii="Arial" w:hAnsi="Arial"/>
          <w:sz w:val="22"/>
        </w:rPr>
        <w:t xml:space="preserve">The AQD finds that the stationary source is expected to be in compliance with all applicable requirements </w:t>
      </w:r>
      <w:r w:rsidRPr="00850EFB">
        <w:rPr>
          <w:rFonts w:ascii="Arial" w:hAnsi="Arial"/>
          <w:sz w:val="22"/>
        </w:rPr>
        <w:t>associated with the emission unit(s) involved with the change</w:t>
      </w:r>
      <w:r>
        <w:rPr>
          <w:rFonts w:ascii="Arial" w:hAnsi="Arial"/>
          <w:sz w:val="22"/>
        </w:rPr>
        <w:t xml:space="preserve"> as of the date of approval of the Minor Modification to the ROP.</w:t>
      </w:r>
    </w:p>
    <w:p w14:paraId="35BA2D22" w14:textId="77777777" w:rsidR="00A4400F" w:rsidRDefault="00A4400F" w:rsidP="00A4400F">
      <w:pPr>
        <w:jc w:val="both"/>
        <w:rPr>
          <w:rFonts w:ascii="Arial" w:hAnsi="Arial"/>
          <w:sz w:val="22"/>
        </w:rPr>
      </w:pPr>
    </w:p>
    <w:p w14:paraId="42624918" w14:textId="77777777" w:rsidR="00A4400F" w:rsidRDefault="00A4400F" w:rsidP="00A4400F">
      <w:pPr>
        <w:rPr>
          <w:rFonts w:ascii="Arial" w:hAnsi="Arial"/>
          <w:b/>
          <w:sz w:val="22"/>
          <w:u w:val="single"/>
        </w:rPr>
      </w:pPr>
      <w:r>
        <w:rPr>
          <w:rFonts w:ascii="Arial" w:hAnsi="Arial"/>
          <w:b/>
          <w:sz w:val="22"/>
          <w:u w:val="single"/>
        </w:rPr>
        <w:t>Action Taken by EGLE</w:t>
      </w:r>
    </w:p>
    <w:p w14:paraId="4F9AEC18" w14:textId="77777777" w:rsidR="00A4400F" w:rsidRDefault="00A4400F" w:rsidP="00A4400F">
      <w:pPr>
        <w:rPr>
          <w:rFonts w:ascii="Arial" w:hAnsi="Arial"/>
          <w:sz w:val="22"/>
        </w:rPr>
      </w:pPr>
    </w:p>
    <w:p w14:paraId="16A5ECF1" w14:textId="132C83CC" w:rsidR="00A4400F" w:rsidRDefault="00A4400F" w:rsidP="00C014E2">
      <w:pPr>
        <w:jc w:val="both"/>
        <w:rPr>
          <w:rFonts w:ascii="Arial" w:hAnsi="Arial"/>
          <w:sz w:val="22"/>
        </w:rPr>
      </w:pPr>
      <w:r>
        <w:rPr>
          <w:rFonts w:ascii="Arial" w:hAnsi="Arial"/>
          <w:sz w:val="22"/>
        </w:rPr>
        <w:t xml:space="preserve">The AQD proposes to approve a Minor Modification to ROP No. </w:t>
      </w:r>
      <w:r w:rsidRPr="00C014E2">
        <w:rPr>
          <w:rFonts w:ascii="Arial" w:hAnsi="Arial" w:cs="Arial"/>
          <w:noProof/>
          <w:sz w:val="22"/>
          <w:szCs w:val="22"/>
        </w:rPr>
        <w:t>MI-ROP-N3748-2021</w:t>
      </w:r>
      <w:r>
        <w:rPr>
          <w:rFonts w:ascii="Arial" w:hAnsi="Arial"/>
          <w:sz w:val="22"/>
        </w:rPr>
        <w:t>,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sectPr w:rsidR="00A4400F">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45885" w14:textId="77777777" w:rsidR="001C22C4" w:rsidRDefault="001C22C4">
      <w:r>
        <w:separator/>
      </w:r>
    </w:p>
  </w:endnote>
  <w:endnote w:type="continuationSeparator" w:id="0">
    <w:p w14:paraId="3F66B581" w14:textId="77777777" w:rsidR="001C22C4" w:rsidRDefault="001C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3425" w14:textId="77777777" w:rsidR="00290691" w:rsidRDefault="00290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A8B3" w14:textId="77777777" w:rsidR="00290691" w:rsidRPr="00F847D5" w:rsidRDefault="00290691"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1A0E" w14:textId="77777777" w:rsidR="00290691" w:rsidRPr="00F847D5" w:rsidRDefault="00290691"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3EF27350" w14:textId="77777777" w:rsidR="00290691" w:rsidRPr="0014659D" w:rsidRDefault="00290691"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25118" w14:textId="77777777" w:rsidR="001C22C4" w:rsidRDefault="001C22C4">
      <w:r>
        <w:separator/>
      </w:r>
    </w:p>
  </w:footnote>
  <w:footnote w:type="continuationSeparator" w:id="0">
    <w:p w14:paraId="613A5BA3" w14:textId="77777777" w:rsidR="001C22C4" w:rsidRDefault="001C2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0CE2" w14:textId="77777777" w:rsidR="00290691" w:rsidRDefault="002906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9730" w14:textId="77777777" w:rsidR="00290691" w:rsidRDefault="002906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E202" w14:textId="77777777" w:rsidR="00290691" w:rsidRPr="00666157" w:rsidRDefault="00290691">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12326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6860301">
    <w:abstractNumId w:val="1"/>
  </w:num>
  <w:num w:numId="3" w16cid:durableId="1026521458">
    <w:abstractNumId w:val="3"/>
  </w:num>
  <w:num w:numId="4" w16cid:durableId="886450611">
    <w:abstractNumId w:val="8"/>
  </w:num>
  <w:num w:numId="5" w16cid:durableId="101196614">
    <w:abstractNumId w:val="5"/>
  </w:num>
  <w:num w:numId="6" w16cid:durableId="593318255">
    <w:abstractNumId w:val="6"/>
  </w:num>
  <w:num w:numId="7" w16cid:durableId="813260070">
    <w:abstractNumId w:val="9"/>
  </w:num>
  <w:num w:numId="8" w16cid:durableId="519243702">
    <w:abstractNumId w:val="7"/>
  </w:num>
  <w:num w:numId="9" w16cid:durableId="662854554">
    <w:abstractNumId w:val="10"/>
  </w:num>
  <w:num w:numId="10" w16cid:durableId="568197752">
    <w:abstractNumId w:val="11"/>
  </w:num>
  <w:num w:numId="11" w16cid:durableId="901134342">
    <w:abstractNumId w:val="2"/>
  </w:num>
  <w:num w:numId="12" w16cid:durableId="656151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4F"/>
    <w:rsid w:val="0000071F"/>
    <w:rsid w:val="00002399"/>
    <w:rsid w:val="00003880"/>
    <w:rsid w:val="00010B28"/>
    <w:rsid w:val="0001165D"/>
    <w:rsid w:val="000135AB"/>
    <w:rsid w:val="00013B2D"/>
    <w:rsid w:val="00014A8E"/>
    <w:rsid w:val="00015B63"/>
    <w:rsid w:val="00015BCA"/>
    <w:rsid w:val="00015E48"/>
    <w:rsid w:val="00022808"/>
    <w:rsid w:val="000237D9"/>
    <w:rsid w:val="0002430E"/>
    <w:rsid w:val="0002548F"/>
    <w:rsid w:val="00026AB8"/>
    <w:rsid w:val="00026FE4"/>
    <w:rsid w:val="0003136C"/>
    <w:rsid w:val="000338C7"/>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3504"/>
    <w:rsid w:val="000A463D"/>
    <w:rsid w:val="000B3A8F"/>
    <w:rsid w:val="000B60F8"/>
    <w:rsid w:val="000B78C9"/>
    <w:rsid w:val="000C1E62"/>
    <w:rsid w:val="000C35CB"/>
    <w:rsid w:val="000C4B0E"/>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2B95"/>
    <w:rsid w:val="00123005"/>
    <w:rsid w:val="0012305E"/>
    <w:rsid w:val="001269C0"/>
    <w:rsid w:val="001301E9"/>
    <w:rsid w:val="001333FC"/>
    <w:rsid w:val="00135426"/>
    <w:rsid w:val="00137218"/>
    <w:rsid w:val="00140970"/>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3531"/>
    <w:rsid w:val="00185993"/>
    <w:rsid w:val="001900AD"/>
    <w:rsid w:val="00191106"/>
    <w:rsid w:val="001A21E9"/>
    <w:rsid w:val="001A6D8D"/>
    <w:rsid w:val="001B5D76"/>
    <w:rsid w:val="001B634B"/>
    <w:rsid w:val="001C22C4"/>
    <w:rsid w:val="001C45A8"/>
    <w:rsid w:val="001D0502"/>
    <w:rsid w:val="001D0646"/>
    <w:rsid w:val="001D6B5F"/>
    <w:rsid w:val="001D7607"/>
    <w:rsid w:val="001E3D60"/>
    <w:rsid w:val="001E6273"/>
    <w:rsid w:val="001F1448"/>
    <w:rsid w:val="001F287A"/>
    <w:rsid w:val="001F2F32"/>
    <w:rsid w:val="001F3B26"/>
    <w:rsid w:val="001F6E51"/>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50171"/>
    <w:rsid w:val="00251166"/>
    <w:rsid w:val="0025199F"/>
    <w:rsid w:val="002519D9"/>
    <w:rsid w:val="00252680"/>
    <w:rsid w:val="00255E2E"/>
    <w:rsid w:val="00262557"/>
    <w:rsid w:val="0026664D"/>
    <w:rsid w:val="002710B8"/>
    <w:rsid w:val="002728F4"/>
    <w:rsid w:val="00273E90"/>
    <w:rsid w:val="002744B8"/>
    <w:rsid w:val="002745BB"/>
    <w:rsid w:val="00277DB0"/>
    <w:rsid w:val="00283DF7"/>
    <w:rsid w:val="00284660"/>
    <w:rsid w:val="002903A5"/>
    <w:rsid w:val="00290691"/>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31323"/>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15D5"/>
    <w:rsid w:val="003918DC"/>
    <w:rsid w:val="00392731"/>
    <w:rsid w:val="003946CC"/>
    <w:rsid w:val="003950E9"/>
    <w:rsid w:val="0039520D"/>
    <w:rsid w:val="003955A4"/>
    <w:rsid w:val="003A0C78"/>
    <w:rsid w:val="003A1467"/>
    <w:rsid w:val="003A2108"/>
    <w:rsid w:val="003A4F31"/>
    <w:rsid w:val="003A75B8"/>
    <w:rsid w:val="003B36CE"/>
    <w:rsid w:val="003B3A3A"/>
    <w:rsid w:val="003B430D"/>
    <w:rsid w:val="003B5E83"/>
    <w:rsid w:val="003C4B9D"/>
    <w:rsid w:val="003D6336"/>
    <w:rsid w:val="003D6A01"/>
    <w:rsid w:val="003D6B07"/>
    <w:rsid w:val="003D6C8F"/>
    <w:rsid w:val="003E3ECF"/>
    <w:rsid w:val="003E54BC"/>
    <w:rsid w:val="003E6F49"/>
    <w:rsid w:val="003F16E7"/>
    <w:rsid w:val="003F18CA"/>
    <w:rsid w:val="003F2548"/>
    <w:rsid w:val="003F318D"/>
    <w:rsid w:val="0040112A"/>
    <w:rsid w:val="00402D14"/>
    <w:rsid w:val="00403632"/>
    <w:rsid w:val="004039E8"/>
    <w:rsid w:val="0041130C"/>
    <w:rsid w:val="00411971"/>
    <w:rsid w:val="004127B6"/>
    <w:rsid w:val="00425C80"/>
    <w:rsid w:val="004266E1"/>
    <w:rsid w:val="00433BF1"/>
    <w:rsid w:val="00433C6D"/>
    <w:rsid w:val="00436CA9"/>
    <w:rsid w:val="00441393"/>
    <w:rsid w:val="00443561"/>
    <w:rsid w:val="00444D94"/>
    <w:rsid w:val="00444F0F"/>
    <w:rsid w:val="00445883"/>
    <w:rsid w:val="00446330"/>
    <w:rsid w:val="00451C04"/>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91A16"/>
    <w:rsid w:val="00491EF2"/>
    <w:rsid w:val="0049200A"/>
    <w:rsid w:val="00493484"/>
    <w:rsid w:val="004948C1"/>
    <w:rsid w:val="004A11A8"/>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1B3A"/>
    <w:rsid w:val="005224A0"/>
    <w:rsid w:val="00532985"/>
    <w:rsid w:val="0053606A"/>
    <w:rsid w:val="00537997"/>
    <w:rsid w:val="005426C1"/>
    <w:rsid w:val="00543DF8"/>
    <w:rsid w:val="005451BC"/>
    <w:rsid w:val="0055232C"/>
    <w:rsid w:val="0055244E"/>
    <w:rsid w:val="005553AB"/>
    <w:rsid w:val="005619EA"/>
    <w:rsid w:val="00562E17"/>
    <w:rsid w:val="00562E6E"/>
    <w:rsid w:val="005648FB"/>
    <w:rsid w:val="0056545C"/>
    <w:rsid w:val="00566446"/>
    <w:rsid w:val="00570468"/>
    <w:rsid w:val="00572826"/>
    <w:rsid w:val="005728E4"/>
    <w:rsid w:val="00572F51"/>
    <w:rsid w:val="0057400E"/>
    <w:rsid w:val="005758FF"/>
    <w:rsid w:val="005768C3"/>
    <w:rsid w:val="00577F67"/>
    <w:rsid w:val="00581025"/>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41F"/>
    <w:rsid w:val="00610D52"/>
    <w:rsid w:val="00611F67"/>
    <w:rsid w:val="0061223B"/>
    <w:rsid w:val="006138D1"/>
    <w:rsid w:val="00615F8C"/>
    <w:rsid w:val="00616FFF"/>
    <w:rsid w:val="00621F23"/>
    <w:rsid w:val="006240B1"/>
    <w:rsid w:val="006335CA"/>
    <w:rsid w:val="00633724"/>
    <w:rsid w:val="0063759D"/>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5124"/>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4FD2"/>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0801"/>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5D25"/>
    <w:rsid w:val="0081130E"/>
    <w:rsid w:val="00813FB1"/>
    <w:rsid w:val="00827EF4"/>
    <w:rsid w:val="00833053"/>
    <w:rsid w:val="00840CB9"/>
    <w:rsid w:val="008418BB"/>
    <w:rsid w:val="00842E3A"/>
    <w:rsid w:val="00844DE4"/>
    <w:rsid w:val="00846C89"/>
    <w:rsid w:val="0084712F"/>
    <w:rsid w:val="0084741D"/>
    <w:rsid w:val="0085138A"/>
    <w:rsid w:val="008537FA"/>
    <w:rsid w:val="00853AF4"/>
    <w:rsid w:val="00854273"/>
    <w:rsid w:val="00854F8B"/>
    <w:rsid w:val="0085642C"/>
    <w:rsid w:val="00857B39"/>
    <w:rsid w:val="00861C6E"/>
    <w:rsid w:val="00862173"/>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1F10"/>
    <w:rsid w:val="00923129"/>
    <w:rsid w:val="00923ADB"/>
    <w:rsid w:val="00923ED1"/>
    <w:rsid w:val="00924B0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2C0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A7537"/>
    <w:rsid w:val="009B2268"/>
    <w:rsid w:val="009B3617"/>
    <w:rsid w:val="009C19C6"/>
    <w:rsid w:val="009C4E62"/>
    <w:rsid w:val="009C5CE5"/>
    <w:rsid w:val="009C76F1"/>
    <w:rsid w:val="009D0C37"/>
    <w:rsid w:val="009D5EBC"/>
    <w:rsid w:val="009E10CB"/>
    <w:rsid w:val="009E1C5F"/>
    <w:rsid w:val="009E2122"/>
    <w:rsid w:val="009E4796"/>
    <w:rsid w:val="009F584A"/>
    <w:rsid w:val="00A02FFC"/>
    <w:rsid w:val="00A0363B"/>
    <w:rsid w:val="00A04B84"/>
    <w:rsid w:val="00A05E44"/>
    <w:rsid w:val="00A15A87"/>
    <w:rsid w:val="00A16A4A"/>
    <w:rsid w:val="00A21F9D"/>
    <w:rsid w:val="00A27D2C"/>
    <w:rsid w:val="00A30B26"/>
    <w:rsid w:val="00A30B5F"/>
    <w:rsid w:val="00A320C2"/>
    <w:rsid w:val="00A37849"/>
    <w:rsid w:val="00A37EA5"/>
    <w:rsid w:val="00A4048D"/>
    <w:rsid w:val="00A40DFE"/>
    <w:rsid w:val="00A42462"/>
    <w:rsid w:val="00A4400F"/>
    <w:rsid w:val="00A444F3"/>
    <w:rsid w:val="00A458A7"/>
    <w:rsid w:val="00A479C2"/>
    <w:rsid w:val="00A5384F"/>
    <w:rsid w:val="00A57739"/>
    <w:rsid w:val="00A57799"/>
    <w:rsid w:val="00A61FF1"/>
    <w:rsid w:val="00A62B77"/>
    <w:rsid w:val="00A63D86"/>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C014E2"/>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43C"/>
    <w:rsid w:val="00C547A5"/>
    <w:rsid w:val="00C54ADE"/>
    <w:rsid w:val="00C6059C"/>
    <w:rsid w:val="00C61A82"/>
    <w:rsid w:val="00C6451A"/>
    <w:rsid w:val="00C6488B"/>
    <w:rsid w:val="00C66375"/>
    <w:rsid w:val="00C66BD6"/>
    <w:rsid w:val="00C67104"/>
    <w:rsid w:val="00C677A9"/>
    <w:rsid w:val="00C72A47"/>
    <w:rsid w:val="00C73FBD"/>
    <w:rsid w:val="00C744F8"/>
    <w:rsid w:val="00C76E93"/>
    <w:rsid w:val="00C76F40"/>
    <w:rsid w:val="00C77516"/>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15FB"/>
    <w:rsid w:val="00E47B7A"/>
    <w:rsid w:val="00E562DC"/>
    <w:rsid w:val="00E63937"/>
    <w:rsid w:val="00E64008"/>
    <w:rsid w:val="00E66734"/>
    <w:rsid w:val="00E73943"/>
    <w:rsid w:val="00E73A29"/>
    <w:rsid w:val="00E74066"/>
    <w:rsid w:val="00E766C7"/>
    <w:rsid w:val="00E81954"/>
    <w:rsid w:val="00E81C09"/>
    <w:rsid w:val="00E8317B"/>
    <w:rsid w:val="00E84291"/>
    <w:rsid w:val="00E854CE"/>
    <w:rsid w:val="00E907F1"/>
    <w:rsid w:val="00E94CDE"/>
    <w:rsid w:val="00E960AC"/>
    <w:rsid w:val="00EA38D1"/>
    <w:rsid w:val="00EA42F9"/>
    <w:rsid w:val="00EA620E"/>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6D0A"/>
    <w:rsid w:val="00EF79CE"/>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4D0A"/>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6865"/>
    <o:shapelayout v:ext="edit">
      <o:idmap v:ext="edit" data="1"/>
    </o:shapelayout>
  </w:shapeDefaults>
  <w:decimalSymbol w:val="."/>
  <w:listSeparator w:val=","/>
  <w14:docId w14:val="4F9875E7"/>
  <w15:chartTrackingRefBased/>
  <w15:docId w15:val="{3797790A-1FDD-46E8-8CFF-26482D0C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923CE-AAD7-4999-8082-F70F8040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2461</Words>
  <Characters>14224</Characters>
  <Application>Microsoft Office Word</Application>
  <DocSecurity>0</DocSecurity>
  <Lines>592</Lines>
  <Paragraphs>333</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16352</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Orent, Kelly (EGLE)</dc:creator>
  <cp:keywords>AQD-AIR-ROP-TITLE V, Staff Report</cp:keywords>
  <dc:description>SharePoint Program Category: ROP Related Templates</dc:description>
  <cp:lastModifiedBy>Owens, Caryn (EGLE)</cp:lastModifiedBy>
  <cp:revision>2</cp:revision>
  <cp:lastPrinted>2013-10-29T20:42:00Z</cp:lastPrinted>
  <dcterms:created xsi:type="dcterms:W3CDTF">2023-09-20T18:01:00Z</dcterms:created>
  <dcterms:modified xsi:type="dcterms:W3CDTF">2023-09-20T18:01:00Z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2021-03-31T19:49:10Z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