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530" w:type="dxa"/>
        <w:tblInd w:w="-72" w:type="dxa"/>
        <w:tblLayout w:type="fixed"/>
        <w:tblLook w:val="0000" w:firstRow="0" w:lastRow="0" w:firstColumn="0" w:lastColumn="0" w:noHBand="0" w:noVBand="0"/>
      </w:tblPr>
      <w:tblGrid>
        <w:gridCol w:w="810"/>
        <w:gridCol w:w="9000"/>
        <w:gridCol w:w="720"/>
      </w:tblGrid>
      <w:tr w:rsidR="005E5399" w14:paraId="4D7B36B0" w14:textId="77777777" w:rsidTr="00A9750A">
        <w:tc>
          <w:tcPr>
            <w:tcW w:w="810" w:type="dxa"/>
          </w:tcPr>
          <w:p w14:paraId="3421A16B" w14:textId="77777777" w:rsidR="005E5399" w:rsidRDefault="005E5399">
            <w:pPr>
              <w:jc w:val="center"/>
              <w:rPr>
                <w:sz w:val="16"/>
              </w:rPr>
            </w:pPr>
          </w:p>
        </w:tc>
        <w:tc>
          <w:tcPr>
            <w:tcW w:w="9000" w:type="dxa"/>
          </w:tcPr>
          <w:p w14:paraId="093A5885" w14:textId="77777777"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CE0FF1">
              <w:rPr>
                <w:b/>
                <w:sz w:val="24"/>
                <w:szCs w:val="24"/>
              </w:rPr>
              <w:t>, GREAT LAKES</w:t>
            </w:r>
            <w:r w:rsidR="009D79FD">
              <w:rPr>
                <w:b/>
                <w:sz w:val="24"/>
                <w:szCs w:val="24"/>
              </w:rPr>
              <w:t>,</w:t>
            </w:r>
            <w:r w:rsidR="00CE0FF1">
              <w:rPr>
                <w:b/>
                <w:sz w:val="24"/>
                <w:szCs w:val="24"/>
              </w:rPr>
              <w:t xml:space="preserve"> AND ENERGY</w:t>
            </w:r>
          </w:p>
          <w:p w14:paraId="1E62A735" w14:textId="77777777" w:rsidR="005E5399" w:rsidRDefault="00012E33">
            <w:pPr>
              <w:spacing w:before="20" w:after="20"/>
              <w:jc w:val="center"/>
              <w:rPr>
                <w:sz w:val="16"/>
              </w:rPr>
            </w:pPr>
            <w:r w:rsidRPr="00012E33">
              <w:rPr>
                <w:b/>
                <w:sz w:val="24"/>
                <w:szCs w:val="24"/>
              </w:rPr>
              <w:t>AIR QUALITY DIVISION</w:t>
            </w:r>
          </w:p>
        </w:tc>
        <w:tc>
          <w:tcPr>
            <w:tcW w:w="720" w:type="dxa"/>
          </w:tcPr>
          <w:p w14:paraId="49B55B45" w14:textId="77777777" w:rsidR="005E5399" w:rsidRDefault="005E5399">
            <w:pPr>
              <w:jc w:val="center"/>
              <w:rPr>
                <w:b/>
                <w:sz w:val="24"/>
              </w:rPr>
            </w:pPr>
          </w:p>
        </w:tc>
      </w:tr>
      <w:tr w:rsidR="005E5399" w14:paraId="5A2DFA22" w14:textId="77777777" w:rsidTr="00A9750A">
        <w:trPr>
          <w:cantSplit/>
          <w:trHeight w:val="146"/>
        </w:trPr>
        <w:tc>
          <w:tcPr>
            <w:tcW w:w="10530" w:type="dxa"/>
            <w:gridSpan w:val="3"/>
          </w:tcPr>
          <w:p w14:paraId="0AEDE8DD" w14:textId="77777777" w:rsidR="00C7692A" w:rsidRPr="006B4E48" w:rsidRDefault="00C7692A" w:rsidP="00C2618F">
            <w:pPr>
              <w:jc w:val="center"/>
              <w:rPr>
                <w:szCs w:val="22"/>
              </w:rPr>
            </w:pPr>
          </w:p>
          <w:p w14:paraId="640B217A" w14:textId="4FC4A86C" w:rsidR="00C7692A" w:rsidRPr="009E40D6" w:rsidRDefault="006F5D35" w:rsidP="00C2618F">
            <w:pPr>
              <w:jc w:val="center"/>
              <w:rPr>
                <w:szCs w:val="22"/>
              </w:rPr>
            </w:pPr>
            <w:r w:rsidRPr="00927270">
              <w:rPr>
                <w:szCs w:val="22"/>
              </w:rPr>
              <w:t xml:space="preserve">EFFECTIVE </w:t>
            </w:r>
            <w:r w:rsidR="00C7692A" w:rsidRPr="00927270">
              <w:rPr>
                <w:szCs w:val="22"/>
              </w:rPr>
              <w:t>DATE</w:t>
            </w:r>
            <w:r w:rsidRPr="00927270">
              <w:rPr>
                <w:szCs w:val="22"/>
              </w:rPr>
              <w:t>:</w:t>
            </w:r>
            <w:r w:rsidR="00EF394B">
              <w:rPr>
                <w:szCs w:val="22"/>
              </w:rPr>
              <w:t xml:space="preserve"> </w:t>
            </w:r>
            <w:r w:rsidR="00332B45">
              <w:rPr>
                <w:szCs w:val="22"/>
              </w:rPr>
              <w:t xml:space="preserve"> November 4, 202</w:t>
            </w:r>
            <w:r w:rsidR="004622C1">
              <w:rPr>
                <w:szCs w:val="22"/>
              </w:rPr>
              <w:t>0</w:t>
            </w:r>
          </w:p>
          <w:p w14:paraId="1A103232" w14:textId="77777777" w:rsidR="006B4E48" w:rsidRPr="00927270" w:rsidRDefault="006B4E48" w:rsidP="00C2618F">
            <w:pPr>
              <w:jc w:val="center"/>
              <w:rPr>
                <w:szCs w:val="22"/>
              </w:rPr>
            </w:pPr>
          </w:p>
          <w:p w14:paraId="7A6258B7" w14:textId="77777777" w:rsidR="00C2618F" w:rsidRPr="00927270" w:rsidRDefault="00C2618F" w:rsidP="00C2618F">
            <w:pPr>
              <w:jc w:val="center"/>
              <w:rPr>
                <w:szCs w:val="22"/>
              </w:rPr>
            </w:pPr>
            <w:r w:rsidRPr="00927270">
              <w:rPr>
                <w:szCs w:val="22"/>
              </w:rPr>
              <w:t>ISSUED TO</w:t>
            </w:r>
          </w:p>
          <w:p w14:paraId="29F2594C" w14:textId="77777777" w:rsidR="00C2618F" w:rsidRPr="00927270" w:rsidRDefault="00C2618F" w:rsidP="00C2618F">
            <w:pPr>
              <w:jc w:val="center"/>
              <w:rPr>
                <w:szCs w:val="22"/>
              </w:rPr>
            </w:pPr>
          </w:p>
          <w:p w14:paraId="515872FA" w14:textId="77777777" w:rsidR="00B9050D" w:rsidRPr="00745818" w:rsidRDefault="002D1F1F" w:rsidP="00B9050D">
            <w:pPr>
              <w:jc w:val="center"/>
              <w:rPr>
                <w:b/>
                <w:szCs w:val="22"/>
              </w:rPr>
            </w:pPr>
            <w:bookmarkStart w:id="0" w:name="bCompanyName"/>
            <w:r>
              <w:rPr>
                <w:b/>
                <w:szCs w:val="22"/>
              </w:rPr>
              <w:t>DTE Gas Company Taggart Compressor Station</w:t>
            </w:r>
          </w:p>
          <w:bookmarkEnd w:id="0"/>
          <w:p w14:paraId="493FCDC4" w14:textId="77777777" w:rsidR="00C2618F" w:rsidRPr="00927270" w:rsidRDefault="00C2618F" w:rsidP="00C2618F">
            <w:pPr>
              <w:jc w:val="center"/>
              <w:rPr>
                <w:szCs w:val="22"/>
              </w:rPr>
            </w:pPr>
          </w:p>
          <w:p w14:paraId="2FC5B617" w14:textId="77777777" w:rsidR="00C2618F" w:rsidRDefault="00C2618F" w:rsidP="00C2618F">
            <w:pPr>
              <w:jc w:val="center"/>
              <w:rPr>
                <w:szCs w:val="22"/>
              </w:rPr>
            </w:pPr>
            <w:r w:rsidRPr="00927270">
              <w:rPr>
                <w:szCs w:val="22"/>
              </w:rPr>
              <w:t xml:space="preserve">State Registration Number (SRN):  </w:t>
            </w:r>
            <w:bookmarkStart w:id="1" w:name="bSRN"/>
            <w:r w:rsidR="002D1F1F">
              <w:rPr>
                <w:szCs w:val="22"/>
              </w:rPr>
              <w:t>N3392</w:t>
            </w:r>
            <w:bookmarkEnd w:id="1"/>
          </w:p>
          <w:p w14:paraId="4EE75AAF" w14:textId="77777777" w:rsidR="00807634" w:rsidRPr="00927270" w:rsidRDefault="00807634" w:rsidP="00C2618F">
            <w:pPr>
              <w:jc w:val="center"/>
              <w:rPr>
                <w:szCs w:val="22"/>
              </w:rPr>
            </w:pPr>
          </w:p>
          <w:p w14:paraId="1C8ECC9C" w14:textId="77777777" w:rsidR="00C2618F" w:rsidRPr="00927270" w:rsidRDefault="00C2618F" w:rsidP="00C2618F">
            <w:pPr>
              <w:jc w:val="center"/>
              <w:rPr>
                <w:szCs w:val="22"/>
              </w:rPr>
            </w:pPr>
            <w:r w:rsidRPr="00927270">
              <w:rPr>
                <w:szCs w:val="22"/>
              </w:rPr>
              <w:t>LOCATED AT</w:t>
            </w:r>
          </w:p>
          <w:p w14:paraId="2D4C38C4" w14:textId="77777777" w:rsidR="002B29E9" w:rsidRPr="00927270" w:rsidRDefault="002B29E9" w:rsidP="002B29E9">
            <w:pPr>
              <w:jc w:val="center"/>
              <w:rPr>
                <w:szCs w:val="22"/>
              </w:rPr>
            </w:pPr>
          </w:p>
          <w:p w14:paraId="602A849A" w14:textId="77777777" w:rsidR="005E5399" w:rsidRPr="003F5BE8" w:rsidRDefault="002D1F1F" w:rsidP="002B29E9">
            <w:pPr>
              <w:jc w:val="center"/>
              <w:rPr>
                <w:szCs w:val="22"/>
              </w:rPr>
            </w:pPr>
            <w:bookmarkStart w:id="2" w:name="bStreetAddress"/>
            <w:bookmarkEnd w:id="2"/>
            <w:r>
              <w:rPr>
                <w:szCs w:val="22"/>
              </w:rPr>
              <w:t>10450 Nevins Road</w:t>
            </w:r>
            <w:r w:rsidR="002B29E9">
              <w:rPr>
                <w:szCs w:val="22"/>
              </w:rPr>
              <w:t xml:space="preserve">, </w:t>
            </w:r>
            <w:bookmarkStart w:id="3" w:name="bCity"/>
            <w:bookmarkEnd w:id="3"/>
            <w:r>
              <w:rPr>
                <w:szCs w:val="22"/>
              </w:rPr>
              <w:t>Six Lakes</w:t>
            </w:r>
            <w:r w:rsidR="002B29E9">
              <w:rPr>
                <w:szCs w:val="22"/>
              </w:rPr>
              <w:t xml:space="preserve">, </w:t>
            </w:r>
            <w:r w:rsidR="002B29E9" w:rsidRPr="00927270">
              <w:rPr>
                <w:szCs w:val="22"/>
              </w:rPr>
              <w:t>Michigan</w:t>
            </w:r>
            <w:r w:rsidR="002B29E9">
              <w:rPr>
                <w:szCs w:val="22"/>
              </w:rPr>
              <w:t xml:space="preserve">  </w:t>
            </w:r>
            <w:bookmarkStart w:id="4" w:name="bZip"/>
            <w:bookmarkEnd w:id="4"/>
            <w:r>
              <w:rPr>
                <w:szCs w:val="22"/>
              </w:rPr>
              <w:t>48886</w:t>
            </w:r>
          </w:p>
        </w:tc>
      </w:tr>
      <w:tr w:rsidR="00C2618F" w:rsidRPr="00DF47A8" w14:paraId="64E7A727" w14:textId="77777777" w:rsidTr="00A9750A">
        <w:trPr>
          <w:cantSplit/>
          <w:trHeight w:val="145"/>
        </w:trPr>
        <w:tc>
          <w:tcPr>
            <w:tcW w:w="10530" w:type="dxa"/>
            <w:gridSpan w:val="3"/>
          </w:tcPr>
          <w:p w14:paraId="30E1E3A9" w14:textId="77777777" w:rsidR="00C2618F" w:rsidRPr="00DF47A8" w:rsidRDefault="00C2618F" w:rsidP="00C2618F">
            <w:pPr>
              <w:pStyle w:val="Header"/>
              <w:spacing w:before="20" w:after="20"/>
              <w:rPr>
                <w:szCs w:val="22"/>
              </w:rPr>
            </w:pPr>
          </w:p>
        </w:tc>
      </w:tr>
      <w:tr w:rsidR="00C2618F" w:rsidRPr="001838ED" w14:paraId="5DCE9024" w14:textId="77777777" w:rsidTr="001838ED">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530" w:type="dxa"/>
            <w:gridSpan w:val="3"/>
            <w:shd w:val="clear" w:color="auto" w:fill="auto"/>
          </w:tcPr>
          <w:p w14:paraId="26047E6D" w14:textId="77777777" w:rsidR="00C2618F" w:rsidRPr="006F2C46" w:rsidRDefault="00C2618F" w:rsidP="001838ED">
            <w:pPr>
              <w:jc w:val="center"/>
              <w:rPr>
                <w:szCs w:val="22"/>
              </w:rPr>
            </w:pPr>
          </w:p>
          <w:p w14:paraId="1572EDB9" w14:textId="77777777" w:rsidR="00C2618F" w:rsidRPr="001838ED" w:rsidRDefault="00C2618F" w:rsidP="001838ED">
            <w:pPr>
              <w:jc w:val="center"/>
              <w:rPr>
                <w:b/>
                <w:sz w:val="28"/>
              </w:rPr>
            </w:pPr>
            <w:r w:rsidRPr="001838ED">
              <w:rPr>
                <w:b/>
                <w:sz w:val="28"/>
              </w:rPr>
              <w:t>RENEWABLE OPERATING PERMIT</w:t>
            </w:r>
          </w:p>
          <w:p w14:paraId="751688AD" w14:textId="77777777" w:rsidR="00C2618F" w:rsidRPr="001838ED" w:rsidRDefault="00C2618F" w:rsidP="001838ED">
            <w:pPr>
              <w:ind w:left="3240"/>
              <w:rPr>
                <w:sz w:val="24"/>
              </w:rPr>
            </w:pPr>
          </w:p>
          <w:p w14:paraId="7C865712" w14:textId="09A55519" w:rsidR="00C2618F" w:rsidRPr="001838ED" w:rsidRDefault="00C2618F" w:rsidP="001838ED">
            <w:pPr>
              <w:ind w:left="2880" w:firstLine="720"/>
              <w:rPr>
                <w:sz w:val="24"/>
                <w:szCs w:val="24"/>
              </w:rPr>
            </w:pPr>
            <w:r w:rsidRPr="001838ED">
              <w:rPr>
                <w:sz w:val="24"/>
              </w:rPr>
              <w:t>Permit Number:</w:t>
            </w:r>
            <w:r w:rsidRPr="001838ED">
              <w:rPr>
                <w:sz w:val="24"/>
              </w:rPr>
              <w:tab/>
              <w:t>MI-ROP-</w:t>
            </w:r>
            <w:bookmarkStart w:id="5" w:name="bSRN2"/>
            <w:bookmarkEnd w:id="5"/>
            <w:r w:rsidR="002D1F1F">
              <w:rPr>
                <w:sz w:val="24"/>
              </w:rPr>
              <w:t>N3392</w:t>
            </w:r>
            <w:r w:rsidR="004032B7" w:rsidRPr="001838ED">
              <w:rPr>
                <w:sz w:val="24"/>
              </w:rPr>
              <w:t>-</w:t>
            </w:r>
            <w:bookmarkStart w:id="6" w:name="bIssueYear"/>
            <w:bookmarkEnd w:id="6"/>
            <w:r w:rsidR="002D1F1F">
              <w:rPr>
                <w:sz w:val="24"/>
              </w:rPr>
              <w:t>20</w:t>
            </w:r>
            <w:r w:rsidR="00332B45">
              <w:rPr>
                <w:sz w:val="24"/>
              </w:rPr>
              <w:t>20</w:t>
            </w:r>
          </w:p>
          <w:p w14:paraId="48C7420D" w14:textId="77777777" w:rsidR="00C2618F" w:rsidRPr="001838ED" w:rsidRDefault="00C2618F" w:rsidP="001838ED">
            <w:pPr>
              <w:ind w:left="3240"/>
              <w:rPr>
                <w:sz w:val="24"/>
              </w:rPr>
            </w:pPr>
          </w:p>
          <w:p w14:paraId="1F3DD7F3" w14:textId="48E25095" w:rsidR="00C2618F" w:rsidRPr="001838ED" w:rsidRDefault="00C2618F" w:rsidP="001838ED">
            <w:pPr>
              <w:ind w:left="2880" w:firstLine="720"/>
              <w:rPr>
                <w:sz w:val="24"/>
                <w:szCs w:val="24"/>
              </w:rPr>
            </w:pPr>
            <w:r w:rsidRPr="001838ED">
              <w:rPr>
                <w:sz w:val="24"/>
              </w:rPr>
              <w:t>Expiration Date:</w:t>
            </w:r>
            <w:r w:rsidRPr="001838ED">
              <w:rPr>
                <w:sz w:val="24"/>
              </w:rPr>
              <w:tab/>
            </w:r>
            <w:r w:rsidR="00332B45">
              <w:rPr>
                <w:sz w:val="24"/>
              </w:rPr>
              <w:t>November 4, 2025</w:t>
            </w:r>
          </w:p>
          <w:p w14:paraId="229235FC" w14:textId="77777777" w:rsidR="0025601A" w:rsidRPr="001838ED" w:rsidRDefault="0025601A" w:rsidP="001838ED">
            <w:pPr>
              <w:ind w:left="2880" w:firstLine="360"/>
              <w:rPr>
                <w:sz w:val="24"/>
              </w:rPr>
            </w:pPr>
          </w:p>
          <w:p w14:paraId="2CE6F619" w14:textId="77777777" w:rsidR="00332B45" w:rsidRDefault="00E7223C" w:rsidP="001838ED">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Renewal </w:t>
            </w:r>
            <w:r w:rsidRPr="001838ED">
              <w:rPr>
                <w:sz w:val="24"/>
                <w:szCs w:val="24"/>
              </w:rPr>
              <w:t>A</w:t>
            </w:r>
            <w:r w:rsidR="00DF47A8" w:rsidRPr="001838ED">
              <w:rPr>
                <w:sz w:val="24"/>
                <w:szCs w:val="24"/>
              </w:rPr>
              <w:t>pplication</w:t>
            </w:r>
            <w:r w:rsidRPr="001838ED">
              <w:rPr>
                <w:sz w:val="24"/>
                <w:szCs w:val="24"/>
              </w:rPr>
              <w:t xml:space="preserve"> </w:t>
            </w:r>
          </w:p>
          <w:p w14:paraId="5E2DBA92" w14:textId="77AF4C38" w:rsidR="006F4A84" w:rsidRPr="001838ED" w:rsidRDefault="00E7223C" w:rsidP="001838ED">
            <w:pPr>
              <w:jc w:val="center"/>
              <w:rPr>
                <w:sz w:val="24"/>
                <w:szCs w:val="24"/>
              </w:rPr>
            </w:pPr>
            <w:r w:rsidRPr="001838ED">
              <w:rPr>
                <w:sz w:val="24"/>
                <w:szCs w:val="24"/>
              </w:rPr>
              <w:t>Due B</w:t>
            </w:r>
            <w:r w:rsidR="00DF47A8" w:rsidRPr="001838ED">
              <w:rPr>
                <w:sz w:val="24"/>
                <w:szCs w:val="24"/>
              </w:rPr>
              <w:t>etween</w:t>
            </w:r>
            <w:r w:rsidR="00B9050D" w:rsidRPr="001838ED">
              <w:rPr>
                <w:sz w:val="24"/>
                <w:szCs w:val="24"/>
              </w:rPr>
              <w:t xml:space="preserve"> </w:t>
            </w:r>
            <w:bookmarkStart w:id="7" w:name="bAppDueDate1"/>
            <w:bookmarkEnd w:id="7"/>
            <w:r w:rsidR="00332B45">
              <w:rPr>
                <w:sz w:val="24"/>
                <w:szCs w:val="24"/>
              </w:rPr>
              <w:t>May 5, 2024 and May 5, 2025</w:t>
            </w:r>
          </w:p>
          <w:p w14:paraId="186A87DF" w14:textId="77777777" w:rsidR="00DF47A8" w:rsidRPr="001838ED" w:rsidRDefault="00DF47A8" w:rsidP="00DF47A8">
            <w:pPr>
              <w:rPr>
                <w:sz w:val="24"/>
              </w:rPr>
            </w:pPr>
            <w:bookmarkStart w:id="8" w:name="bAppDueDate2"/>
            <w:bookmarkEnd w:id="8"/>
          </w:p>
          <w:p w14:paraId="49EB2A9C" w14:textId="77777777"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 xml:space="preserve">(ROP)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Rule </w:t>
            </w:r>
            <w:r w:rsidR="000E4E06" w:rsidRPr="001838ED">
              <w:rPr>
                <w:szCs w:val="22"/>
              </w:rPr>
              <w:t>210(1)</w:t>
            </w:r>
            <w:r w:rsidR="001570B9">
              <w:rPr>
                <w:szCs w:val="22"/>
              </w:rPr>
              <w:t xml:space="preserve"> of the administrative rules promulgated under Act 451</w:t>
            </w:r>
            <w:r w:rsidRPr="001838ED">
              <w:rPr>
                <w:szCs w:val="22"/>
              </w:rPr>
              <w:t>, this RO</w:t>
            </w:r>
            <w:r w:rsidR="006D7B66" w:rsidRPr="001838ED">
              <w:rPr>
                <w:szCs w:val="22"/>
              </w:rPr>
              <w:t>P</w:t>
            </w:r>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14:paraId="2FB32D33" w14:textId="77777777" w:rsidR="00DC44C7" w:rsidRDefault="00BC48DF" w:rsidP="00F06835">
      <w:pPr>
        <w:rPr>
          <w:szCs w:val="22"/>
        </w:rPr>
      </w:pPr>
      <w:r>
        <w:rPr>
          <w:szCs w:val="22"/>
        </w:rPr>
        <w:t>Michigan Department of Environment</w:t>
      </w:r>
      <w:r w:rsidR="00CE0FF1">
        <w:rPr>
          <w:szCs w:val="22"/>
        </w:rPr>
        <w:t>, Great Lakes</w:t>
      </w:r>
      <w:r w:rsidR="009D79FD">
        <w:rPr>
          <w:szCs w:val="22"/>
        </w:rPr>
        <w:t>,</w:t>
      </w:r>
      <w:r w:rsidR="00CE0FF1">
        <w:rPr>
          <w:szCs w:val="22"/>
        </w:rPr>
        <w:t xml:space="preserve"> and Energy</w:t>
      </w:r>
    </w:p>
    <w:p w14:paraId="07D9CD2E" w14:textId="77777777" w:rsidR="00233961" w:rsidRDefault="00233961" w:rsidP="00F73D71">
      <w:pPr>
        <w:ind w:left="-180"/>
        <w:rPr>
          <w:szCs w:val="22"/>
        </w:rPr>
      </w:pPr>
    </w:p>
    <w:p w14:paraId="49A11469" w14:textId="77777777" w:rsidR="006F2C46" w:rsidRDefault="006F2C46" w:rsidP="00F73D71">
      <w:pPr>
        <w:ind w:left="-180"/>
        <w:rPr>
          <w:szCs w:val="22"/>
        </w:rPr>
      </w:pPr>
    </w:p>
    <w:p w14:paraId="4398CA8C" w14:textId="77777777" w:rsidR="006F2C46" w:rsidRDefault="006F2C46" w:rsidP="00F73D71">
      <w:pPr>
        <w:ind w:left="-180"/>
        <w:rPr>
          <w:szCs w:val="22"/>
        </w:rPr>
      </w:pPr>
    </w:p>
    <w:p w14:paraId="579F44DC" w14:textId="77777777" w:rsidR="002332C3" w:rsidRPr="006A1190" w:rsidRDefault="00AB2375" w:rsidP="002332C3">
      <w:pPr>
        <w:ind w:left="-180"/>
        <w:rPr>
          <w:szCs w:val="22"/>
        </w:rPr>
      </w:pPr>
      <w:r w:rsidRPr="006A1190">
        <w:rPr>
          <w:szCs w:val="22"/>
        </w:rPr>
        <w:t>______________________________________</w:t>
      </w:r>
    </w:p>
    <w:p w14:paraId="14218A42" w14:textId="77777777" w:rsidR="002F4C64" w:rsidRPr="0097673C" w:rsidRDefault="002D1F1F" w:rsidP="00862ED1">
      <w:pPr>
        <w:rPr>
          <w:b/>
          <w:sz w:val="18"/>
        </w:rPr>
      </w:pPr>
      <w:bookmarkStart w:id="9" w:name="bDS"/>
      <w:bookmarkEnd w:id="9"/>
      <w:r>
        <w:rPr>
          <w:szCs w:val="22"/>
        </w:rPr>
        <w:t>Heidi Hollenbach, Grand Rapids</w:t>
      </w:r>
      <w:r w:rsidR="006B20AC">
        <w:rPr>
          <w:szCs w:val="22"/>
        </w:rPr>
        <w:t xml:space="preserve"> </w:t>
      </w:r>
      <w:r w:rsidR="002332C3" w:rsidRPr="0069709D">
        <w:rPr>
          <w:szCs w:val="22"/>
        </w:rPr>
        <w:t>District Supervisor</w:t>
      </w:r>
      <w:r w:rsidR="002332C3" w:rsidRPr="0069709D">
        <w:t xml:space="preserve"> </w:t>
      </w:r>
      <w:r w:rsidR="002F4C64" w:rsidRPr="0069709D">
        <w:br w:type="page"/>
      </w:r>
      <w:bookmarkStart w:id="10" w:name="_Toc1453502"/>
      <w:r w:rsidR="002F4C64" w:rsidRPr="00927270">
        <w:rPr>
          <w:b/>
          <w:sz w:val="28"/>
          <w:szCs w:val="28"/>
        </w:rPr>
        <w:lastRenderedPageBreak/>
        <w:t>TABLE OF CONTENTS</w:t>
      </w:r>
      <w:bookmarkEnd w:id="10"/>
    </w:p>
    <w:p w14:paraId="65C1D3C0" w14:textId="77777777" w:rsidR="002F4C64" w:rsidRDefault="002F4C64" w:rsidP="002F4C64"/>
    <w:p w14:paraId="3E2569C8" w14:textId="277EBD0E" w:rsidR="004974AC" w:rsidRDefault="0053776A">
      <w:pPr>
        <w:pStyle w:val="TOC1"/>
        <w:rPr>
          <w:rFonts w:asciiTheme="minorHAnsi" w:eastAsiaTheme="minorEastAsia" w:hAnsiTheme="minorHAnsi" w:cstheme="minorBidi"/>
          <w:b w:val="0"/>
          <w:noProof/>
        </w:rPr>
      </w:pPr>
      <w:r>
        <w:rPr>
          <w:b w:val="0"/>
        </w:rPr>
        <w:fldChar w:fldCharType="begin"/>
      </w:r>
      <w:r>
        <w:rPr>
          <w:b w:val="0"/>
        </w:rPr>
        <w:instrText xml:space="preserve"> TOC \o "1-3" \h \z \u </w:instrText>
      </w:r>
      <w:r>
        <w:rPr>
          <w:b w:val="0"/>
        </w:rPr>
        <w:fldChar w:fldCharType="separate"/>
      </w:r>
      <w:hyperlink w:anchor="_Toc55397669" w:history="1">
        <w:r w:rsidR="004974AC" w:rsidRPr="00271A99">
          <w:rPr>
            <w:rStyle w:val="Hyperlink"/>
            <w:noProof/>
          </w:rPr>
          <w:t>AUTHORITY AND ENFORCEABILITY</w:t>
        </w:r>
        <w:r w:rsidR="004974AC">
          <w:rPr>
            <w:noProof/>
            <w:webHidden/>
          </w:rPr>
          <w:tab/>
        </w:r>
        <w:r w:rsidR="004974AC">
          <w:rPr>
            <w:noProof/>
            <w:webHidden/>
          </w:rPr>
          <w:fldChar w:fldCharType="begin"/>
        </w:r>
        <w:r w:rsidR="004974AC">
          <w:rPr>
            <w:noProof/>
            <w:webHidden/>
          </w:rPr>
          <w:instrText xml:space="preserve"> PAGEREF _Toc55397669 \h </w:instrText>
        </w:r>
        <w:r w:rsidR="004974AC">
          <w:rPr>
            <w:noProof/>
            <w:webHidden/>
          </w:rPr>
        </w:r>
        <w:r w:rsidR="004974AC">
          <w:rPr>
            <w:noProof/>
            <w:webHidden/>
          </w:rPr>
          <w:fldChar w:fldCharType="separate"/>
        </w:r>
        <w:r w:rsidR="004974AC">
          <w:rPr>
            <w:noProof/>
            <w:webHidden/>
          </w:rPr>
          <w:t>3</w:t>
        </w:r>
        <w:r w:rsidR="004974AC">
          <w:rPr>
            <w:noProof/>
            <w:webHidden/>
          </w:rPr>
          <w:fldChar w:fldCharType="end"/>
        </w:r>
      </w:hyperlink>
    </w:p>
    <w:p w14:paraId="3C57ECC8" w14:textId="7B572A0A" w:rsidR="004974AC" w:rsidRDefault="00392090">
      <w:pPr>
        <w:pStyle w:val="TOC1"/>
        <w:rPr>
          <w:rFonts w:asciiTheme="minorHAnsi" w:eastAsiaTheme="minorEastAsia" w:hAnsiTheme="minorHAnsi" w:cstheme="minorBidi"/>
          <w:b w:val="0"/>
          <w:noProof/>
        </w:rPr>
      </w:pPr>
      <w:hyperlink w:anchor="_Toc55397670" w:history="1">
        <w:r w:rsidR="004974AC" w:rsidRPr="00271A99">
          <w:rPr>
            <w:rStyle w:val="Hyperlink"/>
            <w:noProof/>
          </w:rPr>
          <w:t>A.  GENERAL CONDITIONS</w:t>
        </w:r>
        <w:r w:rsidR="004974AC">
          <w:rPr>
            <w:noProof/>
            <w:webHidden/>
          </w:rPr>
          <w:tab/>
        </w:r>
        <w:r w:rsidR="004974AC">
          <w:rPr>
            <w:noProof/>
            <w:webHidden/>
          </w:rPr>
          <w:fldChar w:fldCharType="begin"/>
        </w:r>
        <w:r w:rsidR="004974AC">
          <w:rPr>
            <w:noProof/>
            <w:webHidden/>
          </w:rPr>
          <w:instrText xml:space="preserve"> PAGEREF _Toc55397670 \h </w:instrText>
        </w:r>
        <w:r w:rsidR="004974AC">
          <w:rPr>
            <w:noProof/>
            <w:webHidden/>
          </w:rPr>
        </w:r>
        <w:r w:rsidR="004974AC">
          <w:rPr>
            <w:noProof/>
            <w:webHidden/>
          </w:rPr>
          <w:fldChar w:fldCharType="separate"/>
        </w:r>
        <w:r w:rsidR="004974AC">
          <w:rPr>
            <w:noProof/>
            <w:webHidden/>
          </w:rPr>
          <w:t>4</w:t>
        </w:r>
        <w:r w:rsidR="004974AC">
          <w:rPr>
            <w:noProof/>
            <w:webHidden/>
          </w:rPr>
          <w:fldChar w:fldCharType="end"/>
        </w:r>
      </w:hyperlink>
    </w:p>
    <w:p w14:paraId="1423874E" w14:textId="4E33362D" w:rsidR="004974AC" w:rsidRDefault="00392090">
      <w:pPr>
        <w:pStyle w:val="TOC2"/>
        <w:rPr>
          <w:rFonts w:asciiTheme="minorHAnsi" w:eastAsiaTheme="minorEastAsia" w:hAnsiTheme="minorHAnsi" w:cstheme="minorBidi"/>
          <w:noProof/>
        </w:rPr>
      </w:pPr>
      <w:hyperlink w:anchor="_Toc55397671" w:history="1">
        <w:r w:rsidR="004974AC" w:rsidRPr="00271A99">
          <w:rPr>
            <w:rStyle w:val="Hyperlink"/>
            <w:noProof/>
          </w:rPr>
          <w:t>Permit Enforceability</w:t>
        </w:r>
        <w:r w:rsidR="004974AC">
          <w:rPr>
            <w:noProof/>
            <w:webHidden/>
          </w:rPr>
          <w:tab/>
        </w:r>
        <w:r w:rsidR="004974AC">
          <w:rPr>
            <w:noProof/>
            <w:webHidden/>
          </w:rPr>
          <w:fldChar w:fldCharType="begin"/>
        </w:r>
        <w:r w:rsidR="004974AC">
          <w:rPr>
            <w:noProof/>
            <w:webHidden/>
          </w:rPr>
          <w:instrText xml:space="preserve"> PAGEREF _Toc55397671 \h </w:instrText>
        </w:r>
        <w:r w:rsidR="004974AC">
          <w:rPr>
            <w:noProof/>
            <w:webHidden/>
          </w:rPr>
        </w:r>
        <w:r w:rsidR="004974AC">
          <w:rPr>
            <w:noProof/>
            <w:webHidden/>
          </w:rPr>
          <w:fldChar w:fldCharType="separate"/>
        </w:r>
        <w:r w:rsidR="004974AC">
          <w:rPr>
            <w:noProof/>
            <w:webHidden/>
          </w:rPr>
          <w:t>4</w:t>
        </w:r>
        <w:r w:rsidR="004974AC">
          <w:rPr>
            <w:noProof/>
            <w:webHidden/>
          </w:rPr>
          <w:fldChar w:fldCharType="end"/>
        </w:r>
      </w:hyperlink>
    </w:p>
    <w:p w14:paraId="320A7C3A" w14:textId="3AB78A21" w:rsidR="004974AC" w:rsidRDefault="00392090">
      <w:pPr>
        <w:pStyle w:val="TOC2"/>
        <w:rPr>
          <w:rFonts w:asciiTheme="minorHAnsi" w:eastAsiaTheme="minorEastAsia" w:hAnsiTheme="minorHAnsi" w:cstheme="minorBidi"/>
          <w:noProof/>
        </w:rPr>
      </w:pPr>
      <w:hyperlink w:anchor="_Toc55397672" w:history="1">
        <w:r w:rsidR="004974AC" w:rsidRPr="00271A99">
          <w:rPr>
            <w:rStyle w:val="Hyperlink"/>
            <w:noProof/>
          </w:rPr>
          <w:t>General Provisions</w:t>
        </w:r>
        <w:r w:rsidR="004974AC">
          <w:rPr>
            <w:noProof/>
            <w:webHidden/>
          </w:rPr>
          <w:tab/>
        </w:r>
        <w:r w:rsidR="004974AC">
          <w:rPr>
            <w:noProof/>
            <w:webHidden/>
          </w:rPr>
          <w:fldChar w:fldCharType="begin"/>
        </w:r>
        <w:r w:rsidR="004974AC">
          <w:rPr>
            <w:noProof/>
            <w:webHidden/>
          </w:rPr>
          <w:instrText xml:space="preserve"> PAGEREF _Toc55397672 \h </w:instrText>
        </w:r>
        <w:r w:rsidR="004974AC">
          <w:rPr>
            <w:noProof/>
            <w:webHidden/>
          </w:rPr>
        </w:r>
        <w:r w:rsidR="004974AC">
          <w:rPr>
            <w:noProof/>
            <w:webHidden/>
          </w:rPr>
          <w:fldChar w:fldCharType="separate"/>
        </w:r>
        <w:r w:rsidR="004974AC">
          <w:rPr>
            <w:noProof/>
            <w:webHidden/>
          </w:rPr>
          <w:t>4</w:t>
        </w:r>
        <w:r w:rsidR="004974AC">
          <w:rPr>
            <w:noProof/>
            <w:webHidden/>
          </w:rPr>
          <w:fldChar w:fldCharType="end"/>
        </w:r>
      </w:hyperlink>
    </w:p>
    <w:p w14:paraId="574C7C15" w14:textId="4E891688" w:rsidR="004974AC" w:rsidRDefault="00392090">
      <w:pPr>
        <w:pStyle w:val="TOC2"/>
        <w:rPr>
          <w:rFonts w:asciiTheme="minorHAnsi" w:eastAsiaTheme="minorEastAsia" w:hAnsiTheme="minorHAnsi" w:cstheme="minorBidi"/>
          <w:noProof/>
        </w:rPr>
      </w:pPr>
      <w:hyperlink w:anchor="_Toc55397673" w:history="1">
        <w:r w:rsidR="004974AC" w:rsidRPr="00271A99">
          <w:rPr>
            <w:rStyle w:val="Hyperlink"/>
            <w:noProof/>
          </w:rPr>
          <w:t>Equipment &amp; Design</w:t>
        </w:r>
        <w:r w:rsidR="004974AC">
          <w:rPr>
            <w:noProof/>
            <w:webHidden/>
          </w:rPr>
          <w:tab/>
        </w:r>
        <w:r w:rsidR="004974AC">
          <w:rPr>
            <w:noProof/>
            <w:webHidden/>
          </w:rPr>
          <w:fldChar w:fldCharType="begin"/>
        </w:r>
        <w:r w:rsidR="004974AC">
          <w:rPr>
            <w:noProof/>
            <w:webHidden/>
          </w:rPr>
          <w:instrText xml:space="preserve"> PAGEREF _Toc55397673 \h </w:instrText>
        </w:r>
        <w:r w:rsidR="004974AC">
          <w:rPr>
            <w:noProof/>
            <w:webHidden/>
          </w:rPr>
        </w:r>
        <w:r w:rsidR="004974AC">
          <w:rPr>
            <w:noProof/>
            <w:webHidden/>
          </w:rPr>
          <w:fldChar w:fldCharType="separate"/>
        </w:r>
        <w:r w:rsidR="004974AC">
          <w:rPr>
            <w:noProof/>
            <w:webHidden/>
          </w:rPr>
          <w:t>5</w:t>
        </w:r>
        <w:r w:rsidR="004974AC">
          <w:rPr>
            <w:noProof/>
            <w:webHidden/>
          </w:rPr>
          <w:fldChar w:fldCharType="end"/>
        </w:r>
      </w:hyperlink>
    </w:p>
    <w:p w14:paraId="2C41289E" w14:textId="55F3CA08" w:rsidR="004974AC" w:rsidRDefault="00392090">
      <w:pPr>
        <w:pStyle w:val="TOC2"/>
        <w:rPr>
          <w:rFonts w:asciiTheme="minorHAnsi" w:eastAsiaTheme="minorEastAsia" w:hAnsiTheme="minorHAnsi" w:cstheme="minorBidi"/>
          <w:noProof/>
        </w:rPr>
      </w:pPr>
      <w:hyperlink w:anchor="_Toc55397674" w:history="1">
        <w:r w:rsidR="004974AC" w:rsidRPr="00271A99">
          <w:rPr>
            <w:rStyle w:val="Hyperlink"/>
            <w:noProof/>
          </w:rPr>
          <w:t>Emission Limits</w:t>
        </w:r>
        <w:r w:rsidR="004974AC">
          <w:rPr>
            <w:noProof/>
            <w:webHidden/>
          </w:rPr>
          <w:tab/>
        </w:r>
        <w:r w:rsidR="004974AC">
          <w:rPr>
            <w:noProof/>
            <w:webHidden/>
          </w:rPr>
          <w:fldChar w:fldCharType="begin"/>
        </w:r>
        <w:r w:rsidR="004974AC">
          <w:rPr>
            <w:noProof/>
            <w:webHidden/>
          </w:rPr>
          <w:instrText xml:space="preserve"> PAGEREF _Toc55397674 \h </w:instrText>
        </w:r>
        <w:r w:rsidR="004974AC">
          <w:rPr>
            <w:noProof/>
            <w:webHidden/>
          </w:rPr>
        </w:r>
        <w:r w:rsidR="004974AC">
          <w:rPr>
            <w:noProof/>
            <w:webHidden/>
          </w:rPr>
          <w:fldChar w:fldCharType="separate"/>
        </w:r>
        <w:r w:rsidR="004974AC">
          <w:rPr>
            <w:noProof/>
            <w:webHidden/>
          </w:rPr>
          <w:t>5</w:t>
        </w:r>
        <w:r w:rsidR="004974AC">
          <w:rPr>
            <w:noProof/>
            <w:webHidden/>
          </w:rPr>
          <w:fldChar w:fldCharType="end"/>
        </w:r>
      </w:hyperlink>
    </w:p>
    <w:p w14:paraId="5ABFF9F5" w14:textId="04F68A66" w:rsidR="004974AC" w:rsidRDefault="00392090">
      <w:pPr>
        <w:pStyle w:val="TOC2"/>
        <w:rPr>
          <w:rFonts w:asciiTheme="minorHAnsi" w:eastAsiaTheme="minorEastAsia" w:hAnsiTheme="minorHAnsi" w:cstheme="minorBidi"/>
          <w:noProof/>
        </w:rPr>
      </w:pPr>
      <w:hyperlink w:anchor="_Toc55397675" w:history="1">
        <w:r w:rsidR="004974AC" w:rsidRPr="00271A99">
          <w:rPr>
            <w:rStyle w:val="Hyperlink"/>
            <w:noProof/>
          </w:rPr>
          <w:t>Testing/Sampling</w:t>
        </w:r>
        <w:r w:rsidR="004974AC">
          <w:rPr>
            <w:noProof/>
            <w:webHidden/>
          </w:rPr>
          <w:tab/>
        </w:r>
        <w:r w:rsidR="004974AC">
          <w:rPr>
            <w:noProof/>
            <w:webHidden/>
          </w:rPr>
          <w:fldChar w:fldCharType="begin"/>
        </w:r>
        <w:r w:rsidR="004974AC">
          <w:rPr>
            <w:noProof/>
            <w:webHidden/>
          </w:rPr>
          <w:instrText xml:space="preserve"> PAGEREF _Toc55397675 \h </w:instrText>
        </w:r>
        <w:r w:rsidR="004974AC">
          <w:rPr>
            <w:noProof/>
            <w:webHidden/>
          </w:rPr>
        </w:r>
        <w:r w:rsidR="004974AC">
          <w:rPr>
            <w:noProof/>
            <w:webHidden/>
          </w:rPr>
          <w:fldChar w:fldCharType="separate"/>
        </w:r>
        <w:r w:rsidR="004974AC">
          <w:rPr>
            <w:noProof/>
            <w:webHidden/>
          </w:rPr>
          <w:t>5</w:t>
        </w:r>
        <w:r w:rsidR="004974AC">
          <w:rPr>
            <w:noProof/>
            <w:webHidden/>
          </w:rPr>
          <w:fldChar w:fldCharType="end"/>
        </w:r>
      </w:hyperlink>
    </w:p>
    <w:p w14:paraId="11E50D90" w14:textId="4560ABCF" w:rsidR="004974AC" w:rsidRDefault="00392090">
      <w:pPr>
        <w:pStyle w:val="TOC2"/>
        <w:rPr>
          <w:rFonts w:asciiTheme="minorHAnsi" w:eastAsiaTheme="minorEastAsia" w:hAnsiTheme="minorHAnsi" w:cstheme="minorBidi"/>
          <w:noProof/>
        </w:rPr>
      </w:pPr>
      <w:hyperlink w:anchor="_Toc55397676" w:history="1">
        <w:r w:rsidR="004974AC" w:rsidRPr="00271A99">
          <w:rPr>
            <w:rStyle w:val="Hyperlink"/>
            <w:noProof/>
          </w:rPr>
          <w:t>Monitoring/Recordkeeping</w:t>
        </w:r>
        <w:r w:rsidR="004974AC">
          <w:rPr>
            <w:noProof/>
            <w:webHidden/>
          </w:rPr>
          <w:tab/>
        </w:r>
        <w:r w:rsidR="004974AC">
          <w:rPr>
            <w:noProof/>
            <w:webHidden/>
          </w:rPr>
          <w:fldChar w:fldCharType="begin"/>
        </w:r>
        <w:r w:rsidR="004974AC">
          <w:rPr>
            <w:noProof/>
            <w:webHidden/>
          </w:rPr>
          <w:instrText xml:space="preserve"> PAGEREF _Toc55397676 \h </w:instrText>
        </w:r>
        <w:r w:rsidR="004974AC">
          <w:rPr>
            <w:noProof/>
            <w:webHidden/>
          </w:rPr>
        </w:r>
        <w:r w:rsidR="004974AC">
          <w:rPr>
            <w:noProof/>
            <w:webHidden/>
          </w:rPr>
          <w:fldChar w:fldCharType="separate"/>
        </w:r>
        <w:r w:rsidR="004974AC">
          <w:rPr>
            <w:noProof/>
            <w:webHidden/>
          </w:rPr>
          <w:t>6</w:t>
        </w:r>
        <w:r w:rsidR="004974AC">
          <w:rPr>
            <w:noProof/>
            <w:webHidden/>
          </w:rPr>
          <w:fldChar w:fldCharType="end"/>
        </w:r>
      </w:hyperlink>
    </w:p>
    <w:p w14:paraId="1B4613D3" w14:textId="20E6977C" w:rsidR="004974AC" w:rsidRDefault="00392090">
      <w:pPr>
        <w:pStyle w:val="TOC2"/>
        <w:rPr>
          <w:rFonts w:asciiTheme="minorHAnsi" w:eastAsiaTheme="minorEastAsia" w:hAnsiTheme="minorHAnsi" w:cstheme="minorBidi"/>
          <w:noProof/>
        </w:rPr>
      </w:pPr>
      <w:hyperlink w:anchor="_Toc55397677" w:history="1">
        <w:r w:rsidR="004974AC" w:rsidRPr="00271A99">
          <w:rPr>
            <w:rStyle w:val="Hyperlink"/>
            <w:noProof/>
          </w:rPr>
          <w:t>Certification &amp; Reporting</w:t>
        </w:r>
        <w:r w:rsidR="004974AC">
          <w:rPr>
            <w:noProof/>
            <w:webHidden/>
          </w:rPr>
          <w:tab/>
        </w:r>
        <w:r w:rsidR="004974AC">
          <w:rPr>
            <w:noProof/>
            <w:webHidden/>
          </w:rPr>
          <w:fldChar w:fldCharType="begin"/>
        </w:r>
        <w:r w:rsidR="004974AC">
          <w:rPr>
            <w:noProof/>
            <w:webHidden/>
          </w:rPr>
          <w:instrText xml:space="preserve"> PAGEREF _Toc55397677 \h </w:instrText>
        </w:r>
        <w:r w:rsidR="004974AC">
          <w:rPr>
            <w:noProof/>
            <w:webHidden/>
          </w:rPr>
        </w:r>
        <w:r w:rsidR="004974AC">
          <w:rPr>
            <w:noProof/>
            <w:webHidden/>
          </w:rPr>
          <w:fldChar w:fldCharType="separate"/>
        </w:r>
        <w:r w:rsidR="004974AC">
          <w:rPr>
            <w:noProof/>
            <w:webHidden/>
          </w:rPr>
          <w:t>6</w:t>
        </w:r>
        <w:r w:rsidR="004974AC">
          <w:rPr>
            <w:noProof/>
            <w:webHidden/>
          </w:rPr>
          <w:fldChar w:fldCharType="end"/>
        </w:r>
      </w:hyperlink>
    </w:p>
    <w:p w14:paraId="6A733634" w14:textId="72883298" w:rsidR="004974AC" w:rsidRDefault="00392090">
      <w:pPr>
        <w:pStyle w:val="TOC2"/>
        <w:rPr>
          <w:rFonts w:asciiTheme="minorHAnsi" w:eastAsiaTheme="minorEastAsia" w:hAnsiTheme="minorHAnsi" w:cstheme="minorBidi"/>
          <w:noProof/>
        </w:rPr>
      </w:pPr>
      <w:hyperlink w:anchor="_Toc55397678" w:history="1">
        <w:r w:rsidR="004974AC" w:rsidRPr="00271A99">
          <w:rPr>
            <w:rStyle w:val="Hyperlink"/>
            <w:noProof/>
          </w:rPr>
          <w:t>Permit Shield</w:t>
        </w:r>
        <w:r w:rsidR="004974AC">
          <w:rPr>
            <w:noProof/>
            <w:webHidden/>
          </w:rPr>
          <w:tab/>
        </w:r>
        <w:r w:rsidR="004974AC">
          <w:rPr>
            <w:noProof/>
            <w:webHidden/>
          </w:rPr>
          <w:fldChar w:fldCharType="begin"/>
        </w:r>
        <w:r w:rsidR="004974AC">
          <w:rPr>
            <w:noProof/>
            <w:webHidden/>
          </w:rPr>
          <w:instrText xml:space="preserve"> PAGEREF _Toc55397678 \h </w:instrText>
        </w:r>
        <w:r w:rsidR="004974AC">
          <w:rPr>
            <w:noProof/>
            <w:webHidden/>
          </w:rPr>
        </w:r>
        <w:r w:rsidR="004974AC">
          <w:rPr>
            <w:noProof/>
            <w:webHidden/>
          </w:rPr>
          <w:fldChar w:fldCharType="separate"/>
        </w:r>
        <w:r w:rsidR="004974AC">
          <w:rPr>
            <w:noProof/>
            <w:webHidden/>
          </w:rPr>
          <w:t>7</w:t>
        </w:r>
        <w:r w:rsidR="004974AC">
          <w:rPr>
            <w:noProof/>
            <w:webHidden/>
          </w:rPr>
          <w:fldChar w:fldCharType="end"/>
        </w:r>
      </w:hyperlink>
    </w:p>
    <w:p w14:paraId="60F35DB4" w14:textId="19AA8D2D" w:rsidR="004974AC" w:rsidRDefault="00392090">
      <w:pPr>
        <w:pStyle w:val="TOC2"/>
        <w:rPr>
          <w:rFonts w:asciiTheme="minorHAnsi" w:eastAsiaTheme="minorEastAsia" w:hAnsiTheme="minorHAnsi" w:cstheme="minorBidi"/>
          <w:noProof/>
        </w:rPr>
      </w:pPr>
      <w:hyperlink w:anchor="_Toc55397679" w:history="1">
        <w:r w:rsidR="004974AC" w:rsidRPr="00271A99">
          <w:rPr>
            <w:rStyle w:val="Hyperlink"/>
            <w:noProof/>
          </w:rPr>
          <w:t>Revisions</w:t>
        </w:r>
        <w:r w:rsidR="004974AC">
          <w:rPr>
            <w:noProof/>
            <w:webHidden/>
          </w:rPr>
          <w:tab/>
        </w:r>
        <w:r w:rsidR="004974AC">
          <w:rPr>
            <w:noProof/>
            <w:webHidden/>
          </w:rPr>
          <w:fldChar w:fldCharType="begin"/>
        </w:r>
        <w:r w:rsidR="004974AC">
          <w:rPr>
            <w:noProof/>
            <w:webHidden/>
          </w:rPr>
          <w:instrText xml:space="preserve"> PAGEREF _Toc55397679 \h </w:instrText>
        </w:r>
        <w:r w:rsidR="004974AC">
          <w:rPr>
            <w:noProof/>
            <w:webHidden/>
          </w:rPr>
        </w:r>
        <w:r w:rsidR="004974AC">
          <w:rPr>
            <w:noProof/>
            <w:webHidden/>
          </w:rPr>
          <w:fldChar w:fldCharType="separate"/>
        </w:r>
        <w:r w:rsidR="004974AC">
          <w:rPr>
            <w:noProof/>
            <w:webHidden/>
          </w:rPr>
          <w:t>8</w:t>
        </w:r>
        <w:r w:rsidR="004974AC">
          <w:rPr>
            <w:noProof/>
            <w:webHidden/>
          </w:rPr>
          <w:fldChar w:fldCharType="end"/>
        </w:r>
      </w:hyperlink>
    </w:p>
    <w:p w14:paraId="735EA30C" w14:textId="3CCEEB44" w:rsidR="004974AC" w:rsidRDefault="00392090">
      <w:pPr>
        <w:pStyle w:val="TOC2"/>
        <w:rPr>
          <w:rFonts w:asciiTheme="minorHAnsi" w:eastAsiaTheme="minorEastAsia" w:hAnsiTheme="minorHAnsi" w:cstheme="minorBidi"/>
          <w:noProof/>
        </w:rPr>
      </w:pPr>
      <w:hyperlink w:anchor="_Toc55397680" w:history="1">
        <w:r w:rsidR="004974AC" w:rsidRPr="00271A99">
          <w:rPr>
            <w:rStyle w:val="Hyperlink"/>
            <w:noProof/>
          </w:rPr>
          <w:t>Reopenings</w:t>
        </w:r>
        <w:r w:rsidR="004974AC">
          <w:rPr>
            <w:noProof/>
            <w:webHidden/>
          </w:rPr>
          <w:tab/>
        </w:r>
        <w:r w:rsidR="004974AC">
          <w:rPr>
            <w:noProof/>
            <w:webHidden/>
          </w:rPr>
          <w:fldChar w:fldCharType="begin"/>
        </w:r>
        <w:r w:rsidR="004974AC">
          <w:rPr>
            <w:noProof/>
            <w:webHidden/>
          </w:rPr>
          <w:instrText xml:space="preserve"> PAGEREF _Toc55397680 \h </w:instrText>
        </w:r>
        <w:r w:rsidR="004974AC">
          <w:rPr>
            <w:noProof/>
            <w:webHidden/>
          </w:rPr>
        </w:r>
        <w:r w:rsidR="004974AC">
          <w:rPr>
            <w:noProof/>
            <w:webHidden/>
          </w:rPr>
          <w:fldChar w:fldCharType="separate"/>
        </w:r>
        <w:r w:rsidR="004974AC">
          <w:rPr>
            <w:noProof/>
            <w:webHidden/>
          </w:rPr>
          <w:t>8</w:t>
        </w:r>
        <w:r w:rsidR="004974AC">
          <w:rPr>
            <w:noProof/>
            <w:webHidden/>
          </w:rPr>
          <w:fldChar w:fldCharType="end"/>
        </w:r>
      </w:hyperlink>
    </w:p>
    <w:p w14:paraId="10A1E957" w14:textId="2FD720E3" w:rsidR="004974AC" w:rsidRDefault="00392090">
      <w:pPr>
        <w:pStyle w:val="TOC2"/>
        <w:rPr>
          <w:rFonts w:asciiTheme="minorHAnsi" w:eastAsiaTheme="minorEastAsia" w:hAnsiTheme="minorHAnsi" w:cstheme="minorBidi"/>
          <w:noProof/>
        </w:rPr>
      </w:pPr>
      <w:hyperlink w:anchor="_Toc55397681" w:history="1">
        <w:r w:rsidR="004974AC" w:rsidRPr="00271A99">
          <w:rPr>
            <w:rStyle w:val="Hyperlink"/>
            <w:noProof/>
          </w:rPr>
          <w:t>Renewals</w:t>
        </w:r>
        <w:r w:rsidR="004974AC">
          <w:rPr>
            <w:noProof/>
            <w:webHidden/>
          </w:rPr>
          <w:tab/>
        </w:r>
        <w:r w:rsidR="004974AC">
          <w:rPr>
            <w:noProof/>
            <w:webHidden/>
          </w:rPr>
          <w:fldChar w:fldCharType="begin"/>
        </w:r>
        <w:r w:rsidR="004974AC">
          <w:rPr>
            <w:noProof/>
            <w:webHidden/>
          </w:rPr>
          <w:instrText xml:space="preserve"> PAGEREF _Toc55397681 \h </w:instrText>
        </w:r>
        <w:r w:rsidR="004974AC">
          <w:rPr>
            <w:noProof/>
            <w:webHidden/>
          </w:rPr>
        </w:r>
        <w:r w:rsidR="004974AC">
          <w:rPr>
            <w:noProof/>
            <w:webHidden/>
          </w:rPr>
          <w:fldChar w:fldCharType="separate"/>
        </w:r>
        <w:r w:rsidR="004974AC">
          <w:rPr>
            <w:noProof/>
            <w:webHidden/>
          </w:rPr>
          <w:t>9</w:t>
        </w:r>
        <w:r w:rsidR="004974AC">
          <w:rPr>
            <w:noProof/>
            <w:webHidden/>
          </w:rPr>
          <w:fldChar w:fldCharType="end"/>
        </w:r>
      </w:hyperlink>
    </w:p>
    <w:p w14:paraId="2E816A53" w14:textId="701D4B2E" w:rsidR="004974AC" w:rsidRDefault="00392090">
      <w:pPr>
        <w:pStyle w:val="TOC2"/>
        <w:rPr>
          <w:rFonts w:asciiTheme="minorHAnsi" w:eastAsiaTheme="minorEastAsia" w:hAnsiTheme="minorHAnsi" w:cstheme="minorBidi"/>
          <w:noProof/>
        </w:rPr>
      </w:pPr>
      <w:hyperlink w:anchor="_Toc55397682" w:history="1">
        <w:r w:rsidR="004974AC" w:rsidRPr="00271A99">
          <w:rPr>
            <w:rStyle w:val="Hyperlink"/>
            <w:bCs/>
            <w:noProof/>
          </w:rPr>
          <w:t>Stratospheric Ozone Protection</w:t>
        </w:r>
        <w:r w:rsidR="004974AC">
          <w:rPr>
            <w:noProof/>
            <w:webHidden/>
          </w:rPr>
          <w:tab/>
        </w:r>
        <w:r w:rsidR="004974AC">
          <w:rPr>
            <w:noProof/>
            <w:webHidden/>
          </w:rPr>
          <w:fldChar w:fldCharType="begin"/>
        </w:r>
        <w:r w:rsidR="004974AC">
          <w:rPr>
            <w:noProof/>
            <w:webHidden/>
          </w:rPr>
          <w:instrText xml:space="preserve"> PAGEREF _Toc55397682 \h </w:instrText>
        </w:r>
        <w:r w:rsidR="004974AC">
          <w:rPr>
            <w:noProof/>
            <w:webHidden/>
          </w:rPr>
        </w:r>
        <w:r w:rsidR="004974AC">
          <w:rPr>
            <w:noProof/>
            <w:webHidden/>
          </w:rPr>
          <w:fldChar w:fldCharType="separate"/>
        </w:r>
        <w:r w:rsidR="004974AC">
          <w:rPr>
            <w:noProof/>
            <w:webHidden/>
          </w:rPr>
          <w:t>9</w:t>
        </w:r>
        <w:r w:rsidR="004974AC">
          <w:rPr>
            <w:noProof/>
            <w:webHidden/>
          </w:rPr>
          <w:fldChar w:fldCharType="end"/>
        </w:r>
      </w:hyperlink>
    </w:p>
    <w:p w14:paraId="35D8C313" w14:textId="01FEF2AE" w:rsidR="004974AC" w:rsidRDefault="00392090">
      <w:pPr>
        <w:pStyle w:val="TOC2"/>
        <w:rPr>
          <w:rFonts w:asciiTheme="minorHAnsi" w:eastAsiaTheme="minorEastAsia" w:hAnsiTheme="minorHAnsi" w:cstheme="minorBidi"/>
          <w:noProof/>
        </w:rPr>
      </w:pPr>
      <w:hyperlink w:anchor="_Toc55397683" w:history="1">
        <w:r w:rsidR="004974AC" w:rsidRPr="00271A99">
          <w:rPr>
            <w:rStyle w:val="Hyperlink"/>
            <w:bCs/>
            <w:noProof/>
          </w:rPr>
          <w:t>Risk Management Plan</w:t>
        </w:r>
        <w:r w:rsidR="004974AC">
          <w:rPr>
            <w:noProof/>
            <w:webHidden/>
          </w:rPr>
          <w:tab/>
        </w:r>
        <w:r w:rsidR="004974AC">
          <w:rPr>
            <w:noProof/>
            <w:webHidden/>
          </w:rPr>
          <w:fldChar w:fldCharType="begin"/>
        </w:r>
        <w:r w:rsidR="004974AC">
          <w:rPr>
            <w:noProof/>
            <w:webHidden/>
          </w:rPr>
          <w:instrText xml:space="preserve"> PAGEREF _Toc55397683 \h </w:instrText>
        </w:r>
        <w:r w:rsidR="004974AC">
          <w:rPr>
            <w:noProof/>
            <w:webHidden/>
          </w:rPr>
        </w:r>
        <w:r w:rsidR="004974AC">
          <w:rPr>
            <w:noProof/>
            <w:webHidden/>
          </w:rPr>
          <w:fldChar w:fldCharType="separate"/>
        </w:r>
        <w:r w:rsidR="004974AC">
          <w:rPr>
            <w:noProof/>
            <w:webHidden/>
          </w:rPr>
          <w:t>9</w:t>
        </w:r>
        <w:r w:rsidR="004974AC">
          <w:rPr>
            <w:noProof/>
            <w:webHidden/>
          </w:rPr>
          <w:fldChar w:fldCharType="end"/>
        </w:r>
      </w:hyperlink>
    </w:p>
    <w:p w14:paraId="57C09055" w14:textId="27D72EB2" w:rsidR="004974AC" w:rsidRDefault="00392090">
      <w:pPr>
        <w:pStyle w:val="TOC2"/>
        <w:rPr>
          <w:rFonts w:asciiTheme="minorHAnsi" w:eastAsiaTheme="minorEastAsia" w:hAnsiTheme="minorHAnsi" w:cstheme="minorBidi"/>
          <w:noProof/>
        </w:rPr>
      </w:pPr>
      <w:hyperlink w:anchor="_Toc55397684" w:history="1">
        <w:r w:rsidR="004974AC" w:rsidRPr="00271A99">
          <w:rPr>
            <w:rStyle w:val="Hyperlink"/>
            <w:bCs/>
            <w:noProof/>
          </w:rPr>
          <w:t>Emission Trading</w:t>
        </w:r>
        <w:r w:rsidR="004974AC">
          <w:rPr>
            <w:noProof/>
            <w:webHidden/>
          </w:rPr>
          <w:tab/>
        </w:r>
        <w:r w:rsidR="004974AC">
          <w:rPr>
            <w:noProof/>
            <w:webHidden/>
          </w:rPr>
          <w:fldChar w:fldCharType="begin"/>
        </w:r>
        <w:r w:rsidR="004974AC">
          <w:rPr>
            <w:noProof/>
            <w:webHidden/>
          </w:rPr>
          <w:instrText xml:space="preserve"> PAGEREF _Toc55397684 \h </w:instrText>
        </w:r>
        <w:r w:rsidR="004974AC">
          <w:rPr>
            <w:noProof/>
            <w:webHidden/>
          </w:rPr>
        </w:r>
        <w:r w:rsidR="004974AC">
          <w:rPr>
            <w:noProof/>
            <w:webHidden/>
          </w:rPr>
          <w:fldChar w:fldCharType="separate"/>
        </w:r>
        <w:r w:rsidR="004974AC">
          <w:rPr>
            <w:noProof/>
            <w:webHidden/>
          </w:rPr>
          <w:t>9</w:t>
        </w:r>
        <w:r w:rsidR="004974AC">
          <w:rPr>
            <w:noProof/>
            <w:webHidden/>
          </w:rPr>
          <w:fldChar w:fldCharType="end"/>
        </w:r>
      </w:hyperlink>
    </w:p>
    <w:p w14:paraId="116E0451" w14:textId="2C04176B" w:rsidR="004974AC" w:rsidRDefault="00392090">
      <w:pPr>
        <w:pStyle w:val="TOC2"/>
        <w:rPr>
          <w:rFonts w:asciiTheme="minorHAnsi" w:eastAsiaTheme="minorEastAsia" w:hAnsiTheme="minorHAnsi" w:cstheme="minorBidi"/>
          <w:noProof/>
        </w:rPr>
      </w:pPr>
      <w:hyperlink w:anchor="_Toc55397685" w:history="1">
        <w:r w:rsidR="004974AC" w:rsidRPr="00271A99">
          <w:rPr>
            <w:rStyle w:val="Hyperlink"/>
            <w:bCs/>
            <w:noProof/>
          </w:rPr>
          <w:t>Permit to Install (PTI)</w:t>
        </w:r>
        <w:r w:rsidR="004974AC">
          <w:rPr>
            <w:noProof/>
            <w:webHidden/>
          </w:rPr>
          <w:tab/>
        </w:r>
        <w:r w:rsidR="004974AC">
          <w:rPr>
            <w:noProof/>
            <w:webHidden/>
          </w:rPr>
          <w:fldChar w:fldCharType="begin"/>
        </w:r>
        <w:r w:rsidR="004974AC">
          <w:rPr>
            <w:noProof/>
            <w:webHidden/>
          </w:rPr>
          <w:instrText xml:space="preserve"> PAGEREF _Toc55397685 \h </w:instrText>
        </w:r>
        <w:r w:rsidR="004974AC">
          <w:rPr>
            <w:noProof/>
            <w:webHidden/>
          </w:rPr>
        </w:r>
        <w:r w:rsidR="004974AC">
          <w:rPr>
            <w:noProof/>
            <w:webHidden/>
          </w:rPr>
          <w:fldChar w:fldCharType="separate"/>
        </w:r>
        <w:r w:rsidR="004974AC">
          <w:rPr>
            <w:noProof/>
            <w:webHidden/>
          </w:rPr>
          <w:t>10</w:t>
        </w:r>
        <w:r w:rsidR="004974AC">
          <w:rPr>
            <w:noProof/>
            <w:webHidden/>
          </w:rPr>
          <w:fldChar w:fldCharType="end"/>
        </w:r>
      </w:hyperlink>
    </w:p>
    <w:p w14:paraId="44A85F6F" w14:textId="2A0EF981" w:rsidR="004974AC" w:rsidRDefault="00392090">
      <w:pPr>
        <w:pStyle w:val="TOC1"/>
        <w:rPr>
          <w:rFonts w:asciiTheme="minorHAnsi" w:eastAsiaTheme="minorEastAsia" w:hAnsiTheme="minorHAnsi" w:cstheme="minorBidi"/>
          <w:b w:val="0"/>
          <w:noProof/>
        </w:rPr>
      </w:pPr>
      <w:hyperlink w:anchor="_Toc55397686" w:history="1">
        <w:r w:rsidR="004974AC" w:rsidRPr="00271A99">
          <w:rPr>
            <w:rStyle w:val="Hyperlink"/>
            <w:noProof/>
          </w:rPr>
          <w:t>B.  SOURCE-WIDE CONDITIONS</w:t>
        </w:r>
        <w:r w:rsidR="004974AC">
          <w:rPr>
            <w:noProof/>
            <w:webHidden/>
          </w:rPr>
          <w:tab/>
        </w:r>
        <w:r w:rsidR="004974AC">
          <w:rPr>
            <w:noProof/>
            <w:webHidden/>
          </w:rPr>
          <w:fldChar w:fldCharType="begin"/>
        </w:r>
        <w:r w:rsidR="004974AC">
          <w:rPr>
            <w:noProof/>
            <w:webHidden/>
          </w:rPr>
          <w:instrText xml:space="preserve"> PAGEREF _Toc55397686 \h </w:instrText>
        </w:r>
        <w:r w:rsidR="004974AC">
          <w:rPr>
            <w:noProof/>
            <w:webHidden/>
          </w:rPr>
        </w:r>
        <w:r w:rsidR="004974AC">
          <w:rPr>
            <w:noProof/>
            <w:webHidden/>
          </w:rPr>
          <w:fldChar w:fldCharType="separate"/>
        </w:r>
        <w:r w:rsidR="004974AC">
          <w:rPr>
            <w:noProof/>
            <w:webHidden/>
          </w:rPr>
          <w:t>11</w:t>
        </w:r>
        <w:r w:rsidR="004974AC">
          <w:rPr>
            <w:noProof/>
            <w:webHidden/>
          </w:rPr>
          <w:fldChar w:fldCharType="end"/>
        </w:r>
      </w:hyperlink>
    </w:p>
    <w:p w14:paraId="0A61EE28" w14:textId="4A0522D7" w:rsidR="004974AC" w:rsidRDefault="00392090">
      <w:pPr>
        <w:pStyle w:val="TOC1"/>
        <w:rPr>
          <w:rFonts w:asciiTheme="minorHAnsi" w:eastAsiaTheme="minorEastAsia" w:hAnsiTheme="minorHAnsi" w:cstheme="minorBidi"/>
          <w:b w:val="0"/>
          <w:noProof/>
        </w:rPr>
      </w:pPr>
      <w:hyperlink w:anchor="_Toc55397687" w:history="1">
        <w:r w:rsidR="004974AC" w:rsidRPr="00271A99">
          <w:rPr>
            <w:rStyle w:val="Hyperlink"/>
            <w:noProof/>
          </w:rPr>
          <w:t>C.  EMISSION UNIT SPECIAL CONDITIONS</w:t>
        </w:r>
        <w:r w:rsidR="004974AC">
          <w:rPr>
            <w:noProof/>
            <w:webHidden/>
          </w:rPr>
          <w:tab/>
        </w:r>
        <w:r w:rsidR="004974AC">
          <w:rPr>
            <w:noProof/>
            <w:webHidden/>
          </w:rPr>
          <w:fldChar w:fldCharType="begin"/>
        </w:r>
        <w:r w:rsidR="004974AC">
          <w:rPr>
            <w:noProof/>
            <w:webHidden/>
          </w:rPr>
          <w:instrText xml:space="preserve"> PAGEREF _Toc55397687 \h </w:instrText>
        </w:r>
        <w:r w:rsidR="004974AC">
          <w:rPr>
            <w:noProof/>
            <w:webHidden/>
          </w:rPr>
        </w:r>
        <w:r w:rsidR="004974AC">
          <w:rPr>
            <w:noProof/>
            <w:webHidden/>
          </w:rPr>
          <w:fldChar w:fldCharType="separate"/>
        </w:r>
        <w:r w:rsidR="004974AC">
          <w:rPr>
            <w:noProof/>
            <w:webHidden/>
          </w:rPr>
          <w:t>12</w:t>
        </w:r>
        <w:r w:rsidR="004974AC">
          <w:rPr>
            <w:noProof/>
            <w:webHidden/>
          </w:rPr>
          <w:fldChar w:fldCharType="end"/>
        </w:r>
      </w:hyperlink>
    </w:p>
    <w:p w14:paraId="69FA3D49" w14:textId="46C61752" w:rsidR="004974AC" w:rsidRDefault="00392090">
      <w:pPr>
        <w:pStyle w:val="TOC2"/>
        <w:rPr>
          <w:rFonts w:asciiTheme="minorHAnsi" w:eastAsiaTheme="minorEastAsia" w:hAnsiTheme="minorHAnsi" w:cstheme="minorBidi"/>
          <w:noProof/>
        </w:rPr>
      </w:pPr>
      <w:hyperlink w:anchor="_Toc55397688" w:history="1">
        <w:r w:rsidR="004974AC" w:rsidRPr="00271A99">
          <w:rPr>
            <w:rStyle w:val="Hyperlink"/>
            <w:noProof/>
          </w:rPr>
          <w:t>EMISSION UNIT SUMMARY TABLE</w:t>
        </w:r>
        <w:r w:rsidR="004974AC">
          <w:rPr>
            <w:noProof/>
            <w:webHidden/>
          </w:rPr>
          <w:tab/>
        </w:r>
        <w:r w:rsidR="004974AC">
          <w:rPr>
            <w:noProof/>
            <w:webHidden/>
          </w:rPr>
          <w:fldChar w:fldCharType="begin"/>
        </w:r>
        <w:r w:rsidR="004974AC">
          <w:rPr>
            <w:noProof/>
            <w:webHidden/>
          </w:rPr>
          <w:instrText xml:space="preserve"> PAGEREF _Toc55397688 \h </w:instrText>
        </w:r>
        <w:r w:rsidR="004974AC">
          <w:rPr>
            <w:noProof/>
            <w:webHidden/>
          </w:rPr>
        </w:r>
        <w:r w:rsidR="004974AC">
          <w:rPr>
            <w:noProof/>
            <w:webHidden/>
          </w:rPr>
          <w:fldChar w:fldCharType="separate"/>
        </w:r>
        <w:r w:rsidR="004974AC">
          <w:rPr>
            <w:noProof/>
            <w:webHidden/>
          </w:rPr>
          <w:t>12</w:t>
        </w:r>
        <w:r w:rsidR="004974AC">
          <w:rPr>
            <w:noProof/>
            <w:webHidden/>
          </w:rPr>
          <w:fldChar w:fldCharType="end"/>
        </w:r>
      </w:hyperlink>
    </w:p>
    <w:p w14:paraId="400E01AC" w14:textId="45E81AA6" w:rsidR="004974AC" w:rsidRDefault="00392090">
      <w:pPr>
        <w:pStyle w:val="TOC1"/>
        <w:rPr>
          <w:rFonts w:asciiTheme="minorHAnsi" w:eastAsiaTheme="minorEastAsia" w:hAnsiTheme="minorHAnsi" w:cstheme="minorBidi"/>
          <w:b w:val="0"/>
          <w:noProof/>
        </w:rPr>
      </w:pPr>
      <w:hyperlink w:anchor="_Toc55397689" w:history="1">
        <w:r w:rsidR="004974AC" w:rsidRPr="00271A99">
          <w:rPr>
            <w:rStyle w:val="Hyperlink"/>
            <w:noProof/>
          </w:rPr>
          <w:t>D.  FLEXIBLE GROUP SPECIAL CONDITIONS</w:t>
        </w:r>
        <w:r w:rsidR="004974AC">
          <w:rPr>
            <w:noProof/>
            <w:webHidden/>
          </w:rPr>
          <w:tab/>
        </w:r>
        <w:r w:rsidR="004974AC">
          <w:rPr>
            <w:noProof/>
            <w:webHidden/>
          </w:rPr>
          <w:fldChar w:fldCharType="begin"/>
        </w:r>
        <w:r w:rsidR="004974AC">
          <w:rPr>
            <w:noProof/>
            <w:webHidden/>
          </w:rPr>
          <w:instrText xml:space="preserve"> PAGEREF _Toc55397689 \h </w:instrText>
        </w:r>
        <w:r w:rsidR="004974AC">
          <w:rPr>
            <w:noProof/>
            <w:webHidden/>
          </w:rPr>
        </w:r>
        <w:r w:rsidR="004974AC">
          <w:rPr>
            <w:noProof/>
            <w:webHidden/>
          </w:rPr>
          <w:fldChar w:fldCharType="separate"/>
        </w:r>
        <w:r w:rsidR="004974AC">
          <w:rPr>
            <w:noProof/>
            <w:webHidden/>
          </w:rPr>
          <w:t>15</w:t>
        </w:r>
        <w:r w:rsidR="004974AC">
          <w:rPr>
            <w:noProof/>
            <w:webHidden/>
          </w:rPr>
          <w:fldChar w:fldCharType="end"/>
        </w:r>
      </w:hyperlink>
    </w:p>
    <w:p w14:paraId="7462E964" w14:textId="47678257" w:rsidR="004974AC" w:rsidRDefault="00392090">
      <w:pPr>
        <w:pStyle w:val="TOC2"/>
        <w:rPr>
          <w:rFonts w:asciiTheme="minorHAnsi" w:eastAsiaTheme="minorEastAsia" w:hAnsiTheme="minorHAnsi" w:cstheme="minorBidi"/>
          <w:noProof/>
        </w:rPr>
      </w:pPr>
      <w:hyperlink w:anchor="_Toc55397690" w:history="1">
        <w:r w:rsidR="004974AC" w:rsidRPr="00271A99">
          <w:rPr>
            <w:rStyle w:val="Hyperlink"/>
            <w:bCs/>
            <w:noProof/>
          </w:rPr>
          <w:t>FLEXIBLE GROUP SUMMARY TABLE</w:t>
        </w:r>
        <w:r w:rsidR="004974AC">
          <w:rPr>
            <w:noProof/>
            <w:webHidden/>
          </w:rPr>
          <w:tab/>
        </w:r>
        <w:r w:rsidR="004974AC">
          <w:rPr>
            <w:noProof/>
            <w:webHidden/>
          </w:rPr>
          <w:fldChar w:fldCharType="begin"/>
        </w:r>
        <w:r w:rsidR="004974AC">
          <w:rPr>
            <w:noProof/>
            <w:webHidden/>
          </w:rPr>
          <w:instrText xml:space="preserve"> PAGEREF _Toc55397690 \h </w:instrText>
        </w:r>
        <w:r w:rsidR="004974AC">
          <w:rPr>
            <w:noProof/>
            <w:webHidden/>
          </w:rPr>
        </w:r>
        <w:r w:rsidR="004974AC">
          <w:rPr>
            <w:noProof/>
            <w:webHidden/>
          </w:rPr>
          <w:fldChar w:fldCharType="separate"/>
        </w:r>
        <w:r w:rsidR="004974AC">
          <w:rPr>
            <w:noProof/>
            <w:webHidden/>
          </w:rPr>
          <w:t>15</w:t>
        </w:r>
        <w:r w:rsidR="004974AC">
          <w:rPr>
            <w:noProof/>
            <w:webHidden/>
          </w:rPr>
          <w:fldChar w:fldCharType="end"/>
        </w:r>
      </w:hyperlink>
    </w:p>
    <w:p w14:paraId="11A08D3A" w14:textId="11BA1F15" w:rsidR="004974AC" w:rsidRDefault="00392090">
      <w:pPr>
        <w:pStyle w:val="TOC2"/>
        <w:rPr>
          <w:rFonts w:asciiTheme="minorHAnsi" w:eastAsiaTheme="minorEastAsia" w:hAnsiTheme="minorHAnsi" w:cstheme="minorBidi"/>
          <w:noProof/>
        </w:rPr>
      </w:pPr>
      <w:hyperlink w:anchor="_Toc55397691" w:history="1">
        <w:r w:rsidR="004974AC" w:rsidRPr="00271A99">
          <w:rPr>
            <w:rStyle w:val="Hyperlink"/>
            <w:bCs/>
            <w:iCs/>
            <w:noProof/>
          </w:rPr>
          <w:t>FGINGERSOLLRAND</w:t>
        </w:r>
        <w:r w:rsidR="004974AC">
          <w:rPr>
            <w:noProof/>
            <w:webHidden/>
          </w:rPr>
          <w:tab/>
        </w:r>
        <w:r w:rsidR="004974AC">
          <w:rPr>
            <w:noProof/>
            <w:webHidden/>
          </w:rPr>
          <w:fldChar w:fldCharType="begin"/>
        </w:r>
        <w:r w:rsidR="004974AC">
          <w:rPr>
            <w:noProof/>
            <w:webHidden/>
          </w:rPr>
          <w:instrText xml:space="preserve"> PAGEREF _Toc55397691 \h </w:instrText>
        </w:r>
        <w:r w:rsidR="004974AC">
          <w:rPr>
            <w:noProof/>
            <w:webHidden/>
          </w:rPr>
        </w:r>
        <w:r w:rsidR="004974AC">
          <w:rPr>
            <w:noProof/>
            <w:webHidden/>
          </w:rPr>
          <w:fldChar w:fldCharType="separate"/>
        </w:r>
        <w:r w:rsidR="004974AC">
          <w:rPr>
            <w:noProof/>
            <w:webHidden/>
          </w:rPr>
          <w:t>17</w:t>
        </w:r>
        <w:r w:rsidR="004974AC">
          <w:rPr>
            <w:noProof/>
            <w:webHidden/>
          </w:rPr>
          <w:fldChar w:fldCharType="end"/>
        </w:r>
      </w:hyperlink>
    </w:p>
    <w:p w14:paraId="5756B320" w14:textId="0B06C57E" w:rsidR="004974AC" w:rsidRDefault="00392090">
      <w:pPr>
        <w:pStyle w:val="TOC2"/>
        <w:rPr>
          <w:rFonts w:asciiTheme="minorHAnsi" w:eastAsiaTheme="minorEastAsia" w:hAnsiTheme="minorHAnsi" w:cstheme="minorBidi"/>
          <w:noProof/>
        </w:rPr>
      </w:pPr>
      <w:hyperlink w:anchor="_Toc55397692" w:history="1">
        <w:r w:rsidR="004974AC" w:rsidRPr="00271A99">
          <w:rPr>
            <w:rStyle w:val="Hyperlink"/>
            <w:bCs/>
            <w:iCs/>
            <w:noProof/>
          </w:rPr>
          <w:t>FGBOILERS-SMALL</w:t>
        </w:r>
        <w:r w:rsidR="004974AC">
          <w:rPr>
            <w:noProof/>
            <w:webHidden/>
          </w:rPr>
          <w:tab/>
        </w:r>
        <w:r w:rsidR="004974AC">
          <w:rPr>
            <w:noProof/>
            <w:webHidden/>
          </w:rPr>
          <w:fldChar w:fldCharType="begin"/>
        </w:r>
        <w:r w:rsidR="004974AC">
          <w:rPr>
            <w:noProof/>
            <w:webHidden/>
          </w:rPr>
          <w:instrText xml:space="preserve"> PAGEREF _Toc55397692 \h </w:instrText>
        </w:r>
        <w:r w:rsidR="004974AC">
          <w:rPr>
            <w:noProof/>
            <w:webHidden/>
          </w:rPr>
        </w:r>
        <w:r w:rsidR="004974AC">
          <w:rPr>
            <w:noProof/>
            <w:webHidden/>
          </w:rPr>
          <w:fldChar w:fldCharType="separate"/>
        </w:r>
        <w:r w:rsidR="004974AC">
          <w:rPr>
            <w:noProof/>
            <w:webHidden/>
          </w:rPr>
          <w:t>19</w:t>
        </w:r>
        <w:r w:rsidR="004974AC">
          <w:rPr>
            <w:noProof/>
            <w:webHidden/>
          </w:rPr>
          <w:fldChar w:fldCharType="end"/>
        </w:r>
      </w:hyperlink>
    </w:p>
    <w:p w14:paraId="3422B049" w14:textId="3F46280C" w:rsidR="004974AC" w:rsidRDefault="00392090">
      <w:pPr>
        <w:pStyle w:val="TOC2"/>
        <w:rPr>
          <w:rFonts w:asciiTheme="minorHAnsi" w:eastAsiaTheme="minorEastAsia" w:hAnsiTheme="minorHAnsi" w:cstheme="minorBidi"/>
          <w:noProof/>
        </w:rPr>
      </w:pPr>
      <w:hyperlink w:anchor="_Toc55397693" w:history="1">
        <w:r w:rsidR="004974AC" w:rsidRPr="00271A99">
          <w:rPr>
            <w:rStyle w:val="Hyperlink"/>
            <w:bCs/>
            <w:iCs/>
            <w:noProof/>
          </w:rPr>
          <w:t>FGBOILERS-LARGE</w:t>
        </w:r>
        <w:r w:rsidR="004974AC">
          <w:rPr>
            <w:noProof/>
            <w:webHidden/>
          </w:rPr>
          <w:tab/>
        </w:r>
        <w:r w:rsidR="004974AC">
          <w:rPr>
            <w:noProof/>
            <w:webHidden/>
          </w:rPr>
          <w:fldChar w:fldCharType="begin"/>
        </w:r>
        <w:r w:rsidR="004974AC">
          <w:rPr>
            <w:noProof/>
            <w:webHidden/>
          </w:rPr>
          <w:instrText xml:space="preserve"> PAGEREF _Toc55397693 \h </w:instrText>
        </w:r>
        <w:r w:rsidR="004974AC">
          <w:rPr>
            <w:noProof/>
            <w:webHidden/>
          </w:rPr>
        </w:r>
        <w:r w:rsidR="004974AC">
          <w:rPr>
            <w:noProof/>
            <w:webHidden/>
          </w:rPr>
          <w:fldChar w:fldCharType="separate"/>
        </w:r>
        <w:r w:rsidR="004974AC">
          <w:rPr>
            <w:noProof/>
            <w:webHidden/>
          </w:rPr>
          <w:t>22</w:t>
        </w:r>
        <w:r w:rsidR="004974AC">
          <w:rPr>
            <w:noProof/>
            <w:webHidden/>
          </w:rPr>
          <w:fldChar w:fldCharType="end"/>
        </w:r>
      </w:hyperlink>
    </w:p>
    <w:p w14:paraId="31D1BC4F" w14:textId="318CCE79" w:rsidR="004974AC" w:rsidRDefault="00392090">
      <w:pPr>
        <w:pStyle w:val="TOC2"/>
        <w:rPr>
          <w:rFonts w:asciiTheme="minorHAnsi" w:eastAsiaTheme="minorEastAsia" w:hAnsiTheme="minorHAnsi" w:cstheme="minorBidi"/>
          <w:noProof/>
        </w:rPr>
      </w:pPr>
      <w:hyperlink w:anchor="_Toc55397694" w:history="1">
        <w:r w:rsidR="004974AC" w:rsidRPr="00271A99">
          <w:rPr>
            <w:rStyle w:val="Hyperlink"/>
            <w:bCs/>
            <w:iCs/>
            <w:noProof/>
          </w:rPr>
          <w:t>FGNSPSDC</w:t>
        </w:r>
        <w:r w:rsidR="004974AC">
          <w:rPr>
            <w:noProof/>
            <w:webHidden/>
          </w:rPr>
          <w:tab/>
        </w:r>
        <w:r w:rsidR="004974AC">
          <w:rPr>
            <w:noProof/>
            <w:webHidden/>
          </w:rPr>
          <w:fldChar w:fldCharType="begin"/>
        </w:r>
        <w:r w:rsidR="004974AC">
          <w:rPr>
            <w:noProof/>
            <w:webHidden/>
          </w:rPr>
          <w:instrText xml:space="preserve"> PAGEREF _Toc55397694 \h </w:instrText>
        </w:r>
        <w:r w:rsidR="004974AC">
          <w:rPr>
            <w:noProof/>
            <w:webHidden/>
          </w:rPr>
        </w:r>
        <w:r w:rsidR="004974AC">
          <w:rPr>
            <w:noProof/>
            <w:webHidden/>
          </w:rPr>
          <w:fldChar w:fldCharType="separate"/>
        </w:r>
        <w:r w:rsidR="004974AC">
          <w:rPr>
            <w:noProof/>
            <w:webHidden/>
          </w:rPr>
          <w:t>26</w:t>
        </w:r>
        <w:r w:rsidR="004974AC">
          <w:rPr>
            <w:noProof/>
            <w:webHidden/>
          </w:rPr>
          <w:fldChar w:fldCharType="end"/>
        </w:r>
      </w:hyperlink>
    </w:p>
    <w:p w14:paraId="5631E9BB" w14:textId="1BA37B32" w:rsidR="004974AC" w:rsidRDefault="00392090">
      <w:pPr>
        <w:pStyle w:val="TOC2"/>
        <w:rPr>
          <w:rFonts w:asciiTheme="minorHAnsi" w:eastAsiaTheme="minorEastAsia" w:hAnsiTheme="minorHAnsi" w:cstheme="minorBidi"/>
          <w:noProof/>
        </w:rPr>
      </w:pPr>
      <w:hyperlink w:anchor="_Toc55397695" w:history="1">
        <w:r w:rsidR="004974AC" w:rsidRPr="00271A99">
          <w:rPr>
            <w:rStyle w:val="Hyperlink"/>
            <w:iCs/>
            <w:noProof/>
          </w:rPr>
          <w:t>FGRULE285(2)(mm)</w:t>
        </w:r>
        <w:r w:rsidR="004974AC">
          <w:rPr>
            <w:noProof/>
            <w:webHidden/>
          </w:rPr>
          <w:tab/>
        </w:r>
        <w:r w:rsidR="004974AC">
          <w:rPr>
            <w:noProof/>
            <w:webHidden/>
          </w:rPr>
          <w:fldChar w:fldCharType="begin"/>
        </w:r>
        <w:r w:rsidR="004974AC">
          <w:rPr>
            <w:noProof/>
            <w:webHidden/>
          </w:rPr>
          <w:instrText xml:space="preserve"> PAGEREF _Toc55397695 \h </w:instrText>
        </w:r>
        <w:r w:rsidR="004974AC">
          <w:rPr>
            <w:noProof/>
            <w:webHidden/>
          </w:rPr>
        </w:r>
        <w:r w:rsidR="004974AC">
          <w:rPr>
            <w:noProof/>
            <w:webHidden/>
          </w:rPr>
          <w:fldChar w:fldCharType="separate"/>
        </w:r>
        <w:r w:rsidR="004974AC">
          <w:rPr>
            <w:noProof/>
            <w:webHidden/>
          </w:rPr>
          <w:t>28</w:t>
        </w:r>
        <w:r w:rsidR="004974AC">
          <w:rPr>
            <w:noProof/>
            <w:webHidden/>
          </w:rPr>
          <w:fldChar w:fldCharType="end"/>
        </w:r>
      </w:hyperlink>
    </w:p>
    <w:p w14:paraId="53E08C44" w14:textId="49DFF1A6" w:rsidR="004974AC" w:rsidRDefault="00392090">
      <w:pPr>
        <w:pStyle w:val="TOC1"/>
        <w:rPr>
          <w:rFonts w:asciiTheme="minorHAnsi" w:eastAsiaTheme="minorEastAsia" w:hAnsiTheme="minorHAnsi" w:cstheme="minorBidi"/>
          <w:b w:val="0"/>
          <w:noProof/>
        </w:rPr>
      </w:pPr>
      <w:hyperlink w:anchor="_Toc55397696" w:history="1">
        <w:r w:rsidR="004974AC" w:rsidRPr="00271A99">
          <w:rPr>
            <w:rStyle w:val="Hyperlink"/>
            <w:noProof/>
          </w:rPr>
          <w:t>E.  NON-APPLICABLE REQUIREMENTS</w:t>
        </w:r>
        <w:r w:rsidR="004974AC">
          <w:rPr>
            <w:noProof/>
            <w:webHidden/>
          </w:rPr>
          <w:tab/>
        </w:r>
        <w:r w:rsidR="004974AC">
          <w:rPr>
            <w:noProof/>
            <w:webHidden/>
          </w:rPr>
          <w:fldChar w:fldCharType="begin"/>
        </w:r>
        <w:r w:rsidR="004974AC">
          <w:rPr>
            <w:noProof/>
            <w:webHidden/>
          </w:rPr>
          <w:instrText xml:space="preserve"> PAGEREF _Toc55397696 \h </w:instrText>
        </w:r>
        <w:r w:rsidR="004974AC">
          <w:rPr>
            <w:noProof/>
            <w:webHidden/>
          </w:rPr>
        </w:r>
        <w:r w:rsidR="004974AC">
          <w:rPr>
            <w:noProof/>
            <w:webHidden/>
          </w:rPr>
          <w:fldChar w:fldCharType="separate"/>
        </w:r>
        <w:r w:rsidR="004974AC">
          <w:rPr>
            <w:noProof/>
            <w:webHidden/>
          </w:rPr>
          <w:t>30</w:t>
        </w:r>
        <w:r w:rsidR="004974AC">
          <w:rPr>
            <w:noProof/>
            <w:webHidden/>
          </w:rPr>
          <w:fldChar w:fldCharType="end"/>
        </w:r>
      </w:hyperlink>
    </w:p>
    <w:p w14:paraId="6871E4AB" w14:textId="5BC02DFB" w:rsidR="004974AC" w:rsidRDefault="00392090">
      <w:pPr>
        <w:pStyle w:val="TOC1"/>
        <w:rPr>
          <w:rFonts w:asciiTheme="minorHAnsi" w:eastAsiaTheme="minorEastAsia" w:hAnsiTheme="minorHAnsi" w:cstheme="minorBidi"/>
          <w:b w:val="0"/>
          <w:noProof/>
        </w:rPr>
      </w:pPr>
      <w:hyperlink w:anchor="_Toc55397697" w:history="1">
        <w:r w:rsidR="004974AC" w:rsidRPr="00271A99">
          <w:rPr>
            <w:rStyle w:val="Hyperlink"/>
            <w:noProof/>
            <w:kern w:val="28"/>
          </w:rPr>
          <w:t>APPENDICES</w:t>
        </w:r>
        <w:r w:rsidR="004974AC">
          <w:rPr>
            <w:noProof/>
            <w:webHidden/>
          </w:rPr>
          <w:tab/>
        </w:r>
        <w:r w:rsidR="004974AC">
          <w:rPr>
            <w:noProof/>
            <w:webHidden/>
          </w:rPr>
          <w:fldChar w:fldCharType="begin"/>
        </w:r>
        <w:r w:rsidR="004974AC">
          <w:rPr>
            <w:noProof/>
            <w:webHidden/>
          </w:rPr>
          <w:instrText xml:space="preserve"> PAGEREF _Toc55397697 \h </w:instrText>
        </w:r>
        <w:r w:rsidR="004974AC">
          <w:rPr>
            <w:noProof/>
            <w:webHidden/>
          </w:rPr>
        </w:r>
        <w:r w:rsidR="004974AC">
          <w:rPr>
            <w:noProof/>
            <w:webHidden/>
          </w:rPr>
          <w:fldChar w:fldCharType="separate"/>
        </w:r>
        <w:r w:rsidR="004974AC">
          <w:rPr>
            <w:noProof/>
            <w:webHidden/>
          </w:rPr>
          <w:t>31</w:t>
        </w:r>
        <w:r w:rsidR="004974AC">
          <w:rPr>
            <w:noProof/>
            <w:webHidden/>
          </w:rPr>
          <w:fldChar w:fldCharType="end"/>
        </w:r>
      </w:hyperlink>
    </w:p>
    <w:p w14:paraId="745E5766" w14:textId="3ED119F9" w:rsidR="004974AC" w:rsidRDefault="00392090">
      <w:pPr>
        <w:pStyle w:val="TOC2"/>
        <w:rPr>
          <w:rFonts w:asciiTheme="minorHAnsi" w:eastAsiaTheme="minorEastAsia" w:hAnsiTheme="minorHAnsi" w:cstheme="minorBidi"/>
          <w:noProof/>
        </w:rPr>
      </w:pPr>
      <w:hyperlink w:anchor="_Toc55397698" w:history="1">
        <w:r w:rsidR="004974AC" w:rsidRPr="00271A99">
          <w:rPr>
            <w:rStyle w:val="Hyperlink"/>
            <w:noProof/>
          </w:rPr>
          <w:t>Appendix 1.  Acronyms and Abbreviations</w:t>
        </w:r>
        <w:r w:rsidR="004974AC">
          <w:rPr>
            <w:noProof/>
            <w:webHidden/>
          </w:rPr>
          <w:tab/>
        </w:r>
        <w:r w:rsidR="004974AC">
          <w:rPr>
            <w:noProof/>
            <w:webHidden/>
          </w:rPr>
          <w:fldChar w:fldCharType="begin"/>
        </w:r>
        <w:r w:rsidR="004974AC">
          <w:rPr>
            <w:noProof/>
            <w:webHidden/>
          </w:rPr>
          <w:instrText xml:space="preserve"> PAGEREF _Toc55397698 \h </w:instrText>
        </w:r>
        <w:r w:rsidR="004974AC">
          <w:rPr>
            <w:noProof/>
            <w:webHidden/>
          </w:rPr>
        </w:r>
        <w:r w:rsidR="004974AC">
          <w:rPr>
            <w:noProof/>
            <w:webHidden/>
          </w:rPr>
          <w:fldChar w:fldCharType="separate"/>
        </w:r>
        <w:r w:rsidR="004974AC">
          <w:rPr>
            <w:noProof/>
            <w:webHidden/>
          </w:rPr>
          <w:t>31</w:t>
        </w:r>
        <w:r w:rsidR="004974AC">
          <w:rPr>
            <w:noProof/>
            <w:webHidden/>
          </w:rPr>
          <w:fldChar w:fldCharType="end"/>
        </w:r>
      </w:hyperlink>
    </w:p>
    <w:p w14:paraId="624BD7BE" w14:textId="6288466A" w:rsidR="004974AC" w:rsidRDefault="00392090">
      <w:pPr>
        <w:pStyle w:val="TOC2"/>
        <w:rPr>
          <w:rFonts w:asciiTheme="minorHAnsi" w:eastAsiaTheme="minorEastAsia" w:hAnsiTheme="minorHAnsi" w:cstheme="minorBidi"/>
          <w:noProof/>
        </w:rPr>
      </w:pPr>
      <w:hyperlink w:anchor="_Toc55397699" w:history="1">
        <w:r w:rsidR="004974AC" w:rsidRPr="00271A99">
          <w:rPr>
            <w:rStyle w:val="Hyperlink"/>
            <w:bCs/>
            <w:noProof/>
          </w:rPr>
          <w:t>Appendix 2.  Schedule of Compliance</w:t>
        </w:r>
        <w:r w:rsidR="004974AC">
          <w:rPr>
            <w:noProof/>
            <w:webHidden/>
          </w:rPr>
          <w:tab/>
        </w:r>
        <w:r w:rsidR="004974AC">
          <w:rPr>
            <w:noProof/>
            <w:webHidden/>
          </w:rPr>
          <w:fldChar w:fldCharType="begin"/>
        </w:r>
        <w:r w:rsidR="004974AC">
          <w:rPr>
            <w:noProof/>
            <w:webHidden/>
          </w:rPr>
          <w:instrText xml:space="preserve"> PAGEREF _Toc55397699 \h </w:instrText>
        </w:r>
        <w:r w:rsidR="004974AC">
          <w:rPr>
            <w:noProof/>
            <w:webHidden/>
          </w:rPr>
        </w:r>
        <w:r w:rsidR="004974AC">
          <w:rPr>
            <w:noProof/>
            <w:webHidden/>
          </w:rPr>
          <w:fldChar w:fldCharType="separate"/>
        </w:r>
        <w:r w:rsidR="004974AC">
          <w:rPr>
            <w:noProof/>
            <w:webHidden/>
          </w:rPr>
          <w:t>32</w:t>
        </w:r>
        <w:r w:rsidR="004974AC">
          <w:rPr>
            <w:noProof/>
            <w:webHidden/>
          </w:rPr>
          <w:fldChar w:fldCharType="end"/>
        </w:r>
      </w:hyperlink>
    </w:p>
    <w:p w14:paraId="12A07F40" w14:textId="09C3D4E1" w:rsidR="004974AC" w:rsidRDefault="00392090">
      <w:pPr>
        <w:pStyle w:val="TOC2"/>
        <w:rPr>
          <w:rFonts w:asciiTheme="minorHAnsi" w:eastAsiaTheme="minorEastAsia" w:hAnsiTheme="minorHAnsi" w:cstheme="minorBidi"/>
          <w:noProof/>
        </w:rPr>
      </w:pPr>
      <w:hyperlink w:anchor="_Toc55397700" w:history="1">
        <w:r w:rsidR="004974AC" w:rsidRPr="00271A99">
          <w:rPr>
            <w:rStyle w:val="Hyperlink"/>
            <w:noProof/>
          </w:rPr>
          <w:t>Appendix 3.  Monitoring Requirements</w:t>
        </w:r>
        <w:r w:rsidR="004974AC">
          <w:rPr>
            <w:noProof/>
            <w:webHidden/>
          </w:rPr>
          <w:tab/>
        </w:r>
        <w:r w:rsidR="004974AC">
          <w:rPr>
            <w:noProof/>
            <w:webHidden/>
          </w:rPr>
          <w:fldChar w:fldCharType="begin"/>
        </w:r>
        <w:r w:rsidR="004974AC">
          <w:rPr>
            <w:noProof/>
            <w:webHidden/>
          </w:rPr>
          <w:instrText xml:space="preserve"> PAGEREF _Toc55397700 \h </w:instrText>
        </w:r>
        <w:r w:rsidR="004974AC">
          <w:rPr>
            <w:noProof/>
            <w:webHidden/>
          </w:rPr>
        </w:r>
        <w:r w:rsidR="004974AC">
          <w:rPr>
            <w:noProof/>
            <w:webHidden/>
          </w:rPr>
          <w:fldChar w:fldCharType="separate"/>
        </w:r>
        <w:r w:rsidR="004974AC">
          <w:rPr>
            <w:noProof/>
            <w:webHidden/>
          </w:rPr>
          <w:t>32</w:t>
        </w:r>
        <w:r w:rsidR="004974AC">
          <w:rPr>
            <w:noProof/>
            <w:webHidden/>
          </w:rPr>
          <w:fldChar w:fldCharType="end"/>
        </w:r>
      </w:hyperlink>
    </w:p>
    <w:p w14:paraId="323E6AF4" w14:textId="507C9856" w:rsidR="004974AC" w:rsidRDefault="00392090">
      <w:pPr>
        <w:pStyle w:val="TOC2"/>
        <w:rPr>
          <w:rFonts w:asciiTheme="minorHAnsi" w:eastAsiaTheme="minorEastAsia" w:hAnsiTheme="minorHAnsi" w:cstheme="minorBidi"/>
          <w:noProof/>
        </w:rPr>
      </w:pPr>
      <w:hyperlink w:anchor="_Toc55397701" w:history="1">
        <w:r w:rsidR="004974AC" w:rsidRPr="00271A99">
          <w:rPr>
            <w:rStyle w:val="Hyperlink"/>
            <w:noProof/>
          </w:rPr>
          <w:t>Appendix 4.  Recordkeeping</w:t>
        </w:r>
        <w:r w:rsidR="004974AC">
          <w:rPr>
            <w:noProof/>
            <w:webHidden/>
          </w:rPr>
          <w:tab/>
        </w:r>
        <w:r w:rsidR="004974AC">
          <w:rPr>
            <w:noProof/>
            <w:webHidden/>
          </w:rPr>
          <w:fldChar w:fldCharType="begin"/>
        </w:r>
        <w:r w:rsidR="004974AC">
          <w:rPr>
            <w:noProof/>
            <w:webHidden/>
          </w:rPr>
          <w:instrText xml:space="preserve"> PAGEREF _Toc55397701 \h </w:instrText>
        </w:r>
        <w:r w:rsidR="004974AC">
          <w:rPr>
            <w:noProof/>
            <w:webHidden/>
          </w:rPr>
        </w:r>
        <w:r w:rsidR="004974AC">
          <w:rPr>
            <w:noProof/>
            <w:webHidden/>
          </w:rPr>
          <w:fldChar w:fldCharType="separate"/>
        </w:r>
        <w:r w:rsidR="004974AC">
          <w:rPr>
            <w:noProof/>
            <w:webHidden/>
          </w:rPr>
          <w:t>32</w:t>
        </w:r>
        <w:r w:rsidR="004974AC">
          <w:rPr>
            <w:noProof/>
            <w:webHidden/>
          </w:rPr>
          <w:fldChar w:fldCharType="end"/>
        </w:r>
      </w:hyperlink>
    </w:p>
    <w:p w14:paraId="1F99EF08" w14:textId="2E073552" w:rsidR="004974AC" w:rsidRDefault="00392090">
      <w:pPr>
        <w:pStyle w:val="TOC2"/>
        <w:rPr>
          <w:rFonts w:asciiTheme="minorHAnsi" w:eastAsiaTheme="minorEastAsia" w:hAnsiTheme="minorHAnsi" w:cstheme="minorBidi"/>
          <w:noProof/>
        </w:rPr>
      </w:pPr>
      <w:hyperlink w:anchor="_Toc55397702" w:history="1">
        <w:r w:rsidR="004974AC" w:rsidRPr="00271A99">
          <w:rPr>
            <w:rStyle w:val="Hyperlink"/>
            <w:noProof/>
          </w:rPr>
          <w:t>Appendix 5.  Testing Procedures</w:t>
        </w:r>
        <w:r w:rsidR="004974AC">
          <w:rPr>
            <w:noProof/>
            <w:webHidden/>
          </w:rPr>
          <w:tab/>
        </w:r>
        <w:r w:rsidR="004974AC">
          <w:rPr>
            <w:noProof/>
            <w:webHidden/>
          </w:rPr>
          <w:fldChar w:fldCharType="begin"/>
        </w:r>
        <w:r w:rsidR="004974AC">
          <w:rPr>
            <w:noProof/>
            <w:webHidden/>
          </w:rPr>
          <w:instrText xml:space="preserve"> PAGEREF _Toc55397702 \h </w:instrText>
        </w:r>
        <w:r w:rsidR="004974AC">
          <w:rPr>
            <w:noProof/>
            <w:webHidden/>
          </w:rPr>
        </w:r>
        <w:r w:rsidR="004974AC">
          <w:rPr>
            <w:noProof/>
            <w:webHidden/>
          </w:rPr>
          <w:fldChar w:fldCharType="separate"/>
        </w:r>
        <w:r w:rsidR="004974AC">
          <w:rPr>
            <w:noProof/>
            <w:webHidden/>
          </w:rPr>
          <w:t>32</w:t>
        </w:r>
        <w:r w:rsidR="004974AC">
          <w:rPr>
            <w:noProof/>
            <w:webHidden/>
          </w:rPr>
          <w:fldChar w:fldCharType="end"/>
        </w:r>
      </w:hyperlink>
    </w:p>
    <w:p w14:paraId="6F73B7F5" w14:textId="656CA9D4" w:rsidR="004974AC" w:rsidRDefault="00392090">
      <w:pPr>
        <w:pStyle w:val="TOC2"/>
        <w:rPr>
          <w:rFonts w:asciiTheme="minorHAnsi" w:eastAsiaTheme="minorEastAsia" w:hAnsiTheme="minorHAnsi" w:cstheme="minorBidi"/>
          <w:noProof/>
        </w:rPr>
      </w:pPr>
      <w:hyperlink w:anchor="_Toc55397703" w:history="1">
        <w:r w:rsidR="004974AC" w:rsidRPr="00271A99">
          <w:rPr>
            <w:rStyle w:val="Hyperlink"/>
            <w:noProof/>
          </w:rPr>
          <w:t>Appendix 6.  Permits to Install</w:t>
        </w:r>
        <w:r w:rsidR="004974AC">
          <w:rPr>
            <w:noProof/>
            <w:webHidden/>
          </w:rPr>
          <w:tab/>
        </w:r>
        <w:r w:rsidR="004974AC">
          <w:rPr>
            <w:noProof/>
            <w:webHidden/>
          </w:rPr>
          <w:fldChar w:fldCharType="begin"/>
        </w:r>
        <w:r w:rsidR="004974AC">
          <w:rPr>
            <w:noProof/>
            <w:webHidden/>
          </w:rPr>
          <w:instrText xml:space="preserve"> PAGEREF _Toc55397703 \h </w:instrText>
        </w:r>
        <w:r w:rsidR="004974AC">
          <w:rPr>
            <w:noProof/>
            <w:webHidden/>
          </w:rPr>
        </w:r>
        <w:r w:rsidR="004974AC">
          <w:rPr>
            <w:noProof/>
            <w:webHidden/>
          </w:rPr>
          <w:fldChar w:fldCharType="separate"/>
        </w:r>
        <w:r w:rsidR="004974AC">
          <w:rPr>
            <w:noProof/>
            <w:webHidden/>
          </w:rPr>
          <w:t>32</w:t>
        </w:r>
        <w:r w:rsidR="004974AC">
          <w:rPr>
            <w:noProof/>
            <w:webHidden/>
          </w:rPr>
          <w:fldChar w:fldCharType="end"/>
        </w:r>
      </w:hyperlink>
    </w:p>
    <w:p w14:paraId="456518BB" w14:textId="11639736" w:rsidR="004974AC" w:rsidRDefault="00392090">
      <w:pPr>
        <w:pStyle w:val="TOC2"/>
        <w:rPr>
          <w:rFonts w:asciiTheme="minorHAnsi" w:eastAsiaTheme="minorEastAsia" w:hAnsiTheme="minorHAnsi" w:cstheme="minorBidi"/>
          <w:noProof/>
        </w:rPr>
      </w:pPr>
      <w:hyperlink w:anchor="_Toc55397704" w:history="1">
        <w:r w:rsidR="004974AC" w:rsidRPr="00271A99">
          <w:rPr>
            <w:rStyle w:val="Hyperlink"/>
            <w:noProof/>
          </w:rPr>
          <w:t>Appendix 7.  Emission Calculations</w:t>
        </w:r>
        <w:r w:rsidR="004974AC">
          <w:rPr>
            <w:noProof/>
            <w:webHidden/>
          </w:rPr>
          <w:tab/>
        </w:r>
        <w:r w:rsidR="004974AC">
          <w:rPr>
            <w:noProof/>
            <w:webHidden/>
          </w:rPr>
          <w:fldChar w:fldCharType="begin"/>
        </w:r>
        <w:r w:rsidR="004974AC">
          <w:rPr>
            <w:noProof/>
            <w:webHidden/>
          </w:rPr>
          <w:instrText xml:space="preserve"> PAGEREF _Toc55397704 \h </w:instrText>
        </w:r>
        <w:r w:rsidR="004974AC">
          <w:rPr>
            <w:noProof/>
            <w:webHidden/>
          </w:rPr>
        </w:r>
        <w:r w:rsidR="004974AC">
          <w:rPr>
            <w:noProof/>
            <w:webHidden/>
          </w:rPr>
          <w:fldChar w:fldCharType="separate"/>
        </w:r>
        <w:r w:rsidR="004974AC">
          <w:rPr>
            <w:noProof/>
            <w:webHidden/>
          </w:rPr>
          <w:t>32</w:t>
        </w:r>
        <w:r w:rsidR="004974AC">
          <w:rPr>
            <w:noProof/>
            <w:webHidden/>
          </w:rPr>
          <w:fldChar w:fldCharType="end"/>
        </w:r>
      </w:hyperlink>
    </w:p>
    <w:p w14:paraId="527298F8" w14:textId="52B67D7B" w:rsidR="004974AC" w:rsidRDefault="00392090">
      <w:pPr>
        <w:pStyle w:val="TOC2"/>
        <w:rPr>
          <w:rFonts w:asciiTheme="minorHAnsi" w:eastAsiaTheme="minorEastAsia" w:hAnsiTheme="minorHAnsi" w:cstheme="minorBidi"/>
          <w:noProof/>
        </w:rPr>
      </w:pPr>
      <w:hyperlink w:anchor="_Toc55397705" w:history="1">
        <w:r w:rsidR="004974AC" w:rsidRPr="00271A99">
          <w:rPr>
            <w:rStyle w:val="Hyperlink"/>
            <w:noProof/>
          </w:rPr>
          <w:t>Appendix 8.  Reporting</w:t>
        </w:r>
        <w:r w:rsidR="004974AC">
          <w:rPr>
            <w:noProof/>
            <w:webHidden/>
          </w:rPr>
          <w:tab/>
        </w:r>
        <w:r w:rsidR="004974AC">
          <w:rPr>
            <w:noProof/>
            <w:webHidden/>
          </w:rPr>
          <w:fldChar w:fldCharType="begin"/>
        </w:r>
        <w:r w:rsidR="004974AC">
          <w:rPr>
            <w:noProof/>
            <w:webHidden/>
          </w:rPr>
          <w:instrText xml:space="preserve"> PAGEREF _Toc55397705 \h </w:instrText>
        </w:r>
        <w:r w:rsidR="004974AC">
          <w:rPr>
            <w:noProof/>
            <w:webHidden/>
          </w:rPr>
        </w:r>
        <w:r w:rsidR="004974AC">
          <w:rPr>
            <w:noProof/>
            <w:webHidden/>
          </w:rPr>
          <w:fldChar w:fldCharType="separate"/>
        </w:r>
        <w:r w:rsidR="004974AC">
          <w:rPr>
            <w:noProof/>
            <w:webHidden/>
          </w:rPr>
          <w:t>32</w:t>
        </w:r>
        <w:r w:rsidR="004974AC">
          <w:rPr>
            <w:noProof/>
            <w:webHidden/>
          </w:rPr>
          <w:fldChar w:fldCharType="end"/>
        </w:r>
      </w:hyperlink>
    </w:p>
    <w:p w14:paraId="600FBFF7" w14:textId="11635689" w:rsidR="00AB2375" w:rsidRPr="006A1190" w:rsidRDefault="0053776A" w:rsidP="002F4C64">
      <w:pPr>
        <w:rPr>
          <w:szCs w:val="22"/>
        </w:rPr>
      </w:pPr>
      <w:r>
        <w:rPr>
          <w:b/>
          <w:szCs w:val="22"/>
        </w:rPr>
        <w:fldChar w:fldCharType="end"/>
      </w:r>
    </w:p>
    <w:p w14:paraId="57445014" w14:textId="77777777" w:rsidR="00FA25C4" w:rsidRDefault="00C2618F" w:rsidP="00445C28">
      <w:r>
        <w:br w:type="page"/>
      </w:r>
      <w:bookmarkStart w:id="11" w:name="_Toc1453501"/>
    </w:p>
    <w:p w14:paraId="72C0F7F0" w14:textId="77777777" w:rsidR="00C2618F" w:rsidRPr="00961169" w:rsidRDefault="00C2618F" w:rsidP="00CE44D8">
      <w:pPr>
        <w:pStyle w:val="Heading1"/>
      </w:pPr>
      <w:bookmarkStart w:id="12" w:name="_Toc55397669"/>
      <w:r w:rsidRPr="00961169">
        <w:lastRenderedPageBreak/>
        <w:t>A</w:t>
      </w:r>
      <w:r>
        <w:t>UTHORITY AND ENFORCEABILITY</w:t>
      </w:r>
      <w:bookmarkEnd w:id="11"/>
      <w:bookmarkEnd w:id="12"/>
    </w:p>
    <w:p w14:paraId="6FF4A8DF" w14:textId="77777777" w:rsidR="00FA25C4" w:rsidRDefault="00FA25C4" w:rsidP="00C2618F">
      <w:pPr>
        <w:jc w:val="both"/>
        <w:rPr>
          <w:szCs w:val="22"/>
        </w:rPr>
      </w:pPr>
    </w:p>
    <w:p w14:paraId="17FF686D" w14:textId="77777777" w:rsidR="007718C6" w:rsidRDefault="007718C6" w:rsidP="00C2618F">
      <w:pPr>
        <w:jc w:val="both"/>
        <w:rPr>
          <w:szCs w:val="22"/>
        </w:rPr>
      </w:pPr>
    </w:p>
    <w:p w14:paraId="3C55E95A" w14:textId="1EC7C196" w:rsidR="00C2618F" w:rsidRPr="006A1190" w:rsidRDefault="00C2618F" w:rsidP="00C2618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ule</w:t>
      </w:r>
      <w:r w:rsidR="00855B0A">
        <w:rPr>
          <w:szCs w:val="22"/>
        </w:rPr>
        <w:t> </w:t>
      </w:r>
      <w:r w:rsidR="006239A2">
        <w:rPr>
          <w:szCs w:val="22"/>
        </w:rPr>
        <w:t>104(d)</w:t>
      </w:r>
      <w:r w:rsidR="001570B9">
        <w:rPr>
          <w:szCs w:val="22"/>
        </w:rPr>
        <w:t xml:space="preserve"> </w:t>
      </w:r>
      <w:r w:rsidRPr="006A1190">
        <w:rPr>
          <w:szCs w:val="22"/>
        </w:rPr>
        <w:t xml:space="preserve">as the Director of the Michigan Department of </w:t>
      </w:r>
      <w:r w:rsidR="001F649E">
        <w:rPr>
          <w:szCs w:val="22"/>
        </w:rPr>
        <w:t>Environment</w:t>
      </w:r>
      <w:r w:rsidR="00CE0FF1">
        <w:rPr>
          <w:szCs w:val="22"/>
        </w:rPr>
        <w:t>, Great Lakes</w:t>
      </w:r>
      <w:r w:rsidR="009D79FD">
        <w:rPr>
          <w:szCs w:val="22"/>
        </w:rPr>
        <w:t>,</w:t>
      </w:r>
      <w:r w:rsidR="00CE0FF1">
        <w:rPr>
          <w:szCs w:val="22"/>
        </w:rPr>
        <w:t xml:space="preserve"> and Energy</w:t>
      </w:r>
      <w:r w:rsidRPr="006A1190">
        <w:rPr>
          <w:szCs w:val="22"/>
        </w:rPr>
        <w:t xml:space="preserve"> (</w:t>
      </w:r>
      <w:r w:rsidR="002B7D5B">
        <w:rPr>
          <w:szCs w:val="22"/>
        </w:rPr>
        <w:t>EGLE</w:t>
      </w:r>
      <w:r w:rsidRPr="006A1190">
        <w:rPr>
          <w:szCs w:val="22"/>
        </w:rPr>
        <w:t>) or his or her designee.</w:t>
      </w:r>
    </w:p>
    <w:p w14:paraId="46E5EDAC" w14:textId="77777777" w:rsidR="00C2618F" w:rsidRPr="006A1190" w:rsidRDefault="00C2618F" w:rsidP="00C2618F">
      <w:pPr>
        <w:jc w:val="both"/>
        <w:rPr>
          <w:szCs w:val="22"/>
        </w:rPr>
      </w:pPr>
    </w:p>
    <w:p w14:paraId="7DDBC05D"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726FAAAA" w14:textId="77777777" w:rsidR="00C2618F" w:rsidRDefault="00C2618F" w:rsidP="00C2618F">
      <w:pPr>
        <w:jc w:val="both"/>
        <w:rPr>
          <w:szCs w:val="22"/>
        </w:rPr>
      </w:pPr>
    </w:p>
    <w:p w14:paraId="40F337C4"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14:paraId="4DAF255B" w14:textId="77777777" w:rsidR="00C2618F" w:rsidRDefault="00C2618F" w:rsidP="00C2618F">
      <w:pPr>
        <w:jc w:val="both"/>
        <w:rPr>
          <w:szCs w:val="22"/>
        </w:rPr>
      </w:pPr>
    </w:p>
    <w:p w14:paraId="5338F504"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4B1C75F1" w14:textId="77777777" w:rsidR="00C2618F" w:rsidRDefault="00C2618F" w:rsidP="00C2618F">
      <w:pPr>
        <w:jc w:val="both"/>
        <w:rPr>
          <w:rFonts w:cs="Arial"/>
          <w:szCs w:val="22"/>
        </w:rPr>
      </w:pPr>
    </w:p>
    <w:p w14:paraId="1DE57013" w14:textId="77777777"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0609545C" w14:textId="77777777" w:rsidR="00C2618F" w:rsidRPr="006A1190" w:rsidRDefault="00C2618F" w:rsidP="00C2618F">
      <w:pPr>
        <w:jc w:val="both"/>
        <w:rPr>
          <w:rFonts w:cs="Arial"/>
          <w:szCs w:val="22"/>
        </w:rPr>
      </w:pPr>
    </w:p>
    <w:p w14:paraId="2EF5FD87" w14:textId="77777777" w:rsidR="00C2618F" w:rsidRPr="006A1190" w:rsidRDefault="00C2618F" w:rsidP="00C2618F">
      <w:pPr>
        <w:rPr>
          <w:szCs w:val="22"/>
        </w:rPr>
      </w:pPr>
    </w:p>
    <w:p w14:paraId="2E0BEF0C" w14:textId="77777777" w:rsidR="002B2132" w:rsidRDefault="002B2132" w:rsidP="00C2618F">
      <w:pPr>
        <w:rPr>
          <w:szCs w:val="22"/>
        </w:rPr>
      </w:pPr>
    </w:p>
    <w:p w14:paraId="1ADE7262" w14:textId="77777777" w:rsidR="0081525C" w:rsidRDefault="002B2132" w:rsidP="0081525C">
      <w:bookmarkStart w:id="13" w:name="_Toc1453503"/>
      <w:r>
        <w:br w:type="page"/>
      </w:r>
    </w:p>
    <w:p w14:paraId="62D6D6F7" w14:textId="77777777" w:rsidR="005420E5" w:rsidRDefault="005E5399" w:rsidP="00CE44D8">
      <w:pPr>
        <w:pStyle w:val="Heading1"/>
      </w:pPr>
      <w:bookmarkStart w:id="14" w:name="_Toc55397670"/>
      <w:r>
        <w:lastRenderedPageBreak/>
        <w:t xml:space="preserve">A.  GENERAL </w:t>
      </w:r>
      <w:bookmarkEnd w:id="13"/>
      <w:r w:rsidR="00E9713D">
        <w:t>CONDITIONS</w:t>
      </w:r>
      <w:bookmarkEnd w:id="14"/>
    </w:p>
    <w:p w14:paraId="6701B8DD" w14:textId="77777777" w:rsidR="00E9713D" w:rsidRPr="00E9713D" w:rsidRDefault="00E9713D" w:rsidP="00E9713D"/>
    <w:p w14:paraId="481DEF25" w14:textId="77777777" w:rsidR="00D160DB" w:rsidRPr="00EA2214" w:rsidRDefault="002B2132" w:rsidP="0017445C">
      <w:pPr>
        <w:pStyle w:val="Heading2"/>
        <w:numPr>
          <w:ilvl w:val="0"/>
          <w:numId w:val="0"/>
        </w:numPr>
        <w:jc w:val="left"/>
        <w:rPr>
          <w:b w:val="0"/>
          <w:sz w:val="22"/>
          <w:szCs w:val="22"/>
        </w:rPr>
      </w:pPr>
      <w:bookmarkStart w:id="15" w:name="_Toc369327726"/>
      <w:bookmarkStart w:id="16" w:name="_Toc377276121"/>
      <w:bookmarkStart w:id="17" w:name="_Toc377276264"/>
      <w:bookmarkStart w:id="18" w:name="_Toc377876943"/>
      <w:bookmarkStart w:id="19" w:name="_Toc377877161"/>
      <w:bookmarkStart w:id="20" w:name="_Toc382035359"/>
      <w:bookmarkStart w:id="21" w:name="_Toc382726607"/>
      <w:bookmarkStart w:id="22" w:name="_Toc382726682"/>
      <w:bookmarkStart w:id="23" w:name="_Toc382726761"/>
      <w:bookmarkStart w:id="24" w:name="_Toc387818167"/>
      <w:bookmarkStart w:id="25" w:name="_Toc390499877"/>
      <w:bookmarkStart w:id="26" w:name="_Toc390500306"/>
      <w:bookmarkStart w:id="27" w:name="_Toc390504359"/>
      <w:bookmarkStart w:id="28" w:name="_Toc390570149"/>
      <w:bookmarkStart w:id="29" w:name="_Toc391182883"/>
      <w:bookmarkStart w:id="30" w:name="_Toc437238946"/>
      <w:bookmarkStart w:id="31" w:name="_Toc451333023"/>
      <w:bookmarkStart w:id="32" w:name="_Toc457189941"/>
      <w:bookmarkStart w:id="33" w:name="_Toc1453504"/>
      <w:bookmarkStart w:id="34" w:name="_Toc55397671"/>
      <w:r w:rsidRPr="0075518C">
        <w:rPr>
          <w:sz w:val="22"/>
          <w:szCs w:val="22"/>
        </w:rPr>
        <w:t xml:space="preserve">Permit </w:t>
      </w:r>
      <w:r w:rsidR="00D160DB" w:rsidRPr="0075518C">
        <w:rPr>
          <w:sz w:val="22"/>
          <w:szCs w:val="22"/>
        </w:rPr>
        <w:t>Enforceability</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3F6C37C2" w14:textId="77777777" w:rsidR="00D160DB" w:rsidRPr="00DF6609" w:rsidRDefault="00D160DB" w:rsidP="00D160DB">
      <w:pPr>
        <w:jc w:val="both"/>
        <w:rPr>
          <w:rFonts w:cs="Arial"/>
          <w:sz w:val="20"/>
        </w:rPr>
      </w:pPr>
    </w:p>
    <w:p w14:paraId="35A3D4BC" w14:textId="77777777"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6925002B" w14:textId="77777777" w:rsidR="00A018D7" w:rsidRPr="00F21983" w:rsidRDefault="00A018D7" w:rsidP="00854153">
      <w:pPr>
        <w:jc w:val="both"/>
        <w:rPr>
          <w:rFonts w:cs="Arial"/>
          <w:sz w:val="20"/>
        </w:rPr>
      </w:pPr>
    </w:p>
    <w:p w14:paraId="4B846396" w14:textId="77777777"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14:paraId="30ED55E6" w14:textId="77777777" w:rsidR="00F6033B" w:rsidRDefault="00F6033B" w:rsidP="0012743F">
      <w:pPr>
        <w:pStyle w:val="ListParagraph"/>
        <w:ind w:left="0"/>
        <w:rPr>
          <w:rFonts w:cs="Arial"/>
          <w:sz w:val="20"/>
        </w:rPr>
      </w:pPr>
    </w:p>
    <w:p w14:paraId="1C051B51" w14:textId="77777777"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0AF5C633" w14:textId="77777777" w:rsidR="00D41714" w:rsidRPr="007E0212" w:rsidRDefault="00D41714" w:rsidP="0075518C">
      <w:pPr>
        <w:pStyle w:val="Heading2"/>
        <w:tabs>
          <w:tab w:val="clear" w:pos="360"/>
          <w:tab w:val="num" w:pos="0"/>
        </w:tabs>
        <w:ind w:left="0" w:firstLine="0"/>
        <w:jc w:val="left"/>
        <w:rPr>
          <w:b w:val="0"/>
          <w:sz w:val="22"/>
          <w:szCs w:val="22"/>
        </w:rPr>
      </w:pPr>
      <w:bookmarkStart w:id="35" w:name="_Toc457189942"/>
      <w:bookmarkStart w:id="36" w:name="_Toc1453505"/>
      <w:bookmarkStart w:id="37" w:name="_Toc55397672"/>
      <w:r w:rsidRPr="0075518C">
        <w:rPr>
          <w:sz w:val="22"/>
          <w:szCs w:val="22"/>
        </w:rPr>
        <w:t xml:space="preserve">General </w:t>
      </w:r>
      <w:bookmarkEnd w:id="35"/>
      <w:bookmarkEnd w:id="36"/>
      <w:r w:rsidR="00E9713D" w:rsidRPr="0075518C">
        <w:rPr>
          <w:sz w:val="22"/>
          <w:szCs w:val="22"/>
        </w:rPr>
        <w:t>Provisions</w:t>
      </w:r>
      <w:bookmarkEnd w:id="37"/>
    </w:p>
    <w:p w14:paraId="11C148DA" w14:textId="77777777" w:rsidR="00AB10F1" w:rsidRPr="00DF6609" w:rsidRDefault="00AB10F1" w:rsidP="00AB10F1">
      <w:pPr>
        <w:jc w:val="both"/>
        <w:rPr>
          <w:rFonts w:cs="Arial"/>
          <w:sz w:val="20"/>
        </w:rPr>
      </w:pPr>
    </w:p>
    <w:p w14:paraId="3F14A11F" w14:textId="77777777"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14:paraId="1575F882" w14:textId="77777777" w:rsidR="00AB10F1" w:rsidRPr="00F21983" w:rsidRDefault="00AB10F1" w:rsidP="00AB10F1">
      <w:pPr>
        <w:jc w:val="both"/>
        <w:rPr>
          <w:rFonts w:cs="Arial"/>
          <w:sz w:val="20"/>
        </w:rPr>
      </w:pPr>
    </w:p>
    <w:p w14:paraId="69CB4953" w14:textId="77777777"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36C8D489" w14:textId="77777777" w:rsidR="00AB10F1" w:rsidRPr="00F21983" w:rsidRDefault="00AB10F1" w:rsidP="00AB10F1">
      <w:pPr>
        <w:jc w:val="both"/>
        <w:rPr>
          <w:rFonts w:cs="Arial"/>
          <w:sz w:val="20"/>
        </w:rPr>
      </w:pPr>
    </w:p>
    <w:p w14:paraId="518E6E60" w14:textId="77777777"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00903829">
        <w:rPr>
          <w:rFonts w:cs="Arial"/>
          <w:sz w:val="20"/>
        </w:rPr>
        <w:t>.</w:t>
      </w:r>
      <w:r w:rsidRPr="00F21983">
        <w:rPr>
          <w:rFonts w:cs="Arial"/>
          <w:sz w:val="20"/>
        </w:rPr>
        <w:t xml:space="preserve">  </w:t>
      </w:r>
      <w:r w:rsidRPr="00F21983">
        <w:rPr>
          <w:rFonts w:cs="Arial"/>
          <w:b/>
          <w:sz w:val="20"/>
        </w:rPr>
        <w:t>(R 336.1213(1)(c))</w:t>
      </w:r>
    </w:p>
    <w:p w14:paraId="602D3436" w14:textId="77777777" w:rsidR="008D6E4D" w:rsidRPr="00F21983" w:rsidRDefault="008D6E4D" w:rsidP="00AB10F1">
      <w:pPr>
        <w:jc w:val="both"/>
        <w:rPr>
          <w:rFonts w:cs="Arial"/>
          <w:sz w:val="20"/>
        </w:rPr>
      </w:pPr>
    </w:p>
    <w:p w14:paraId="4138E591" w14:textId="77777777" w:rsidR="008D6E4D" w:rsidRPr="00021E1F" w:rsidRDefault="008D6E4D" w:rsidP="00724BA5">
      <w:pPr>
        <w:numPr>
          <w:ilvl w:val="0"/>
          <w:numId w:val="4"/>
        </w:numPr>
        <w:tabs>
          <w:tab w:val="clear" w:pos="360"/>
        </w:tabs>
        <w:jc w:val="both"/>
        <w:rPr>
          <w:rFonts w:cs="Arial"/>
          <w:sz w:val="20"/>
        </w:rPr>
      </w:pPr>
      <w:r w:rsidRPr="00021E1F">
        <w:rPr>
          <w:rFonts w:cs="Arial"/>
          <w:sz w:val="20"/>
        </w:rPr>
        <w:t>The</w:t>
      </w:r>
      <w:r w:rsidRPr="00F21983">
        <w:rPr>
          <w:rFonts w:cs="Arial"/>
          <w:sz w:val="20"/>
        </w:rPr>
        <w:t xml:space="preserv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r w:rsidR="00597563" w:rsidRPr="00021E1F">
        <w:rPr>
          <w:rFonts w:cs="Arial"/>
          <w:sz w:val="20"/>
        </w:rPr>
        <w:t>:</w:t>
      </w:r>
      <w:r w:rsidRPr="00021E1F">
        <w:rPr>
          <w:rFonts w:cs="Arial"/>
          <w:sz w:val="20"/>
        </w:rPr>
        <w:t xml:space="preserve"> </w:t>
      </w:r>
      <w:r w:rsidRPr="00021E1F">
        <w:rPr>
          <w:rFonts w:cs="Arial"/>
          <w:b/>
          <w:sz w:val="20"/>
        </w:rPr>
        <w:t>(R 336.1213(1)(d))</w:t>
      </w:r>
    </w:p>
    <w:p w14:paraId="3ECBBF5F" w14:textId="77777777" w:rsidR="002A4D24" w:rsidRPr="00F21983" w:rsidRDefault="002A4D24" w:rsidP="002A4D24">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2979753B" w14:textId="77777777"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14:paraId="33932A7B" w14:textId="77777777"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14:paraId="2FD1868D"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1423AF35"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380551E1"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3F230579"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3D95B98A" w14:textId="77777777"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14:paraId="33FBC105" w14:textId="77777777" w:rsidR="008D6E4D" w:rsidRPr="00F21983" w:rsidRDefault="008D6E4D" w:rsidP="00AB10F1">
      <w:pPr>
        <w:jc w:val="both"/>
        <w:rPr>
          <w:rFonts w:cs="Arial"/>
          <w:sz w:val="20"/>
        </w:rPr>
      </w:pPr>
    </w:p>
    <w:p w14:paraId="5C28A725" w14:textId="77777777"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information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1EA1177A" w14:textId="77777777" w:rsidR="008D6E4D" w:rsidRPr="00F21983" w:rsidRDefault="008D6E4D" w:rsidP="00AB10F1">
      <w:pPr>
        <w:jc w:val="both"/>
        <w:rPr>
          <w:rFonts w:cs="Arial"/>
          <w:sz w:val="20"/>
        </w:rPr>
      </w:pPr>
    </w:p>
    <w:p w14:paraId="250E5F6A" w14:textId="77777777" w:rsidR="00DA6C16" w:rsidRPr="00F21983" w:rsidRDefault="00DA6C16" w:rsidP="002A4D24">
      <w:pPr>
        <w:numPr>
          <w:ilvl w:val="0"/>
          <w:numId w:val="4"/>
        </w:numPr>
        <w:jc w:val="both"/>
        <w:rPr>
          <w:rFonts w:cs="Arial"/>
          <w:sz w:val="20"/>
        </w:rPr>
      </w:pPr>
      <w:r w:rsidRPr="00F21983">
        <w:rPr>
          <w:rFonts w:cs="Arial"/>
          <w:sz w:val="20"/>
        </w:rPr>
        <w:lastRenderedPageBreak/>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336F32E9" w14:textId="77777777" w:rsidR="00DA6C16" w:rsidRPr="00F21983" w:rsidRDefault="00DA6C16" w:rsidP="00DA6C16">
      <w:pPr>
        <w:jc w:val="both"/>
        <w:rPr>
          <w:rFonts w:cs="Arial"/>
          <w:sz w:val="20"/>
        </w:rPr>
      </w:pPr>
    </w:p>
    <w:p w14:paraId="4C00E079" w14:textId="77777777"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58B054E7" w14:textId="77777777" w:rsidR="008D6E4D" w:rsidRPr="00F21983" w:rsidRDefault="008D6E4D" w:rsidP="00AB10F1">
      <w:pPr>
        <w:jc w:val="both"/>
        <w:rPr>
          <w:rFonts w:cs="Arial"/>
          <w:sz w:val="20"/>
        </w:rPr>
      </w:pPr>
    </w:p>
    <w:p w14:paraId="7FB5FEAD" w14:textId="77777777"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03F82E1C" w14:textId="77777777" w:rsidR="00DC22AE" w:rsidRPr="00F21983" w:rsidRDefault="00DC22AE" w:rsidP="00AB10F1">
      <w:pPr>
        <w:jc w:val="both"/>
        <w:rPr>
          <w:rFonts w:cs="Arial"/>
          <w:sz w:val="20"/>
        </w:rPr>
      </w:pPr>
    </w:p>
    <w:p w14:paraId="630D9401" w14:textId="77777777" w:rsidR="001D288F" w:rsidRPr="007E0212" w:rsidRDefault="001D288F" w:rsidP="0075518C">
      <w:pPr>
        <w:pStyle w:val="Heading2"/>
        <w:tabs>
          <w:tab w:val="clear" w:pos="360"/>
          <w:tab w:val="num" w:pos="0"/>
        </w:tabs>
        <w:ind w:left="0" w:firstLine="0"/>
        <w:jc w:val="left"/>
        <w:rPr>
          <w:b w:val="0"/>
          <w:sz w:val="22"/>
          <w:szCs w:val="22"/>
        </w:rPr>
      </w:pPr>
      <w:bookmarkStart w:id="38" w:name="_Toc55397673"/>
      <w:r w:rsidRPr="0075518C">
        <w:rPr>
          <w:sz w:val="22"/>
          <w:szCs w:val="22"/>
        </w:rPr>
        <w:t>Equipment &amp; Design</w:t>
      </w:r>
      <w:bookmarkEnd w:id="38"/>
    </w:p>
    <w:p w14:paraId="1AF3CE2C" w14:textId="77777777" w:rsidR="00A675AC" w:rsidRPr="00DF6609" w:rsidRDefault="00A675AC" w:rsidP="00AB10F1">
      <w:pPr>
        <w:jc w:val="both"/>
        <w:rPr>
          <w:rFonts w:cs="Arial"/>
          <w:sz w:val="20"/>
        </w:rPr>
      </w:pPr>
    </w:p>
    <w:p w14:paraId="16391F5D" w14:textId="77777777" w:rsidR="00DC22AE" w:rsidRPr="00F21983" w:rsidRDefault="00D428BB" w:rsidP="002A4D24">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r w:rsidR="005B60CF">
        <w:rPr>
          <w:rFonts w:cs="Arial"/>
          <w:sz w:val="20"/>
          <w:vertAlign w:val="superscript"/>
        </w:rPr>
        <w:t>2</w:t>
      </w:r>
      <w:r w:rsidRPr="00F21983">
        <w:rPr>
          <w:rFonts w:cs="Arial"/>
          <w:sz w:val="20"/>
        </w:rPr>
        <w:t xml:space="preserve">  </w:t>
      </w:r>
      <w:r w:rsidRPr="00F21983">
        <w:rPr>
          <w:rFonts w:cs="Arial"/>
          <w:b/>
          <w:sz w:val="20"/>
        </w:rPr>
        <w:t>(R 336.1370)</w:t>
      </w:r>
    </w:p>
    <w:p w14:paraId="28750129" w14:textId="77777777" w:rsidR="00DC22AE" w:rsidRPr="00F21983" w:rsidRDefault="00DC22AE" w:rsidP="00AB10F1">
      <w:pPr>
        <w:jc w:val="both"/>
        <w:rPr>
          <w:rFonts w:cs="Arial"/>
          <w:sz w:val="20"/>
        </w:rPr>
      </w:pPr>
    </w:p>
    <w:p w14:paraId="2BBA5B96" w14:textId="77777777"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27584D3B" w14:textId="77777777" w:rsidR="00DC22AE" w:rsidRPr="00F21983" w:rsidRDefault="00DC22AE" w:rsidP="00AB10F1">
      <w:pPr>
        <w:jc w:val="both"/>
        <w:rPr>
          <w:rFonts w:cs="Arial"/>
          <w:sz w:val="20"/>
        </w:rPr>
      </w:pPr>
    </w:p>
    <w:p w14:paraId="01978BB5" w14:textId="77777777" w:rsidR="001D288F" w:rsidRPr="007E0212" w:rsidRDefault="001D288F" w:rsidP="0075518C">
      <w:pPr>
        <w:pStyle w:val="Heading2"/>
        <w:tabs>
          <w:tab w:val="clear" w:pos="360"/>
          <w:tab w:val="num" w:pos="0"/>
        </w:tabs>
        <w:ind w:left="0" w:firstLine="0"/>
        <w:jc w:val="left"/>
        <w:rPr>
          <w:b w:val="0"/>
          <w:sz w:val="22"/>
          <w:szCs w:val="22"/>
        </w:rPr>
      </w:pPr>
      <w:bookmarkStart w:id="39" w:name="_Toc55397674"/>
      <w:r w:rsidRPr="0075518C">
        <w:rPr>
          <w:sz w:val="22"/>
          <w:szCs w:val="22"/>
        </w:rPr>
        <w:t>Emission Limits</w:t>
      </w:r>
      <w:bookmarkEnd w:id="39"/>
    </w:p>
    <w:p w14:paraId="2DD745DE" w14:textId="77777777" w:rsidR="002E3875" w:rsidRPr="00F21983" w:rsidRDefault="002E3875" w:rsidP="00AB10F1">
      <w:pPr>
        <w:jc w:val="both"/>
        <w:rPr>
          <w:rFonts w:cs="Arial"/>
          <w:sz w:val="20"/>
        </w:rPr>
      </w:pPr>
    </w:p>
    <w:p w14:paraId="36A02872" w14:textId="77777777"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r w:rsidR="00903829">
        <w:rPr>
          <w:rFonts w:cs="Arial"/>
          <w:sz w:val="20"/>
        </w:rPr>
        <w:t>S</w:t>
      </w:r>
      <w:r w:rsidR="00C8324B" w:rsidRPr="00F21983">
        <w:rPr>
          <w:rFonts w:cs="Arial"/>
          <w:sz w:val="20"/>
        </w:rPr>
        <w:t>ubrules</w:t>
      </w:r>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the following</w:t>
      </w:r>
      <w:r w:rsidR="00A15295" w:rsidRPr="00021E1F">
        <w:rPr>
          <w:rFonts w:cs="Arial"/>
          <w:sz w:val="20"/>
        </w:rPr>
        <w:t>:”</w:t>
      </w:r>
      <w:r w:rsidR="005B60CF" w:rsidRPr="00021E1F">
        <w:rPr>
          <w:rFonts w:cs="Arial"/>
          <w:sz w:val="20"/>
          <w:vertAlign w:val="superscript"/>
        </w:rPr>
        <w:t>2</w:t>
      </w:r>
      <w:r w:rsidR="00FB53C0" w:rsidRPr="00F21983">
        <w:rPr>
          <w:rFonts w:cs="Arial"/>
          <w:sz w:val="20"/>
        </w:rPr>
        <w:t xml:space="preserve">  </w:t>
      </w:r>
      <w:r w:rsidR="00FB53C0" w:rsidRPr="00F21983">
        <w:rPr>
          <w:rFonts w:cs="Arial"/>
          <w:b/>
          <w:sz w:val="20"/>
        </w:rPr>
        <w:t>(R 336.1301(1))</w:t>
      </w:r>
    </w:p>
    <w:p w14:paraId="393C77BE" w14:textId="77777777"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14:paraId="5FCA7968" w14:textId="77777777"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75A06C43" w14:textId="77777777" w:rsidR="007E32BB" w:rsidRDefault="007E32BB" w:rsidP="0012743F">
      <w:pPr>
        <w:jc w:val="both"/>
        <w:rPr>
          <w:rFonts w:cs="Arial"/>
          <w:sz w:val="20"/>
        </w:rPr>
      </w:pPr>
    </w:p>
    <w:p w14:paraId="26662C3F" w14:textId="77777777"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14:paraId="38BC2190" w14:textId="77777777" w:rsidR="00FB53C0" w:rsidRPr="00F21983" w:rsidRDefault="00FB53C0" w:rsidP="00AB10F1">
      <w:pPr>
        <w:jc w:val="both"/>
        <w:rPr>
          <w:rFonts w:cs="Arial"/>
          <w:sz w:val="20"/>
        </w:rPr>
      </w:pPr>
    </w:p>
    <w:p w14:paraId="24605F64" w14:textId="77777777"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20383D25" w14:textId="77777777"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(R 336.1901(a))</w:t>
      </w:r>
    </w:p>
    <w:p w14:paraId="288E88AA" w14:textId="77777777" w:rsidR="001D288F" w:rsidRPr="00105176"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 xml:space="preserve">(R 336.1901(b)) </w:t>
      </w:r>
    </w:p>
    <w:p w14:paraId="7F1D9B86" w14:textId="77777777" w:rsidR="00105176" w:rsidRDefault="00105176" w:rsidP="0012743F">
      <w:pPr>
        <w:jc w:val="both"/>
        <w:rPr>
          <w:rFonts w:cs="Arial"/>
          <w:sz w:val="20"/>
        </w:rPr>
      </w:pPr>
    </w:p>
    <w:p w14:paraId="2DE4659B" w14:textId="77777777" w:rsidR="00ED74CC" w:rsidRPr="007E0212" w:rsidRDefault="00ED74CC" w:rsidP="0075518C">
      <w:pPr>
        <w:pStyle w:val="Heading2"/>
        <w:tabs>
          <w:tab w:val="clear" w:pos="360"/>
          <w:tab w:val="num" w:pos="0"/>
        </w:tabs>
        <w:ind w:left="0" w:firstLine="0"/>
        <w:jc w:val="left"/>
        <w:rPr>
          <w:b w:val="0"/>
          <w:sz w:val="22"/>
          <w:szCs w:val="22"/>
        </w:rPr>
      </w:pPr>
      <w:bookmarkStart w:id="40" w:name="_Toc55397675"/>
      <w:r w:rsidRPr="0075518C">
        <w:rPr>
          <w:sz w:val="22"/>
          <w:szCs w:val="22"/>
        </w:rPr>
        <w:t>Testing/Sampling</w:t>
      </w:r>
      <w:bookmarkEnd w:id="40"/>
    </w:p>
    <w:p w14:paraId="2E1AC3F3" w14:textId="77777777" w:rsidR="00FB53C0" w:rsidRPr="00F21983" w:rsidRDefault="00FB53C0" w:rsidP="00AB10F1">
      <w:pPr>
        <w:jc w:val="both"/>
        <w:rPr>
          <w:rFonts w:cs="Arial"/>
          <w:sz w:val="20"/>
        </w:rPr>
      </w:pPr>
    </w:p>
    <w:p w14:paraId="53DC168B" w14:textId="77777777"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Pr>
          <w:rFonts w:cs="Arial"/>
          <w:sz w:val="20"/>
          <w:vertAlign w:val="superscript"/>
        </w:rPr>
        <w:t>2</w:t>
      </w:r>
      <w:r w:rsidRPr="00F21983">
        <w:rPr>
          <w:rFonts w:cs="Arial"/>
          <w:sz w:val="20"/>
        </w:rPr>
        <w:t xml:space="preserve">  </w:t>
      </w:r>
      <w:r w:rsidRPr="00F21983">
        <w:rPr>
          <w:rFonts w:cs="Arial"/>
          <w:b/>
          <w:sz w:val="20"/>
        </w:rPr>
        <w:t>(R 336.2001)</w:t>
      </w:r>
    </w:p>
    <w:p w14:paraId="3D59C776" w14:textId="77777777" w:rsidR="00ED74CC" w:rsidRPr="00F21983" w:rsidRDefault="00ED74CC" w:rsidP="00AB10F1">
      <w:pPr>
        <w:jc w:val="both"/>
        <w:rPr>
          <w:rFonts w:cs="Arial"/>
          <w:sz w:val="20"/>
        </w:rPr>
      </w:pPr>
    </w:p>
    <w:p w14:paraId="3845C219" w14:textId="77777777"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14:paraId="673416D1" w14:textId="77777777" w:rsidR="00ED74CC" w:rsidRPr="00F21983" w:rsidRDefault="00ED74CC" w:rsidP="00BA5CC0">
      <w:pPr>
        <w:jc w:val="both"/>
        <w:rPr>
          <w:rFonts w:cs="Arial"/>
          <w:sz w:val="20"/>
        </w:rPr>
      </w:pPr>
    </w:p>
    <w:p w14:paraId="545C32AE" w14:textId="77777777"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7011267C" w14:textId="77777777" w:rsidR="00D41714" w:rsidRDefault="00774B98" w:rsidP="00ED74CC">
      <w:pPr>
        <w:jc w:val="both"/>
        <w:rPr>
          <w:rFonts w:cs="Arial"/>
          <w:sz w:val="20"/>
        </w:rPr>
      </w:pPr>
      <w:r>
        <w:rPr>
          <w:rFonts w:cs="Arial"/>
          <w:sz w:val="20"/>
        </w:rPr>
        <w:br w:type="page"/>
      </w:r>
    </w:p>
    <w:p w14:paraId="5CFE44C0" w14:textId="77777777" w:rsidR="00B8547B" w:rsidRPr="007E0212" w:rsidRDefault="00B8547B" w:rsidP="0075518C">
      <w:pPr>
        <w:pStyle w:val="Heading2"/>
        <w:tabs>
          <w:tab w:val="clear" w:pos="360"/>
          <w:tab w:val="num" w:pos="0"/>
        </w:tabs>
        <w:ind w:left="0" w:firstLine="0"/>
        <w:jc w:val="left"/>
        <w:rPr>
          <w:b w:val="0"/>
          <w:sz w:val="22"/>
          <w:szCs w:val="22"/>
        </w:rPr>
      </w:pPr>
      <w:bookmarkStart w:id="41" w:name="_Toc55397676"/>
      <w:r w:rsidRPr="0075518C">
        <w:rPr>
          <w:sz w:val="22"/>
          <w:szCs w:val="22"/>
        </w:rPr>
        <w:lastRenderedPageBreak/>
        <w:t>Monitoring/Recordkeeping</w:t>
      </w:r>
      <w:bookmarkEnd w:id="41"/>
    </w:p>
    <w:p w14:paraId="21A0748F" w14:textId="77777777" w:rsidR="00D41714" w:rsidRPr="00DF6609" w:rsidRDefault="00D41714" w:rsidP="00D41714">
      <w:pPr>
        <w:numPr>
          <w:ilvl w:val="12"/>
          <w:numId w:val="0"/>
        </w:numPr>
        <w:ind w:left="432" w:hanging="432"/>
        <w:jc w:val="both"/>
        <w:rPr>
          <w:rFonts w:cs="Arial"/>
          <w:sz w:val="20"/>
        </w:rPr>
      </w:pPr>
    </w:p>
    <w:p w14:paraId="23A460A0" w14:textId="77777777"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w:t>
      </w:r>
      <w:proofErr w:type="spellStart"/>
      <w:r w:rsidRPr="00F21983">
        <w:rPr>
          <w:rFonts w:cs="Arial"/>
          <w:sz w:val="20"/>
        </w:rPr>
        <w:t>i</w:t>
      </w:r>
      <w:proofErr w:type="spellEnd"/>
      <w:r w:rsidRPr="00F21983">
        <w:rPr>
          <w:rFonts w:cs="Arial"/>
          <w:sz w:val="20"/>
        </w:rPr>
        <w:t>), where appropriate</w:t>
      </w:r>
      <w:r w:rsidR="000B5B9C">
        <w:rPr>
          <w:rFonts w:cs="Arial"/>
          <w:sz w:val="20"/>
        </w:rPr>
        <w:t>.</w:t>
      </w:r>
      <w:r w:rsidRPr="00F21983">
        <w:rPr>
          <w:rFonts w:cs="Arial"/>
          <w:sz w:val="20"/>
        </w:rPr>
        <w:t xml:space="preserve">  </w:t>
      </w:r>
      <w:r w:rsidRPr="00F21983">
        <w:rPr>
          <w:rFonts w:cs="Arial"/>
          <w:b/>
          <w:sz w:val="20"/>
        </w:rPr>
        <w:t>(R 336.1213(3)(b))</w:t>
      </w:r>
    </w:p>
    <w:p w14:paraId="741BA952" w14:textId="77777777"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14:paraId="643BAEC4" w14:textId="77777777"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60AC7855" w14:textId="77777777"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14:paraId="53913AA1" w14:textId="77777777"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14:paraId="058325F5" w14:textId="77777777" w:rsidR="00B8547B" w:rsidRPr="00F21983" w:rsidRDefault="00B8547B" w:rsidP="00BA5CC0">
      <w:pPr>
        <w:numPr>
          <w:ilvl w:val="1"/>
          <w:numId w:val="9"/>
        </w:numPr>
        <w:jc w:val="both"/>
        <w:rPr>
          <w:rFonts w:cs="Arial"/>
          <w:sz w:val="20"/>
        </w:rPr>
      </w:pPr>
      <w:r w:rsidRPr="00F21983">
        <w:rPr>
          <w:rFonts w:cs="Arial"/>
          <w:sz w:val="20"/>
        </w:rPr>
        <w:t>The results of the analyses.</w:t>
      </w:r>
    </w:p>
    <w:p w14:paraId="1353D7F6" w14:textId="77777777"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1290B570" w14:textId="77777777" w:rsidR="00B8547B" w:rsidRPr="00DF6609" w:rsidRDefault="00B8547B" w:rsidP="00D41714">
      <w:pPr>
        <w:numPr>
          <w:ilvl w:val="12"/>
          <w:numId w:val="0"/>
        </w:numPr>
        <w:ind w:left="432" w:hanging="432"/>
        <w:jc w:val="both"/>
        <w:rPr>
          <w:rFonts w:cs="Arial"/>
          <w:sz w:val="20"/>
        </w:rPr>
      </w:pPr>
    </w:p>
    <w:p w14:paraId="548D3E96" w14:textId="77777777"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14:paraId="49A6E379" w14:textId="77777777" w:rsidR="006D2EFC" w:rsidRPr="00F21983" w:rsidRDefault="006D2EFC" w:rsidP="00D41714">
      <w:pPr>
        <w:numPr>
          <w:ilvl w:val="12"/>
          <w:numId w:val="0"/>
        </w:numPr>
        <w:ind w:left="432" w:hanging="432"/>
        <w:jc w:val="both"/>
        <w:rPr>
          <w:rFonts w:cs="Arial"/>
          <w:sz w:val="20"/>
        </w:rPr>
      </w:pPr>
    </w:p>
    <w:p w14:paraId="227170C6" w14:textId="77777777" w:rsidR="006D2EFC" w:rsidRPr="007E0212" w:rsidRDefault="006D2EFC" w:rsidP="0075518C">
      <w:pPr>
        <w:pStyle w:val="Heading2"/>
        <w:tabs>
          <w:tab w:val="clear" w:pos="360"/>
          <w:tab w:val="num" w:pos="0"/>
        </w:tabs>
        <w:ind w:left="0" w:firstLine="0"/>
        <w:jc w:val="left"/>
        <w:rPr>
          <w:b w:val="0"/>
          <w:sz w:val="22"/>
          <w:szCs w:val="22"/>
        </w:rPr>
      </w:pPr>
      <w:bookmarkStart w:id="42" w:name="_Toc55397677"/>
      <w:r w:rsidRPr="0075518C">
        <w:rPr>
          <w:sz w:val="22"/>
          <w:szCs w:val="22"/>
        </w:rPr>
        <w:t>Certification</w:t>
      </w:r>
      <w:r w:rsidR="00A92A65" w:rsidRPr="0075518C">
        <w:rPr>
          <w:sz w:val="22"/>
          <w:szCs w:val="22"/>
        </w:rPr>
        <w:t xml:space="preserve"> &amp; Reporting</w:t>
      </w:r>
      <w:bookmarkEnd w:id="42"/>
    </w:p>
    <w:p w14:paraId="75003145" w14:textId="77777777" w:rsidR="006D2EFC" w:rsidRPr="00F21983" w:rsidRDefault="006D2EFC" w:rsidP="00D41714">
      <w:pPr>
        <w:numPr>
          <w:ilvl w:val="12"/>
          <w:numId w:val="0"/>
        </w:numPr>
        <w:ind w:left="432" w:hanging="432"/>
        <w:jc w:val="both"/>
        <w:rPr>
          <w:rFonts w:cs="Arial"/>
          <w:sz w:val="20"/>
        </w:rPr>
      </w:pPr>
    </w:p>
    <w:p w14:paraId="236F2000" w14:textId="77777777"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9E40D6">
        <w:rPr>
          <w:rFonts w:cs="Arial"/>
          <w:sz w:val="20"/>
        </w:rPr>
        <w:t>Responsible Official</w:t>
      </w:r>
      <w:r w:rsidR="009E40D6" w:rsidRPr="00F21983">
        <w:rPr>
          <w:rFonts w:cs="Arial"/>
          <w:sz w:val="20"/>
        </w:rPr>
        <w:t xml:space="preserve"> which state</w:t>
      </w:r>
      <w:r w:rsidRPr="00F21983">
        <w:rPr>
          <w:rFonts w:cs="Arial"/>
          <w:sz w:val="20"/>
        </w:rPr>
        <w:t xml:space="preserve"> that, based on information and belief formed after reasonable inquiry, the statements and information in the document are true, accurate, and complete.  </w:t>
      </w:r>
      <w:r w:rsidRPr="00F21983">
        <w:rPr>
          <w:rFonts w:cs="Arial"/>
          <w:b/>
          <w:sz w:val="20"/>
        </w:rPr>
        <w:t>(R 336.1213(3)(c))</w:t>
      </w:r>
    </w:p>
    <w:p w14:paraId="792B6442" w14:textId="77777777" w:rsidR="00C36162" w:rsidRPr="00F21983" w:rsidRDefault="00C36162" w:rsidP="00D41714">
      <w:pPr>
        <w:numPr>
          <w:ilvl w:val="12"/>
          <w:numId w:val="0"/>
        </w:numPr>
        <w:ind w:left="432" w:hanging="432"/>
        <w:jc w:val="both"/>
        <w:rPr>
          <w:rFonts w:cs="Arial"/>
          <w:sz w:val="20"/>
        </w:rPr>
      </w:pPr>
    </w:p>
    <w:p w14:paraId="10B22407" w14:textId="77777777" w:rsidR="00C36162" w:rsidRPr="00F21983" w:rsidRDefault="00C36162" w:rsidP="00BA5CC0">
      <w:pPr>
        <w:numPr>
          <w:ilvl w:val="0"/>
          <w:numId w:val="10"/>
        </w:numPr>
        <w:jc w:val="both"/>
        <w:rPr>
          <w:rFonts w:cs="Arial"/>
          <w:sz w:val="20"/>
        </w:rPr>
      </w:pPr>
      <w:r w:rsidRPr="00F21983">
        <w:rPr>
          <w:rFonts w:cs="Arial"/>
          <w:sz w:val="20"/>
        </w:rPr>
        <w:t xml:space="preserve">A </w:t>
      </w:r>
      <w:r w:rsidR="00D4554F">
        <w:rPr>
          <w:rFonts w:cs="Arial"/>
          <w:sz w:val="20"/>
        </w:rPr>
        <w:t>Responsible Official</w:t>
      </w:r>
      <w:r w:rsidRPr="00F21983">
        <w:rPr>
          <w:rFonts w:cs="Arial"/>
          <w:sz w:val="20"/>
        </w:rPr>
        <w:t xml:space="preserve"> shall certify to the appropriate </w:t>
      </w:r>
      <w:r w:rsidR="005A310E">
        <w:rPr>
          <w:rFonts w:cs="Arial"/>
          <w:sz w:val="20"/>
        </w:rPr>
        <w:t xml:space="preserve">AQD </w:t>
      </w:r>
      <w:r w:rsidRPr="00F21983">
        <w:rPr>
          <w:rFonts w:cs="Arial"/>
          <w:sz w:val="20"/>
        </w:rPr>
        <w:t xml:space="preserve">District Office and </w:t>
      </w:r>
      <w:r w:rsidR="005A310E">
        <w:rPr>
          <w:rFonts w:cs="Arial"/>
          <w:sz w:val="20"/>
        </w:rPr>
        <w:t xml:space="preserve">to </w:t>
      </w:r>
      <w:r w:rsidRPr="00F21983">
        <w:rPr>
          <w:rFonts w:cs="Arial"/>
          <w:sz w:val="20"/>
        </w:rPr>
        <w:t xml:space="preserve">the </w:t>
      </w:r>
      <w:r w:rsidR="005A310E">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sidR="005A310E">
        <w:rPr>
          <w:rFonts w:cs="Arial"/>
          <w:sz w:val="20"/>
        </w:rPr>
        <w:t xml:space="preserve">AQD </w:t>
      </w:r>
      <w:r w:rsidRPr="00F21983">
        <w:rPr>
          <w:rFonts w:cs="Arial"/>
          <w:sz w:val="20"/>
        </w:rPr>
        <w:t xml:space="preserve">District Office pursuant to </w:t>
      </w:r>
      <w:r w:rsidR="00462A82" w:rsidRPr="00F21983">
        <w:rPr>
          <w:rFonts w:cs="Arial"/>
          <w:sz w:val="20"/>
        </w:rPr>
        <w:t>R</w:t>
      </w:r>
      <w:r w:rsidR="004B34D9" w:rsidRPr="00F21983">
        <w:rPr>
          <w:rFonts w:cs="Arial"/>
          <w:sz w:val="20"/>
        </w:rPr>
        <w:t>ule</w:t>
      </w:r>
      <w:r w:rsidR="00462A82" w:rsidRPr="00F21983">
        <w:rPr>
          <w:rFonts w:cs="Arial"/>
          <w:sz w:val="20"/>
        </w:rPr>
        <w:t> 213(3)(c)</w:t>
      </w:r>
      <w:r w:rsidRPr="00F21983">
        <w:rPr>
          <w:rFonts w:cs="Arial"/>
          <w:sz w:val="20"/>
        </w:rPr>
        <w:t>.  This certification shall include all the information specified in R</w:t>
      </w:r>
      <w:r w:rsidR="00E342EC" w:rsidRPr="00F21983">
        <w:rPr>
          <w:rFonts w:cs="Arial"/>
          <w:sz w:val="20"/>
        </w:rPr>
        <w:t>ule</w:t>
      </w:r>
      <w:r w:rsidRPr="00F21983">
        <w:rPr>
          <w:rFonts w:cs="Arial"/>
          <w:sz w:val="20"/>
        </w:rPr>
        <w:t> 213(4)(c)(</w:t>
      </w:r>
      <w:proofErr w:type="spellStart"/>
      <w:r w:rsidRPr="00F21983">
        <w:rPr>
          <w:rFonts w:cs="Arial"/>
          <w:sz w:val="20"/>
        </w:rPr>
        <w:t>i</w:t>
      </w:r>
      <w:proofErr w:type="spellEnd"/>
      <w:r w:rsidRPr="00F21983">
        <w:rPr>
          <w:rFonts w:cs="Arial"/>
          <w:sz w:val="20"/>
        </w:rPr>
        <w:t xml:space="preserve">) through (v) and shall state that, based on information and belief formed after reasonable inquiry, the statements and information in the certification are true, accurate, and complete.  The </w:t>
      </w:r>
      <w:r w:rsidR="005A310E">
        <w:rPr>
          <w:rFonts w:cs="Arial"/>
          <w:sz w:val="20"/>
        </w:rPr>
        <w:t>US</w:t>
      </w:r>
      <w:r w:rsidRPr="00F21983">
        <w:rPr>
          <w:rFonts w:cs="Arial"/>
          <w:sz w:val="20"/>
        </w:rPr>
        <w:t>EPA address is:  USEPA, Air Compliance Data - Michigan, Air and Radiation Division, 77 West Jackson Boulevard, Chicago, I</w:t>
      </w:r>
      <w:r w:rsidR="005A310E">
        <w:rPr>
          <w:rFonts w:cs="Arial"/>
          <w:sz w:val="20"/>
        </w:rPr>
        <w:t>llinois</w:t>
      </w:r>
      <w:r w:rsidRPr="00F21983">
        <w:rPr>
          <w:rFonts w:cs="Arial"/>
          <w:sz w:val="20"/>
        </w:rPr>
        <w:t xml:space="preserve"> 60604</w:t>
      </w:r>
      <w:r w:rsidR="0080590E">
        <w:rPr>
          <w:rFonts w:cs="Arial"/>
          <w:sz w:val="20"/>
        </w:rPr>
        <w:t>-3507</w:t>
      </w:r>
      <w:r w:rsidRPr="00F21983">
        <w:rPr>
          <w:rFonts w:cs="Arial"/>
          <w:sz w:val="20"/>
        </w:rPr>
        <w:t xml:space="preserve">.  </w:t>
      </w:r>
      <w:r w:rsidRPr="00F21983">
        <w:rPr>
          <w:rFonts w:cs="Arial"/>
          <w:b/>
          <w:sz w:val="20"/>
        </w:rPr>
        <w:t>(R 336.1213(4)(c))</w:t>
      </w:r>
    </w:p>
    <w:p w14:paraId="1D1CD153" w14:textId="77777777" w:rsidR="00C36162" w:rsidRPr="00F21983" w:rsidRDefault="00C36162" w:rsidP="00C36162">
      <w:pPr>
        <w:numPr>
          <w:ilvl w:val="12"/>
          <w:numId w:val="0"/>
        </w:numPr>
        <w:ind w:left="432" w:hanging="432"/>
        <w:jc w:val="both"/>
        <w:rPr>
          <w:rFonts w:cs="Arial"/>
          <w:sz w:val="20"/>
        </w:rPr>
      </w:pPr>
    </w:p>
    <w:p w14:paraId="75971A24" w14:textId="77777777"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40D2D1BC" w14:textId="77777777" w:rsidR="00C36162" w:rsidRPr="00F21983" w:rsidRDefault="00C36162" w:rsidP="00D41714">
      <w:pPr>
        <w:numPr>
          <w:ilvl w:val="12"/>
          <w:numId w:val="0"/>
        </w:numPr>
        <w:ind w:left="432" w:hanging="432"/>
        <w:jc w:val="both"/>
        <w:rPr>
          <w:rFonts w:cs="Arial"/>
          <w:sz w:val="20"/>
        </w:rPr>
      </w:pPr>
    </w:p>
    <w:p w14:paraId="72C50078" w14:textId="77777777"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14:paraId="0AB0005F" w14:textId="77777777" w:rsidR="00545CF1" w:rsidRPr="00F21983" w:rsidRDefault="00545CF1" w:rsidP="00BA5CC0">
      <w:pPr>
        <w:numPr>
          <w:ilvl w:val="1"/>
          <w:numId w:val="10"/>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14:paraId="1D0AEAE5" w14:textId="77777777" w:rsidR="00545CF1" w:rsidRPr="00F21983" w:rsidRDefault="00545CF1" w:rsidP="00BA5CC0">
      <w:pPr>
        <w:numPr>
          <w:ilvl w:val="1"/>
          <w:numId w:val="10"/>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w:t>
      </w:r>
      <w:proofErr w:type="spellStart"/>
      <w:r w:rsidRPr="00F21983">
        <w:rPr>
          <w:rFonts w:cs="Arial"/>
          <w:sz w:val="20"/>
        </w:rPr>
        <w:t>i</w:t>
      </w:r>
      <w:proofErr w:type="spellEnd"/>
      <w:r w:rsidRPr="00F21983">
        <w:rPr>
          <w:rFonts w:cs="Arial"/>
          <w:sz w:val="20"/>
        </w:rPr>
        <w:t>).  The report shall describe reasons for each deviation and the actions taken to minimize or correct each deviation.</w:t>
      </w:r>
    </w:p>
    <w:p w14:paraId="46E21760" w14:textId="77777777" w:rsidR="00545CF1" w:rsidRPr="00F21983" w:rsidRDefault="00545CF1" w:rsidP="00BA5CC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w:t>
      </w:r>
      <w:proofErr w:type="spellStart"/>
      <w:r w:rsidRPr="00F21983">
        <w:rPr>
          <w:rFonts w:cs="Arial"/>
          <w:sz w:val="20"/>
        </w:rPr>
        <w:t>i</w:t>
      </w:r>
      <w:proofErr w:type="spellEnd"/>
      <w:r w:rsidRPr="00F21983">
        <w:rPr>
          <w:rFonts w:cs="Arial"/>
          <w:sz w:val="20"/>
        </w:rPr>
        <w:t>).  The report shall describe the reasons for each deviation and the actions taken to minimize or correct each deviation.</w:t>
      </w:r>
    </w:p>
    <w:p w14:paraId="6AA7A2F3" w14:textId="77777777" w:rsidR="00545CF1" w:rsidRPr="00DF6609" w:rsidRDefault="00461E40" w:rsidP="00545CF1">
      <w:pPr>
        <w:numPr>
          <w:ilvl w:val="12"/>
          <w:numId w:val="0"/>
        </w:numPr>
        <w:ind w:left="432" w:hanging="432"/>
        <w:jc w:val="both"/>
        <w:rPr>
          <w:rFonts w:cs="Arial"/>
          <w:sz w:val="20"/>
        </w:rPr>
      </w:pPr>
      <w:r>
        <w:rPr>
          <w:rFonts w:cs="Arial"/>
          <w:sz w:val="20"/>
        </w:rPr>
        <w:br w:type="page"/>
      </w:r>
    </w:p>
    <w:p w14:paraId="3C2345C1" w14:textId="77777777" w:rsidR="00545CF1" w:rsidRPr="00021E1F" w:rsidRDefault="00545CF1" w:rsidP="00BA5CC0">
      <w:pPr>
        <w:pStyle w:val="BodyText2"/>
        <w:numPr>
          <w:ilvl w:val="0"/>
          <w:numId w:val="11"/>
        </w:numPr>
        <w:rPr>
          <w:rFonts w:cs="Arial"/>
          <w:sz w:val="20"/>
        </w:rPr>
      </w:pPr>
      <w:r w:rsidRPr="00F21983">
        <w:rPr>
          <w:rFonts w:cs="Arial"/>
          <w:sz w:val="20"/>
        </w:rPr>
        <w:lastRenderedPageBreak/>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r w:rsidR="00B519F9" w:rsidRPr="00021E1F">
        <w:rPr>
          <w:rFonts w:cs="Arial"/>
          <w:sz w:val="20"/>
        </w:rPr>
        <w:t>:</w:t>
      </w:r>
      <w:r w:rsidRPr="00021E1F">
        <w:rPr>
          <w:rFonts w:cs="Arial"/>
          <w:sz w:val="20"/>
        </w:rPr>
        <w:t xml:space="preserve">  </w:t>
      </w:r>
      <w:r w:rsidRPr="00021E1F">
        <w:rPr>
          <w:rFonts w:cs="Arial"/>
          <w:b/>
          <w:sz w:val="20"/>
        </w:rPr>
        <w:t>(R 336.1213(3)(c))</w:t>
      </w:r>
    </w:p>
    <w:p w14:paraId="3037D228" w14:textId="77777777"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68862896" w14:textId="77777777"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213(3)(c)(ii) that will be certified on a monthly basis pursuant to this paragraph shall include a statement that certification of the report will be provided within 30 days following the end of the calendar month.</w:t>
      </w:r>
    </w:p>
    <w:p w14:paraId="7DCFFD72" w14:textId="77777777" w:rsidR="00C36162" w:rsidRPr="00F21983" w:rsidRDefault="00C36162" w:rsidP="00D41714">
      <w:pPr>
        <w:numPr>
          <w:ilvl w:val="12"/>
          <w:numId w:val="0"/>
        </w:numPr>
        <w:ind w:left="432" w:hanging="432"/>
        <w:jc w:val="both"/>
        <w:rPr>
          <w:rFonts w:cs="Arial"/>
          <w:sz w:val="20"/>
        </w:rPr>
      </w:pPr>
    </w:p>
    <w:p w14:paraId="2F3B0164" w14:textId="77777777"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w:t>
      </w:r>
      <w:proofErr w:type="spellStart"/>
      <w:r w:rsidRPr="00F21983">
        <w:rPr>
          <w:rFonts w:cs="Arial"/>
          <w:b/>
          <w:sz w:val="20"/>
        </w:rPr>
        <w:t>i</w:t>
      </w:r>
      <w:proofErr w:type="spellEnd"/>
      <w:r w:rsidRPr="00F21983">
        <w:rPr>
          <w:rFonts w:cs="Arial"/>
          <w:b/>
          <w:sz w:val="20"/>
        </w:rPr>
        <w:t>))</w:t>
      </w:r>
    </w:p>
    <w:p w14:paraId="05B1204A" w14:textId="77777777" w:rsidR="00B4545F" w:rsidRPr="00F21983" w:rsidRDefault="00B4545F" w:rsidP="00BA5CC0">
      <w:pPr>
        <w:numPr>
          <w:ilvl w:val="12"/>
          <w:numId w:val="0"/>
        </w:numPr>
        <w:jc w:val="both"/>
        <w:rPr>
          <w:rFonts w:cs="Arial"/>
          <w:sz w:val="20"/>
        </w:rPr>
      </w:pPr>
    </w:p>
    <w:p w14:paraId="77306AE1" w14:textId="77777777"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17813C31" w14:textId="77777777" w:rsidR="00A92A65" w:rsidRPr="00F21983" w:rsidRDefault="00A92A65" w:rsidP="00BA5CC0">
      <w:pPr>
        <w:numPr>
          <w:ilvl w:val="12"/>
          <w:numId w:val="0"/>
        </w:numPr>
        <w:jc w:val="both"/>
        <w:rPr>
          <w:rFonts w:cs="Arial"/>
          <w:sz w:val="20"/>
        </w:rPr>
      </w:pPr>
    </w:p>
    <w:p w14:paraId="53EEE06B" w14:textId="77777777" w:rsidR="006D2EFC" w:rsidRPr="00F21983" w:rsidRDefault="001F3E8E" w:rsidP="00BA5CC0">
      <w:pPr>
        <w:numPr>
          <w:ilvl w:val="0"/>
          <w:numId w:val="11"/>
        </w:numPr>
        <w:jc w:val="both"/>
        <w:rPr>
          <w:rFonts w:cs="Arial"/>
          <w:sz w:val="20"/>
        </w:rPr>
      </w:pPr>
      <w:r w:rsidRPr="00F21983">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w:t>
      </w:r>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0E2440B1" w14:textId="77777777" w:rsidR="001F3E8E" w:rsidRPr="00F21983" w:rsidRDefault="001F3E8E" w:rsidP="00D41714">
      <w:pPr>
        <w:numPr>
          <w:ilvl w:val="12"/>
          <w:numId w:val="0"/>
        </w:numPr>
        <w:ind w:left="432" w:hanging="432"/>
        <w:jc w:val="both"/>
        <w:rPr>
          <w:rFonts w:cs="Arial"/>
          <w:sz w:val="20"/>
        </w:rPr>
      </w:pPr>
    </w:p>
    <w:p w14:paraId="1FD27548" w14:textId="77777777" w:rsidR="0006736C" w:rsidRPr="007E0212" w:rsidRDefault="0006736C" w:rsidP="0075518C">
      <w:pPr>
        <w:pStyle w:val="Heading2"/>
        <w:tabs>
          <w:tab w:val="clear" w:pos="360"/>
          <w:tab w:val="num" w:pos="0"/>
        </w:tabs>
        <w:ind w:left="0" w:firstLine="0"/>
        <w:jc w:val="left"/>
        <w:rPr>
          <w:b w:val="0"/>
          <w:sz w:val="22"/>
          <w:szCs w:val="22"/>
        </w:rPr>
      </w:pPr>
      <w:bookmarkStart w:id="43" w:name="_Toc55397678"/>
      <w:r w:rsidRPr="0075518C">
        <w:rPr>
          <w:sz w:val="22"/>
          <w:szCs w:val="22"/>
        </w:rPr>
        <w:t>Permit Shield</w:t>
      </w:r>
      <w:bookmarkEnd w:id="43"/>
    </w:p>
    <w:p w14:paraId="67EA20B9" w14:textId="77777777" w:rsidR="001F3E8E" w:rsidRPr="00DF6609" w:rsidRDefault="001F3E8E" w:rsidP="00D41714">
      <w:pPr>
        <w:numPr>
          <w:ilvl w:val="12"/>
          <w:numId w:val="0"/>
        </w:numPr>
        <w:ind w:left="432" w:hanging="432"/>
        <w:jc w:val="both"/>
        <w:rPr>
          <w:rFonts w:cs="Arial"/>
          <w:sz w:val="20"/>
        </w:rPr>
      </w:pPr>
    </w:p>
    <w:p w14:paraId="1BF643AF" w14:textId="77777777"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 xml:space="preserve">as of the date of ROP </w:t>
      </w:r>
      <w:r w:rsidR="00903829" w:rsidRPr="00F21983">
        <w:rPr>
          <w:rFonts w:cs="Arial"/>
          <w:sz w:val="20"/>
        </w:rPr>
        <w:t>issuance if</w:t>
      </w:r>
      <w:r w:rsidRPr="00F21983">
        <w:rPr>
          <w:rFonts w:cs="Arial"/>
          <w:sz w:val="20"/>
        </w:rPr>
        <w:t xml:space="preserve"> either of the following provisions is satisfied</w:t>
      </w:r>
      <w:r w:rsidR="00A51EE7">
        <w:rPr>
          <w:rFonts w:cs="Arial"/>
          <w:sz w:val="20"/>
        </w:rPr>
        <w:t>.</w:t>
      </w:r>
      <w:r w:rsidR="002C152E">
        <w:rPr>
          <w:rFonts w:cs="Arial"/>
          <w:sz w:val="20"/>
        </w:rPr>
        <w:t xml:space="preserve"> </w:t>
      </w:r>
      <w:r w:rsidRPr="00F21983">
        <w:rPr>
          <w:rFonts w:cs="Arial"/>
          <w:sz w:val="20"/>
        </w:rPr>
        <w:t xml:space="preserve"> </w:t>
      </w:r>
      <w:r w:rsidRPr="00F21983">
        <w:rPr>
          <w:rFonts w:cs="Arial"/>
          <w:b/>
          <w:sz w:val="20"/>
        </w:rPr>
        <w:t>(R 336.1213(6)(a)(</w:t>
      </w:r>
      <w:proofErr w:type="spellStart"/>
      <w:r w:rsidRPr="00F21983">
        <w:rPr>
          <w:rFonts w:cs="Arial"/>
          <w:b/>
          <w:sz w:val="20"/>
        </w:rPr>
        <w:t>i</w:t>
      </w:r>
      <w:proofErr w:type="spellEnd"/>
      <w:r w:rsidRPr="00F21983">
        <w:rPr>
          <w:rFonts w:cs="Arial"/>
          <w:b/>
          <w:sz w:val="20"/>
        </w:rPr>
        <w:t>)</w:t>
      </w:r>
      <w:r w:rsidR="005E3E6D">
        <w:rPr>
          <w:rFonts w:cs="Arial"/>
          <w:b/>
          <w:sz w:val="20"/>
        </w:rPr>
        <w:t>, R 336.1213(6)(a)(ii))</w:t>
      </w:r>
    </w:p>
    <w:p w14:paraId="518F4852" w14:textId="77777777"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14:paraId="00D65107" w14:textId="77777777"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14:paraId="38EF27D9" w14:textId="77777777" w:rsidR="0006736C" w:rsidRPr="00F21983" w:rsidRDefault="0006736C" w:rsidP="0006736C">
      <w:pPr>
        <w:numPr>
          <w:ilvl w:val="12"/>
          <w:numId w:val="0"/>
        </w:numPr>
        <w:ind w:left="432" w:hanging="432"/>
        <w:jc w:val="both"/>
        <w:rPr>
          <w:rFonts w:cs="Arial"/>
          <w:sz w:val="20"/>
        </w:rPr>
      </w:pPr>
    </w:p>
    <w:p w14:paraId="49D8936A" w14:textId="77777777"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149C17D0" w14:textId="77777777" w:rsidR="0006736C" w:rsidRPr="00F21983" w:rsidRDefault="0006736C" w:rsidP="0006736C">
      <w:pPr>
        <w:numPr>
          <w:ilvl w:val="12"/>
          <w:numId w:val="0"/>
        </w:numPr>
        <w:ind w:left="432" w:hanging="432"/>
        <w:jc w:val="both"/>
        <w:rPr>
          <w:rFonts w:cs="Arial"/>
          <w:sz w:val="20"/>
        </w:rPr>
      </w:pPr>
    </w:p>
    <w:p w14:paraId="434A32EC" w14:textId="77777777"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14:paraId="10904F98" w14:textId="77777777"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w:t>
      </w:r>
      <w:proofErr w:type="spellStart"/>
      <w:r w:rsidRPr="005E3E6D">
        <w:rPr>
          <w:rFonts w:cs="Arial"/>
          <w:b/>
          <w:sz w:val="20"/>
        </w:rPr>
        <w:t>i</w:t>
      </w:r>
      <w:proofErr w:type="spellEnd"/>
      <w:r w:rsidRPr="005E3E6D">
        <w:rPr>
          <w:rFonts w:cs="Arial"/>
          <w:b/>
          <w:sz w:val="20"/>
        </w:rPr>
        <w:t>))</w:t>
      </w:r>
    </w:p>
    <w:p w14:paraId="0B4A351E" w14:textId="77777777"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14:paraId="38E46A89" w14:textId="77777777"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14:paraId="2DD7CACF" w14:textId="77777777" w:rsidR="0006736C" w:rsidRPr="005E3E6D" w:rsidRDefault="00E735E6" w:rsidP="0012743F">
      <w:pPr>
        <w:jc w:val="both"/>
        <w:rPr>
          <w:rFonts w:cs="Arial"/>
          <w:sz w:val="20"/>
        </w:rPr>
      </w:pPr>
      <w:r>
        <w:rPr>
          <w:rFonts w:cs="Arial"/>
          <w:b/>
          <w:sz w:val="20"/>
        </w:rPr>
        <w:br w:type="page"/>
      </w:r>
    </w:p>
    <w:p w14:paraId="4A8C3426" w14:textId="77777777" w:rsidR="0006736C" w:rsidRPr="00F21983" w:rsidRDefault="0006736C" w:rsidP="00C44C61">
      <w:pPr>
        <w:numPr>
          <w:ilvl w:val="1"/>
          <w:numId w:val="15"/>
        </w:numPr>
        <w:jc w:val="both"/>
        <w:rPr>
          <w:rFonts w:cs="Arial"/>
          <w:sz w:val="20"/>
        </w:rPr>
      </w:pPr>
      <w:r w:rsidRPr="00F21983">
        <w:rPr>
          <w:rFonts w:cs="Arial"/>
          <w:sz w:val="20"/>
        </w:rPr>
        <w:lastRenderedPageBreak/>
        <w:t xml:space="preserve">The ability of the </w:t>
      </w:r>
      <w:r w:rsidR="00C06ED7">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14:paraId="7FB9848C" w14:textId="77777777" w:rsidR="0006736C" w:rsidRPr="00F21983" w:rsidRDefault="0006736C" w:rsidP="0006736C">
      <w:pPr>
        <w:numPr>
          <w:ilvl w:val="12"/>
          <w:numId w:val="0"/>
        </w:numPr>
        <w:ind w:left="432" w:hanging="432"/>
        <w:jc w:val="both"/>
        <w:rPr>
          <w:rFonts w:cs="Arial"/>
          <w:sz w:val="20"/>
        </w:rPr>
      </w:pPr>
    </w:p>
    <w:p w14:paraId="0B1EDA89" w14:textId="77777777" w:rsidR="0006736C" w:rsidRPr="00F21983" w:rsidRDefault="0006736C" w:rsidP="00C44C61">
      <w:pPr>
        <w:numPr>
          <w:ilvl w:val="0"/>
          <w:numId w:val="16"/>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14:paraId="39B26DFF" w14:textId="77777777" w:rsidR="0006736C" w:rsidRPr="00F21983" w:rsidRDefault="00C8324B" w:rsidP="00C44C61">
      <w:pPr>
        <w:numPr>
          <w:ilvl w:val="1"/>
          <w:numId w:val="17"/>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14:paraId="0D329A45" w14:textId="77777777" w:rsidR="0006736C" w:rsidRPr="00F21983" w:rsidRDefault="000E2596"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w:t>
      </w:r>
      <w:proofErr w:type="spellStart"/>
      <w:r w:rsidR="00734D35" w:rsidRPr="00F21983">
        <w:rPr>
          <w:rFonts w:cs="Arial"/>
          <w:sz w:val="20"/>
        </w:rPr>
        <w:t>i</w:t>
      </w:r>
      <w:proofErr w:type="spellEnd"/>
      <w:r w:rsidR="00734D35" w:rsidRPr="00F21983">
        <w:rPr>
          <w:rFonts w:cs="Arial"/>
          <w:sz w:val="20"/>
        </w:rPr>
        <w:t>)-(iv).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14:paraId="6954F93E" w14:textId="77777777" w:rsidR="0006736C" w:rsidRPr="00F21983" w:rsidRDefault="0006736C"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14:paraId="7BEAB7DB" w14:textId="77777777" w:rsidR="0006736C" w:rsidRPr="00F21983" w:rsidRDefault="0006736C" w:rsidP="00C44C61">
      <w:pPr>
        <w:numPr>
          <w:ilvl w:val="1"/>
          <w:numId w:val="17"/>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14:paraId="769C41D2" w14:textId="77777777" w:rsidR="0006736C" w:rsidRPr="00F21983" w:rsidRDefault="0006736C" w:rsidP="00C44C61">
      <w:pPr>
        <w:numPr>
          <w:ilvl w:val="1"/>
          <w:numId w:val="17"/>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14:paraId="6395F977" w14:textId="77777777" w:rsidR="0006736C" w:rsidRPr="00F21983" w:rsidRDefault="0006736C" w:rsidP="0006736C">
      <w:pPr>
        <w:numPr>
          <w:ilvl w:val="12"/>
          <w:numId w:val="0"/>
        </w:numPr>
        <w:ind w:left="432" w:hanging="432"/>
        <w:jc w:val="both"/>
        <w:rPr>
          <w:rFonts w:cs="Arial"/>
          <w:sz w:val="20"/>
        </w:rPr>
      </w:pPr>
    </w:p>
    <w:p w14:paraId="0B9044E4" w14:textId="77777777" w:rsidR="0006736C" w:rsidRPr="00F21983" w:rsidRDefault="0006736C" w:rsidP="00C44C61">
      <w:pPr>
        <w:numPr>
          <w:ilvl w:val="0"/>
          <w:numId w:val="18"/>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14:paraId="38AF9F91" w14:textId="77777777" w:rsidR="0006736C" w:rsidRPr="00F21983" w:rsidRDefault="0006736C" w:rsidP="00D41714">
      <w:pPr>
        <w:numPr>
          <w:ilvl w:val="12"/>
          <w:numId w:val="0"/>
        </w:numPr>
        <w:ind w:left="432" w:hanging="432"/>
        <w:jc w:val="both"/>
        <w:rPr>
          <w:rFonts w:cs="Arial"/>
          <w:sz w:val="20"/>
        </w:rPr>
      </w:pPr>
    </w:p>
    <w:p w14:paraId="4489551E" w14:textId="77777777" w:rsidR="00770D74" w:rsidRPr="00ED4D9A" w:rsidRDefault="005D48FB" w:rsidP="0075518C">
      <w:pPr>
        <w:pStyle w:val="Heading2"/>
        <w:tabs>
          <w:tab w:val="clear" w:pos="360"/>
          <w:tab w:val="num" w:pos="0"/>
        </w:tabs>
        <w:ind w:left="0" w:firstLine="0"/>
        <w:jc w:val="left"/>
        <w:rPr>
          <w:b w:val="0"/>
          <w:sz w:val="22"/>
          <w:szCs w:val="22"/>
        </w:rPr>
      </w:pPr>
      <w:bookmarkStart w:id="44" w:name="_Toc55397679"/>
      <w:r w:rsidRPr="0075518C">
        <w:rPr>
          <w:sz w:val="22"/>
          <w:szCs w:val="22"/>
        </w:rPr>
        <w:t>Revisions</w:t>
      </w:r>
      <w:bookmarkEnd w:id="44"/>
    </w:p>
    <w:p w14:paraId="639338C3" w14:textId="77777777" w:rsidR="005D48FB" w:rsidRPr="00F21983" w:rsidRDefault="005D48FB" w:rsidP="00D41714">
      <w:pPr>
        <w:numPr>
          <w:ilvl w:val="12"/>
          <w:numId w:val="0"/>
        </w:numPr>
        <w:ind w:left="432" w:hanging="432"/>
        <w:jc w:val="both"/>
        <w:rPr>
          <w:rFonts w:cs="Arial"/>
          <w:sz w:val="20"/>
        </w:rPr>
      </w:pPr>
    </w:p>
    <w:p w14:paraId="21F57B04" w14:textId="77777777" w:rsidR="00A1146D" w:rsidRPr="00F21983" w:rsidRDefault="00A1146D" w:rsidP="00C44C61">
      <w:pPr>
        <w:numPr>
          <w:ilvl w:val="0"/>
          <w:numId w:val="18"/>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14:paraId="617D0AB0" w14:textId="77777777" w:rsidR="00A1146D" w:rsidRPr="00F21983" w:rsidRDefault="00A1146D" w:rsidP="00C44C61">
      <w:pPr>
        <w:jc w:val="both"/>
        <w:rPr>
          <w:rFonts w:cs="Arial"/>
          <w:spacing w:val="-3"/>
          <w:sz w:val="20"/>
        </w:rPr>
      </w:pPr>
    </w:p>
    <w:p w14:paraId="150FF1A9" w14:textId="77777777" w:rsidR="00D41714" w:rsidRPr="00F21983" w:rsidRDefault="00D41714" w:rsidP="00C44C61">
      <w:pPr>
        <w:numPr>
          <w:ilvl w:val="0"/>
          <w:numId w:val="18"/>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14:paraId="1FB68D34" w14:textId="77777777" w:rsidR="00D41714" w:rsidRPr="00F21983" w:rsidRDefault="00D41714" w:rsidP="00C44C61">
      <w:pPr>
        <w:numPr>
          <w:ilvl w:val="12"/>
          <w:numId w:val="0"/>
        </w:numPr>
        <w:jc w:val="both"/>
        <w:rPr>
          <w:rFonts w:cs="Arial"/>
          <w:sz w:val="20"/>
        </w:rPr>
      </w:pPr>
    </w:p>
    <w:p w14:paraId="3953CF32" w14:textId="77777777" w:rsidR="004568E6" w:rsidRPr="00FF072F" w:rsidRDefault="004568E6" w:rsidP="00C44C61">
      <w:pPr>
        <w:numPr>
          <w:ilvl w:val="0"/>
          <w:numId w:val="18"/>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14:paraId="5F4079B1" w14:textId="77777777" w:rsidR="002806DC" w:rsidRPr="00FF072F" w:rsidRDefault="002806DC" w:rsidP="00C44C61">
      <w:pPr>
        <w:autoSpaceDE w:val="0"/>
        <w:autoSpaceDN w:val="0"/>
        <w:adjustRightInd w:val="0"/>
        <w:jc w:val="both"/>
        <w:rPr>
          <w:rFonts w:cs="Arial"/>
          <w:sz w:val="20"/>
        </w:rPr>
      </w:pPr>
    </w:p>
    <w:p w14:paraId="478974E9" w14:textId="77777777" w:rsidR="002806DC" w:rsidRPr="00FF072F" w:rsidRDefault="006A66DA" w:rsidP="00C44C61">
      <w:pPr>
        <w:numPr>
          <w:ilvl w:val="0"/>
          <w:numId w:val="18"/>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Pr>
          <w:rFonts w:cs="Arial"/>
          <w:b/>
          <w:sz w:val="20"/>
        </w:rPr>
        <w:t>(R 336.1216(1)(c)(iii</w:t>
      </w:r>
      <w:r w:rsidR="002806DC" w:rsidRPr="00FF072F">
        <w:rPr>
          <w:rFonts w:cs="Arial"/>
          <w:b/>
          <w:sz w:val="20"/>
        </w:rPr>
        <w:t>), R 336.1216(2)(d), R 336.1216(4)(d))</w:t>
      </w:r>
    </w:p>
    <w:p w14:paraId="7F56E0EA" w14:textId="77777777" w:rsidR="002806DC" w:rsidRPr="00FF072F" w:rsidRDefault="002806DC" w:rsidP="00C44C61">
      <w:pPr>
        <w:jc w:val="both"/>
        <w:rPr>
          <w:rFonts w:cs="Arial"/>
          <w:sz w:val="20"/>
        </w:rPr>
      </w:pPr>
    </w:p>
    <w:p w14:paraId="42FF5BC8" w14:textId="77777777" w:rsidR="004649EF" w:rsidRPr="00ED4D9A" w:rsidRDefault="004649EF" w:rsidP="0075518C">
      <w:pPr>
        <w:pStyle w:val="Heading2"/>
        <w:tabs>
          <w:tab w:val="clear" w:pos="360"/>
          <w:tab w:val="num" w:pos="0"/>
        </w:tabs>
        <w:ind w:left="0" w:firstLine="0"/>
        <w:jc w:val="left"/>
        <w:rPr>
          <w:b w:val="0"/>
          <w:sz w:val="22"/>
          <w:szCs w:val="22"/>
        </w:rPr>
      </w:pPr>
      <w:bookmarkStart w:id="45" w:name="_Toc55397680"/>
      <w:proofErr w:type="spellStart"/>
      <w:r w:rsidRPr="0075518C">
        <w:rPr>
          <w:sz w:val="22"/>
          <w:szCs w:val="22"/>
        </w:rPr>
        <w:t>Reopenings</w:t>
      </w:r>
      <w:bookmarkEnd w:id="45"/>
      <w:proofErr w:type="spellEnd"/>
    </w:p>
    <w:p w14:paraId="5970DB5A" w14:textId="77777777" w:rsidR="004649EF" w:rsidRPr="00752D7A" w:rsidRDefault="004649EF" w:rsidP="00DC22AE">
      <w:pPr>
        <w:jc w:val="both"/>
        <w:rPr>
          <w:rFonts w:cs="Arial"/>
          <w:szCs w:val="22"/>
        </w:rPr>
      </w:pPr>
    </w:p>
    <w:p w14:paraId="599BE169" w14:textId="77777777" w:rsidR="004649EF" w:rsidRPr="00F21983" w:rsidRDefault="004649EF" w:rsidP="00C44C61">
      <w:pPr>
        <w:numPr>
          <w:ilvl w:val="0"/>
          <w:numId w:val="19"/>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14:paraId="4C23718E"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w:t>
      </w:r>
      <w:proofErr w:type="spellStart"/>
      <w:r w:rsidRPr="00F21983">
        <w:rPr>
          <w:rFonts w:cs="Arial"/>
          <w:b/>
          <w:sz w:val="20"/>
        </w:rPr>
        <w:t>i</w:t>
      </w:r>
      <w:proofErr w:type="spellEnd"/>
      <w:r w:rsidRPr="00F21983">
        <w:rPr>
          <w:rFonts w:cs="Arial"/>
          <w:b/>
          <w:sz w:val="20"/>
        </w:rPr>
        <w:t>))</w:t>
      </w:r>
    </w:p>
    <w:p w14:paraId="06C82A75"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48118420"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14:paraId="63068D40"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14:paraId="0D65B0FC" w14:textId="77777777" w:rsidR="004649EF" w:rsidRPr="00F21983" w:rsidRDefault="00C17B92" w:rsidP="00DC22AE">
      <w:pPr>
        <w:jc w:val="both"/>
        <w:rPr>
          <w:rFonts w:cs="Arial"/>
          <w:sz w:val="20"/>
        </w:rPr>
      </w:pPr>
      <w:r>
        <w:rPr>
          <w:rFonts w:cs="Arial"/>
          <w:sz w:val="20"/>
        </w:rPr>
        <w:br w:type="page"/>
      </w:r>
    </w:p>
    <w:p w14:paraId="11437A22" w14:textId="77777777" w:rsidR="00B348FA" w:rsidRPr="00ED4D9A" w:rsidRDefault="00B348FA" w:rsidP="0075518C">
      <w:pPr>
        <w:pStyle w:val="Heading2"/>
        <w:tabs>
          <w:tab w:val="clear" w:pos="360"/>
          <w:tab w:val="num" w:pos="0"/>
        </w:tabs>
        <w:ind w:left="0" w:firstLine="0"/>
        <w:jc w:val="left"/>
        <w:rPr>
          <w:b w:val="0"/>
          <w:sz w:val="22"/>
          <w:szCs w:val="22"/>
        </w:rPr>
      </w:pPr>
      <w:bookmarkStart w:id="46" w:name="_Toc55397681"/>
      <w:r w:rsidRPr="0075518C">
        <w:rPr>
          <w:sz w:val="22"/>
          <w:szCs w:val="22"/>
        </w:rPr>
        <w:lastRenderedPageBreak/>
        <w:t>Renewals</w:t>
      </w:r>
      <w:bookmarkEnd w:id="46"/>
    </w:p>
    <w:p w14:paraId="64B121DF" w14:textId="77777777" w:rsidR="004649EF" w:rsidRPr="005E3E6D" w:rsidRDefault="004649EF" w:rsidP="00DC22AE">
      <w:pPr>
        <w:jc w:val="both"/>
        <w:rPr>
          <w:rFonts w:cs="Arial"/>
          <w:sz w:val="20"/>
        </w:rPr>
      </w:pPr>
    </w:p>
    <w:p w14:paraId="7A6D58B3" w14:textId="77777777" w:rsidR="00D41714" w:rsidRPr="005E3E6D" w:rsidRDefault="00D41714" w:rsidP="00C44C61">
      <w:pPr>
        <w:numPr>
          <w:ilvl w:val="0"/>
          <w:numId w:val="20"/>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8637E3">
        <w:rPr>
          <w:rFonts w:cs="Arial"/>
          <w:b/>
          <w:sz w:val="20"/>
        </w:rPr>
        <w:t>9</w:t>
      </w:r>
      <w:r w:rsidRPr="005E3E6D">
        <w:rPr>
          <w:rFonts w:cs="Arial"/>
          <w:b/>
          <w:sz w:val="20"/>
        </w:rPr>
        <w:t>))</w:t>
      </w:r>
    </w:p>
    <w:p w14:paraId="4FF0D26C" w14:textId="77777777" w:rsidR="00D16CA9" w:rsidRPr="005E3E6D" w:rsidRDefault="00D16CA9" w:rsidP="00DC22AE">
      <w:pPr>
        <w:jc w:val="both"/>
        <w:rPr>
          <w:rFonts w:cs="Arial"/>
          <w:sz w:val="20"/>
        </w:rPr>
      </w:pPr>
    </w:p>
    <w:p w14:paraId="64C55BC3" w14:textId="77777777" w:rsidR="00CE1923" w:rsidRPr="00ED4D9A" w:rsidRDefault="00D41714" w:rsidP="0075518C">
      <w:pPr>
        <w:pStyle w:val="Heading2"/>
        <w:numPr>
          <w:ilvl w:val="0"/>
          <w:numId w:val="0"/>
        </w:numPr>
        <w:jc w:val="left"/>
        <w:rPr>
          <w:b w:val="0"/>
          <w:bCs/>
          <w:sz w:val="22"/>
        </w:rPr>
      </w:pPr>
      <w:bookmarkStart w:id="47" w:name="_Toc457189946"/>
      <w:bookmarkStart w:id="48" w:name="_Toc1453509"/>
      <w:bookmarkStart w:id="49" w:name="_Toc55397682"/>
      <w:r w:rsidRPr="0075518C">
        <w:rPr>
          <w:bCs/>
          <w:sz w:val="22"/>
        </w:rPr>
        <w:t>Stratospheric Ozone Protection</w:t>
      </w:r>
      <w:bookmarkEnd w:id="47"/>
      <w:bookmarkEnd w:id="48"/>
      <w:bookmarkEnd w:id="49"/>
    </w:p>
    <w:p w14:paraId="025E4294" w14:textId="77777777" w:rsidR="00CE1923" w:rsidRPr="00F21983" w:rsidRDefault="00CE1923" w:rsidP="004F09CF">
      <w:pPr>
        <w:jc w:val="both"/>
        <w:rPr>
          <w:sz w:val="20"/>
        </w:rPr>
      </w:pPr>
    </w:p>
    <w:p w14:paraId="752CC91B" w14:textId="77777777" w:rsidR="00396734" w:rsidRPr="002C152E" w:rsidRDefault="00395F98" w:rsidP="00EC13EB">
      <w:pPr>
        <w:numPr>
          <w:ilvl w:val="0"/>
          <w:numId w:val="20"/>
        </w:numPr>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Pr>
          <w:sz w:val="20"/>
        </w:rPr>
        <w:t> </w:t>
      </w:r>
      <w:r w:rsidRPr="002C152E">
        <w:rPr>
          <w:sz w:val="20"/>
        </w:rPr>
        <w:t>F.</w:t>
      </w:r>
    </w:p>
    <w:p w14:paraId="522C0A7E" w14:textId="77777777" w:rsidR="00395F98" w:rsidRPr="00F21983" w:rsidRDefault="00395F98" w:rsidP="00395F98">
      <w:pPr>
        <w:rPr>
          <w:sz w:val="20"/>
        </w:rPr>
      </w:pPr>
    </w:p>
    <w:p w14:paraId="7E9B7416" w14:textId="77777777" w:rsidR="00D41714" w:rsidRPr="00F21983" w:rsidRDefault="00D41714" w:rsidP="00C44C61">
      <w:pPr>
        <w:numPr>
          <w:ilvl w:val="0"/>
          <w:numId w:val="20"/>
        </w:numPr>
        <w:jc w:val="both"/>
        <w:rPr>
          <w:rFonts w:cs="Arial"/>
          <w:sz w:val="20"/>
        </w:rPr>
      </w:pPr>
      <w:r w:rsidRPr="00F21983">
        <w:rPr>
          <w:rFonts w:cs="Arial"/>
          <w:sz w:val="20"/>
        </w:rPr>
        <w:t xml:space="preserve">If the permittee is subject to 40 CFR Part </w:t>
      </w:r>
      <w:r w:rsidR="001570B9" w:rsidRPr="00F21983">
        <w:rPr>
          <w:rFonts w:cs="Arial"/>
          <w:sz w:val="20"/>
        </w:rPr>
        <w:t>82</w:t>
      </w:r>
      <w:r w:rsidR="001570B9">
        <w:rPr>
          <w:rFonts w:cs="Arial"/>
          <w:sz w:val="20"/>
        </w:rPr>
        <w:t xml:space="preserve"> and</w:t>
      </w:r>
      <w:r w:rsidRPr="00F21983">
        <w:rPr>
          <w:rFonts w:cs="Arial"/>
          <w:sz w:val="20"/>
        </w:rPr>
        <w:t xml:space="preserve">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14:paraId="2CC17AE9" w14:textId="77777777" w:rsidR="00F557DA" w:rsidRPr="00F21983" w:rsidRDefault="00F557DA" w:rsidP="00DC22AE">
      <w:pPr>
        <w:jc w:val="both"/>
        <w:rPr>
          <w:rFonts w:cs="Arial"/>
          <w:sz w:val="20"/>
        </w:rPr>
      </w:pPr>
    </w:p>
    <w:p w14:paraId="15950D7F" w14:textId="77777777" w:rsidR="00D41714" w:rsidRPr="00ED4D9A" w:rsidRDefault="00D41714" w:rsidP="0075518C">
      <w:pPr>
        <w:pStyle w:val="Heading2"/>
        <w:numPr>
          <w:ilvl w:val="0"/>
          <w:numId w:val="0"/>
        </w:numPr>
        <w:jc w:val="left"/>
        <w:rPr>
          <w:b w:val="0"/>
          <w:bCs/>
          <w:sz w:val="22"/>
        </w:rPr>
      </w:pPr>
      <w:bookmarkStart w:id="50" w:name="_Toc457189947"/>
      <w:bookmarkStart w:id="51" w:name="_Toc1453510"/>
      <w:bookmarkStart w:id="52" w:name="_Toc55397683"/>
      <w:r w:rsidRPr="0075518C">
        <w:rPr>
          <w:bCs/>
          <w:sz w:val="22"/>
        </w:rPr>
        <w:t>Risk Management Plan</w:t>
      </w:r>
      <w:bookmarkEnd w:id="50"/>
      <w:bookmarkEnd w:id="51"/>
      <w:bookmarkEnd w:id="52"/>
    </w:p>
    <w:p w14:paraId="1233743E" w14:textId="77777777" w:rsidR="0075518C" w:rsidRPr="0075518C" w:rsidRDefault="0075518C" w:rsidP="004F09CF">
      <w:pPr>
        <w:jc w:val="both"/>
      </w:pPr>
    </w:p>
    <w:p w14:paraId="5AFF1D5A"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14:paraId="0815F3B2" w14:textId="77777777" w:rsidR="00D41714" w:rsidRPr="00F21983" w:rsidRDefault="00D41714" w:rsidP="00D41714">
      <w:pPr>
        <w:numPr>
          <w:ilvl w:val="12"/>
          <w:numId w:val="0"/>
        </w:numPr>
        <w:ind w:left="432" w:hanging="432"/>
        <w:jc w:val="both"/>
        <w:rPr>
          <w:rFonts w:cs="Arial"/>
          <w:sz w:val="20"/>
        </w:rPr>
      </w:pPr>
    </w:p>
    <w:p w14:paraId="4D3299A7"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14:paraId="293D7908" w14:textId="77777777" w:rsidR="00D41714" w:rsidRPr="00F21983" w:rsidRDefault="00D41714" w:rsidP="00C44C61">
      <w:pPr>
        <w:numPr>
          <w:ilvl w:val="1"/>
          <w:numId w:val="21"/>
        </w:numPr>
        <w:jc w:val="both"/>
        <w:rPr>
          <w:rFonts w:cs="Arial"/>
          <w:sz w:val="20"/>
        </w:rPr>
      </w:pPr>
      <w:r w:rsidRPr="00F21983">
        <w:rPr>
          <w:rFonts w:cs="Arial"/>
          <w:sz w:val="20"/>
        </w:rPr>
        <w:t>June 21, 1999,</w:t>
      </w:r>
    </w:p>
    <w:p w14:paraId="3658E7D2" w14:textId="77777777" w:rsidR="00D41714" w:rsidRPr="00F21983" w:rsidRDefault="00D41714" w:rsidP="00C44C61">
      <w:pPr>
        <w:numPr>
          <w:ilvl w:val="1"/>
          <w:numId w:val="21"/>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14:paraId="0BC23ACF" w14:textId="77777777" w:rsidR="00D41714" w:rsidRPr="00F21983" w:rsidRDefault="00C44C61" w:rsidP="00C44C61">
      <w:pPr>
        <w:numPr>
          <w:ilvl w:val="1"/>
          <w:numId w:val="21"/>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14:paraId="3556D0AC" w14:textId="77777777" w:rsidR="00D41714" w:rsidRPr="00F21983" w:rsidRDefault="00D41714" w:rsidP="00D41714">
      <w:pPr>
        <w:numPr>
          <w:ilvl w:val="12"/>
          <w:numId w:val="0"/>
        </w:numPr>
        <w:ind w:left="432" w:hanging="432"/>
        <w:jc w:val="both"/>
        <w:rPr>
          <w:rFonts w:cs="Arial"/>
          <w:sz w:val="20"/>
        </w:rPr>
      </w:pPr>
    </w:p>
    <w:p w14:paraId="5E90162C" w14:textId="77777777" w:rsidR="00D41714" w:rsidRPr="00F21983" w:rsidRDefault="00D41714" w:rsidP="0028234D">
      <w:pPr>
        <w:numPr>
          <w:ilvl w:val="0"/>
          <w:numId w:val="21"/>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14:paraId="58AF7EF5" w14:textId="77777777" w:rsidR="00D41714" w:rsidRPr="00F21983" w:rsidRDefault="00D41714" w:rsidP="00D41714">
      <w:pPr>
        <w:numPr>
          <w:ilvl w:val="12"/>
          <w:numId w:val="0"/>
        </w:numPr>
        <w:ind w:left="432" w:hanging="432"/>
        <w:jc w:val="both"/>
        <w:rPr>
          <w:rFonts w:cs="Arial"/>
          <w:sz w:val="20"/>
        </w:rPr>
      </w:pPr>
    </w:p>
    <w:p w14:paraId="5FA66933" w14:textId="77777777" w:rsidR="00D41714" w:rsidRPr="00F21983" w:rsidRDefault="00D41714" w:rsidP="00F4313D">
      <w:pPr>
        <w:numPr>
          <w:ilvl w:val="0"/>
          <w:numId w:val="21"/>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14:paraId="0E1EAE76" w14:textId="77777777" w:rsidR="00D41714" w:rsidRPr="007713F1" w:rsidRDefault="00D41714" w:rsidP="004F09CF">
      <w:pPr>
        <w:numPr>
          <w:ilvl w:val="12"/>
          <w:numId w:val="0"/>
        </w:numPr>
        <w:ind w:left="432" w:hanging="432"/>
        <w:jc w:val="both"/>
        <w:rPr>
          <w:rFonts w:cs="Arial"/>
          <w:sz w:val="20"/>
        </w:rPr>
      </w:pPr>
    </w:p>
    <w:p w14:paraId="4A178BAE" w14:textId="77777777" w:rsidR="00F557DA" w:rsidRPr="00A02310" w:rsidRDefault="00F557DA" w:rsidP="0075518C">
      <w:pPr>
        <w:pStyle w:val="Heading2"/>
        <w:numPr>
          <w:ilvl w:val="0"/>
          <w:numId w:val="0"/>
        </w:numPr>
        <w:jc w:val="left"/>
        <w:rPr>
          <w:b w:val="0"/>
          <w:bCs/>
          <w:sz w:val="22"/>
        </w:rPr>
      </w:pPr>
      <w:bookmarkStart w:id="53" w:name="_Toc55397684"/>
      <w:r w:rsidRPr="0075518C">
        <w:rPr>
          <w:bCs/>
          <w:sz w:val="22"/>
        </w:rPr>
        <w:t>Emission Trading</w:t>
      </w:r>
      <w:bookmarkEnd w:id="53"/>
    </w:p>
    <w:p w14:paraId="04566F80" w14:textId="77777777" w:rsidR="00F557DA" w:rsidRPr="007713F1" w:rsidRDefault="00F557DA" w:rsidP="00D41714">
      <w:pPr>
        <w:numPr>
          <w:ilvl w:val="12"/>
          <w:numId w:val="0"/>
        </w:numPr>
        <w:ind w:left="432" w:hanging="432"/>
        <w:rPr>
          <w:rFonts w:cs="Arial"/>
          <w:sz w:val="20"/>
        </w:rPr>
      </w:pPr>
    </w:p>
    <w:p w14:paraId="03003A73" w14:textId="77777777" w:rsidR="00F557DA" w:rsidRPr="00F21983" w:rsidRDefault="00F557DA" w:rsidP="00F4313D">
      <w:pPr>
        <w:numPr>
          <w:ilvl w:val="0"/>
          <w:numId w:val="22"/>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14:paraId="3ACF030D" w14:textId="77777777" w:rsidR="00393A6F" w:rsidRPr="00DF6609" w:rsidRDefault="00C17B92" w:rsidP="00393A6F">
      <w:pPr>
        <w:rPr>
          <w:sz w:val="20"/>
        </w:rPr>
      </w:pPr>
      <w:bookmarkStart w:id="54" w:name="_Toc1453511"/>
      <w:r>
        <w:rPr>
          <w:sz w:val="20"/>
        </w:rPr>
        <w:br w:type="page"/>
      </w:r>
    </w:p>
    <w:p w14:paraId="32B4E92F" w14:textId="77777777" w:rsidR="00A775C6" w:rsidRPr="00A02310" w:rsidRDefault="00A775C6" w:rsidP="0075518C">
      <w:pPr>
        <w:pStyle w:val="Heading2"/>
        <w:numPr>
          <w:ilvl w:val="0"/>
          <w:numId w:val="0"/>
        </w:numPr>
        <w:jc w:val="left"/>
        <w:rPr>
          <w:b w:val="0"/>
          <w:bCs/>
          <w:sz w:val="22"/>
        </w:rPr>
      </w:pPr>
      <w:bookmarkStart w:id="55" w:name="_Toc55397685"/>
      <w:r w:rsidRPr="0075518C">
        <w:rPr>
          <w:bCs/>
          <w:sz w:val="22"/>
        </w:rPr>
        <w:lastRenderedPageBreak/>
        <w:t>P</w:t>
      </w:r>
      <w:r w:rsidR="006A4D4F" w:rsidRPr="0075518C">
        <w:rPr>
          <w:bCs/>
          <w:sz w:val="22"/>
        </w:rPr>
        <w:t xml:space="preserve">ermit </w:t>
      </w:r>
      <w:r w:rsidR="002C152E">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54"/>
      <w:bookmarkEnd w:id="55"/>
    </w:p>
    <w:p w14:paraId="61628A49" w14:textId="77777777" w:rsidR="006F555B" w:rsidRPr="00DF6609" w:rsidRDefault="006F555B" w:rsidP="00D41714">
      <w:pPr>
        <w:rPr>
          <w:rFonts w:cs="Arial"/>
          <w:sz w:val="20"/>
        </w:rPr>
      </w:pPr>
    </w:p>
    <w:p w14:paraId="1C600709" w14:textId="77777777" w:rsidR="003042E2" w:rsidRPr="00105176" w:rsidRDefault="003042E2" w:rsidP="00105176">
      <w:pPr>
        <w:numPr>
          <w:ilvl w:val="0"/>
          <w:numId w:val="22"/>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except to the extent such action is exempt from the PTI requirements by any applicable rule.</w:t>
      </w:r>
      <w:r w:rsidR="00105176" w:rsidRPr="00B55DC9">
        <w:rPr>
          <w:rFonts w:cs="Arial"/>
          <w:sz w:val="20"/>
          <w:vertAlign w:val="superscript"/>
        </w:rPr>
        <w:t>2</w:t>
      </w:r>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(R 336.1201(1))</w:t>
      </w:r>
      <w:r w:rsidR="00233961" w:rsidRPr="00F21983">
        <w:rPr>
          <w:rFonts w:cs="Arial"/>
          <w:b/>
          <w:sz w:val="20"/>
        </w:rPr>
        <w:t xml:space="preserve"> </w:t>
      </w:r>
    </w:p>
    <w:p w14:paraId="2AFAA90E" w14:textId="77777777" w:rsidR="00105176" w:rsidRPr="00F21983" w:rsidRDefault="00105176" w:rsidP="00105176">
      <w:pPr>
        <w:jc w:val="both"/>
        <w:rPr>
          <w:rFonts w:cs="Arial"/>
          <w:sz w:val="20"/>
        </w:rPr>
      </w:pPr>
    </w:p>
    <w:p w14:paraId="6D344E2F" w14:textId="77777777" w:rsidR="003042E2" w:rsidRPr="00105176" w:rsidRDefault="003042E2" w:rsidP="00105176">
      <w:pPr>
        <w:numPr>
          <w:ilvl w:val="0"/>
          <w:numId w:val="22"/>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rules or the CAA</w:t>
      </w:r>
      <w:r w:rsidR="00F647A0">
        <w:rPr>
          <w:rFonts w:cs="Arial"/>
          <w:sz w:val="20"/>
        </w:rPr>
        <w:t>.</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336.1201(8), Section 5510 of Act 451)</w:t>
      </w:r>
      <w:r w:rsidR="00233961" w:rsidRPr="00F21983">
        <w:rPr>
          <w:rFonts w:cs="Arial"/>
          <w:b/>
          <w:sz w:val="20"/>
        </w:rPr>
        <w:t xml:space="preserve"> </w:t>
      </w:r>
    </w:p>
    <w:p w14:paraId="0AA84196" w14:textId="77777777" w:rsidR="00105176" w:rsidRDefault="00105176" w:rsidP="00105176">
      <w:pPr>
        <w:jc w:val="both"/>
        <w:rPr>
          <w:rFonts w:cs="Arial"/>
          <w:sz w:val="20"/>
        </w:rPr>
      </w:pPr>
    </w:p>
    <w:p w14:paraId="73E8C92B" w14:textId="77777777" w:rsidR="00775BB9" w:rsidRPr="00F21983" w:rsidRDefault="00775BB9" w:rsidP="00F4313D">
      <w:pPr>
        <w:numPr>
          <w:ilvl w:val="0"/>
          <w:numId w:val="22"/>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all of the information required by </w:t>
      </w:r>
      <w:r w:rsidR="0028234D">
        <w:rPr>
          <w:rFonts w:cs="Arial"/>
          <w:sz w:val="20"/>
        </w:rPr>
        <w:t>S</w:t>
      </w:r>
      <w:r w:rsidRPr="00F21983">
        <w:rPr>
          <w:rFonts w:cs="Arial"/>
          <w:sz w:val="20"/>
        </w:rPr>
        <w:t>ubrules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2B7D5B">
        <w:rPr>
          <w:rFonts w:cs="Arial"/>
          <w:sz w:val="20"/>
        </w:rPr>
        <w:t>EGLE</w:t>
      </w:r>
      <w:r w:rsidRPr="00B55DC9">
        <w:rPr>
          <w:rFonts w:cs="Arial"/>
          <w:sz w:val="20"/>
        </w:rPr>
        <w:t>.</w:t>
      </w:r>
      <w:r w:rsidR="00105176" w:rsidRPr="00B55DC9">
        <w:rPr>
          <w:rFonts w:cs="Arial"/>
          <w:sz w:val="20"/>
          <w:vertAlign w:val="superscript"/>
        </w:rPr>
        <w:t>2</w:t>
      </w:r>
      <w:r w:rsidR="004614AC">
        <w:rPr>
          <w:rFonts w:cs="Arial"/>
          <w:b/>
          <w:sz w:val="20"/>
          <w:vertAlign w:val="superscript"/>
        </w:rPr>
        <w:t xml:space="preserve"> </w:t>
      </w:r>
      <w:r w:rsidR="00086D5F">
        <w:rPr>
          <w:rFonts w:cs="Arial"/>
          <w:b/>
          <w:sz w:val="20"/>
          <w:vertAlign w:val="superscript"/>
        </w:rPr>
        <w:t xml:space="preserve"> </w:t>
      </w:r>
      <w:r w:rsidRPr="00F21983">
        <w:rPr>
          <w:rFonts w:cs="Arial"/>
          <w:b/>
          <w:sz w:val="20"/>
        </w:rPr>
        <w:t>(R 336.1219)</w:t>
      </w:r>
      <w:r w:rsidR="00233961" w:rsidRPr="00F21983">
        <w:rPr>
          <w:rFonts w:cs="Arial"/>
          <w:b/>
          <w:sz w:val="20"/>
        </w:rPr>
        <w:t xml:space="preserve"> </w:t>
      </w:r>
    </w:p>
    <w:p w14:paraId="447A60DF" w14:textId="77777777" w:rsidR="00775BB9" w:rsidRPr="00DF6609" w:rsidRDefault="00775BB9" w:rsidP="00D41714">
      <w:pPr>
        <w:rPr>
          <w:rFonts w:cs="Arial"/>
          <w:sz w:val="20"/>
        </w:rPr>
      </w:pPr>
    </w:p>
    <w:p w14:paraId="25E3145E" w14:textId="77777777" w:rsidR="003042E2" w:rsidRPr="00F21983" w:rsidRDefault="003042E2" w:rsidP="00F4313D">
      <w:pPr>
        <w:numPr>
          <w:ilvl w:val="0"/>
          <w:numId w:val="22"/>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2B7D5B">
        <w:rPr>
          <w:rFonts w:cs="Arial"/>
          <w:sz w:val="20"/>
        </w:rPr>
        <w:t>EGLE</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 xml:space="preserve">. </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of the equipment allowed by the terms and conditions from that PTI.</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336.1201(4))</w:t>
      </w:r>
      <w:r w:rsidR="00233961" w:rsidRPr="00F21983">
        <w:rPr>
          <w:rFonts w:cs="Arial"/>
          <w:b/>
          <w:sz w:val="20"/>
        </w:rPr>
        <w:t xml:space="preserve"> </w:t>
      </w:r>
    </w:p>
    <w:p w14:paraId="13912D52" w14:textId="77777777" w:rsidR="00A775C6" w:rsidRPr="007713F1" w:rsidRDefault="00A775C6" w:rsidP="00D41714">
      <w:pPr>
        <w:rPr>
          <w:rFonts w:cs="Arial"/>
          <w:sz w:val="20"/>
        </w:rPr>
      </w:pPr>
    </w:p>
    <w:p w14:paraId="43846E18" w14:textId="77777777" w:rsidR="001F649E" w:rsidRPr="007713F1" w:rsidRDefault="001F649E" w:rsidP="00D41714">
      <w:pPr>
        <w:rPr>
          <w:rFonts w:cs="Arial"/>
          <w:sz w:val="20"/>
        </w:rPr>
      </w:pPr>
    </w:p>
    <w:p w14:paraId="4A805740" w14:textId="77777777" w:rsidR="000B3A18" w:rsidRPr="00A02310" w:rsidRDefault="000B3A18" w:rsidP="000B3A18">
      <w:pPr>
        <w:jc w:val="both"/>
        <w:rPr>
          <w:sz w:val="20"/>
        </w:rPr>
      </w:pPr>
      <w:r w:rsidRPr="00105176">
        <w:rPr>
          <w:b/>
          <w:sz w:val="20"/>
          <w:u w:val="single"/>
        </w:rPr>
        <w:t>Footnote</w:t>
      </w:r>
      <w:r w:rsidR="00105176">
        <w:rPr>
          <w:b/>
          <w:sz w:val="20"/>
          <w:u w:val="single"/>
        </w:rPr>
        <w:t>s</w:t>
      </w:r>
      <w:r w:rsidRPr="00105176">
        <w:rPr>
          <w:b/>
          <w:sz w:val="20"/>
        </w:rPr>
        <w:t>:</w:t>
      </w:r>
    </w:p>
    <w:p w14:paraId="38A0057F" w14:textId="77777777"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6DFFAB68" w14:textId="77777777" w:rsidR="000B3A18" w:rsidRPr="00105176"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045F9F8F" w14:textId="77777777" w:rsidR="000B3A18" w:rsidRPr="009B2FEE" w:rsidRDefault="000B3A18" w:rsidP="000B3A18">
      <w:pPr>
        <w:jc w:val="both"/>
        <w:rPr>
          <w:szCs w:val="22"/>
        </w:rPr>
      </w:pPr>
    </w:p>
    <w:p w14:paraId="24BD22EA" w14:textId="4407565D" w:rsidR="00E735E6" w:rsidRPr="004C7900" w:rsidRDefault="008055D8" w:rsidP="00562268">
      <w:pPr>
        <w:jc w:val="both"/>
        <w:rPr>
          <w:sz w:val="20"/>
        </w:rPr>
      </w:pPr>
      <w:r>
        <w:rPr>
          <w:rFonts w:ascii="Arial Black" w:hAnsi="Arial Black"/>
          <w:b/>
          <w:szCs w:val="22"/>
        </w:rPr>
        <w:br w:type="page"/>
      </w:r>
    </w:p>
    <w:p w14:paraId="70417222" w14:textId="59D2FC1C" w:rsidR="0098346A" w:rsidRPr="00562268" w:rsidRDefault="0098346A" w:rsidP="00562268">
      <w:pPr>
        <w:pStyle w:val="Heading1"/>
      </w:pPr>
      <w:bookmarkStart w:id="56" w:name="_Toc852394"/>
      <w:bookmarkStart w:id="57" w:name="_Toc852725"/>
      <w:bookmarkStart w:id="58" w:name="_Toc1453512"/>
      <w:bookmarkStart w:id="59" w:name="_Toc55397686"/>
      <w:r w:rsidRPr="00752D7A">
        <w:lastRenderedPageBreak/>
        <w:t xml:space="preserve">B.  </w:t>
      </w:r>
      <w:r w:rsidR="003C2679" w:rsidRPr="00752D7A">
        <w:t>SOURCE-WIDE</w:t>
      </w:r>
      <w:r w:rsidRPr="00752D7A">
        <w:t xml:space="preserve"> </w:t>
      </w:r>
      <w:bookmarkEnd w:id="56"/>
      <w:bookmarkEnd w:id="57"/>
      <w:bookmarkEnd w:id="58"/>
      <w:r w:rsidR="005A53BF" w:rsidRPr="00752D7A">
        <w:t>CONDITIONS</w:t>
      </w:r>
      <w:bookmarkEnd w:id="59"/>
    </w:p>
    <w:p w14:paraId="19C468B5" w14:textId="77777777" w:rsidR="0098346A" w:rsidRPr="00F21983" w:rsidRDefault="0098346A" w:rsidP="0098346A">
      <w:pPr>
        <w:jc w:val="both"/>
        <w:rPr>
          <w:sz w:val="20"/>
        </w:rPr>
      </w:pPr>
    </w:p>
    <w:p w14:paraId="1EF1A007"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3694EFD4" w14:textId="77777777" w:rsidR="003C2679" w:rsidRPr="00F21983" w:rsidRDefault="003C2679" w:rsidP="0098346A">
      <w:pPr>
        <w:jc w:val="both"/>
        <w:rPr>
          <w:sz w:val="20"/>
        </w:rPr>
      </w:pPr>
    </w:p>
    <w:p w14:paraId="17FCC9AF" w14:textId="6F553CE9" w:rsidR="00562268"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4E1E9E7B" w14:textId="77777777" w:rsidR="0098346A" w:rsidRPr="00F21983" w:rsidRDefault="0098346A" w:rsidP="00E908E1">
      <w:pPr>
        <w:jc w:val="both"/>
        <w:rPr>
          <w:sz w:val="20"/>
        </w:rPr>
      </w:pPr>
    </w:p>
    <w:p w14:paraId="07B2B8A4" w14:textId="77777777" w:rsidR="0098346A" w:rsidRPr="007713F1" w:rsidRDefault="00D6512F" w:rsidP="002D1F1F">
      <w:pPr>
        <w:pStyle w:val="Header"/>
        <w:tabs>
          <w:tab w:val="clear" w:pos="4320"/>
          <w:tab w:val="clear" w:pos="8640"/>
        </w:tabs>
      </w:pPr>
      <w:r w:rsidRPr="00752D7A">
        <w:rPr>
          <w:szCs w:val="22"/>
        </w:rPr>
        <w:br w:type="page"/>
      </w:r>
    </w:p>
    <w:p w14:paraId="6E622AE4" w14:textId="77777777" w:rsidR="00E14632" w:rsidRDefault="00ED0AFD" w:rsidP="00CE44D8">
      <w:pPr>
        <w:pStyle w:val="Heading1"/>
      </w:pPr>
      <w:bookmarkStart w:id="60" w:name="_Toc55397687"/>
      <w:bookmarkStart w:id="61" w:name="_Toc852397"/>
      <w:bookmarkStart w:id="62" w:name="_Toc852728"/>
      <w:bookmarkStart w:id="63" w:name="_Toc1453515"/>
      <w:r>
        <w:lastRenderedPageBreak/>
        <w:t xml:space="preserve">C.  </w:t>
      </w:r>
      <w:r w:rsidR="0002792B">
        <w:t xml:space="preserve">EMISSION UNIT </w:t>
      </w:r>
      <w:bookmarkStart w:id="64" w:name="_Toc2571645"/>
      <w:r w:rsidR="00494D15">
        <w:t xml:space="preserve">SPECIAL </w:t>
      </w:r>
      <w:r w:rsidR="00456F47">
        <w:t>CONDITIONS</w:t>
      </w:r>
      <w:bookmarkEnd w:id="60"/>
    </w:p>
    <w:p w14:paraId="47145953" w14:textId="77777777" w:rsidR="00E14632" w:rsidRPr="00FE0AD0" w:rsidRDefault="00E14632" w:rsidP="00E14632">
      <w:pPr>
        <w:jc w:val="both"/>
        <w:rPr>
          <w:sz w:val="20"/>
        </w:rPr>
      </w:pPr>
    </w:p>
    <w:p w14:paraId="72B39F97" w14:textId="77777777"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14:paraId="6FFE46E8" w14:textId="77777777" w:rsidR="009602B7" w:rsidRPr="00FE0AD0" w:rsidRDefault="009602B7" w:rsidP="00E14632">
      <w:pPr>
        <w:jc w:val="both"/>
        <w:rPr>
          <w:sz w:val="20"/>
        </w:rPr>
      </w:pPr>
    </w:p>
    <w:p w14:paraId="08F33795" w14:textId="77777777"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14:paraId="3D1DCFDA" w14:textId="77777777" w:rsidR="00E14632" w:rsidRPr="007D4237" w:rsidRDefault="00E14632" w:rsidP="001F649E">
      <w:pPr>
        <w:pStyle w:val="Heading2"/>
        <w:numPr>
          <w:ilvl w:val="0"/>
          <w:numId w:val="0"/>
        </w:numPr>
        <w:rPr>
          <w:b w:val="0"/>
          <w:sz w:val="22"/>
          <w:szCs w:val="22"/>
        </w:rPr>
      </w:pPr>
      <w:bookmarkStart w:id="65" w:name="_Toc852395"/>
      <w:bookmarkStart w:id="66" w:name="_Toc852726"/>
      <w:bookmarkStart w:id="67" w:name="_Toc2571643"/>
      <w:bookmarkStart w:id="68" w:name="_Toc55397688"/>
      <w:r w:rsidRPr="002B5ED5">
        <w:rPr>
          <w:sz w:val="22"/>
          <w:szCs w:val="22"/>
        </w:rPr>
        <w:t>EMISSION UNIT SUMMARY TABLE</w:t>
      </w:r>
      <w:bookmarkEnd w:id="65"/>
      <w:bookmarkEnd w:id="66"/>
      <w:bookmarkEnd w:id="67"/>
      <w:bookmarkEnd w:id="68"/>
    </w:p>
    <w:p w14:paraId="3BBBAEF8" w14:textId="77777777" w:rsidR="00E14632" w:rsidRDefault="00736BDB" w:rsidP="00736BDB">
      <w:pPr>
        <w:jc w:val="center"/>
      </w:pPr>
      <w:r w:rsidRPr="00F35ADC">
        <w:rPr>
          <w:sz w:val="20"/>
        </w:rPr>
        <w:t>The descriptions provided below are for informational purposes and do not constitute enforceable conditions.</w:t>
      </w:r>
    </w:p>
    <w:p w14:paraId="2A343297" w14:textId="77777777" w:rsidR="00736BDB" w:rsidRDefault="00736BDB" w:rsidP="00FD242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09"/>
        <w:gridCol w:w="4271"/>
        <w:gridCol w:w="1710"/>
        <w:gridCol w:w="2250"/>
      </w:tblGrid>
      <w:tr w:rsidR="00E14632" w14:paraId="4B4BE38C" w14:textId="77777777" w:rsidTr="00855B0A">
        <w:trPr>
          <w:cantSplit/>
          <w:tblHeader/>
        </w:trPr>
        <w:tc>
          <w:tcPr>
            <w:tcW w:w="2209" w:type="dxa"/>
            <w:tcBorders>
              <w:top w:val="double" w:sz="6" w:space="0" w:color="auto"/>
              <w:bottom w:val="double" w:sz="4" w:space="0" w:color="auto"/>
            </w:tcBorders>
            <w:shd w:val="pct10" w:color="auto" w:fill="auto"/>
          </w:tcPr>
          <w:p w14:paraId="2F85A42C" w14:textId="77777777" w:rsidR="00E14632" w:rsidRPr="00BB5D62" w:rsidRDefault="00E14632" w:rsidP="00C6273C">
            <w:pPr>
              <w:jc w:val="center"/>
              <w:rPr>
                <w:rFonts w:cs="Arial"/>
                <w:b/>
                <w:sz w:val="20"/>
              </w:rPr>
            </w:pPr>
            <w:r w:rsidRPr="00BB5D62">
              <w:rPr>
                <w:rFonts w:cs="Arial"/>
                <w:b/>
                <w:sz w:val="20"/>
              </w:rPr>
              <w:t>Emission Unit ID</w:t>
            </w:r>
          </w:p>
        </w:tc>
        <w:tc>
          <w:tcPr>
            <w:tcW w:w="4271" w:type="dxa"/>
            <w:tcBorders>
              <w:top w:val="double" w:sz="6" w:space="0" w:color="auto"/>
              <w:bottom w:val="double" w:sz="4" w:space="0" w:color="auto"/>
            </w:tcBorders>
            <w:shd w:val="pct10" w:color="auto" w:fill="auto"/>
          </w:tcPr>
          <w:p w14:paraId="34F7F33E" w14:textId="77777777" w:rsidR="00E14632" w:rsidRDefault="00E14632" w:rsidP="00F71970">
            <w:pPr>
              <w:jc w:val="center"/>
              <w:rPr>
                <w:rFonts w:cs="Arial"/>
                <w:b/>
                <w:sz w:val="20"/>
              </w:rPr>
            </w:pPr>
            <w:r w:rsidRPr="00BB5D62">
              <w:rPr>
                <w:rFonts w:cs="Arial"/>
                <w:b/>
                <w:sz w:val="20"/>
              </w:rPr>
              <w:t>Emission Unit Descriptio</w:t>
            </w:r>
            <w:r>
              <w:rPr>
                <w:rFonts w:cs="Arial"/>
                <w:b/>
                <w:sz w:val="20"/>
              </w:rPr>
              <w:t>n</w:t>
            </w:r>
          </w:p>
          <w:p w14:paraId="273B6166" w14:textId="77777777" w:rsidR="00E14632" w:rsidRPr="00875F04" w:rsidRDefault="00E14632" w:rsidP="00F71970">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1710" w:type="dxa"/>
            <w:tcBorders>
              <w:top w:val="double" w:sz="6" w:space="0" w:color="auto"/>
              <w:bottom w:val="double" w:sz="4" w:space="0" w:color="auto"/>
            </w:tcBorders>
            <w:shd w:val="pct10" w:color="auto" w:fill="auto"/>
          </w:tcPr>
          <w:p w14:paraId="2C1451A9" w14:textId="77777777" w:rsidR="00E14632" w:rsidRPr="00BB5D62" w:rsidRDefault="00E14632" w:rsidP="00C6273C">
            <w:pPr>
              <w:jc w:val="center"/>
              <w:rPr>
                <w:rFonts w:cs="Arial"/>
                <w:b/>
                <w:sz w:val="20"/>
              </w:rPr>
            </w:pPr>
            <w:r w:rsidRPr="00BB5D62">
              <w:rPr>
                <w:rFonts w:cs="Arial"/>
                <w:b/>
                <w:sz w:val="20"/>
              </w:rPr>
              <w:t>Installation</w:t>
            </w:r>
          </w:p>
          <w:p w14:paraId="228D7E70" w14:textId="77777777" w:rsidR="00E14632" w:rsidRDefault="00E14632" w:rsidP="00C6273C">
            <w:pPr>
              <w:jc w:val="center"/>
              <w:rPr>
                <w:rFonts w:cs="Arial"/>
                <w:b/>
                <w:sz w:val="20"/>
              </w:rPr>
            </w:pPr>
            <w:r w:rsidRPr="00BB5D62">
              <w:rPr>
                <w:rFonts w:cs="Arial"/>
                <w:b/>
                <w:sz w:val="20"/>
              </w:rPr>
              <w:t>Date</w:t>
            </w:r>
            <w:r>
              <w:rPr>
                <w:rFonts w:cs="Arial"/>
                <w:b/>
                <w:sz w:val="20"/>
              </w:rPr>
              <w:t>/</w:t>
            </w:r>
          </w:p>
          <w:p w14:paraId="29385173" w14:textId="77777777" w:rsidR="00E14632" w:rsidRPr="00BB5D62" w:rsidRDefault="00E14632" w:rsidP="00C6273C">
            <w:pPr>
              <w:jc w:val="center"/>
              <w:rPr>
                <w:rFonts w:cs="Arial"/>
                <w:b/>
                <w:sz w:val="20"/>
              </w:rPr>
            </w:pPr>
            <w:r>
              <w:rPr>
                <w:rFonts w:cs="Arial"/>
                <w:b/>
                <w:sz w:val="20"/>
              </w:rPr>
              <w:t>Modification Date</w:t>
            </w:r>
          </w:p>
        </w:tc>
        <w:tc>
          <w:tcPr>
            <w:tcW w:w="2250" w:type="dxa"/>
            <w:tcBorders>
              <w:top w:val="double" w:sz="6" w:space="0" w:color="auto"/>
              <w:bottom w:val="double" w:sz="4" w:space="0" w:color="auto"/>
            </w:tcBorders>
            <w:shd w:val="pct10" w:color="auto" w:fill="auto"/>
          </w:tcPr>
          <w:p w14:paraId="70997C8B" w14:textId="77777777" w:rsidR="00E14632" w:rsidRPr="00BB5D62" w:rsidRDefault="00752D7A" w:rsidP="00C6273C">
            <w:pPr>
              <w:jc w:val="center"/>
              <w:rPr>
                <w:rFonts w:cs="Arial"/>
                <w:b/>
                <w:sz w:val="20"/>
              </w:rPr>
            </w:pPr>
            <w:r>
              <w:rPr>
                <w:rFonts w:cs="Arial"/>
                <w:b/>
                <w:sz w:val="20"/>
              </w:rPr>
              <w:t xml:space="preserve">Flexible </w:t>
            </w:r>
            <w:r w:rsidR="00E14632">
              <w:rPr>
                <w:rFonts w:cs="Arial"/>
                <w:b/>
                <w:sz w:val="20"/>
              </w:rPr>
              <w:t>Group ID</w:t>
            </w:r>
          </w:p>
        </w:tc>
      </w:tr>
      <w:tr w:rsidR="002D1F1F" w14:paraId="3E1A1468" w14:textId="77777777" w:rsidTr="00855B0A">
        <w:trPr>
          <w:cantSplit/>
        </w:trPr>
        <w:tc>
          <w:tcPr>
            <w:tcW w:w="2209" w:type="dxa"/>
            <w:tcBorders>
              <w:top w:val="nil"/>
            </w:tcBorders>
          </w:tcPr>
          <w:p w14:paraId="39653FDC" w14:textId="77777777" w:rsidR="002D1F1F" w:rsidRPr="0009587E" w:rsidRDefault="002D1F1F" w:rsidP="002D1F1F">
            <w:pPr>
              <w:rPr>
                <w:rFonts w:cs="Arial"/>
                <w:sz w:val="20"/>
              </w:rPr>
            </w:pPr>
            <w:r w:rsidRPr="0009587E">
              <w:rPr>
                <w:rFonts w:cs="Arial"/>
                <w:sz w:val="20"/>
              </w:rPr>
              <w:t>EUENGINE101</w:t>
            </w:r>
          </w:p>
        </w:tc>
        <w:tc>
          <w:tcPr>
            <w:tcW w:w="4271" w:type="dxa"/>
            <w:tcBorders>
              <w:top w:val="nil"/>
            </w:tcBorders>
          </w:tcPr>
          <w:p w14:paraId="7C4FB821" w14:textId="4F454CAF" w:rsidR="002D1F1F" w:rsidRPr="0009587E" w:rsidRDefault="002D1F1F" w:rsidP="002D1F1F">
            <w:pPr>
              <w:rPr>
                <w:rFonts w:cs="Arial"/>
                <w:sz w:val="20"/>
              </w:rPr>
            </w:pPr>
            <w:r w:rsidRPr="0009587E">
              <w:rPr>
                <w:rFonts w:cs="Arial"/>
                <w:sz w:val="20"/>
              </w:rPr>
              <w:t>Ingersoll Rand Compressor Engine No. 101 – 1,000 HP natural gas</w:t>
            </w:r>
            <w:r w:rsidR="00BC5B3C">
              <w:rPr>
                <w:rFonts w:cs="Arial"/>
                <w:sz w:val="20"/>
              </w:rPr>
              <w:t>-</w:t>
            </w:r>
            <w:r w:rsidRPr="0009587E">
              <w:rPr>
                <w:rFonts w:cs="Arial"/>
                <w:sz w:val="20"/>
              </w:rPr>
              <w:t xml:space="preserve">fired </w:t>
            </w:r>
            <w:r w:rsidR="00BC5B3C">
              <w:rPr>
                <w:rFonts w:cs="Arial"/>
                <w:sz w:val="20"/>
              </w:rPr>
              <w:t xml:space="preserve">lean burn </w:t>
            </w:r>
            <w:r w:rsidRPr="0009587E">
              <w:rPr>
                <w:rFonts w:cs="Arial"/>
                <w:sz w:val="20"/>
              </w:rPr>
              <w:t>reciprocating engine used to drive a natural gas pipeline compressor</w:t>
            </w:r>
          </w:p>
        </w:tc>
        <w:tc>
          <w:tcPr>
            <w:tcW w:w="1710" w:type="dxa"/>
            <w:tcBorders>
              <w:top w:val="nil"/>
            </w:tcBorders>
          </w:tcPr>
          <w:p w14:paraId="1957C8B2" w14:textId="77777777" w:rsidR="002D1F1F" w:rsidRPr="0009587E" w:rsidRDefault="002D1F1F" w:rsidP="002D1F1F">
            <w:pPr>
              <w:jc w:val="center"/>
              <w:rPr>
                <w:rFonts w:cs="Arial"/>
                <w:sz w:val="20"/>
              </w:rPr>
            </w:pPr>
            <w:r w:rsidRPr="0009587E">
              <w:rPr>
                <w:rFonts w:cs="Arial"/>
                <w:sz w:val="20"/>
              </w:rPr>
              <w:t>1955/NA</w:t>
            </w:r>
          </w:p>
        </w:tc>
        <w:tc>
          <w:tcPr>
            <w:tcW w:w="2250" w:type="dxa"/>
            <w:tcBorders>
              <w:top w:val="nil"/>
            </w:tcBorders>
          </w:tcPr>
          <w:p w14:paraId="57BB0E22" w14:textId="77777777" w:rsidR="002D1F1F" w:rsidRPr="0009587E" w:rsidRDefault="002D1F1F" w:rsidP="002D1F1F">
            <w:pPr>
              <w:rPr>
                <w:rFonts w:cs="Arial"/>
                <w:sz w:val="20"/>
              </w:rPr>
            </w:pPr>
            <w:r w:rsidRPr="0009587E">
              <w:rPr>
                <w:rFonts w:cs="Arial"/>
                <w:sz w:val="20"/>
              </w:rPr>
              <w:t>FGINGERSOLLRAND</w:t>
            </w:r>
          </w:p>
        </w:tc>
      </w:tr>
      <w:tr w:rsidR="002D1F1F" w14:paraId="14E4201F" w14:textId="77777777" w:rsidTr="00855B0A">
        <w:trPr>
          <w:cantSplit/>
        </w:trPr>
        <w:tc>
          <w:tcPr>
            <w:tcW w:w="2209" w:type="dxa"/>
          </w:tcPr>
          <w:p w14:paraId="098D9C65" w14:textId="77777777" w:rsidR="002D1F1F" w:rsidRPr="0009587E" w:rsidRDefault="002D1F1F" w:rsidP="002D1F1F">
            <w:pPr>
              <w:rPr>
                <w:rFonts w:cs="Arial"/>
                <w:sz w:val="20"/>
              </w:rPr>
            </w:pPr>
            <w:r w:rsidRPr="0009587E">
              <w:rPr>
                <w:rFonts w:cs="Arial"/>
                <w:sz w:val="20"/>
              </w:rPr>
              <w:t>EUENGINE102</w:t>
            </w:r>
          </w:p>
        </w:tc>
        <w:tc>
          <w:tcPr>
            <w:tcW w:w="4271" w:type="dxa"/>
          </w:tcPr>
          <w:p w14:paraId="18B59487" w14:textId="1633158E" w:rsidR="002D1F1F" w:rsidRPr="0009587E" w:rsidRDefault="002D1F1F" w:rsidP="002D1F1F">
            <w:pPr>
              <w:rPr>
                <w:rFonts w:cs="Arial"/>
                <w:sz w:val="20"/>
              </w:rPr>
            </w:pPr>
            <w:r w:rsidRPr="0009587E">
              <w:rPr>
                <w:rFonts w:cs="Arial"/>
                <w:sz w:val="20"/>
              </w:rPr>
              <w:t xml:space="preserve">Ingersoll Rand Compressor Engine No. 102 – 1,000 HP </w:t>
            </w:r>
            <w:r w:rsidR="00BC5B3C" w:rsidRPr="0009587E">
              <w:rPr>
                <w:rFonts w:cs="Arial"/>
                <w:sz w:val="20"/>
              </w:rPr>
              <w:t>natural gas</w:t>
            </w:r>
            <w:r w:rsidR="00BC5B3C">
              <w:rPr>
                <w:rFonts w:cs="Arial"/>
                <w:sz w:val="20"/>
              </w:rPr>
              <w:t>-</w:t>
            </w:r>
            <w:r w:rsidR="00BC5B3C" w:rsidRPr="0009587E">
              <w:rPr>
                <w:rFonts w:cs="Arial"/>
                <w:sz w:val="20"/>
              </w:rPr>
              <w:t xml:space="preserve">fired </w:t>
            </w:r>
            <w:r w:rsidR="00BC5B3C">
              <w:rPr>
                <w:rFonts w:cs="Arial"/>
                <w:sz w:val="20"/>
              </w:rPr>
              <w:t xml:space="preserve">lean burn </w:t>
            </w:r>
            <w:r w:rsidR="00BC5B3C" w:rsidRPr="0009587E">
              <w:rPr>
                <w:rFonts w:cs="Arial"/>
                <w:sz w:val="20"/>
              </w:rPr>
              <w:t>reciprocating</w:t>
            </w:r>
            <w:r w:rsidRPr="0009587E">
              <w:rPr>
                <w:rFonts w:cs="Arial"/>
                <w:sz w:val="20"/>
              </w:rPr>
              <w:t xml:space="preserve"> engine used to drive a natural gas pipeline compressor</w:t>
            </w:r>
          </w:p>
        </w:tc>
        <w:tc>
          <w:tcPr>
            <w:tcW w:w="1710" w:type="dxa"/>
          </w:tcPr>
          <w:p w14:paraId="090FBD9D" w14:textId="77777777" w:rsidR="002D1F1F" w:rsidRPr="0009587E" w:rsidRDefault="002D1F1F" w:rsidP="002D1F1F">
            <w:pPr>
              <w:jc w:val="center"/>
              <w:rPr>
                <w:rFonts w:cs="Arial"/>
                <w:sz w:val="20"/>
              </w:rPr>
            </w:pPr>
            <w:r w:rsidRPr="0009587E">
              <w:rPr>
                <w:rFonts w:cs="Arial"/>
                <w:sz w:val="20"/>
              </w:rPr>
              <w:t>1955/NA</w:t>
            </w:r>
          </w:p>
        </w:tc>
        <w:tc>
          <w:tcPr>
            <w:tcW w:w="2250" w:type="dxa"/>
          </w:tcPr>
          <w:p w14:paraId="3BE9D6D9" w14:textId="77777777" w:rsidR="002D1F1F" w:rsidRPr="0009587E" w:rsidRDefault="002D1F1F" w:rsidP="002D1F1F">
            <w:pPr>
              <w:rPr>
                <w:rFonts w:cs="Arial"/>
                <w:sz w:val="20"/>
              </w:rPr>
            </w:pPr>
            <w:r w:rsidRPr="0009587E">
              <w:rPr>
                <w:rFonts w:cs="Arial"/>
                <w:sz w:val="20"/>
              </w:rPr>
              <w:t>FGINGERSOLLRAND</w:t>
            </w:r>
          </w:p>
        </w:tc>
      </w:tr>
      <w:tr w:rsidR="002D1F1F" w14:paraId="64E0D5EF" w14:textId="77777777" w:rsidTr="00855B0A">
        <w:trPr>
          <w:cantSplit/>
        </w:trPr>
        <w:tc>
          <w:tcPr>
            <w:tcW w:w="2209" w:type="dxa"/>
          </w:tcPr>
          <w:p w14:paraId="0EB0FE36" w14:textId="77777777" w:rsidR="002D1F1F" w:rsidRPr="0009587E" w:rsidRDefault="002D1F1F" w:rsidP="002D1F1F">
            <w:pPr>
              <w:rPr>
                <w:rFonts w:cs="Arial"/>
                <w:sz w:val="20"/>
              </w:rPr>
            </w:pPr>
            <w:r w:rsidRPr="0009587E">
              <w:rPr>
                <w:rFonts w:cs="Arial"/>
                <w:sz w:val="20"/>
              </w:rPr>
              <w:t>EUENGINE103</w:t>
            </w:r>
          </w:p>
        </w:tc>
        <w:tc>
          <w:tcPr>
            <w:tcW w:w="4271" w:type="dxa"/>
          </w:tcPr>
          <w:p w14:paraId="371512E4" w14:textId="0115C855" w:rsidR="002D1F1F" w:rsidRPr="0009587E" w:rsidRDefault="002D1F1F" w:rsidP="002D1F1F">
            <w:pPr>
              <w:rPr>
                <w:rFonts w:cs="Arial"/>
                <w:sz w:val="20"/>
              </w:rPr>
            </w:pPr>
            <w:r w:rsidRPr="0009587E">
              <w:rPr>
                <w:rFonts w:cs="Arial"/>
                <w:sz w:val="20"/>
              </w:rPr>
              <w:t xml:space="preserve">Ingersoll Rand Compressor Engine No. 103 – 2,000 HP </w:t>
            </w:r>
            <w:r w:rsidR="00BC5B3C" w:rsidRPr="0009587E">
              <w:rPr>
                <w:rFonts w:cs="Arial"/>
                <w:sz w:val="20"/>
              </w:rPr>
              <w:t>natural gas</w:t>
            </w:r>
            <w:r w:rsidR="00BC5B3C">
              <w:rPr>
                <w:rFonts w:cs="Arial"/>
                <w:sz w:val="20"/>
              </w:rPr>
              <w:t>-</w:t>
            </w:r>
            <w:r w:rsidR="00BC5B3C" w:rsidRPr="0009587E">
              <w:rPr>
                <w:rFonts w:cs="Arial"/>
                <w:sz w:val="20"/>
              </w:rPr>
              <w:t xml:space="preserve">fired </w:t>
            </w:r>
            <w:r w:rsidR="00BC5B3C">
              <w:rPr>
                <w:rFonts w:cs="Arial"/>
                <w:sz w:val="20"/>
              </w:rPr>
              <w:t xml:space="preserve">lean burn </w:t>
            </w:r>
            <w:r w:rsidR="00BC5B3C" w:rsidRPr="0009587E">
              <w:rPr>
                <w:rFonts w:cs="Arial"/>
                <w:sz w:val="20"/>
              </w:rPr>
              <w:t xml:space="preserve">reciprocating </w:t>
            </w:r>
            <w:r w:rsidRPr="0009587E">
              <w:rPr>
                <w:rFonts w:cs="Arial"/>
                <w:sz w:val="20"/>
              </w:rPr>
              <w:t>engine used to drive a natural gas pipeline compressor</w:t>
            </w:r>
          </w:p>
        </w:tc>
        <w:tc>
          <w:tcPr>
            <w:tcW w:w="1710" w:type="dxa"/>
          </w:tcPr>
          <w:p w14:paraId="3E82944A" w14:textId="77777777" w:rsidR="002D1F1F" w:rsidRPr="0009587E" w:rsidRDefault="002D1F1F" w:rsidP="002D1F1F">
            <w:pPr>
              <w:jc w:val="center"/>
              <w:rPr>
                <w:rFonts w:cs="Arial"/>
                <w:sz w:val="20"/>
              </w:rPr>
            </w:pPr>
            <w:r w:rsidRPr="0009587E">
              <w:rPr>
                <w:rFonts w:cs="Arial"/>
                <w:sz w:val="20"/>
              </w:rPr>
              <w:t>1955/NA</w:t>
            </w:r>
          </w:p>
        </w:tc>
        <w:tc>
          <w:tcPr>
            <w:tcW w:w="2250" w:type="dxa"/>
          </w:tcPr>
          <w:p w14:paraId="327F9E18" w14:textId="77777777" w:rsidR="002D1F1F" w:rsidRPr="0009587E" w:rsidRDefault="002D1F1F" w:rsidP="002D1F1F">
            <w:pPr>
              <w:rPr>
                <w:rFonts w:cs="Arial"/>
                <w:sz w:val="20"/>
              </w:rPr>
            </w:pPr>
            <w:r w:rsidRPr="0009587E">
              <w:rPr>
                <w:rFonts w:cs="Arial"/>
                <w:sz w:val="20"/>
              </w:rPr>
              <w:t>FGINGERSOLLRAND</w:t>
            </w:r>
          </w:p>
        </w:tc>
      </w:tr>
      <w:tr w:rsidR="002D1F1F" w14:paraId="7AC44FAA" w14:textId="77777777" w:rsidTr="00855B0A">
        <w:trPr>
          <w:cantSplit/>
        </w:trPr>
        <w:tc>
          <w:tcPr>
            <w:tcW w:w="2209" w:type="dxa"/>
          </w:tcPr>
          <w:p w14:paraId="207C1C26" w14:textId="77777777" w:rsidR="002D1F1F" w:rsidRPr="0009587E" w:rsidRDefault="002D1F1F" w:rsidP="002D1F1F">
            <w:pPr>
              <w:rPr>
                <w:rFonts w:cs="Arial"/>
                <w:sz w:val="20"/>
              </w:rPr>
            </w:pPr>
            <w:r w:rsidRPr="0009587E">
              <w:rPr>
                <w:rFonts w:cs="Arial"/>
                <w:sz w:val="20"/>
              </w:rPr>
              <w:t>EUENGINE104</w:t>
            </w:r>
          </w:p>
        </w:tc>
        <w:tc>
          <w:tcPr>
            <w:tcW w:w="4271" w:type="dxa"/>
          </w:tcPr>
          <w:p w14:paraId="5450ADFA" w14:textId="1C153834" w:rsidR="002D1F1F" w:rsidRPr="0009587E" w:rsidRDefault="002D1F1F" w:rsidP="002D1F1F">
            <w:pPr>
              <w:rPr>
                <w:rFonts w:cs="Arial"/>
                <w:sz w:val="20"/>
              </w:rPr>
            </w:pPr>
            <w:r w:rsidRPr="0009587E">
              <w:rPr>
                <w:rFonts w:cs="Arial"/>
                <w:sz w:val="20"/>
              </w:rPr>
              <w:t xml:space="preserve">Ingersoll Rand Compressor Engine No. 104 – 2,000 HP </w:t>
            </w:r>
            <w:r w:rsidR="00BC5B3C" w:rsidRPr="0009587E">
              <w:rPr>
                <w:rFonts w:cs="Arial"/>
                <w:sz w:val="20"/>
              </w:rPr>
              <w:t>natural gas</w:t>
            </w:r>
            <w:r w:rsidR="00BC5B3C">
              <w:rPr>
                <w:rFonts w:cs="Arial"/>
                <w:sz w:val="20"/>
              </w:rPr>
              <w:t>-</w:t>
            </w:r>
            <w:r w:rsidR="00BC5B3C" w:rsidRPr="0009587E">
              <w:rPr>
                <w:rFonts w:cs="Arial"/>
                <w:sz w:val="20"/>
              </w:rPr>
              <w:t xml:space="preserve">fired </w:t>
            </w:r>
            <w:r w:rsidR="00BC5B3C">
              <w:rPr>
                <w:rFonts w:cs="Arial"/>
                <w:sz w:val="20"/>
              </w:rPr>
              <w:t xml:space="preserve">lean burn </w:t>
            </w:r>
            <w:r w:rsidR="00BC5B3C" w:rsidRPr="0009587E">
              <w:rPr>
                <w:rFonts w:cs="Arial"/>
                <w:sz w:val="20"/>
              </w:rPr>
              <w:t xml:space="preserve">reciprocating </w:t>
            </w:r>
            <w:r w:rsidRPr="0009587E">
              <w:rPr>
                <w:rFonts w:cs="Arial"/>
                <w:sz w:val="20"/>
              </w:rPr>
              <w:t>engine used to drive a natural gas pipeline compressor</w:t>
            </w:r>
          </w:p>
        </w:tc>
        <w:tc>
          <w:tcPr>
            <w:tcW w:w="1710" w:type="dxa"/>
          </w:tcPr>
          <w:p w14:paraId="362F374C" w14:textId="77777777" w:rsidR="002D1F1F" w:rsidRPr="0009587E" w:rsidRDefault="002D1F1F" w:rsidP="002D1F1F">
            <w:pPr>
              <w:jc w:val="center"/>
              <w:rPr>
                <w:rFonts w:cs="Arial"/>
                <w:sz w:val="20"/>
              </w:rPr>
            </w:pPr>
            <w:r w:rsidRPr="0009587E">
              <w:rPr>
                <w:rFonts w:cs="Arial"/>
                <w:sz w:val="20"/>
              </w:rPr>
              <w:t>1955/NA</w:t>
            </w:r>
          </w:p>
        </w:tc>
        <w:tc>
          <w:tcPr>
            <w:tcW w:w="2250" w:type="dxa"/>
          </w:tcPr>
          <w:p w14:paraId="4C693287" w14:textId="77777777" w:rsidR="002D1F1F" w:rsidRPr="0009587E" w:rsidRDefault="002D1F1F" w:rsidP="002D1F1F">
            <w:pPr>
              <w:rPr>
                <w:rFonts w:cs="Arial"/>
                <w:sz w:val="20"/>
              </w:rPr>
            </w:pPr>
            <w:r w:rsidRPr="0009587E">
              <w:rPr>
                <w:rFonts w:cs="Arial"/>
                <w:sz w:val="20"/>
              </w:rPr>
              <w:t>FGINGERSOLLRAND</w:t>
            </w:r>
          </w:p>
        </w:tc>
      </w:tr>
      <w:tr w:rsidR="002D1F1F" w14:paraId="22ED0F6C" w14:textId="77777777" w:rsidTr="00855B0A">
        <w:trPr>
          <w:cantSplit/>
        </w:trPr>
        <w:tc>
          <w:tcPr>
            <w:tcW w:w="2209" w:type="dxa"/>
          </w:tcPr>
          <w:p w14:paraId="583118CE" w14:textId="77777777" w:rsidR="002D1F1F" w:rsidRPr="0009587E" w:rsidRDefault="002D1F1F" w:rsidP="002D1F1F">
            <w:pPr>
              <w:rPr>
                <w:rFonts w:cs="Arial"/>
                <w:sz w:val="20"/>
              </w:rPr>
            </w:pPr>
            <w:r w:rsidRPr="0009587E">
              <w:rPr>
                <w:rFonts w:cs="Arial"/>
                <w:sz w:val="20"/>
              </w:rPr>
              <w:t>EUENGINE105</w:t>
            </w:r>
          </w:p>
        </w:tc>
        <w:tc>
          <w:tcPr>
            <w:tcW w:w="4271" w:type="dxa"/>
          </w:tcPr>
          <w:p w14:paraId="6E916DFA" w14:textId="5D6AB284" w:rsidR="002D1F1F" w:rsidRPr="0009587E" w:rsidRDefault="002D1F1F" w:rsidP="002D1F1F">
            <w:pPr>
              <w:rPr>
                <w:rFonts w:cs="Arial"/>
                <w:sz w:val="20"/>
              </w:rPr>
            </w:pPr>
            <w:r w:rsidRPr="0009587E">
              <w:rPr>
                <w:rFonts w:cs="Arial"/>
                <w:sz w:val="20"/>
              </w:rPr>
              <w:t xml:space="preserve">Ingersoll Rand Compressor Engine No. 105 – 2,000 HP </w:t>
            </w:r>
            <w:r w:rsidR="00BC5B3C" w:rsidRPr="0009587E">
              <w:rPr>
                <w:rFonts w:cs="Arial"/>
                <w:sz w:val="20"/>
              </w:rPr>
              <w:t>natural gas</w:t>
            </w:r>
            <w:r w:rsidR="00BC5B3C">
              <w:rPr>
                <w:rFonts w:cs="Arial"/>
                <w:sz w:val="20"/>
              </w:rPr>
              <w:t>-</w:t>
            </w:r>
            <w:r w:rsidR="00BC5B3C" w:rsidRPr="0009587E">
              <w:rPr>
                <w:rFonts w:cs="Arial"/>
                <w:sz w:val="20"/>
              </w:rPr>
              <w:t xml:space="preserve">fired </w:t>
            </w:r>
            <w:r w:rsidR="00BC5B3C">
              <w:rPr>
                <w:rFonts w:cs="Arial"/>
                <w:sz w:val="20"/>
              </w:rPr>
              <w:t xml:space="preserve">lean burn </w:t>
            </w:r>
            <w:r w:rsidR="00BC5B3C" w:rsidRPr="0009587E">
              <w:rPr>
                <w:rFonts w:cs="Arial"/>
                <w:sz w:val="20"/>
              </w:rPr>
              <w:t xml:space="preserve">reciprocating </w:t>
            </w:r>
            <w:r w:rsidRPr="0009587E">
              <w:rPr>
                <w:rFonts w:cs="Arial"/>
                <w:sz w:val="20"/>
              </w:rPr>
              <w:t>engine used to drive a natural gas pipeline compressor</w:t>
            </w:r>
          </w:p>
        </w:tc>
        <w:tc>
          <w:tcPr>
            <w:tcW w:w="1710" w:type="dxa"/>
          </w:tcPr>
          <w:p w14:paraId="5C34F32D" w14:textId="77777777" w:rsidR="002D1F1F" w:rsidRPr="0009587E" w:rsidRDefault="002D1F1F" w:rsidP="002D1F1F">
            <w:pPr>
              <w:jc w:val="center"/>
              <w:rPr>
                <w:rFonts w:cs="Arial"/>
                <w:sz w:val="20"/>
              </w:rPr>
            </w:pPr>
            <w:r w:rsidRPr="0009587E">
              <w:rPr>
                <w:rFonts w:cs="Arial"/>
                <w:sz w:val="20"/>
              </w:rPr>
              <w:t>1955/NA</w:t>
            </w:r>
          </w:p>
        </w:tc>
        <w:tc>
          <w:tcPr>
            <w:tcW w:w="2250" w:type="dxa"/>
          </w:tcPr>
          <w:p w14:paraId="7661D9CA" w14:textId="77777777" w:rsidR="002D1F1F" w:rsidRPr="0009587E" w:rsidRDefault="002D1F1F" w:rsidP="002D1F1F">
            <w:pPr>
              <w:rPr>
                <w:rFonts w:cs="Arial"/>
                <w:sz w:val="20"/>
              </w:rPr>
            </w:pPr>
            <w:r w:rsidRPr="0009587E">
              <w:rPr>
                <w:rFonts w:cs="Arial"/>
                <w:sz w:val="20"/>
              </w:rPr>
              <w:t>FGINGERSOLLRAND</w:t>
            </w:r>
          </w:p>
        </w:tc>
      </w:tr>
      <w:tr w:rsidR="002D1F1F" w14:paraId="40A14B55" w14:textId="77777777" w:rsidTr="00855B0A">
        <w:trPr>
          <w:cantSplit/>
        </w:trPr>
        <w:tc>
          <w:tcPr>
            <w:tcW w:w="2209" w:type="dxa"/>
          </w:tcPr>
          <w:p w14:paraId="7B757195" w14:textId="77777777" w:rsidR="002D1F1F" w:rsidRPr="0009587E" w:rsidRDefault="002D1F1F" w:rsidP="002D1F1F">
            <w:pPr>
              <w:rPr>
                <w:rFonts w:cs="Arial"/>
                <w:sz w:val="20"/>
              </w:rPr>
            </w:pPr>
            <w:r w:rsidRPr="0009587E">
              <w:rPr>
                <w:rFonts w:cs="Arial"/>
                <w:sz w:val="20"/>
              </w:rPr>
              <w:t>EUENGINE106</w:t>
            </w:r>
          </w:p>
        </w:tc>
        <w:tc>
          <w:tcPr>
            <w:tcW w:w="4271" w:type="dxa"/>
          </w:tcPr>
          <w:p w14:paraId="639348AE" w14:textId="44D35937" w:rsidR="002D1F1F" w:rsidRPr="0009587E" w:rsidRDefault="002D1F1F" w:rsidP="002D1F1F">
            <w:pPr>
              <w:rPr>
                <w:rFonts w:cs="Arial"/>
                <w:sz w:val="20"/>
              </w:rPr>
            </w:pPr>
            <w:r w:rsidRPr="0009587E">
              <w:rPr>
                <w:rFonts w:cs="Arial"/>
                <w:sz w:val="20"/>
              </w:rPr>
              <w:t xml:space="preserve">Ingersoll Rand Compressor Engine No. 106 – 2,000 HP </w:t>
            </w:r>
            <w:r w:rsidR="00BC5B3C" w:rsidRPr="0009587E">
              <w:rPr>
                <w:rFonts w:cs="Arial"/>
                <w:sz w:val="20"/>
              </w:rPr>
              <w:t>natural gas</w:t>
            </w:r>
            <w:r w:rsidR="00BC5B3C">
              <w:rPr>
                <w:rFonts w:cs="Arial"/>
                <w:sz w:val="20"/>
              </w:rPr>
              <w:t>-</w:t>
            </w:r>
            <w:r w:rsidR="00BC5B3C" w:rsidRPr="0009587E">
              <w:rPr>
                <w:rFonts w:cs="Arial"/>
                <w:sz w:val="20"/>
              </w:rPr>
              <w:t xml:space="preserve">fired </w:t>
            </w:r>
            <w:r w:rsidR="00BC5B3C">
              <w:rPr>
                <w:rFonts w:cs="Arial"/>
                <w:sz w:val="20"/>
              </w:rPr>
              <w:t xml:space="preserve">lean burn </w:t>
            </w:r>
            <w:r w:rsidR="00BC5B3C" w:rsidRPr="0009587E">
              <w:rPr>
                <w:rFonts w:cs="Arial"/>
                <w:sz w:val="20"/>
              </w:rPr>
              <w:t xml:space="preserve">reciprocating </w:t>
            </w:r>
            <w:r w:rsidRPr="0009587E">
              <w:rPr>
                <w:rFonts w:cs="Arial"/>
                <w:sz w:val="20"/>
              </w:rPr>
              <w:t>engine used to drive a natural gas pipeline compressor</w:t>
            </w:r>
          </w:p>
        </w:tc>
        <w:tc>
          <w:tcPr>
            <w:tcW w:w="1710" w:type="dxa"/>
          </w:tcPr>
          <w:p w14:paraId="24581640" w14:textId="77777777" w:rsidR="002D1F1F" w:rsidRPr="0009587E" w:rsidRDefault="002D1F1F" w:rsidP="002D1F1F">
            <w:pPr>
              <w:jc w:val="center"/>
              <w:rPr>
                <w:rFonts w:cs="Arial"/>
                <w:sz w:val="20"/>
              </w:rPr>
            </w:pPr>
            <w:r w:rsidRPr="0009587E">
              <w:rPr>
                <w:rFonts w:cs="Arial"/>
                <w:sz w:val="20"/>
              </w:rPr>
              <w:t>1955/NA</w:t>
            </w:r>
          </w:p>
        </w:tc>
        <w:tc>
          <w:tcPr>
            <w:tcW w:w="2250" w:type="dxa"/>
          </w:tcPr>
          <w:p w14:paraId="625A6353" w14:textId="77777777" w:rsidR="002D1F1F" w:rsidRPr="0009587E" w:rsidRDefault="002D1F1F" w:rsidP="002D1F1F">
            <w:pPr>
              <w:rPr>
                <w:rFonts w:cs="Arial"/>
                <w:sz w:val="20"/>
              </w:rPr>
            </w:pPr>
            <w:r w:rsidRPr="0009587E">
              <w:rPr>
                <w:rFonts w:cs="Arial"/>
                <w:sz w:val="20"/>
              </w:rPr>
              <w:t>FGINGERSOLLRAND</w:t>
            </w:r>
          </w:p>
        </w:tc>
      </w:tr>
      <w:tr w:rsidR="002D1F1F" w14:paraId="5023B93E" w14:textId="77777777" w:rsidTr="00855B0A">
        <w:trPr>
          <w:cantSplit/>
        </w:trPr>
        <w:tc>
          <w:tcPr>
            <w:tcW w:w="2209" w:type="dxa"/>
          </w:tcPr>
          <w:p w14:paraId="06D3D01A" w14:textId="77777777" w:rsidR="002D1F1F" w:rsidRPr="0009587E" w:rsidRDefault="002D1F1F" w:rsidP="002D1F1F">
            <w:pPr>
              <w:rPr>
                <w:rFonts w:cs="Arial"/>
                <w:sz w:val="20"/>
              </w:rPr>
            </w:pPr>
            <w:r w:rsidRPr="0009587E">
              <w:rPr>
                <w:rFonts w:cs="Arial"/>
                <w:sz w:val="20"/>
              </w:rPr>
              <w:t>EUENGINE107</w:t>
            </w:r>
          </w:p>
        </w:tc>
        <w:tc>
          <w:tcPr>
            <w:tcW w:w="4271" w:type="dxa"/>
          </w:tcPr>
          <w:p w14:paraId="06E32F38" w14:textId="42FBE178" w:rsidR="002D1F1F" w:rsidRPr="0009587E" w:rsidRDefault="002D1F1F" w:rsidP="002D1F1F">
            <w:pPr>
              <w:rPr>
                <w:rFonts w:cs="Arial"/>
                <w:sz w:val="20"/>
              </w:rPr>
            </w:pPr>
            <w:r w:rsidRPr="0009587E">
              <w:rPr>
                <w:rFonts w:cs="Arial"/>
                <w:sz w:val="20"/>
              </w:rPr>
              <w:t xml:space="preserve">Ingersoll Rand Compressor Engine No. 107 – 2,000 HP </w:t>
            </w:r>
            <w:r w:rsidR="00BC5B3C" w:rsidRPr="0009587E">
              <w:rPr>
                <w:rFonts w:cs="Arial"/>
                <w:sz w:val="20"/>
              </w:rPr>
              <w:t>natural gas</w:t>
            </w:r>
            <w:r w:rsidR="00BC5B3C">
              <w:rPr>
                <w:rFonts w:cs="Arial"/>
                <w:sz w:val="20"/>
              </w:rPr>
              <w:t>-</w:t>
            </w:r>
            <w:r w:rsidR="00BC5B3C" w:rsidRPr="0009587E">
              <w:rPr>
                <w:rFonts w:cs="Arial"/>
                <w:sz w:val="20"/>
              </w:rPr>
              <w:t xml:space="preserve">fired </w:t>
            </w:r>
            <w:r w:rsidR="00BC5B3C">
              <w:rPr>
                <w:rFonts w:cs="Arial"/>
                <w:sz w:val="20"/>
              </w:rPr>
              <w:t xml:space="preserve">lean burn </w:t>
            </w:r>
            <w:r w:rsidR="00BC5B3C" w:rsidRPr="0009587E">
              <w:rPr>
                <w:rFonts w:cs="Arial"/>
                <w:sz w:val="20"/>
              </w:rPr>
              <w:t xml:space="preserve">reciprocating </w:t>
            </w:r>
            <w:r w:rsidRPr="0009587E">
              <w:rPr>
                <w:rFonts w:cs="Arial"/>
                <w:sz w:val="20"/>
              </w:rPr>
              <w:t>engine used to drive a natural gas pipeline compressor</w:t>
            </w:r>
          </w:p>
        </w:tc>
        <w:tc>
          <w:tcPr>
            <w:tcW w:w="1710" w:type="dxa"/>
          </w:tcPr>
          <w:p w14:paraId="54972C8B" w14:textId="77777777" w:rsidR="002D1F1F" w:rsidRPr="0009587E" w:rsidRDefault="002D1F1F" w:rsidP="002D1F1F">
            <w:pPr>
              <w:jc w:val="center"/>
              <w:rPr>
                <w:rFonts w:cs="Arial"/>
                <w:sz w:val="20"/>
              </w:rPr>
            </w:pPr>
            <w:r w:rsidRPr="0009587E">
              <w:rPr>
                <w:rFonts w:cs="Arial"/>
                <w:sz w:val="20"/>
              </w:rPr>
              <w:t>1955/NA</w:t>
            </w:r>
          </w:p>
        </w:tc>
        <w:tc>
          <w:tcPr>
            <w:tcW w:w="2250" w:type="dxa"/>
          </w:tcPr>
          <w:p w14:paraId="4694A8FD" w14:textId="77777777" w:rsidR="002D1F1F" w:rsidRPr="0009587E" w:rsidRDefault="002D1F1F" w:rsidP="002D1F1F">
            <w:pPr>
              <w:rPr>
                <w:rFonts w:cs="Arial"/>
                <w:sz w:val="20"/>
              </w:rPr>
            </w:pPr>
            <w:r w:rsidRPr="0009587E">
              <w:rPr>
                <w:rFonts w:cs="Arial"/>
                <w:sz w:val="20"/>
              </w:rPr>
              <w:t>FGINGERSOLLRAND</w:t>
            </w:r>
          </w:p>
        </w:tc>
      </w:tr>
      <w:tr w:rsidR="002D1F1F" w14:paraId="39F607DD" w14:textId="77777777" w:rsidTr="00855B0A">
        <w:trPr>
          <w:cantSplit/>
        </w:trPr>
        <w:tc>
          <w:tcPr>
            <w:tcW w:w="2209" w:type="dxa"/>
          </w:tcPr>
          <w:p w14:paraId="0586565F" w14:textId="77777777" w:rsidR="002D1F1F" w:rsidRPr="0009587E" w:rsidRDefault="002D1F1F" w:rsidP="002D1F1F">
            <w:pPr>
              <w:rPr>
                <w:rFonts w:cs="Arial"/>
                <w:sz w:val="20"/>
              </w:rPr>
            </w:pPr>
            <w:r w:rsidRPr="0009587E">
              <w:rPr>
                <w:rFonts w:cs="Arial"/>
                <w:sz w:val="20"/>
              </w:rPr>
              <w:t>EUENGINE108</w:t>
            </w:r>
          </w:p>
        </w:tc>
        <w:tc>
          <w:tcPr>
            <w:tcW w:w="4271" w:type="dxa"/>
          </w:tcPr>
          <w:p w14:paraId="0DAC1BA2" w14:textId="303DDC00" w:rsidR="002D1F1F" w:rsidRPr="0009587E" w:rsidRDefault="002D1F1F" w:rsidP="002D1F1F">
            <w:pPr>
              <w:rPr>
                <w:rFonts w:cs="Arial"/>
                <w:sz w:val="20"/>
              </w:rPr>
            </w:pPr>
            <w:r w:rsidRPr="0009587E">
              <w:rPr>
                <w:rFonts w:cs="Arial"/>
                <w:sz w:val="20"/>
              </w:rPr>
              <w:t xml:space="preserve">Ingersoll Rand Compressor Engine No. 108 – 2,000 HP </w:t>
            </w:r>
            <w:r w:rsidR="00BC5B3C" w:rsidRPr="0009587E">
              <w:rPr>
                <w:rFonts w:cs="Arial"/>
                <w:sz w:val="20"/>
              </w:rPr>
              <w:t>natural gas</w:t>
            </w:r>
            <w:r w:rsidR="00BC5B3C">
              <w:rPr>
                <w:rFonts w:cs="Arial"/>
                <w:sz w:val="20"/>
              </w:rPr>
              <w:t>-</w:t>
            </w:r>
            <w:r w:rsidR="00BC5B3C" w:rsidRPr="0009587E">
              <w:rPr>
                <w:rFonts w:cs="Arial"/>
                <w:sz w:val="20"/>
              </w:rPr>
              <w:t xml:space="preserve">fired </w:t>
            </w:r>
            <w:r w:rsidR="00BC5B3C">
              <w:rPr>
                <w:rFonts w:cs="Arial"/>
                <w:sz w:val="20"/>
              </w:rPr>
              <w:t xml:space="preserve">lean burn </w:t>
            </w:r>
            <w:r w:rsidR="00BC5B3C" w:rsidRPr="0009587E">
              <w:rPr>
                <w:rFonts w:cs="Arial"/>
                <w:sz w:val="20"/>
              </w:rPr>
              <w:t xml:space="preserve">reciprocating </w:t>
            </w:r>
            <w:r w:rsidRPr="0009587E">
              <w:rPr>
                <w:rFonts w:cs="Arial"/>
                <w:sz w:val="20"/>
              </w:rPr>
              <w:t>engine used to drive a natural gas pipeline compressor</w:t>
            </w:r>
          </w:p>
        </w:tc>
        <w:tc>
          <w:tcPr>
            <w:tcW w:w="1710" w:type="dxa"/>
          </w:tcPr>
          <w:p w14:paraId="1EACD445" w14:textId="77777777" w:rsidR="002D1F1F" w:rsidRPr="0009587E" w:rsidRDefault="002D1F1F" w:rsidP="002D1F1F">
            <w:pPr>
              <w:jc w:val="center"/>
              <w:rPr>
                <w:rFonts w:cs="Arial"/>
                <w:sz w:val="20"/>
              </w:rPr>
            </w:pPr>
            <w:r w:rsidRPr="0009587E">
              <w:rPr>
                <w:rFonts w:cs="Arial"/>
                <w:sz w:val="20"/>
              </w:rPr>
              <w:t>1955/NA</w:t>
            </w:r>
          </w:p>
        </w:tc>
        <w:tc>
          <w:tcPr>
            <w:tcW w:w="2250" w:type="dxa"/>
          </w:tcPr>
          <w:p w14:paraId="67581A4E" w14:textId="77777777" w:rsidR="002D1F1F" w:rsidRPr="0009587E" w:rsidRDefault="002D1F1F" w:rsidP="002D1F1F">
            <w:pPr>
              <w:rPr>
                <w:rFonts w:cs="Arial"/>
                <w:sz w:val="20"/>
              </w:rPr>
            </w:pPr>
            <w:r w:rsidRPr="0009587E">
              <w:rPr>
                <w:rFonts w:cs="Arial"/>
                <w:sz w:val="20"/>
              </w:rPr>
              <w:t>FGINGERSOLLRAND</w:t>
            </w:r>
          </w:p>
        </w:tc>
      </w:tr>
      <w:tr w:rsidR="002D1F1F" w14:paraId="1D2E3C12" w14:textId="77777777" w:rsidTr="00855B0A">
        <w:trPr>
          <w:cantSplit/>
        </w:trPr>
        <w:tc>
          <w:tcPr>
            <w:tcW w:w="2209" w:type="dxa"/>
          </w:tcPr>
          <w:p w14:paraId="2E9887D9" w14:textId="77777777" w:rsidR="002D1F1F" w:rsidRPr="0009587E" w:rsidRDefault="002D1F1F" w:rsidP="002D1F1F">
            <w:pPr>
              <w:rPr>
                <w:rFonts w:cs="Arial"/>
                <w:sz w:val="20"/>
              </w:rPr>
            </w:pPr>
            <w:r w:rsidRPr="0009587E">
              <w:rPr>
                <w:rFonts w:cs="Arial"/>
                <w:sz w:val="20"/>
              </w:rPr>
              <w:t>EUENGINE109</w:t>
            </w:r>
          </w:p>
        </w:tc>
        <w:tc>
          <w:tcPr>
            <w:tcW w:w="4271" w:type="dxa"/>
          </w:tcPr>
          <w:p w14:paraId="2CA04C27" w14:textId="02A4C790" w:rsidR="002D1F1F" w:rsidRPr="0009587E" w:rsidRDefault="002D1F1F" w:rsidP="002D1F1F">
            <w:pPr>
              <w:rPr>
                <w:rFonts w:cs="Arial"/>
                <w:sz w:val="20"/>
              </w:rPr>
            </w:pPr>
            <w:r w:rsidRPr="0009587E">
              <w:rPr>
                <w:rFonts w:cs="Arial"/>
                <w:sz w:val="20"/>
              </w:rPr>
              <w:t xml:space="preserve">Ingersoll Rand Compressor Engine No. 109 – 2,000 HP </w:t>
            </w:r>
            <w:r w:rsidR="00BC5B3C" w:rsidRPr="0009587E">
              <w:rPr>
                <w:rFonts w:cs="Arial"/>
                <w:sz w:val="20"/>
              </w:rPr>
              <w:t>natural gas</w:t>
            </w:r>
            <w:r w:rsidR="00BC5B3C">
              <w:rPr>
                <w:rFonts w:cs="Arial"/>
                <w:sz w:val="20"/>
              </w:rPr>
              <w:t>-</w:t>
            </w:r>
            <w:r w:rsidR="00BC5B3C" w:rsidRPr="0009587E">
              <w:rPr>
                <w:rFonts w:cs="Arial"/>
                <w:sz w:val="20"/>
              </w:rPr>
              <w:t xml:space="preserve">fired </w:t>
            </w:r>
            <w:r w:rsidR="00BC5B3C">
              <w:rPr>
                <w:rFonts w:cs="Arial"/>
                <w:sz w:val="20"/>
              </w:rPr>
              <w:t xml:space="preserve">lean burn </w:t>
            </w:r>
            <w:r w:rsidR="00BC5B3C" w:rsidRPr="0009587E">
              <w:rPr>
                <w:rFonts w:cs="Arial"/>
                <w:sz w:val="20"/>
              </w:rPr>
              <w:t xml:space="preserve">reciprocating </w:t>
            </w:r>
            <w:r w:rsidRPr="0009587E">
              <w:rPr>
                <w:rFonts w:cs="Arial"/>
                <w:sz w:val="20"/>
              </w:rPr>
              <w:t>engine used to drive a natural gas pipeline compressor</w:t>
            </w:r>
          </w:p>
        </w:tc>
        <w:tc>
          <w:tcPr>
            <w:tcW w:w="1710" w:type="dxa"/>
          </w:tcPr>
          <w:p w14:paraId="1C96301D" w14:textId="77777777" w:rsidR="002D1F1F" w:rsidRPr="0009587E" w:rsidRDefault="002D1F1F" w:rsidP="002D1F1F">
            <w:pPr>
              <w:jc w:val="center"/>
              <w:rPr>
                <w:rFonts w:cs="Arial"/>
                <w:sz w:val="20"/>
              </w:rPr>
            </w:pPr>
            <w:r w:rsidRPr="0009587E">
              <w:rPr>
                <w:rFonts w:cs="Arial"/>
                <w:sz w:val="20"/>
              </w:rPr>
              <w:t>1955/NA</w:t>
            </w:r>
          </w:p>
        </w:tc>
        <w:tc>
          <w:tcPr>
            <w:tcW w:w="2250" w:type="dxa"/>
          </w:tcPr>
          <w:p w14:paraId="48C08800" w14:textId="77777777" w:rsidR="002D1F1F" w:rsidRPr="0009587E" w:rsidRDefault="002D1F1F" w:rsidP="002D1F1F">
            <w:pPr>
              <w:rPr>
                <w:rFonts w:cs="Arial"/>
                <w:sz w:val="20"/>
              </w:rPr>
            </w:pPr>
            <w:r w:rsidRPr="0009587E">
              <w:rPr>
                <w:rFonts w:cs="Arial"/>
                <w:sz w:val="20"/>
              </w:rPr>
              <w:t>FGINGERSOLLRAND</w:t>
            </w:r>
          </w:p>
        </w:tc>
      </w:tr>
      <w:tr w:rsidR="002D1F1F" w14:paraId="69E8AD40" w14:textId="77777777" w:rsidTr="00855B0A">
        <w:trPr>
          <w:cantSplit/>
        </w:trPr>
        <w:tc>
          <w:tcPr>
            <w:tcW w:w="2209" w:type="dxa"/>
          </w:tcPr>
          <w:p w14:paraId="11C350BD" w14:textId="77777777" w:rsidR="002D1F1F" w:rsidRPr="0009587E" w:rsidRDefault="002D1F1F" w:rsidP="002D1F1F">
            <w:pPr>
              <w:rPr>
                <w:rFonts w:cs="Arial"/>
                <w:sz w:val="20"/>
              </w:rPr>
            </w:pPr>
            <w:r w:rsidRPr="0009587E">
              <w:rPr>
                <w:rFonts w:cs="Arial"/>
                <w:sz w:val="20"/>
              </w:rPr>
              <w:lastRenderedPageBreak/>
              <w:t>EUENGINE110</w:t>
            </w:r>
          </w:p>
        </w:tc>
        <w:tc>
          <w:tcPr>
            <w:tcW w:w="4271" w:type="dxa"/>
          </w:tcPr>
          <w:p w14:paraId="0CFD201B" w14:textId="1A86BACE" w:rsidR="002D1F1F" w:rsidRPr="0009587E" w:rsidRDefault="002D1F1F" w:rsidP="002D1F1F">
            <w:pPr>
              <w:rPr>
                <w:rFonts w:cs="Arial"/>
                <w:sz w:val="20"/>
              </w:rPr>
            </w:pPr>
            <w:r w:rsidRPr="0009587E">
              <w:rPr>
                <w:rFonts w:cs="Arial"/>
                <w:sz w:val="20"/>
              </w:rPr>
              <w:t xml:space="preserve">Ingersoll Rand Compressor Engine No. 110 – 2,000 HP </w:t>
            </w:r>
            <w:r w:rsidR="00BC5B3C" w:rsidRPr="0009587E">
              <w:rPr>
                <w:rFonts w:cs="Arial"/>
                <w:sz w:val="20"/>
              </w:rPr>
              <w:t>natural gas</w:t>
            </w:r>
            <w:r w:rsidR="00BC5B3C">
              <w:rPr>
                <w:rFonts w:cs="Arial"/>
                <w:sz w:val="20"/>
              </w:rPr>
              <w:t>-</w:t>
            </w:r>
            <w:r w:rsidR="00BC5B3C" w:rsidRPr="0009587E">
              <w:rPr>
                <w:rFonts w:cs="Arial"/>
                <w:sz w:val="20"/>
              </w:rPr>
              <w:t xml:space="preserve">fired </w:t>
            </w:r>
            <w:r w:rsidR="00BC5B3C">
              <w:rPr>
                <w:rFonts w:cs="Arial"/>
                <w:sz w:val="20"/>
              </w:rPr>
              <w:t xml:space="preserve">lean burn </w:t>
            </w:r>
            <w:r w:rsidR="00BC5B3C" w:rsidRPr="0009587E">
              <w:rPr>
                <w:rFonts w:cs="Arial"/>
                <w:sz w:val="20"/>
              </w:rPr>
              <w:t xml:space="preserve">reciprocating </w:t>
            </w:r>
            <w:r w:rsidRPr="0009587E">
              <w:rPr>
                <w:rFonts w:cs="Arial"/>
                <w:sz w:val="20"/>
              </w:rPr>
              <w:t>engine used to drive a natural gas pipeline compressor</w:t>
            </w:r>
          </w:p>
        </w:tc>
        <w:tc>
          <w:tcPr>
            <w:tcW w:w="1710" w:type="dxa"/>
          </w:tcPr>
          <w:p w14:paraId="65C55D2F" w14:textId="77777777" w:rsidR="002D1F1F" w:rsidRPr="0009587E" w:rsidRDefault="002D1F1F" w:rsidP="002D1F1F">
            <w:pPr>
              <w:jc w:val="center"/>
              <w:rPr>
                <w:rFonts w:cs="Arial"/>
                <w:sz w:val="20"/>
              </w:rPr>
            </w:pPr>
            <w:r w:rsidRPr="0009587E">
              <w:rPr>
                <w:rFonts w:cs="Arial"/>
                <w:sz w:val="20"/>
              </w:rPr>
              <w:t>1955/NA</w:t>
            </w:r>
          </w:p>
        </w:tc>
        <w:tc>
          <w:tcPr>
            <w:tcW w:w="2250" w:type="dxa"/>
          </w:tcPr>
          <w:p w14:paraId="5F94C8D0" w14:textId="77777777" w:rsidR="002D1F1F" w:rsidRPr="0009587E" w:rsidRDefault="002D1F1F" w:rsidP="002D1F1F">
            <w:pPr>
              <w:rPr>
                <w:rFonts w:cs="Arial"/>
                <w:sz w:val="20"/>
              </w:rPr>
            </w:pPr>
            <w:r w:rsidRPr="0009587E">
              <w:rPr>
                <w:rFonts w:cs="Arial"/>
                <w:sz w:val="20"/>
              </w:rPr>
              <w:t>FGINGERSOLLRAND</w:t>
            </w:r>
          </w:p>
        </w:tc>
      </w:tr>
      <w:tr w:rsidR="002D1F1F" w14:paraId="3B519B8C" w14:textId="77777777" w:rsidTr="00855B0A">
        <w:trPr>
          <w:cantSplit/>
        </w:trPr>
        <w:tc>
          <w:tcPr>
            <w:tcW w:w="2209" w:type="dxa"/>
          </w:tcPr>
          <w:p w14:paraId="1E4B5A5A" w14:textId="77777777" w:rsidR="002D1F1F" w:rsidRPr="0009587E" w:rsidRDefault="002D1F1F" w:rsidP="002D1F1F">
            <w:pPr>
              <w:rPr>
                <w:rFonts w:cs="Arial"/>
                <w:sz w:val="20"/>
              </w:rPr>
            </w:pPr>
            <w:r w:rsidRPr="0009587E">
              <w:rPr>
                <w:rFonts w:cs="Arial"/>
                <w:sz w:val="20"/>
              </w:rPr>
              <w:t>EUENGINE111</w:t>
            </w:r>
          </w:p>
        </w:tc>
        <w:tc>
          <w:tcPr>
            <w:tcW w:w="4271" w:type="dxa"/>
          </w:tcPr>
          <w:p w14:paraId="4BD5E9F7" w14:textId="199319D6" w:rsidR="002D1F1F" w:rsidRPr="0009587E" w:rsidRDefault="002D1F1F" w:rsidP="002D1F1F">
            <w:pPr>
              <w:rPr>
                <w:rFonts w:cs="Arial"/>
                <w:sz w:val="20"/>
              </w:rPr>
            </w:pPr>
            <w:r w:rsidRPr="0009587E">
              <w:rPr>
                <w:rFonts w:cs="Arial"/>
                <w:sz w:val="20"/>
              </w:rPr>
              <w:t xml:space="preserve">Ingersoll Rand Compressor Engine No. 111 – 2,000 HP </w:t>
            </w:r>
            <w:r w:rsidR="00BC5B3C" w:rsidRPr="0009587E">
              <w:rPr>
                <w:rFonts w:cs="Arial"/>
                <w:sz w:val="20"/>
              </w:rPr>
              <w:t>natural gas</w:t>
            </w:r>
            <w:r w:rsidR="00BC5B3C">
              <w:rPr>
                <w:rFonts w:cs="Arial"/>
                <w:sz w:val="20"/>
              </w:rPr>
              <w:t>-</w:t>
            </w:r>
            <w:r w:rsidR="00BC5B3C" w:rsidRPr="0009587E">
              <w:rPr>
                <w:rFonts w:cs="Arial"/>
                <w:sz w:val="20"/>
              </w:rPr>
              <w:t xml:space="preserve">fired </w:t>
            </w:r>
            <w:r w:rsidR="00BC5B3C">
              <w:rPr>
                <w:rFonts w:cs="Arial"/>
                <w:sz w:val="20"/>
              </w:rPr>
              <w:t xml:space="preserve">lean burn </w:t>
            </w:r>
            <w:r w:rsidR="00BC5B3C" w:rsidRPr="0009587E">
              <w:rPr>
                <w:rFonts w:cs="Arial"/>
                <w:sz w:val="20"/>
              </w:rPr>
              <w:t xml:space="preserve">reciprocating </w:t>
            </w:r>
            <w:r w:rsidRPr="0009587E">
              <w:rPr>
                <w:rFonts w:cs="Arial"/>
                <w:sz w:val="20"/>
              </w:rPr>
              <w:t>engine used to drive a natural gas pipeline compressor</w:t>
            </w:r>
          </w:p>
        </w:tc>
        <w:tc>
          <w:tcPr>
            <w:tcW w:w="1710" w:type="dxa"/>
          </w:tcPr>
          <w:p w14:paraId="687D7634" w14:textId="77777777" w:rsidR="002D1F1F" w:rsidRPr="0009587E" w:rsidRDefault="002D1F1F" w:rsidP="002D1F1F">
            <w:pPr>
              <w:jc w:val="center"/>
              <w:rPr>
                <w:rFonts w:cs="Arial"/>
                <w:sz w:val="20"/>
              </w:rPr>
            </w:pPr>
            <w:r w:rsidRPr="0009587E">
              <w:rPr>
                <w:rFonts w:cs="Arial"/>
                <w:sz w:val="20"/>
              </w:rPr>
              <w:t>1955/NA</w:t>
            </w:r>
          </w:p>
        </w:tc>
        <w:tc>
          <w:tcPr>
            <w:tcW w:w="2250" w:type="dxa"/>
          </w:tcPr>
          <w:p w14:paraId="302CA20D" w14:textId="77777777" w:rsidR="002D1F1F" w:rsidRPr="0009587E" w:rsidRDefault="002D1F1F" w:rsidP="002D1F1F">
            <w:pPr>
              <w:rPr>
                <w:rFonts w:cs="Arial"/>
                <w:sz w:val="20"/>
              </w:rPr>
            </w:pPr>
            <w:r w:rsidRPr="0009587E">
              <w:rPr>
                <w:rFonts w:cs="Arial"/>
                <w:sz w:val="20"/>
              </w:rPr>
              <w:t>FGINGERSOLLRAND</w:t>
            </w:r>
          </w:p>
        </w:tc>
      </w:tr>
      <w:tr w:rsidR="002D1F1F" w14:paraId="716F5D03" w14:textId="77777777" w:rsidTr="00855B0A">
        <w:trPr>
          <w:cantSplit/>
        </w:trPr>
        <w:tc>
          <w:tcPr>
            <w:tcW w:w="2209" w:type="dxa"/>
          </w:tcPr>
          <w:p w14:paraId="44C926FF" w14:textId="77777777" w:rsidR="002D1F1F" w:rsidRPr="0009587E" w:rsidRDefault="002D1F1F" w:rsidP="002D1F1F">
            <w:pPr>
              <w:rPr>
                <w:rFonts w:cs="Arial"/>
                <w:sz w:val="20"/>
              </w:rPr>
            </w:pPr>
            <w:r w:rsidRPr="0009587E">
              <w:rPr>
                <w:rFonts w:cs="Arial"/>
                <w:sz w:val="20"/>
              </w:rPr>
              <w:t>EUENGINE201</w:t>
            </w:r>
          </w:p>
        </w:tc>
        <w:tc>
          <w:tcPr>
            <w:tcW w:w="4271" w:type="dxa"/>
          </w:tcPr>
          <w:p w14:paraId="73E9D602" w14:textId="78B9387F" w:rsidR="002D1F1F" w:rsidRPr="0009587E" w:rsidRDefault="002D1F1F" w:rsidP="002D1F1F">
            <w:pPr>
              <w:rPr>
                <w:rFonts w:cs="Arial"/>
                <w:sz w:val="20"/>
              </w:rPr>
            </w:pPr>
            <w:r w:rsidRPr="0009587E">
              <w:rPr>
                <w:rFonts w:cs="Arial"/>
                <w:sz w:val="20"/>
              </w:rPr>
              <w:t xml:space="preserve">Ingersoll Rand Compressor Engine No. 201 – 2,000 HP </w:t>
            </w:r>
            <w:r w:rsidR="00BC5B3C" w:rsidRPr="0009587E">
              <w:rPr>
                <w:rFonts w:cs="Arial"/>
                <w:sz w:val="20"/>
              </w:rPr>
              <w:t>natural gas</w:t>
            </w:r>
            <w:r w:rsidR="00BC5B3C">
              <w:rPr>
                <w:rFonts w:cs="Arial"/>
                <w:sz w:val="20"/>
              </w:rPr>
              <w:t>-</w:t>
            </w:r>
            <w:r w:rsidR="00BC5B3C" w:rsidRPr="0009587E">
              <w:rPr>
                <w:rFonts w:cs="Arial"/>
                <w:sz w:val="20"/>
              </w:rPr>
              <w:t xml:space="preserve">fired </w:t>
            </w:r>
            <w:r w:rsidR="00BC5B3C">
              <w:rPr>
                <w:rFonts w:cs="Arial"/>
                <w:sz w:val="20"/>
              </w:rPr>
              <w:t xml:space="preserve">lean burn </w:t>
            </w:r>
            <w:r w:rsidR="00BC5B3C" w:rsidRPr="0009587E">
              <w:rPr>
                <w:rFonts w:cs="Arial"/>
                <w:sz w:val="20"/>
              </w:rPr>
              <w:t xml:space="preserve">reciprocating </w:t>
            </w:r>
            <w:r w:rsidRPr="0009587E">
              <w:rPr>
                <w:rFonts w:cs="Arial"/>
                <w:sz w:val="20"/>
              </w:rPr>
              <w:t>engine used to drive a natural gas pipeline compressor</w:t>
            </w:r>
          </w:p>
        </w:tc>
        <w:tc>
          <w:tcPr>
            <w:tcW w:w="1710" w:type="dxa"/>
          </w:tcPr>
          <w:p w14:paraId="6CC3EE9B" w14:textId="77777777" w:rsidR="002D1F1F" w:rsidRPr="0009587E" w:rsidRDefault="002D1F1F" w:rsidP="002D1F1F">
            <w:pPr>
              <w:jc w:val="center"/>
              <w:rPr>
                <w:rFonts w:cs="Arial"/>
                <w:sz w:val="20"/>
              </w:rPr>
            </w:pPr>
            <w:r w:rsidRPr="0009587E">
              <w:rPr>
                <w:rFonts w:cs="Arial"/>
                <w:sz w:val="20"/>
              </w:rPr>
              <w:t>1959/NA</w:t>
            </w:r>
          </w:p>
        </w:tc>
        <w:tc>
          <w:tcPr>
            <w:tcW w:w="2250" w:type="dxa"/>
          </w:tcPr>
          <w:p w14:paraId="33A58F18" w14:textId="77777777" w:rsidR="002D1F1F" w:rsidRPr="0009587E" w:rsidRDefault="002D1F1F" w:rsidP="002D1F1F">
            <w:pPr>
              <w:rPr>
                <w:rFonts w:cs="Arial"/>
                <w:sz w:val="20"/>
              </w:rPr>
            </w:pPr>
            <w:r w:rsidRPr="0009587E">
              <w:rPr>
                <w:rFonts w:cs="Arial"/>
                <w:sz w:val="20"/>
              </w:rPr>
              <w:t>FGINGERSOLLRAND</w:t>
            </w:r>
          </w:p>
        </w:tc>
      </w:tr>
      <w:tr w:rsidR="002D1F1F" w14:paraId="48BA330F" w14:textId="77777777" w:rsidTr="00855B0A">
        <w:trPr>
          <w:cantSplit/>
        </w:trPr>
        <w:tc>
          <w:tcPr>
            <w:tcW w:w="2209" w:type="dxa"/>
          </w:tcPr>
          <w:p w14:paraId="58503F5D" w14:textId="77777777" w:rsidR="002D1F1F" w:rsidRPr="0009587E" w:rsidRDefault="002D1F1F" w:rsidP="002D1F1F">
            <w:pPr>
              <w:rPr>
                <w:rFonts w:cs="Arial"/>
                <w:sz w:val="20"/>
              </w:rPr>
            </w:pPr>
            <w:r w:rsidRPr="0009587E">
              <w:rPr>
                <w:rFonts w:cs="Arial"/>
                <w:sz w:val="20"/>
              </w:rPr>
              <w:t>EUENGINE202</w:t>
            </w:r>
          </w:p>
        </w:tc>
        <w:tc>
          <w:tcPr>
            <w:tcW w:w="4271" w:type="dxa"/>
          </w:tcPr>
          <w:p w14:paraId="199BB59E" w14:textId="00D58D43" w:rsidR="002D1F1F" w:rsidRPr="0009587E" w:rsidRDefault="002D1F1F" w:rsidP="002D1F1F">
            <w:pPr>
              <w:rPr>
                <w:rFonts w:cs="Arial"/>
                <w:sz w:val="20"/>
              </w:rPr>
            </w:pPr>
            <w:r w:rsidRPr="0009587E">
              <w:rPr>
                <w:rFonts w:cs="Arial"/>
                <w:sz w:val="20"/>
              </w:rPr>
              <w:t xml:space="preserve">Ingersoll Rand Compressor Engine No. 202 – 2,000 HP </w:t>
            </w:r>
            <w:r w:rsidR="00BC5B3C" w:rsidRPr="0009587E">
              <w:rPr>
                <w:rFonts w:cs="Arial"/>
                <w:sz w:val="20"/>
              </w:rPr>
              <w:t>natural gas</w:t>
            </w:r>
            <w:r w:rsidR="00BC5B3C">
              <w:rPr>
                <w:rFonts w:cs="Arial"/>
                <w:sz w:val="20"/>
              </w:rPr>
              <w:t>-</w:t>
            </w:r>
            <w:r w:rsidR="00BC5B3C" w:rsidRPr="0009587E">
              <w:rPr>
                <w:rFonts w:cs="Arial"/>
                <w:sz w:val="20"/>
              </w:rPr>
              <w:t xml:space="preserve">fired </w:t>
            </w:r>
            <w:r w:rsidR="00BC5B3C">
              <w:rPr>
                <w:rFonts w:cs="Arial"/>
                <w:sz w:val="20"/>
              </w:rPr>
              <w:t xml:space="preserve">lean burn </w:t>
            </w:r>
            <w:r w:rsidR="00BC5B3C" w:rsidRPr="0009587E">
              <w:rPr>
                <w:rFonts w:cs="Arial"/>
                <w:sz w:val="20"/>
              </w:rPr>
              <w:t xml:space="preserve">reciprocating </w:t>
            </w:r>
            <w:r w:rsidRPr="0009587E">
              <w:rPr>
                <w:rFonts w:cs="Arial"/>
                <w:sz w:val="20"/>
              </w:rPr>
              <w:t>engine used to drive a natural gas pipeline compressor</w:t>
            </w:r>
          </w:p>
        </w:tc>
        <w:tc>
          <w:tcPr>
            <w:tcW w:w="1710" w:type="dxa"/>
          </w:tcPr>
          <w:p w14:paraId="05933848" w14:textId="77777777" w:rsidR="002D1F1F" w:rsidRPr="0009587E" w:rsidRDefault="002D1F1F" w:rsidP="002D1F1F">
            <w:pPr>
              <w:jc w:val="center"/>
              <w:rPr>
                <w:rFonts w:cs="Arial"/>
                <w:sz w:val="20"/>
              </w:rPr>
            </w:pPr>
            <w:r w:rsidRPr="0009587E">
              <w:rPr>
                <w:rFonts w:cs="Arial"/>
                <w:sz w:val="20"/>
              </w:rPr>
              <w:t>1959/NA</w:t>
            </w:r>
          </w:p>
        </w:tc>
        <w:tc>
          <w:tcPr>
            <w:tcW w:w="2250" w:type="dxa"/>
          </w:tcPr>
          <w:p w14:paraId="7BE2D960" w14:textId="77777777" w:rsidR="002D1F1F" w:rsidRPr="0009587E" w:rsidRDefault="002D1F1F" w:rsidP="002D1F1F">
            <w:pPr>
              <w:rPr>
                <w:rFonts w:cs="Arial"/>
                <w:sz w:val="20"/>
              </w:rPr>
            </w:pPr>
            <w:r w:rsidRPr="0009587E">
              <w:rPr>
                <w:rFonts w:cs="Arial"/>
                <w:sz w:val="20"/>
              </w:rPr>
              <w:t>FGINGERSOLLRAND</w:t>
            </w:r>
          </w:p>
        </w:tc>
      </w:tr>
      <w:tr w:rsidR="002D1F1F" w14:paraId="31C50CCA" w14:textId="77777777" w:rsidTr="00855B0A">
        <w:trPr>
          <w:cantSplit/>
        </w:trPr>
        <w:tc>
          <w:tcPr>
            <w:tcW w:w="2209" w:type="dxa"/>
          </w:tcPr>
          <w:p w14:paraId="2A45919B" w14:textId="77777777" w:rsidR="002D1F1F" w:rsidRPr="0009587E" w:rsidRDefault="002D1F1F" w:rsidP="002D1F1F">
            <w:pPr>
              <w:rPr>
                <w:rFonts w:cs="Arial"/>
                <w:sz w:val="20"/>
              </w:rPr>
            </w:pPr>
            <w:r w:rsidRPr="0009587E">
              <w:rPr>
                <w:rFonts w:cs="Arial"/>
                <w:sz w:val="20"/>
              </w:rPr>
              <w:t>EUENGINE203</w:t>
            </w:r>
          </w:p>
        </w:tc>
        <w:tc>
          <w:tcPr>
            <w:tcW w:w="4271" w:type="dxa"/>
          </w:tcPr>
          <w:p w14:paraId="49EFA1E7" w14:textId="221CC7E6" w:rsidR="002D1F1F" w:rsidRPr="0009587E" w:rsidRDefault="002D1F1F" w:rsidP="002D1F1F">
            <w:pPr>
              <w:rPr>
                <w:rFonts w:cs="Arial"/>
                <w:sz w:val="20"/>
              </w:rPr>
            </w:pPr>
            <w:r w:rsidRPr="0009587E">
              <w:rPr>
                <w:rFonts w:cs="Arial"/>
                <w:sz w:val="20"/>
              </w:rPr>
              <w:t xml:space="preserve">Ingersoll Rand Compressor Engine No. 203 – 2,000 HP </w:t>
            </w:r>
            <w:r w:rsidR="00BC5B3C" w:rsidRPr="0009587E">
              <w:rPr>
                <w:rFonts w:cs="Arial"/>
                <w:sz w:val="20"/>
              </w:rPr>
              <w:t>natural gas</w:t>
            </w:r>
            <w:r w:rsidR="00BC5B3C">
              <w:rPr>
                <w:rFonts w:cs="Arial"/>
                <w:sz w:val="20"/>
              </w:rPr>
              <w:t>-</w:t>
            </w:r>
            <w:r w:rsidR="00BC5B3C" w:rsidRPr="0009587E">
              <w:rPr>
                <w:rFonts w:cs="Arial"/>
                <w:sz w:val="20"/>
              </w:rPr>
              <w:t xml:space="preserve">fired </w:t>
            </w:r>
            <w:r w:rsidR="00BC5B3C">
              <w:rPr>
                <w:rFonts w:cs="Arial"/>
                <w:sz w:val="20"/>
              </w:rPr>
              <w:t xml:space="preserve">lean burn </w:t>
            </w:r>
            <w:r w:rsidR="00BC5B3C" w:rsidRPr="0009587E">
              <w:rPr>
                <w:rFonts w:cs="Arial"/>
                <w:sz w:val="20"/>
              </w:rPr>
              <w:t xml:space="preserve">reciprocating </w:t>
            </w:r>
            <w:r w:rsidRPr="0009587E">
              <w:rPr>
                <w:rFonts w:cs="Arial"/>
                <w:sz w:val="20"/>
              </w:rPr>
              <w:t>engine used to drive a natural gas pipeline compressor</w:t>
            </w:r>
          </w:p>
        </w:tc>
        <w:tc>
          <w:tcPr>
            <w:tcW w:w="1710" w:type="dxa"/>
          </w:tcPr>
          <w:p w14:paraId="0922F669" w14:textId="77777777" w:rsidR="002D1F1F" w:rsidRPr="0009587E" w:rsidRDefault="002D1F1F" w:rsidP="002D1F1F">
            <w:pPr>
              <w:jc w:val="center"/>
              <w:rPr>
                <w:rFonts w:cs="Arial"/>
                <w:sz w:val="20"/>
              </w:rPr>
            </w:pPr>
            <w:r w:rsidRPr="0009587E">
              <w:rPr>
                <w:rFonts w:cs="Arial"/>
                <w:sz w:val="20"/>
              </w:rPr>
              <w:t>1959/NA</w:t>
            </w:r>
          </w:p>
        </w:tc>
        <w:tc>
          <w:tcPr>
            <w:tcW w:w="2250" w:type="dxa"/>
          </w:tcPr>
          <w:p w14:paraId="1D53C54E" w14:textId="77777777" w:rsidR="002D1F1F" w:rsidRPr="0009587E" w:rsidRDefault="002D1F1F" w:rsidP="002D1F1F">
            <w:pPr>
              <w:rPr>
                <w:rFonts w:cs="Arial"/>
                <w:sz w:val="20"/>
              </w:rPr>
            </w:pPr>
            <w:r w:rsidRPr="0009587E">
              <w:rPr>
                <w:rFonts w:cs="Arial"/>
                <w:sz w:val="20"/>
              </w:rPr>
              <w:t>FGINGERSOLLRAND</w:t>
            </w:r>
          </w:p>
        </w:tc>
      </w:tr>
      <w:tr w:rsidR="002D1F1F" w14:paraId="37F56585" w14:textId="77777777" w:rsidTr="00855B0A">
        <w:trPr>
          <w:cantSplit/>
        </w:trPr>
        <w:tc>
          <w:tcPr>
            <w:tcW w:w="2209" w:type="dxa"/>
          </w:tcPr>
          <w:p w14:paraId="6F8877D9" w14:textId="77777777" w:rsidR="002D1F1F" w:rsidRPr="0009587E" w:rsidRDefault="002D1F1F" w:rsidP="002D1F1F">
            <w:pPr>
              <w:rPr>
                <w:rFonts w:cs="Arial"/>
                <w:sz w:val="20"/>
              </w:rPr>
            </w:pPr>
            <w:r w:rsidRPr="0009587E">
              <w:rPr>
                <w:rFonts w:cs="Arial"/>
                <w:sz w:val="20"/>
              </w:rPr>
              <w:t>EUENGINE204</w:t>
            </w:r>
          </w:p>
        </w:tc>
        <w:tc>
          <w:tcPr>
            <w:tcW w:w="4271" w:type="dxa"/>
          </w:tcPr>
          <w:p w14:paraId="616AB132" w14:textId="01C626E8" w:rsidR="002D1F1F" w:rsidRPr="0009587E" w:rsidRDefault="002D1F1F" w:rsidP="002D1F1F">
            <w:pPr>
              <w:rPr>
                <w:rFonts w:cs="Arial"/>
                <w:sz w:val="20"/>
              </w:rPr>
            </w:pPr>
            <w:r w:rsidRPr="0009587E">
              <w:rPr>
                <w:rFonts w:cs="Arial"/>
                <w:sz w:val="20"/>
              </w:rPr>
              <w:t xml:space="preserve">Ingersoll Rand Compressor Engine No. 204 – 2,000 HP </w:t>
            </w:r>
            <w:r w:rsidR="00BC5B3C" w:rsidRPr="0009587E">
              <w:rPr>
                <w:rFonts w:cs="Arial"/>
                <w:sz w:val="20"/>
              </w:rPr>
              <w:t>natural gas</w:t>
            </w:r>
            <w:r w:rsidR="00BC5B3C">
              <w:rPr>
                <w:rFonts w:cs="Arial"/>
                <w:sz w:val="20"/>
              </w:rPr>
              <w:t>-</w:t>
            </w:r>
            <w:r w:rsidR="00BC5B3C" w:rsidRPr="0009587E">
              <w:rPr>
                <w:rFonts w:cs="Arial"/>
                <w:sz w:val="20"/>
              </w:rPr>
              <w:t xml:space="preserve">fired </w:t>
            </w:r>
            <w:r w:rsidR="00BC5B3C">
              <w:rPr>
                <w:rFonts w:cs="Arial"/>
                <w:sz w:val="20"/>
              </w:rPr>
              <w:t xml:space="preserve">lean burn </w:t>
            </w:r>
            <w:r w:rsidR="00BC5B3C" w:rsidRPr="0009587E">
              <w:rPr>
                <w:rFonts w:cs="Arial"/>
                <w:sz w:val="20"/>
              </w:rPr>
              <w:t xml:space="preserve">reciprocating </w:t>
            </w:r>
            <w:r w:rsidRPr="0009587E">
              <w:rPr>
                <w:rFonts w:cs="Arial"/>
                <w:sz w:val="20"/>
              </w:rPr>
              <w:t>engine used to drive a natural gas pipeline compressor</w:t>
            </w:r>
          </w:p>
        </w:tc>
        <w:tc>
          <w:tcPr>
            <w:tcW w:w="1710" w:type="dxa"/>
          </w:tcPr>
          <w:p w14:paraId="551CC49F" w14:textId="77777777" w:rsidR="002D1F1F" w:rsidRPr="0009587E" w:rsidRDefault="002D1F1F" w:rsidP="002D1F1F">
            <w:pPr>
              <w:jc w:val="center"/>
              <w:rPr>
                <w:rFonts w:cs="Arial"/>
                <w:sz w:val="20"/>
              </w:rPr>
            </w:pPr>
            <w:r w:rsidRPr="0009587E">
              <w:rPr>
                <w:rFonts w:cs="Arial"/>
                <w:sz w:val="20"/>
              </w:rPr>
              <w:t>1959/NA</w:t>
            </w:r>
          </w:p>
        </w:tc>
        <w:tc>
          <w:tcPr>
            <w:tcW w:w="2250" w:type="dxa"/>
          </w:tcPr>
          <w:p w14:paraId="4BAFF276" w14:textId="77777777" w:rsidR="002D1F1F" w:rsidRPr="0009587E" w:rsidRDefault="002D1F1F" w:rsidP="002D1F1F">
            <w:pPr>
              <w:rPr>
                <w:rFonts w:cs="Arial"/>
                <w:sz w:val="20"/>
              </w:rPr>
            </w:pPr>
            <w:r w:rsidRPr="0009587E">
              <w:rPr>
                <w:rFonts w:cs="Arial"/>
                <w:sz w:val="20"/>
              </w:rPr>
              <w:t>FGINGERSOLLRAND</w:t>
            </w:r>
          </w:p>
        </w:tc>
      </w:tr>
      <w:tr w:rsidR="002D1F1F" w14:paraId="118C131E" w14:textId="77777777" w:rsidTr="00855B0A">
        <w:trPr>
          <w:cantSplit/>
        </w:trPr>
        <w:tc>
          <w:tcPr>
            <w:tcW w:w="2209" w:type="dxa"/>
          </w:tcPr>
          <w:p w14:paraId="5C447230" w14:textId="77777777" w:rsidR="002D1F1F" w:rsidRPr="0009587E" w:rsidRDefault="002D1F1F" w:rsidP="002D1F1F">
            <w:pPr>
              <w:rPr>
                <w:rFonts w:cs="Arial"/>
                <w:sz w:val="20"/>
              </w:rPr>
            </w:pPr>
            <w:r w:rsidRPr="0009587E">
              <w:rPr>
                <w:rFonts w:cs="Arial"/>
                <w:sz w:val="20"/>
              </w:rPr>
              <w:t>EUENGINE205</w:t>
            </w:r>
          </w:p>
        </w:tc>
        <w:tc>
          <w:tcPr>
            <w:tcW w:w="4271" w:type="dxa"/>
          </w:tcPr>
          <w:p w14:paraId="48DD713B" w14:textId="7A674AD0" w:rsidR="002D1F1F" w:rsidRPr="0009587E" w:rsidRDefault="002D1F1F" w:rsidP="002D1F1F">
            <w:pPr>
              <w:rPr>
                <w:rFonts w:cs="Arial"/>
                <w:sz w:val="20"/>
              </w:rPr>
            </w:pPr>
            <w:r w:rsidRPr="0009587E">
              <w:rPr>
                <w:rFonts w:cs="Arial"/>
                <w:sz w:val="20"/>
              </w:rPr>
              <w:t xml:space="preserve">Ingersoll Rand Compressor Engine No. 205 – 2,000 HP </w:t>
            </w:r>
            <w:r w:rsidR="00BC5B3C" w:rsidRPr="0009587E">
              <w:rPr>
                <w:rFonts w:cs="Arial"/>
                <w:sz w:val="20"/>
              </w:rPr>
              <w:t>natural gas</w:t>
            </w:r>
            <w:r w:rsidR="00BC5B3C">
              <w:rPr>
                <w:rFonts w:cs="Arial"/>
                <w:sz w:val="20"/>
              </w:rPr>
              <w:t>-</w:t>
            </w:r>
            <w:r w:rsidR="00BC5B3C" w:rsidRPr="0009587E">
              <w:rPr>
                <w:rFonts w:cs="Arial"/>
                <w:sz w:val="20"/>
              </w:rPr>
              <w:t xml:space="preserve">fired </w:t>
            </w:r>
            <w:r w:rsidR="00BC5B3C">
              <w:rPr>
                <w:rFonts w:cs="Arial"/>
                <w:sz w:val="20"/>
              </w:rPr>
              <w:t xml:space="preserve">lean burn </w:t>
            </w:r>
            <w:r w:rsidR="00BC5B3C" w:rsidRPr="0009587E">
              <w:rPr>
                <w:rFonts w:cs="Arial"/>
                <w:sz w:val="20"/>
              </w:rPr>
              <w:t xml:space="preserve">reciprocating </w:t>
            </w:r>
            <w:r w:rsidRPr="0009587E">
              <w:rPr>
                <w:rFonts w:cs="Arial"/>
                <w:sz w:val="20"/>
              </w:rPr>
              <w:t>engine used to drive a natural gas pipeline compressor</w:t>
            </w:r>
          </w:p>
        </w:tc>
        <w:tc>
          <w:tcPr>
            <w:tcW w:w="1710" w:type="dxa"/>
          </w:tcPr>
          <w:p w14:paraId="724DBD72" w14:textId="77777777" w:rsidR="002D1F1F" w:rsidRPr="0009587E" w:rsidRDefault="002D1F1F" w:rsidP="002D1F1F">
            <w:pPr>
              <w:jc w:val="center"/>
              <w:rPr>
                <w:rFonts w:cs="Arial"/>
                <w:sz w:val="20"/>
              </w:rPr>
            </w:pPr>
            <w:r w:rsidRPr="0009587E">
              <w:rPr>
                <w:rFonts w:cs="Arial"/>
                <w:sz w:val="20"/>
              </w:rPr>
              <w:t>1959/NA</w:t>
            </w:r>
          </w:p>
        </w:tc>
        <w:tc>
          <w:tcPr>
            <w:tcW w:w="2250" w:type="dxa"/>
          </w:tcPr>
          <w:p w14:paraId="2B69B687" w14:textId="77777777" w:rsidR="002D1F1F" w:rsidRPr="0009587E" w:rsidRDefault="002D1F1F" w:rsidP="002D1F1F">
            <w:pPr>
              <w:rPr>
                <w:rFonts w:cs="Arial"/>
                <w:sz w:val="20"/>
              </w:rPr>
            </w:pPr>
            <w:r w:rsidRPr="0009587E">
              <w:rPr>
                <w:rFonts w:cs="Arial"/>
                <w:sz w:val="20"/>
              </w:rPr>
              <w:t>FGINGERSOLLRAND</w:t>
            </w:r>
          </w:p>
        </w:tc>
      </w:tr>
      <w:tr w:rsidR="002D1F1F" w14:paraId="1FC237E7" w14:textId="77777777" w:rsidTr="00855B0A">
        <w:trPr>
          <w:cantSplit/>
        </w:trPr>
        <w:tc>
          <w:tcPr>
            <w:tcW w:w="2209" w:type="dxa"/>
          </w:tcPr>
          <w:p w14:paraId="45C6109C" w14:textId="77777777" w:rsidR="002D1F1F" w:rsidRPr="0009587E" w:rsidRDefault="002D1F1F" w:rsidP="002D1F1F">
            <w:pPr>
              <w:rPr>
                <w:rFonts w:cs="Arial"/>
                <w:sz w:val="20"/>
              </w:rPr>
            </w:pPr>
            <w:r w:rsidRPr="0009587E">
              <w:rPr>
                <w:rFonts w:cs="Arial"/>
                <w:sz w:val="20"/>
              </w:rPr>
              <w:t>EUENGINE206</w:t>
            </w:r>
          </w:p>
        </w:tc>
        <w:tc>
          <w:tcPr>
            <w:tcW w:w="4271" w:type="dxa"/>
          </w:tcPr>
          <w:p w14:paraId="5A77F8AD" w14:textId="53949BEF" w:rsidR="002D1F1F" w:rsidRPr="0009587E" w:rsidRDefault="002D1F1F" w:rsidP="002D1F1F">
            <w:pPr>
              <w:rPr>
                <w:rFonts w:cs="Arial"/>
                <w:sz w:val="20"/>
              </w:rPr>
            </w:pPr>
            <w:r w:rsidRPr="0009587E">
              <w:rPr>
                <w:rFonts w:cs="Arial"/>
                <w:sz w:val="20"/>
              </w:rPr>
              <w:t xml:space="preserve">Ingersoll Rand Compressor Engine No. 206 – 2,000 HP </w:t>
            </w:r>
            <w:r w:rsidR="00BC5B3C" w:rsidRPr="0009587E">
              <w:rPr>
                <w:rFonts w:cs="Arial"/>
                <w:sz w:val="20"/>
              </w:rPr>
              <w:t>natural gas</w:t>
            </w:r>
            <w:r w:rsidR="00BC5B3C">
              <w:rPr>
                <w:rFonts w:cs="Arial"/>
                <w:sz w:val="20"/>
              </w:rPr>
              <w:t>-</w:t>
            </w:r>
            <w:r w:rsidR="00BC5B3C" w:rsidRPr="0009587E">
              <w:rPr>
                <w:rFonts w:cs="Arial"/>
                <w:sz w:val="20"/>
              </w:rPr>
              <w:t xml:space="preserve">fired </w:t>
            </w:r>
            <w:r w:rsidR="00BC5B3C">
              <w:rPr>
                <w:rFonts w:cs="Arial"/>
                <w:sz w:val="20"/>
              </w:rPr>
              <w:t xml:space="preserve">lean burn </w:t>
            </w:r>
            <w:r w:rsidR="00BC5B3C" w:rsidRPr="0009587E">
              <w:rPr>
                <w:rFonts w:cs="Arial"/>
                <w:sz w:val="20"/>
              </w:rPr>
              <w:t xml:space="preserve">reciprocating </w:t>
            </w:r>
            <w:r w:rsidRPr="0009587E">
              <w:rPr>
                <w:rFonts w:cs="Arial"/>
                <w:sz w:val="20"/>
              </w:rPr>
              <w:t>engine used to drive a natural gas pipeline compressor</w:t>
            </w:r>
          </w:p>
        </w:tc>
        <w:tc>
          <w:tcPr>
            <w:tcW w:w="1710" w:type="dxa"/>
          </w:tcPr>
          <w:p w14:paraId="478BF40B" w14:textId="77777777" w:rsidR="002D1F1F" w:rsidRPr="0009587E" w:rsidRDefault="002D1F1F" w:rsidP="002D1F1F">
            <w:pPr>
              <w:jc w:val="center"/>
              <w:rPr>
                <w:rFonts w:cs="Arial"/>
                <w:sz w:val="20"/>
              </w:rPr>
            </w:pPr>
            <w:r w:rsidRPr="0009587E">
              <w:rPr>
                <w:rFonts w:cs="Arial"/>
                <w:sz w:val="20"/>
              </w:rPr>
              <w:t>1959/NA</w:t>
            </w:r>
          </w:p>
        </w:tc>
        <w:tc>
          <w:tcPr>
            <w:tcW w:w="2250" w:type="dxa"/>
          </w:tcPr>
          <w:p w14:paraId="5F1E12C0" w14:textId="77777777" w:rsidR="002D1F1F" w:rsidRPr="0009587E" w:rsidRDefault="002D1F1F" w:rsidP="002D1F1F">
            <w:pPr>
              <w:rPr>
                <w:rFonts w:cs="Arial"/>
                <w:sz w:val="20"/>
              </w:rPr>
            </w:pPr>
            <w:r w:rsidRPr="0009587E">
              <w:rPr>
                <w:rFonts w:cs="Arial"/>
                <w:sz w:val="20"/>
              </w:rPr>
              <w:t>FGINGERSOLLRAND</w:t>
            </w:r>
          </w:p>
        </w:tc>
      </w:tr>
      <w:tr w:rsidR="002D1F1F" w14:paraId="7A954513" w14:textId="77777777" w:rsidTr="00855B0A">
        <w:trPr>
          <w:cantSplit/>
        </w:trPr>
        <w:tc>
          <w:tcPr>
            <w:tcW w:w="2209" w:type="dxa"/>
          </w:tcPr>
          <w:p w14:paraId="78E75ED3" w14:textId="77777777" w:rsidR="002D1F1F" w:rsidRPr="0009587E" w:rsidRDefault="002D1F1F" w:rsidP="002D1F1F">
            <w:pPr>
              <w:rPr>
                <w:rFonts w:cs="Arial"/>
                <w:sz w:val="20"/>
              </w:rPr>
            </w:pPr>
            <w:r w:rsidRPr="0009587E">
              <w:rPr>
                <w:rFonts w:cs="Arial"/>
                <w:sz w:val="20"/>
              </w:rPr>
              <w:t>EUENGINE207</w:t>
            </w:r>
          </w:p>
        </w:tc>
        <w:tc>
          <w:tcPr>
            <w:tcW w:w="4271" w:type="dxa"/>
          </w:tcPr>
          <w:p w14:paraId="5F2DB08C" w14:textId="7A374851" w:rsidR="002D1F1F" w:rsidRPr="0009587E" w:rsidRDefault="002D1F1F" w:rsidP="002D1F1F">
            <w:pPr>
              <w:rPr>
                <w:rFonts w:cs="Arial"/>
                <w:sz w:val="20"/>
              </w:rPr>
            </w:pPr>
            <w:r w:rsidRPr="0009587E">
              <w:rPr>
                <w:rFonts w:cs="Arial"/>
                <w:sz w:val="20"/>
              </w:rPr>
              <w:t xml:space="preserve">Ingersoll Rand Compressor Engine No. 207 – 2,000 HP </w:t>
            </w:r>
            <w:r w:rsidR="00BC5B3C" w:rsidRPr="0009587E">
              <w:rPr>
                <w:rFonts w:cs="Arial"/>
                <w:sz w:val="20"/>
              </w:rPr>
              <w:t>natural gas</w:t>
            </w:r>
            <w:r w:rsidR="00BC5B3C">
              <w:rPr>
                <w:rFonts w:cs="Arial"/>
                <w:sz w:val="20"/>
              </w:rPr>
              <w:t>-</w:t>
            </w:r>
            <w:r w:rsidR="00BC5B3C" w:rsidRPr="0009587E">
              <w:rPr>
                <w:rFonts w:cs="Arial"/>
                <w:sz w:val="20"/>
              </w:rPr>
              <w:t xml:space="preserve">fired </w:t>
            </w:r>
            <w:r w:rsidR="00BC5B3C">
              <w:rPr>
                <w:rFonts w:cs="Arial"/>
                <w:sz w:val="20"/>
              </w:rPr>
              <w:t xml:space="preserve">lean burn </w:t>
            </w:r>
            <w:r w:rsidR="00BC5B3C" w:rsidRPr="0009587E">
              <w:rPr>
                <w:rFonts w:cs="Arial"/>
                <w:sz w:val="20"/>
              </w:rPr>
              <w:t xml:space="preserve">reciprocating </w:t>
            </w:r>
            <w:r w:rsidRPr="0009587E">
              <w:rPr>
                <w:rFonts w:cs="Arial"/>
                <w:sz w:val="20"/>
              </w:rPr>
              <w:t>engine used to drive a natural gas pipeline compressor</w:t>
            </w:r>
          </w:p>
        </w:tc>
        <w:tc>
          <w:tcPr>
            <w:tcW w:w="1710" w:type="dxa"/>
          </w:tcPr>
          <w:p w14:paraId="76DADA46" w14:textId="77777777" w:rsidR="002D1F1F" w:rsidRPr="0009587E" w:rsidRDefault="002D1F1F" w:rsidP="002D1F1F">
            <w:pPr>
              <w:jc w:val="center"/>
              <w:rPr>
                <w:rFonts w:cs="Arial"/>
                <w:sz w:val="20"/>
              </w:rPr>
            </w:pPr>
            <w:r w:rsidRPr="0009587E">
              <w:rPr>
                <w:rFonts w:cs="Arial"/>
                <w:sz w:val="20"/>
              </w:rPr>
              <w:t>1959/NA</w:t>
            </w:r>
          </w:p>
        </w:tc>
        <w:tc>
          <w:tcPr>
            <w:tcW w:w="2250" w:type="dxa"/>
          </w:tcPr>
          <w:p w14:paraId="44F4B374" w14:textId="77777777" w:rsidR="002D1F1F" w:rsidRPr="0009587E" w:rsidRDefault="002D1F1F" w:rsidP="002D1F1F">
            <w:pPr>
              <w:rPr>
                <w:rFonts w:cs="Arial"/>
                <w:sz w:val="20"/>
              </w:rPr>
            </w:pPr>
            <w:r w:rsidRPr="0009587E">
              <w:rPr>
                <w:rFonts w:cs="Arial"/>
                <w:sz w:val="20"/>
              </w:rPr>
              <w:t>FGINGERSOLLRAND</w:t>
            </w:r>
          </w:p>
        </w:tc>
      </w:tr>
      <w:tr w:rsidR="002D1F1F" w14:paraId="2A1D3D2A" w14:textId="77777777" w:rsidTr="00855B0A">
        <w:trPr>
          <w:cantSplit/>
        </w:trPr>
        <w:tc>
          <w:tcPr>
            <w:tcW w:w="2209" w:type="dxa"/>
          </w:tcPr>
          <w:p w14:paraId="4B87E53C" w14:textId="77777777" w:rsidR="002D1F1F" w:rsidRPr="0009587E" w:rsidRDefault="002D1F1F" w:rsidP="002D1F1F">
            <w:pPr>
              <w:rPr>
                <w:rFonts w:cs="Arial"/>
                <w:sz w:val="20"/>
              </w:rPr>
            </w:pPr>
            <w:r w:rsidRPr="0009587E">
              <w:rPr>
                <w:rFonts w:cs="Arial"/>
                <w:sz w:val="20"/>
              </w:rPr>
              <w:t>EUENGINE208</w:t>
            </w:r>
          </w:p>
        </w:tc>
        <w:tc>
          <w:tcPr>
            <w:tcW w:w="4271" w:type="dxa"/>
          </w:tcPr>
          <w:p w14:paraId="3772080A" w14:textId="365ABAD0" w:rsidR="002D1F1F" w:rsidRPr="0009587E" w:rsidRDefault="002D1F1F" w:rsidP="002D1F1F">
            <w:pPr>
              <w:rPr>
                <w:rFonts w:cs="Arial"/>
                <w:sz w:val="20"/>
              </w:rPr>
            </w:pPr>
            <w:r w:rsidRPr="0009587E">
              <w:rPr>
                <w:rFonts w:cs="Arial"/>
                <w:sz w:val="20"/>
              </w:rPr>
              <w:t xml:space="preserve">Ingersoll Rand Compressor Engine No. 208 – 2,000 HP </w:t>
            </w:r>
            <w:r w:rsidR="00BC5B3C" w:rsidRPr="0009587E">
              <w:rPr>
                <w:rFonts w:cs="Arial"/>
                <w:sz w:val="20"/>
              </w:rPr>
              <w:t>natural gas</w:t>
            </w:r>
            <w:r w:rsidR="00BC5B3C">
              <w:rPr>
                <w:rFonts w:cs="Arial"/>
                <w:sz w:val="20"/>
              </w:rPr>
              <w:t>-</w:t>
            </w:r>
            <w:r w:rsidR="00BC5B3C" w:rsidRPr="0009587E">
              <w:rPr>
                <w:rFonts w:cs="Arial"/>
                <w:sz w:val="20"/>
              </w:rPr>
              <w:t xml:space="preserve">fired </w:t>
            </w:r>
            <w:r w:rsidR="00BC5B3C">
              <w:rPr>
                <w:rFonts w:cs="Arial"/>
                <w:sz w:val="20"/>
              </w:rPr>
              <w:t xml:space="preserve">lean burn </w:t>
            </w:r>
            <w:r w:rsidR="00BC5B3C" w:rsidRPr="0009587E">
              <w:rPr>
                <w:rFonts w:cs="Arial"/>
                <w:sz w:val="20"/>
              </w:rPr>
              <w:t xml:space="preserve">reciprocating </w:t>
            </w:r>
            <w:r w:rsidRPr="0009587E">
              <w:rPr>
                <w:rFonts w:cs="Arial"/>
                <w:sz w:val="20"/>
              </w:rPr>
              <w:t>engine used to drive a natural gas pipeline compressor</w:t>
            </w:r>
          </w:p>
        </w:tc>
        <w:tc>
          <w:tcPr>
            <w:tcW w:w="1710" w:type="dxa"/>
          </w:tcPr>
          <w:p w14:paraId="2CAB27EC" w14:textId="77777777" w:rsidR="002D1F1F" w:rsidRPr="0009587E" w:rsidRDefault="002D1F1F" w:rsidP="002D1F1F">
            <w:pPr>
              <w:jc w:val="center"/>
              <w:rPr>
                <w:rFonts w:cs="Arial"/>
                <w:sz w:val="20"/>
              </w:rPr>
            </w:pPr>
            <w:r w:rsidRPr="0009587E">
              <w:rPr>
                <w:rFonts w:cs="Arial"/>
                <w:sz w:val="20"/>
              </w:rPr>
              <w:t>1959/NA</w:t>
            </w:r>
          </w:p>
        </w:tc>
        <w:tc>
          <w:tcPr>
            <w:tcW w:w="2250" w:type="dxa"/>
          </w:tcPr>
          <w:p w14:paraId="3D275CBB" w14:textId="77777777" w:rsidR="002D1F1F" w:rsidRPr="0009587E" w:rsidRDefault="002D1F1F" w:rsidP="002D1F1F">
            <w:pPr>
              <w:rPr>
                <w:rFonts w:cs="Arial"/>
                <w:sz w:val="20"/>
              </w:rPr>
            </w:pPr>
            <w:r w:rsidRPr="0009587E">
              <w:rPr>
                <w:rFonts w:cs="Arial"/>
                <w:sz w:val="20"/>
              </w:rPr>
              <w:t>FGINGERSOLLRAND</w:t>
            </w:r>
          </w:p>
        </w:tc>
      </w:tr>
      <w:tr w:rsidR="002D1F1F" w14:paraId="7ED26C6C" w14:textId="77777777" w:rsidTr="00855B0A">
        <w:trPr>
          <w:cantSplit/>
        </w:trPr>
        <w:tc>
          <w:tcPr>
            <w:tcW w:w="2209" w:type="dxa"/>
          </w:tcPr>
          <w:p w14:paraId="3EC035D2" w14:textId="77777777" w:rsidR="002D1F1F" w:rsidRPr="0009587E" w:rsidRDefault="002D1F1F" w:rsidP="002D1F1F">
            <w:pPr>
              <w:rPr>
                <w:rFonts w:cs="Arial"/>
                <w:sz w:val="20"/>
              </w:rPr>
            </w:pPr>
            <w:r w:rsidRPr="0009587E">
              <w:rPr>
                <w:rFonts w:cs="Arial"/>
                <w:sz w:val="20"/>
              </w:rPr>
              <w:t>EUENGINE209</w:t>
            </w:r>
          </w:p>
        </w:tc>
        <w:tc>
          <w:tcPr>
            <w:tcW w:w="4271" w:type="dxa"/>
          </w:tcPr>
          <w:p w14:paraId="6EDD90A7" w14:textId="0E451DB8" w:rsidR="002D1F1F" w:rsidRPr="0009587E" w:rsidRDefault="002D1F1F" w:rsidP="002D1F1F">
            <w:pPr>
              <w:rPr>
                <w:rFonts w:cs="Arial"/>
                <w:sz w:val="20"/>
              </w:rPr>
            </w:pPr>
            <w:r w:rsidRPr="0009587E">
              <w:rPr>
                <w:rFonts w:cs="Arial"/>
                <w:sz w:val="20"/>
              </w:rPr>
              <w:t xml:space="preserve">Ingersoll Rand Compressor Engine No. 209 – 2,000 HP </w:t>
            </w:r>
            <w:r w:rsidR="00BC5B3C" w:rsidRPr="0009587E">
              <w:rPr>
                <w:rFonts w:cs="Arial"/>
                <w:sz w:val="20"/>
              </w:rPr>
              <w:t>natural gas</w:t>
            </w:r>
            <w:r w:rsidR="00BC5B3C">
              <w:rPr>
                <w:rFonts w:cs="Arial"/>
                <w:sz w:val="20"/>
              </w:rPr>
              <w:t>-</w:t>
            </w:r>
            <w:r w:rsidR="00BC5B3C" w:rsidRPr="0009587E">
              <w:rPr>
                <w:rFonts w:cs="Arial"/>
                <w:sz w:val="20"/>
              </w:rPr>
              <w:t xml:space="preserve">fired </w:t>
            </w:r>
            <w:r w:rsidR="00BC5B3C">
              <w:rPr>
                <w:rFonts w:cs="Arial"/>
                <w:sz w:val="20"/>
              </w:rPr>
              <w:t xml:space="preserve">lean burn </w:t>
            </w:r>
            <w:r w:rsidR="00BC5B3C" w:rsidRPr="0009587E">
              <w:rPr>
                <w:rFonts w:cs="Arial"/>
                <w:sz w:val="20"/>
              </w:rPr>
              <w:t xml:space="preserve">reciprocating </w:t>
            </w:r>
            <w:r w:rsidRPr="0009587E">
              <w:rPr>
                <w:rFonts w:cs="Arial"/>
                <w:sz w:val="20"/>
              </w:rPr>
              <w:t>engine used to drive a natural gas pipeline compressor</w:t>
            </w:r>
          </w:p>
        </w:tc>
        <w:tc>
          <w:tcPr>
            <w:tcW w:w="1710" w:type="dxa"/>
          </w:tcPr>
          <w:p w14:paraId="45034EEE" w14:textId="77777777" w:rsidR="002D1F1F" w:rsidRPr="0009587E" w:rsidRDefault="002D1F1F" w:rsidP="002D1F1F">
            <w:pPr>
              <w:jc w:val="center"/>
              <w:rPr>
                <w:rFonts w:cs="Arial"/>
                <w:sz w:val="20"/>
              </w:rPr>
            </w:pPr>
            <w:r w:rsidRPr="0009587E">
              <w:rPr>
                <w:rFonts w:cs="Arial"/>
                <w:sz w:val="20"/>
              </w:rPr>
              <w:t>1959/NA</w:t>
            </w:r>
          </w:p>
        </w:tc>
        <w:tc>
          <w:tcPr>
            <w:tcW w:w="2250" w:type="dxa"/>
          </w:tcPr>
          <w:p w14:paraId="2AF7C878" w14:textId="77777777" w:rsidR="002D1F1F" w:rsidRPr="0009587E" w:rsidRDefault="002D1F1F" w:rsidP="002D1F1F">
            <w:pPr>
              <w:rPr>
                <w:rFonts w:cs="Arial"/>
                <w:sz w:val="20"/>
              </w:rPr>
            </w:pPr>
            <w:r w:rsidRPr="0009587E">
              <w:rPr>
                <w:rFonts w:cs="Arial"/>
                <w:sz w:val="20"/>
              </w:rPr>
              <w:t>FGINGERSOLLRAND</w:t>
            </w:r>
          </w:p>
        </w:tc>
      </w:tr>
      <w:tr w:rsidR="002D1F1F" w14:paraId="1B689549" w14:textId="77777777" w:rsidTr="00855B0A">
        <w:trPr>
          <w:cantSplit/>
        </w:trPr>
        <w:tc>
          <w:tcPr>
            <w:tcW w:w="2209" w:type="dxa"/>
          </w:tcPr>
          <w:p w14:paraId="69965A5A" w14:textId="77777777" w:rsidR="002D1F1F" w:rsidRPr="0009587E" w:rsidRDefault="002D1F1F" w:rsidP="002D1F1F">
            <w:pPr>
              <w:rPr>
                <w:rFonts w:cs="Arial"/>
                <w:sz w:val="20"/>
              </w:rPr>
            </w:pPr>
            <w:r w:rsidRPr="0009587E">
              <w:rPr>
                <w:rFonts w:cs="Arial"/>
                <w:sz w:val="20"/>
              </w:rPr>
              <w:t>EUENGINE210</w:t>
            </w:r>
          </w:p>
        </w:tc>
        <w:tc>
          <w:tcPr>
            <w:tcW w:w="4271" w:type="dxa"/>
          </w:tcPr>
          <w:p w14:paraId="481516EC" w14:textId="0C91C296" w:rsidR="002D1F1F" w:rsidRPr="0009587E" w:rsidRDefault="002D1F1F" w:rsidP="002D1F1F">
            <w:pPr>
              <w:rPr>
                <w:rFonts w:cs="Arial"/>
                <w:sz w:val="20"/>
              </w:rPr>
            </w:pPr>
            <w:r w:rsidRPr="0009587E">
              <w:rPr>
                <w:rFonts w:cs="Arial"/>
                <w:sz w:val="20"/>
              </w:rPr>
              <w:t xml:space="preserve">Ingersoll Rand Compressor Engine No. 210 – 2,000 HP </w:t>
            </w:r>
            <w:r w:rsidR="00BC5B3C" w:rsidRPr="0009587E">
              <w:rPr>
                <w:rFonts w:cs="Arial"/>
                <w:sz w:val="20"/>
              </w:rPr>
              <w:t>natural gas</w:t>
            </w:r>
            <w:r w:rsidR="00BC5B3C">
              <w:rPr>
                <w:rFonts w:cs="Arial"/>
                <w:sz w:val="20"/>
              </w:rPr>
              <w:t>-</w:t>
            </w:r>
            <w:r w:rsidR="00BC5B3C" w:rsidRPr="0009587E">
              <w:rPr>
                <w:rFonts w:cs="Arial"/>
                <w:sz w:val="20"/>
              </w:rPr>
              <w:t xml:space="preserve">fired </w:t>
            </w:r>
            <w:r w:rsidR="00BC5B3C">
              <w:rPr>
                <w:rFonts w:cs="Arial"/>
                <w:sz w:val="20"/>
              </w:rPr>
              <w:t xml:space="preserve">lean burn </w:t>
            </w:r>
            <w:r w:rsidR="00BC5B3C" w:rsidRPr="0009587E">
              <w:rPr>
                <w:rFonts w:cs="Arial"/>
                <w:sz w:val="20"/>
              </w:rPr>
              <w:t xml:space="preserve">reciprocating </w:t>
            </w:r>
            <w:r w:rsidRPr="0009587E">
              <w:rPr>
                <w:rFonts w:cs="Arial"/>
                <w:sz w:val="20"/>
              </w:rPr>
              <w:t>engine used to drive a natural gas pipeline compressor</w:t>
            </w:r>
          </w:p>
        </w:tc>
        <w:tc>
          <w:tcPr>
            <w:tcW w:w="1710" w:type="dxa"/>
          </w:tcPr>
          <w:p w14:paraId="6C1D289C" w14:textId="77777777" w:rsidR="002D1F1F" w:rsidRPr="0009587E" w:rsidRDefault="002D1F1F" w:rsidP="002D1F1F">
            <w:pPr>
              <w:jc w:val="center"/>
              <w:rPr>
                <w:rFonts w:cs="Arial"/>
                <w:sz w:val="20"/>
              </w:rPr>
            </w:pPr>
            <w:r w:rsidRPr="0009587E">
              <w:rPr>
                <w:rFonts w:cs="Arial"/>
                <w:sz w:val="20"/>
              </w:rPr>
              <w:t>1959/NA</w:t>
            </w:r>
          </w:p>
        </w:tc>
        <w:tc>
          <w:tcPr>
            <w:tcW w:w="2250" w:type="dxa"/>
          </w:tcPr>
          <w:p w14:paraId="35ABD073" w14:textId="77777777" w:rsidR="002D1F1F" w:rsidRPr="0009587E" w:rsidRDefault="002D1F1F" w:rsidP="002D1F1F">
            <w:pPr>
              <w:rPr>
                <w:rFonts w:cs="Arial"/>
                <w:sz w:val="20"/>
              </w:rPr>
            </w:pPr>
            <w:r w:rsidRPr="0009587E">
              <w:rPr>
                <w:rFonts w:cs="Arial"/>
                <w:sz w:val="20"/>
              </w:rPr>
              <w:t>FGINGERSOLLRAND</w:t>
            </w:r>
          </w:p>
        </w:tc>
      </w:tr>
      <w:tr w:rsidR="002D1F1F" w14:paraId="0305F302" w14:textId="77777777" w:rsidTr="00855B0A">
        <w:trPr>
          <w:cantSplit/>
        </w:trPr>
        <w:tc>
          <w:tcPr>
            <w:tcW w:w="2209" w:type="dxa"/>
          </w:tcPr>
          <w:p w14:paraId="1633CC44" w14:textId="77777777" w:rsidR="002D1F1F" w:rsidRPr="0009587E" w:rsidRDefault="002D1F1F" w:rsidP="002D1F1F">
            <w:pPr>
              <w:rPr>
                <w:rFonts w:cs="Arial"/>
                <w:sz w:val="20"/>
              </w:rPr>
            </w:pPr>
            <w:r w:rsidRPr="0009587E">
              <w:rPr>
                <w:rFonts w:cs="Arial"/>
                <w:sz w:val="20"/>
              </w:rPr>
              <w:t>EUAUX1</w:t>
            </w:r>
          </w:p>
        </w:tc>
        <w:tc>
          <w:tcPr>
            <w:tcW w:w="4271" w:type="dxa"/>
          </w:tcPr>
          <w:p w14:paraId="5C300FC3" w14:textId="097D92D9" w:rsidR="002D1F1F" w:rsidRPr="0009587E" w:rsidRDefault="002D1F1F" w:rsidP="002D1F1F">
            <w:pPr>
              <w:rPr>
                <w:rFonts w:cs="Arial"/>
                <w:sz w:val="20"/>
              </w:rPr>
            </w:pPr>
            <w:r w:rsidRPr="0009587E">
              <w:rPr>
                <w:rFonts w:cs="Arial"/>
                <w:sz w:val="20"/>
              </w:rPr>
              <w:t>Waukesha 925 hp natural gas</w:t>
            </w:r>
            <w:r w:rsidR="00BC5B3C">
              <w:rPr>
                <w:rFonts w:cs="Arial"/>
                <w:sz w:val="20"/>
              </w:rPr>
              <w:t>-</w:t>
            </w:r>
            <w:r w:rsidRPr="0009587E">
              <w:rPr>
                <w:rFonts w:cs="Arial"/>
                <w:sz w:val="20"/>
              </w:rPr>
              <w:t>fired emergency engine, 4SLB</w:t>
            </w:r>
          </w:p>
        </w:tc>
        <w:tc>
          <w:tcPr>
            <w:tcW w:w="1710" w:type="dxa"/>
          </w:tcPr>
          <w:p w14:paraId="3AD99B7C" w14:textId="5E572AF7" w:rsidR="002D1F1F" w:rsidRPr="00245536" w:rsidRDefault="00D0662D" w:rsidP="002D1F1F">
            <w:pPr>
              <w:jc w:val="center"/>
              <w:rPr>
                <w:rFonts w:cs="Arial"/>
                <w:sz w:val="20"/>
              </w:rPr>
            </w:pPr>
            <w:r>
              <w:rPr>
                <w:rFonts w:cs="Arial"/>
                <w:sz w:val="20"/>
              </w:rPr>
              <w:t>*01-01-1995</w:t>
            </w:r>
            <w:r w:rsidRPr="00245536">
              <w:rPr>
                <w:rFonts w:cs="Arial"/>
                <w:sz w:val="20"/>
              </w:rPr>
              <w:t>/NA</w:t>
            </w:r>
          </w:p>
        </w:tc>
        <w:tc>
          <w:tcPr>
            <w:tcW w:w="2250" w:type="dxa"/>
          </w:tcPr>
          <w:p w14:paraId="492EB040" w14:textId="77777777" w:rsidR="002D1F1F" w:rsidRPr="00245536" w:rsidRDefault="002D1F1F" w:rsidP="002D1F1F">
            <w:pPr>
              <w:rPr>
                <w:rFonts w:cs="Arial"/>
                <w:sz w:val="20"/>
              </w:rPr>
            </w:pPr>
            <w:r w:rsidRPr="00245536">
              <w:rPr>
                <w:rFonts w:cs="Arial"/>
                <w:sz w:val="20"/>
              </w:rPr>
              <w:t>FGINGERSOLLRAND</w:t>
            </w:r>
          </w:p>
          <w:p w14:paraId="1F2C56AD" w14:textId="77777777" w:rsidR="002D1F1F" w:rsidRPr="00245536" w:rsidRDefault="002D1F1F" w:rsidP="002D1F1F">
            <w:pPr>
              <w:rPr>
                <w:rFonts w:cs="Arial"/>
                <w:sz w:val="20"/>
              </w:rPr>
            </w:pPr>
          </w:p>
        </w:tc>
      </w:tr>
      <w:tr w:rsidR="002D1F1F" w14:paraId="409C0C8D" w14:textId="77777777" w:rsidTr="00855B0A">
        <w:trPr>
          <w:cantSplit/>
        </w:trPr>
        <w:tc>
          <w:tcPr>
            <w:tcW w:w="2209" w:type="dxa"/>
          </w:tcPr>
          <w:p w14:paraId="16484422" w14:textId="77777777" w:rsidR="002D1F1F" w:rsidRPr="0009587E" w:rsidRDefault="002D1F1F" w:rsidP="002D1F1F">
            <w:pPr>
              <w:rPr>
                <w:rFonts w:cs="Arial"/>
                <w:sz w:val="20"/>
              </w:rPr>
            </w:pPr>
            <w:r w:rsidRPr="0009587E">
              <w:rPr>
                <w:rFonts w:cs="Arial"/>
                <w:sz w:val="20"/>
              </w:rPr>
              <w:lastRenderedPageBreak/>
              <w:t>EUAUX2</w:t>
            </w:r>
          </w:p>
        </w:tc>
        <w:tc>
          <w:tcPr>
            <w:tcW w:w="4271" w:type="dxa"/>
          </w:tcPr>
          <w:p w14:paraId="6D6A8CDD" w14:textId="75DC747E" w:rsidR="002D1F1F" w:rsidRPr="0009587E" w:rsidRDefault="002D1F1F" w:rsidP="002D1F1F">
            <w:pPr>
              <w:rPr>
                <w:rFonts w:cs="Arial"/>
                <w:sz w:val="20"/>
              </w:rPr>
            </w:pPr>
            <w:r w:rsidRPr="0009587E">
              <w:rPr>
                <w:rFonts w:cs="Arial"/>
                <w:sz w:val="20"/>
              </w:rPr>
              <w:t>Waukesha 758 hp natural gas</w:t>
            </w:r>
            <w:r w:rsidR="00BC5B3C">
              <w:rPr>
                <w:rFonts w:cs="Arial"/>
                <w:sz w:val="20"/>
              </w:rPr>
              <w:t>-</w:t>
            </w:r>
            <w:r w:rsidRPr="0009587E">
              <w:rPr>
                <w:rFonts w:cs="Arial"/>
                <w:sz w:val="20"/>
              </w:rPr>
              <w:t>fired emergency engine, 4SLB</w:t>
            </w:r>
          </w:p>
        </w:tc>
        <w:tc>
          <w:tcPr>
            <w:tcW w:w="1710" w:type="dxa"/>
          </w:tcPr>
          <w:p w14:paraId="2BAAFA30" w14:textId="43160AB9" w:rsidR="002D1F1F" w:rsidRPr="00245536" w:rsidRDefault="00D0662D" w:rsidP="002D1F1F">
            <w:pPr>
              <w:jc w:val="center"/>
              <w:rPr>
                <w:rFonts w:cs="Arial"/>
                <w:sz w:val="20"/>
              </w:rPr>
            </w:pPr>
            <w:r>
              <w:rPr>
                <w:rFonts w:cs="Arial"/>
                <w:sz w:val="20"/>
              </w:rPr>
              <w:t>*08-01-2007</w:t>
            </w:r>
            <w:r w:rsidRPr="00245536">
              <w:rPr>
                <w:rFonts w:cs="Arial"/>
                <w:sz w:val="20"/>
              </w:rPr>
              <w:t>/NA</w:t>
            </w:r>
          </w:p>
        </w:tc>
        <w:tc>
          <w:tcPr>
            <w:tcW w:w="2250" w:type="dxa"/>
          </w:tcPr>
          <w:p w14:paraId="594CDFAC" w14:textId="77777777" w:rsidR="002D1F1F" w:rsidRPr="00245536" w:rsidRDefault="002D1F1F" w:rsidP="002D1F1F">
            <w:pPr>
              <w:rPr>
                <w:rFonts w:cs="Arial"/>
                <w:sz w:val="20"/>
              </w:rPr>
            </w:pPr>
            <w:r w:rsidRPr="00245536">
              <w:rPr>
                <w:rFonts w:cs="Arial"/>
                <w:sz w:val="20"/>
              </w:rPr>
              <w:t>FGINGERSOLLRAND</w:t>
            </w:r>
          </w:p>
          <w:p w14:paraId="752DBA53" w14:textId="77777777" w:rsidR="002D1F1F" w:rsidRPr="00245536" w:rsidRDefault="002D1F1F" w:rsidP="002D1F1F">
            <w:pPr>
              <w:rPr>
                <w:rFonts w:cs="Arial"/>
                <w:sz w:val="20"/>
              </w:rPr>
            </w:pPr>
          </w:p>
          <w:p w14:paraId="7651F11E" w14:textId="77777777" w:rsidR="002D1F1F" w:rsidRPr="00245536" w:rsidRDefault="002D1F1F" w:rsidP="002D1F1F">
            <w:pPr>
              <w:rPr>
                <w:rFonts w:cs="Arial"/>
                <w:sz w:val="20"/>
              </w:rPr>
            </w:pPr>
          </w:p>
        </w:tc>
      </w:tr>
      <w:tr w:rsidR="002D1F1F" w14:paraId="5368A9E2" w14:textId="77777777" w:rsidTr="00855B0A">
        <w:trPr>
          <w:cantSplit/>
        </w:trPr>
        <w:tc>
          <w:tcPr>
            <w:tcW w:w="2209" w:type="dxa"/>
          </w:tcPr>
          <w:p w14:paraId="3D9A526B" w14:textId="77777777" w:rsidR="002D1F1F" w:rsidRPr="0009587E" w:rsidRDefault="002D1F1F" w:rsidP="002D1F1F">
            <w:pPr>
              <w:rPr>
                <w:rFonts w:cs="Arial"/>
                <w:sz w:val="20"/>
              </w:rPr>
            </w:pPr>
            <w:r w:rsidRPr="0009587E">
              <w:rPr>
                <w:rFonts w:cs="Arial"/>
                <w:sz w:val="20"/>
              </w:rPr>
              <w:t>EUPLT1BLR1</w:t>
            </w:r>
          </w:p>
        </w:tc>
        <w:tc>
          <w:tcPr>
            <w:tcW w:w="4271" w:type="dxa"/>
          </w:tcPr>
          <w:p w14:paraId="64589A80" w14:textId="2511410F" w:rsidR="002D1F1F" w:rsidRPr="0009587E" w:rsidRDefault="002D1F1F" w:rsidP="002D1F1F">
            <w:pPr>
              <w:rPr>
                <w:rFonts w:cs="Arial"/>
                <w:sz w:val="20"/>
              </w:rPr>
            </w:pPr>
            <w:r>
              <w:rPr>
                <w:rFonts w:cs="Arial"/>
                <w:sz w:val="20"/>
              </w:rPr>
              <w:t>Plant 1 Boiler –</w:t>
            </w:r>
            <w:r w:rsidR="00D0662D">
              <w:rPr>
                <w:rFonts w:cs="Arial"/>
                <w:sz w:val="20"/>
              </w:rPr>
              <w:t xml:space="preserve"> existing</w:t>
            </w:r>
            <w:r>
              <w:rPr>
                <w:rFonts w:cs="Arial"/>
                <w:sz w:val="20"/>
              </w:rPr>
              <w:t xml:space="preserve"> 0.375</w:t>
            </w:r>
            <w:r w:rsidRPr="0009587E">
              <w:rPr>
                <w:rFonts w:cs="Arial"/>
                <w:sz w:val="20"/>
              </w:rPr>
              <w:t xml:space="preserve"> </w:t>
            </w:r>
            <w:r w:rsidR="0037229C">
              <w:rPr>
                <w:rFonts w:cs="Arial"/>
                <w:sz w:val="20"/>
              </w:rPr>
              <w:t>MMBTU</w:t>
            </w:r>
            <w:r w:rsidRPr="0009587E">
              <w:rPr>
                <w:rFonts w:cs="Arial"/>
                <w:sz w:val="20"/>
              </w:rPr>
              <w:t>/</w:t>
            </w:r>
            <w:proofErr w:type="spellStart"/>
            <w:r w:rsidRPr="0009587E">
              <w:rPr>
                <w:rFonts w:cs="Arial"/>
                <w:sz w:val="20"/>
              </w:rPr>
              <w:t>hr</w:t>
            </w:r>
            <w:proofErr w:type="spellEnd"/>
            <w:r w:rsidRPr="0009587E">
              <w:rPr>
                <w:rFonts w:cs="Arial"/>
                <w:sz w:val="20"/>
              </w:rPr>
              <w:t xml:space="preserve"> natural gas fired boiler</w:t>
            </w:r>
          </w:p>
        </w:tc>
        <w:tc>
          <w:tcPr>
            <w:tcW w:w="1710" w:type="dxa"/>
          </w:tcPr>
          <w:p w14:paraId="362C1337" w14:textId="3E69671F" w:rsidR="002D1F1F" w:rsidRPr="00245536" w:rsidRDefault="00855B0A" w:rsidP="002D1F1F">
            <w:pPr>
              <w:jc w:val="center"/>
              <w:rPr>
                <w:rFonts w:cs="Arial"/>
                <w:sz w:val="20"/>
              </w:rPr>
            </w:pPr>
            <w:r>
              <w:rPr>
                <w:rFonts w:cs="Arial"/>
                <w:sz w:val="20"/>
              </w:rPr>
              <w:t>0</w:t>
            </w:r>
            <w:r w:rsidR="002D1F1F" w:rsidRPr="00245536">
              <w:rPr>
                <w:rFonts w:cs="Arial"/>
                <w:sz w:val="20"/>
              </w:rPr>
              <w:t>1</w:t>
            </w:r>
            <w:r>
              <w:rPr>
                <w:rFonts w:cs="Arial"/>
                <w:sz w:val="20"/>
              </w:rPr>
              <w:t>-0</w:t>
            </w:r>
            <w:r w:rsidR="002D1F1F" w:rsidRPr="00245536">
              <w:rPr>
                <w:rFonts w:cs="Arial"/>
                <w:sz w:val="20"/>
              </w:rPr>
              <w:t>1</w:t>
            </w:r>
            <w:r>
              <w:rPr>
                <w:rFonts w:cs="Arial"/>
                <w:sz w:val="20"/>
              </w:rPr>
              <w:t>-</w:t>
            </w:r>
            <w:r w:rsidR="002D1F1F" w:rsidRPr="00245536">
              <w:rPr>
                <w:rFonts w:cs="Arial"/>
                <w:sz w:val="20"/>
              </w:rPr>
              <w:t>2007</w:t>
            </w:r>
            <w:r>
              <w:rPr>
                <w:rFonts w:cs="Arial"/>
                <w:sz w:val="20"/>
              </w:rPr>
              <w:t xml:space="preserve"> </w:t>
            </w:r>
            <w:r w:rsidR="002D1F1F" w:rsidRPr="00245536">
              <w:rPr>
                <w:rFonts w:cs="Arial"/>
                <w:sz w:val="20"/>
              </w:rPr>
              <w:t>/</w:t>
            </w:r>
            <w:r>
              <w:rPr>
                <w:rFonts w:cs="Arial"/>
                <w:sz w:val="20"/>
              </w:rPr>
              <w:t xml:space="preserve"> </w:t>
            </w:r>
            <w:r w:rsidR="002D1F1F" w:rsidRPr="00245536">
              <w:rPr>
                <w:rFonts w:cs="Arial"/>
                <w:sz w:val="20"/>
              </w:rPr>
              <w:t>NA</w:t>
            </w:r>
          </w:p>
        </w:tc>
        <w:tc>
          <w:tcPr>
            <w:tcW w:w="2250" w:type="dxa"/>
          </w:tcPr>
          <w:p w14:paraId="53EA0257" w14:textId="40EACC7A" w:rsidR="002D1F1F" w:rsidRPr="0009587E" w:rsidRDefault="002D1F1F" w:rsidP="002D1F1F">
            <w:pPr>
              <w:rPr>
                <w:rFonts w:cs="Arial"/>
                <w:sz w:val="20"/>
              </w:rPr>
            </w:pPr>
            <w:r w:rsidRPr="0009587E">
              <w:rPr>
                <w:rFonts w:cs="Arial"/>
                <w:sz w:val="20"/>
              </w:rPr>
              <w:t>FGBOILER</w:t>
            </w:r>
            <w:r>
              <w:rPr>
                <w:rFonts w:cs="Arial"/>
                <w:sz w:val="20"/>
              </w:rPr>
              <w:t>S</w:t>
            </w:r>
            <w:r w:rsidR="00AF1EB7">
              <w:rPr>
                <w:rFonts w:cs="Arial"/>
                <w:sz w:val="20"/>
              </w:rPr>
              <w:t>-SMALL</w:t>
            </w:r>
          </w:p>
        </w:tc>
      </w:tr>
      <w:tr w:rsidR="00AF1EB7" w14:paraId="3EE73C0E" w14:textId="77777777" w:rsidTr="00855B0A">
        <w:trPr>
          <w:cantSplit/>
        </w:trPr>
        <w:tc>
          <w:tcPr>
            <w:tcW w:w="2209" w:type="dxa"/>
          </w:tcPr>
          <w:p w14:paraId="714A1A9D" w14:textId="77777777" w:rsidR="00AF1EB7" w:rsidRPr="0009587E" w:rsidRDefault="00AF1EB7" w:rsidP="00AF1EB7">
            <w:pPr>
              <w:rPr>
                <w:rFonts w:cs="Arial"/>
                <w:sz w:val="20"/>
              </w:rPr>
            </w:pPr>
            <w:r w:rsidRPr="0009587E">
              <w:rPr>
                <w:rFonts w:cs="Arial"/>
                <w:sz w:val="20"/>
              </w:rPr>
              <w:t>EUPLT1BLR2</w:t>
            </w:r>
          </w:p>
        </w:tc>
        <w:tc>
          <w:tcPr>
            <w:tcW w:w="4271" w:type="dxa"/>
          </w:tcPr>
          <w:p w14:paraId="42EBFF3B" w14:textId="7EA8C20B" w:rsidR="00AF1EB7" w:rsidRPr="0009587E" w:rsidRDefault="00AF1EB7" w:rsidP="00AF1EB7">
            <w:pPr>
              <w:rPr>
                <w:rFonts w:cs="Arial"/>
                <w:sz w:val="20"/>
              </w:rPr>
            </w:pPr>
            <w:r>
              <w:rPr>
                <w:rFonts w:cs="Arial"/>
                <w:sz w:val="20"/>
              </w:rPr>
              <w:t>Plant 1 Boiler –</w:t>
            </w:r>
            <w:r w:rsidR="00D0662D">
              <w:rPr>
                <w:rFonts w:cs="Arial"/>
                <w:sz w:val="20"/>
              </w:rPr>
              <w:t xml:space="preserve"> existing</w:t>
            </w:r>
            <w:r>
              <w:rPr>
                <w:rFonts w:cs="Arial"/>
                <w:sz w:val="20"/>
              </w:rPr>
              <w:t xml:space="preserve"> 0.375</w:t>
            </w:r>
            <w:r w:rsidRPr="0009587E">
              <w:rPr>
                <w:rFonts w:cs="Arial"/>
                <w:sz w:val="20"/>
              </w:rPr>
              <w:t xml:space="preserve"> </w:t>
            </w:r>
            <w:r w:rsidR="0037229C">
              <w:rPr>
                <w:rFonts w:cs="Arial"/>
                <w:sz w:val="20"/>
              </w:rPr>
              <w:t>MMBTU</w:t>
            </w:r>
            <w:r w:rsidRPr="0009587E">
              <w:rPr>
                <w:rFonts w:cs="Arial"/>
                <w:sz w:val="20"/>
              </w:rPr>
              <w:t>/</w:t>
            </w:r>
            <w:proofErr w:type="spellStart"/>
            <w:r w:rsidRPr="0009587E">
              <w:rPr>
                <w:rFonts w:cs="Arial"/>
                <w:sz w:val="20"/>
              </w:rPr>
              <w:t>hr</w:t>
            </w:r>
            <w:proofErr w:type="spellEnd"/>
            <w:r w:rsidRPr="0009587E">
              <w:rPr>
                <w:rFonts w:cs="Arial"/>
                <w:sz w:val="20"/>
              </w:rPr>
              <w:t xml:space="preserve"> natural gas fired boiler</w:t>
            </w:r>
          </w:p>
        </w:tc>
        <w:tc>
          <w:tcPr>
            <w:tcW w:w="1710" w:type="dxa"/>
          </w:tcPr>
          <w:p w14:paraId="72AB608F" w14:textId="1FD4ED3D" w:rsidR="00AF1EB7" w:rsidRPr="00245536" w:rsidRDefault="00AF1EB7" w:rsidP="00AF1EB7">
            <w:pPr>
              <w:jc w:val="center"/>
              <w:rPr>
                <w:rFonts w:cs="Arial"/>
                <w:sz w:val="20"/>
              </w:rPr>
            </w:pPr>
            <w:r w:rsidRPr="00AE3B79">
              <w:rPr>
                <w:rFonts w:cs="Arial"/>
                <w:sz w:val="20"/>
              </w:rPr>
              <w:t>01-01-2007 / NA</w:t>
            </w:r>
          </w:p>
        </w:tc>
        <w:tc>
          <w:tcPr>
            <w:tcW w:w="2250" w:type="dxa"/>
          </w:tcPr>
          <w:p w14:paraId="33A43DE5" w14:textId="0465CD8B" w:rsidR="00AF1EB7" w:rsidRPr="0009587E" w:rsidRDefault="00AF1EB7" w:rsidP="00AF1EB7">
            <w:pPr>
              <w:rPr>
                <w:rFonts w:cs="Arial"/>
                <w:sz w:val="20"/>
              </w:rPr>
            </w:pPr>
            <w:r w:rsidRPr="006D0686">
              <w:rPr>
                <w:rFonts w:cs="Arial"/>
                <w:sz w:val="20"/>
              </w:rPr>
              <w:t>FGBOILERS-SMALL</w:t>
            </w:r>
          </w:p>
        </w:tc>
      </w:tr>
      <w:tr w:rsidR="00AF1EB7" w14:paraId="20D6FE5A" w14:textId="77777777" w:rsidTr="00855B0A">
        <w:trPr>
          <w:cantSplit/>
        </w:trPr>
        <w:tc>
          <w:tcPr>
            <w:tcW w:w="2209" w:type="dxa"/>
          </w:tcPr>
          <w:p w14:paraId="47F7B1F6" w14:textId="77777777" w:rsidR="00AF1EB7" w:rsidRPr="0009587E" w:rsidRDefault="00AF1EB7" w:rsidP="00AF1EB7">
            <w:pPr>
              <w:rPr>
                <w:rFonts w:cs="Arial"/>
                <w:sz w:val="20"/>
              </w:rPr>
            </w:pPr>
            <w:r w:rsidRPr="0009587E">
              <w:rPr>
                <w:rFonts w:cs="Arial"/>
                <w:sz w:val="20"/>
              </w:rPr>
              <w:t>EUPLT2BLR1</w:t>
            </w:r>
          </w:p>
        </w:tc>
        <w:tc>
          <w:tcPr>
            <w:tcW w:w="4271" w:type="dxa"/>
          </w:tcPr>
          <w:p w14:paraId="04731226" w14:textId="60557DD9" w:rsidR="00AF1EB7" w:rsidRPr="0009587E" w:rsidRDefault="00AF1EB7" w:rsidP="00AF1EB7">
            <w:pPr>
              <w:rPr>
                <w:rFonts w:cs="Arial"/>
                <w:sz w:val="20"/>
              </w:rPr>
            </w:pPr>
            <w:r>
              <w:rPr>
                <w:rFonts w:cs="Arial"/>
                <w:sz w:val="20"/>
              </w:rPr>
              <w:t xml:space="preserve">Plant 2 Boiler – </w:t>
            </w:r>
            <w:r w:rsidR="00D0662D">
              <w:rPr>
                <w:rFonts w:cs="Arial"/>
                <w:sz w:val="20"/>
              </w:rPr>
              <w:t xml:space="preserve">existing </w:t>
            </w:r>
            <w:r>
              <w:rPr>
                <w:rFonts w:cs="Arial"/>
                <w:sz w:val="20"/>
              </w:rPr>
              <w:t>0.375</w:t>
            </w:r>
            <w:r w:rsidRPr="0009587E">
              <w:rPr>
                <w:rFonts w:cs="Arial"/>
                <w:sz w:val="20"/>
              </w:rPr>
              <w:t xml:space="preserve"> </w:t>
            </w:r>
            <w:r w:rsidR="0037229C">
              <w:rPr>
                <w:rFonts w:cs="Arial"/>
                <w:sz w:val="20"/>
              </w:rPr>
              <w:t>MMBTU</w:t>
            </w:r>
            <w:r w:rsidRPr="0009587E">
              <w:rPr>
                <w:rFonts w:cs="Arial"/>
                <w:sz w:val="20"/>
              </w:rPr>
              <w:t>/</w:t>
            </w:r>
            <w:proofErr w:type="spellStart"/>
            <w:r w:rsidRPr="0009587E">
              <w:rPr>
                <w:rFonts w:cs="Arial"/>
                <w:sz w:val="20"/>
              </w:rPr>
              <w:t>hr</w:t>
            </w:r>
            <w:proofErr w:type="spellEnd"/>
            <w:r w:rsidRPr="0009587E">
              <w:rPr>
                <w:rFonts w:cs="Arial"/>
                <w:sz w:val="20"/>
              </w:rPr>
              <w:t xml:space="preserve"> natural gas fired boiler</w:t>
            </w:r>
          </w:p>
        </w:tc>
        <w:tc>
          <w:tcPr>
            <w:tcW w:w="1710" w:type="dxa"/>
          </w:tcPr>
          <w:p w14:paraId="4D8BDEDF" w14:textId="36E88F13" w:rsidR="00AF1EB7" w:rsidRPr="00245536" w:rsidRDefault="00AF1EB7" w:rsidP="00AF1EB7">
            <w:pPr>
              <w:jc w:val="center"/>
              <w:rPr>
                <w:rFonts w:cs="Arial"/>
                <w:sz w:val="20"/>
              </w:rPr>
            </w:pPr>
            <w:r w:rsidRPr="00AE3B79">
              <w:rPr>
                <w:rFonts w:cs="Arial"/>
                <w:sz w:val="20"/>
              </w:rPr>
              <w:t>01-01-2007 / NA</w:t>
            </w:r>
          </w:p>
        </w:tc>
        <w:tc>
          <w:tcPr>
            <w:tcW w:w="2250" w:type="dxa"/>
          </w:tcPr>
          <w:p w14:paraId="09F1EB27" w14:textId="7EBCCD1E" w:rsidR="00AF1EB7" w:rsidRPr="0009587E" w:rsidRDefault="00AF1EB7" w:rsidP="00AF1EB7">
            <w:pPr>
              <w:rPr>
                <w:rFonts w:cs="Arial"/>
                <w:sz w:val="20"/>
              </w:rPr>
            </w:pPr>
            <w:r w:rsidRPr="006D0686">
              <w:rPr>
                <w:rFonts w:cs="Arial"/>
                <w:sz w:val="20"/>
              </w:rPr>
              <w:t>FGBOILERS-SMALL</w:t>
            </w:r>
          </w:p>
        </w:tc>
      </w:tr>
      <w:tr w:rsidR="00AF1EB7" w14:paraId="5AD91827" w14:textId="77777777" w:rsidTr="00855B0A">
        <w:trPr>
          <w:cantSplit/>
        </w:trPr>
        <w:tc>
          <w:tcPr>
            <w:tcW w:w="2209" w:type="dxa"/>
          </w:tcPr>
          <w:p w14:paraId="72E88B99" w14:textId="77777777" w:rsidR="00AF1EB7" w:rsidRPr="0009587E" w:rsidRDefault="00AF1EB7" w:rsidP="00AF1EB7">
            <w:pPr>
              <w:rPr>
                <w:rFonts w:cs="Arial"/>
                <w:sz w:val="20"/>
              </w:rPr>
            </w:pPr>
            <w:r w:rsidRPr="0009587E">
              <w:rPr>
                <w:rFonts w:cs="Arial"/>
                <w:sz w:val="20"/>
              </w:rPr>
              <w:t>EUPLT2BLR2</w:t>
            </w:r>
          </w:p>
        </w:tc>
        <w:tc>
          <w:tcPr>
            <w:tcW w:w="4271" w:type="dxa"/>
          </w:tcPr>
          <w:p w14:paraId="5E4062AB" w14:textId="3A3A4071" w:rsidR="00AF1EB7" w:rsidRPr="0009587E" w:rsidRDefault="00AF1EB7" w:rsidP="00AF1EB7">
            <w:pPr>
              <w:rPr>
                <w:rFonts w:cs="Arial"/>
                <w:sz w:val="20"/>
              </w:rPr>
            </w:pPr>
            <w:r>
              <w:rPr>
                <w:rFonts w:cs="Arial"/>
                <w:sz w:val="20"/>
              </w:rPr>
              <w:t xml:space="preserve">Plant 2 Boiler – </w:t>
            </w:r>
            <w:r w:rsidR="00D0662D">
              <w:rPr>
                <w:rFonts w:cs="Arial"/>
                <w:sz w:val="20"/>
              </w:rPr>
              <w:t xml:space="preserve">existing </w:t>
            </w:r>
            <w:r>
              <w:rPr>
                <w:rFonts w:cs="Arial"/>
                <w:sz w:val="20"/>
              </w:rPr>
              <w:t>0.375</w:t>
            </w:r>
            <w:r w:rsidRPr="0009587E">
              <w:rPr>
                <w:rFonts w:cs="Arial"/>
                <w:sz w:val="20"/>
              </w:rPr>
              <w:t xml:space="preserve"> </w:t>
            </w:r>
            <w:r w:rsidR="0037229C">
              <w:rPr>
                <w:rFonts w:cs="Arial"/>
                <w:sz w:val="20"/>
              </w:rPr>
              <w:t>MMBTU</w:t>
            </w:r>
            <w:r w:rsidRPr="0009587E">
              <w:rPr>
                <w:rFonts w:cs="Arial"/>
                <w:sz w:val="20"/>
              </w:rPr>
              <w:t>/</w:t>
            </w:r>
            <w:proofErr w:type="spellStart"/>
            <w:r w:rsidRPr="0009587E">
              <w:rPr>
                <w:rFonts w:cs="Arial"/>
                <w:sz w:val="20"/>
              </w:rPr>
              <w:t>hr</w:t>
            </w:r>
            <w:proofErr w:type="spellEnd"/>
            <w:r w:rsidRPr="0009587E">
              <w:rPr>
                <w:rFonts w:cs="Arial"/>
                <w:sz w:val="20"/>
              </w:rPr>
              <w:t xml:space="preserve"> natural gas fired boiler</w:t>
            </w:r>
          </w:p>
        </w:tc>
        <w:tc>
          <w:tcPr>
            <w:tcW w:w="1710" w:type="dxa"/>
          </w:tcPr>
          <w:p w14:paraId="67161E26" w14:textId="40F058AA" w:rsidR="00AF1EB7" w:rsidRPr="00245536" w:rsidRDefault="00AF1EB7" w:rsidP="00AF1EB7">
            <w:pPr>
              <w:jc w:val="center"/>
              <w:rPr>
                <w:rFonts w:cs="Arial"/>
                <w:sz w:val="20"/>
              </w:rPr>
            </w:pPr>
            <w:r w:rsidRPr="00AE3B79">
              <w:rPr>
                <w:rFonts w:cs="Arial"/>
                <w:sz w:val="20"/>
              </w:rPr>
              <w:t>01-01-2007 / NA</w:t>
            </w:r>
          </w:p>
        </w:tc>
        <w:tc>
          <w:tcPr>
            <w:tcW w:w="2250" w:type="dxa"/>
          </w:tcPr>
          <w:p w14:paraId="568F8473" w14:textId="628B273A" w:rsidR="00AF1EB7" w:rsidRPr="0009587E" w:rsidRDefault="00AF1EB7" w:rsidP="00AF1EB7">
            <w:pPr>
              <w:rPr>
                <w:rFonts w:cs="Arial"/>
                <w:sz w:val="20"/>
              </w:rPr>
            </w:pPr>
            <w:r w:rsidRPr="006D0686">
              <w:rPr>
                <w:rFonts w:cs="Arial"/>
                <w:sz w:val="20"/>
              </w:rPr>
              <w:t>FGBOILERS-SMALL</w:t>
            </w:r>
          </w:p>
        </w:tc>
      </w:tr>
      <w:tr w:rsidR="00AF1EB7" w14:paraId="603C9821" w14:textId="77777777" w:rsidTr="00855B0A">
        <w:trPr>
          <w:cantSplit/>
        </w:trPr>
        <w:tc>
          <w:tcPr>
            <w:tcW w:w="2209" w:type="dxa"/>
          </w:tcPr>
          <w:p w14:paraId="55806AFB" w14:textId="77777777" w:rsidR="00AF1EB7" w:rsidRPr="0009587E" w:rsidRDefault="00AF1EB7" w:rsidP="00AF1EB7">
            <w:pPr>
              <w:rPr>
                <w:rFonts w:cs="Arial"/>
                <w:sz w:val="20"/>
              </w:rPr>
            </w:pPr>
            <w:r w:rsidRPr="0009587E">
              <w:rPr>
                <w:rFonts w:cs="Arial"/>
                <w:sz w:val="20"/>
              </w:rPr>
              <w:t>EUP2BLR</w:t>
            </w:r>
            <w:r w:rsidRPr="0009587E" w:rsidDel="009F0B27">
              <w:rPr>
                <w:rFonts w:cs="Arial"/>
                <w:sz w:val="20"/>
              </w:rPr>
              <w:t xml:space="preserve"> </w:t>
            </w:r>
          </w:p>
        </w:tc>
        <w:tc>
          <w:tcPr>
            <w:tcW w:w="4271" w:type="dxa"/>
          </w:tcPr>
          <w:p w14:paraId="3A94FEB8" w14:textId="58231637" w:rsidR="00AF1EB7" w:rsidRPr="0009587E" w:rsidRDefault="00AF1EB7" w:rsidP="00AF1EB7">
            <w:pPr>
              <w:rPr>
                <w:rFonts w:cs="Arial"/>
                <w:sz w:val="20"/>
              </w:rPr>
            </w:pPr>
            <w:r w:rsidRPr="0009587E">
              <w:rPr>
                <w:rFonts w:cs="Arial"/>
                <w:sz w:val="20"/>
              </w:rPr>
              <w:t xml:space="preserve">Plant 2 Boiler – </w:t>
            </w:r>
            <w:r w:rsidR="006D54ED">
              <w:rPr>
                <w:rFonts w:cs="Arial"/>
                <w:sz w:val="20"/>
              </w:rPr>
              <w:t xml:space="preserve">existing </w:t>
            </w:r>
            <w:r w:rsidRPr="0009587E">
              <w:rPr>
                <w:rFonts w:cs="Arial"/>
                <w:sz w:val="20"/>
              </w:rPr>
              <w:t xml:space="preserve">2.51 </w:t>
            </w:r>
            <w:r w:rsidR="0037229C">
              <w:rPr>
                <w:rFonts w:cs="Arial"/>
                <w:sz w:val="20"/>
              </w:rPr>
              <w:t>MMBTU</w:t>
            </w:r>
            <w:r w:rsidRPr="0009587E">
              <w:rPr>
                <w:rFonts w:cs="Arial"/>
                <w:sz w:val="20"/>
              </w:rPr>
              <w:t>/</w:t>
            </w:r>
            <w:proofErr w:type="spellStart"/>
            <w:r w:rsidRPr="0009587E">
              <w:rPr>
                <w:rFonts w:cs="Arial"/>
                <w:sz w:val="20"/>
              </w:rPr>
              <w:t>hr</w:t>
            </w:r>
            <w:proofErr w:type="spellEnd"/>
            <w:r w:rsidRPr="0009587E">
              <w:rPr>
                <w:rFonts w:cs="Arial"/>
                <w:sz w:val="20"/>
              </w:rPr>
              <w:t xml:space="preserve"> natural gas fired boiler</w:t>
            </w:r>
          </w:p>
        </w:tc>
        <w:tc>
          <w:tcPr>
            <w:tcW w:w="1710" w:type="dxa"/>
          </w:tcPr>
          <w:p w14:paraId="00FCA307" w14:textId="7CA691D9" w:rsidR="00AF1EB7" w:rsidRPr="00245536" w:rsidRDefault="00AF1EB7" w:rsidP="00AF1EB7">
            <w:pPr>
              <w:jc w:val="center"/>
              <w:rPr>
                <w:rFonts w:cs="Arial"/>
                <w:sz w:val="20"/>
              </w:rPr>
            </w:pPr>
            <w:r>
              <w:rPr>
                <w:rFonts w:cs="Arial"/>
                <w:sz w:val="20"/>
              </w:rPr>
              <w:t>0</w:t>
            </w:r>
            <w:r w:rsidRPr="00245536">
              <w:rPr>
                <w:rFonts w:cs="Arial"/>
                <w:sz w:val="20"/>
              </w:rPr>
              <w:t>1</w:t>
            </w:r>
            <w:r>
              <w:rPr>
                <w:rFonts w:cs="Arial"/>
                <w:sz w:val="20"/>
              </w:rPr>
              <w:t>-0</w:t>
            </w:r>
            <w:r w:rsidRPr="00245536">
              <w:rPr>
                <w:rFonts w:cs="Arial"/>
                <w:sz w:val="20"/>
              </w:rPr>
              <w:t>1</w:t>
            </w:r>
            <w:r>
              <w:rPr>
                <w:rFonts w:cs="Arial"/>
                <w:sz w:val="20"/>
              </w:rPr>
              <w:t>-</w:t>
            </w:r>
            <w:r w:rsidRPr="00245536">
              <w:rPr>
                <w:rFonts w:cs="Arial"/>
                <w:sz w:val="20"/>
              </w:rPr>
              <w:t>2000</w:t>
            </w:r>
            <w:r>
              <w:rPr>
                <w:rFonts w:cs="Arial"/>
                <w:sz w:val="20"/>
              </w:rPr>
              <w:t xml:space="preserve"> </w:t>
            </w:r>
            <w:r w:rsidRPr="00245536">
              <w:rPr>
                <w:rFonts w:cs="Arial"/>
                <w:sz w:val="20"/>
              </w:rPr>
              <w:t>/</w:t>
            </w:r>
            <w:r>
              <w:rPr>
                <w:rFonts w:cs="Arial"/>
                <w:sz w:val="20"/>
              </w:rPr>
              <w:t xml:space="preserve"> </w:t>
            </w:r>
            <w:r w:rsidRPr="00245536">
              <w:rPr>
                <w:rFonts w:cs="Arial"/>
                <w:sz w:val="20"/>
              </w:rPr>
              <w:t>NA</w:t>
            </w:r>
          </w:p>
        </w:tc>
        <w:tc>
          <w:tcPr>
            <w:tcW w:w="2250" w:type="dxa"/>
          </w:tcPr>
          <w:p w14:paraId="7706F046" w14:textId="5B0C807A" w:rsidR="00AF1EB7" w:rsidRPr="0009587E" w:rsidRDefault="00AF1EB7" w:rsidP="00AF1EB7">
            <w:pPr>
              <w:rPr>
                <w:rFonts w:cs="Arial"/>
                <w:sz w:val="20"/>
              </w:rPr>
            </w:pPr>
            <w:r w:rsidRPr="006D0686">
              <w:rPr>
                <w:rFonts w:cs="Arial"/>
                <w:sz w:val="20"/>
              </w:rPr>
              <w:t>FGBOILERS-SMALL</w:t>
            </w:r>
          </w:p>
        </w:tc>
      </w:tr>
      <w:tr w:rsidR="00AF1EB7" w14:paraId="7D4438CE" w14:textId="77777777" w:rsidTr="00855B0A">
        <w:trPr>
          <w:cantSplit/>
        </w:trPr>
        <w:tc>
          <w:tcPr>
            <w:tcW w:w="2209" w:type="dxa"/>
          </w:tcPr>
          <w:p w14:paraId="0FA5022F" w14:textId="77777777" w:rsidR="00AF1EB7" w:rsidRPr="0009587E" w:rsidRDefault="00AF1EB7" w:rsidP="00AF1EB7">
            <w:pPr>
              <w:rPr>
                <w:rFonts w:cs="Arial"/>
                <w:sz w:val="20"/>
              </w:rPr>
            </w:pPr>
            <w:r w:rsidRPr="0009587E">
              <w:rPr>
                <w:rFonts w:cs="Arial"/>
                <w:sz w:val="20"/>
              </w:rPr>
              <w:t>EUSHOPBLR</w:t>
            </w:r>
            <w:r w:rsidRPr="0009587E" w:rsidDel="009F0B27">
              <w:rPr>
                <w:rFonts w:cs="Arial"/>
                <w:sz w:val="20"/>
              </w:rPr>
              <w:t xml:space="preserve"> </w:t>
            </w:r>
          </w:p>
        </w:tc>
        <w:tc>
          <w:tcPr>
            <w:tcW w:w="4271" w:type="dxa"/>
          </w:tcPr>
          <w:p w14:paraId="48517088" w14:textId="1C179C47" w:rsidR="00AF1EB7" w:rsidRPr="0009587E" w:rsidRDefault="00AF1EB7" w:rsidP="00AF1EB7">
            <w:pPr>
              <w:rPr>
                <w:rFonts w:cs="Arial"/>
                <w:sz w:val="20"/>
              </w:rPr>
            </w:pPr>
            <w:r w:rsidRPr="0009587E">
              <w:rPr>
                <w:rFonts w:cs="Arial"/>
                <w:sz w:val="20"/>
              </w:rPr>
              <w:t xml:space="preserve">Shop Boiler – </w:t>
            </w:r>
            <w:r w:rsidR="00D0662D">
              <w:rPr>
                <w:rFonts w:cs="Arial"/>
                <w:sz w:val="20"/>
              </w:rPr>
              <w:t>existing</w:t>
            </w:r>
            <w:r w:rsidR="00D0662D" w:rsidRPr="0009587E">
              <w:rPr>
                <w:rFonts w:cs="Arial"/>
                <w:sz w:val="20"/>
              </w:rPr>
              <w:t xml:space="preserve"> </w:t>
            </w:r>
            <w:r w:rsidRPr="0009587E">
              <w:rPr>
                <w:rFonts w:cs="Arial"/>
                <w:sz w:val="20"/>
              </w:rPr>
              <w:t xml:space="preserve">2.51 </w:t>
            </w:r>
            <w:r w:rsidR="0037229C">
              <w:rPr>
                <w:rFonts w:cs="Arial"/>
                <w:sz w:val="20"/>
              </w:rPr>
              <w:t>MMBTU</w:t>
            </w:r>
            <w:r w:rsidRPr="0009587E">
              <w:rPr>
                <w:rFonts w:cs="Arial"/>
                <w:sz w:val="20"/>
              </w:rPr>
              <w:t>/</w:t>
            </w:r>
            <w:proofErr w:type="spellStart"/>
            <w:r w:rsidRPr="0009587E">
              <w:rPr>
                <w:rFonts w:cs="Arial"/>
                <w:sz w:val="20"/>
              </w:rPr>
              <w:t>hr</w:t>
            </w:r>
            <w:proofErr w:type="spellEnd"/>
            <w:r w:rsidRPr="0009587E">
              <w:rPr>
                <w:rFonts w:cs="Arial"/>
                <w:sz w:val="20"/>
              </w:rPr>
              <w:t xml:space="preserve"> natural gas fired boiler</w:t>
            </w:r>
          </w:p>
        </w:tc>
        <w:tc>
          <w:tcPr>
            <w:tcW w:w="1710" w:type="dxa"/>
          </w:tcPr>
          <w:p w14:paraId="7756F8BB" w14:textId="191BF81C" w:rsidR="00AF1EB7" w:rsidRPr="00245536" w:rsidRDefault="00AF1EB7" w:rsidP="00AF1EB7">
            <w:pPr>
              <w:jc w:val="center"/>
              <w:rPr>
                <w:rFonts w:cs="Arial"/>
                <w:sz w:val="20"/>
              </w:rPr>
            </w:pPr>
            <w:r>
              <w:rPr>
                <w:rFonts w:cs="Arial"/>
                <w:sz w:val="20"/>
              </w:rPr>
              <w:t>0</w:t>
            </w:r>
            <w:r w:rsidRPr="00245536">
              <w:rPr>
                <w:rFonts w:cs="Arial"/>
                <w:sz w:val="20"/>
              </w:rPr>
              <w:t>1</w:t>
            </w:r>
            <w:r>
              <w:rPr>
                <w:rFonts w:cs="Arial"/>
                <w:sz w:val="20"/>
              </w:rPr>
              <w:t>-0</w:t>
            </w:r>
            <w:r w:rsidRPr="00245536">
              <w:rPr>
                <w:rFonts w:cs="Arial"/>
                <w:sz w:val="20"/>
              </w:rPr>
              <w:t>1</w:t>
            </w:r>
            <w:r>
              <w:rPr>
                <w:rFonts w:cs="Arial"/>
                <w:sz w:val="20"/>
              </w:rPr>
              <w:t>-</w:t>
            </w:r>
            <w:r w:rsidRPr="00245536">
              <w:rPr>
                <w:rFonts w:cs="Arial"/>
                <w:sz w:val="20"/>
              </w:rPr>
              <w:t>2000</w:t>
            </w:r>
            <w:r>
              <w:rPr>
                <w:rFonts w:cs="Arial"/>
                <w:sz w:val="20"/>
              </w:rPr>
              <w:t xml:space="preserve"> </w:t>
            </w:r>
            <w:r w:rsidRPr="00245536">
              <w:rPr>
                <w:rFonts w:cs="Arial"/>
                <w:sz w:val="20"/>
              </w:rPr>
              <w:t>/</w:t>
            </w:r>
            <w:r>
              <w:rPr>
                <w:rFonts w:cs="Arial"/>
                <w:sz w:val="20"/>
              </w:rPr>
              <w:t xml:space="preserve"> </w:t>
            </w:r>
            <w:r w:rsidRPr="00245536">
              <w:rPr>
                <w:rFonts w:cs="Arial"/>
                <w:sz w:val="20"/>
              </w:rPr>
              <w:t>NA</w:t>
            </w:r>
          </w:p>
        </w:tc>
        <w:tc>
          <w:tcPr>
            <w:tcW w:w="2250" w:type="dxa"/>
          </w:tcPr>
          <w:p w14:paraId="5E910A47" w14:textId="4BEFAE5E" w:rsidR="00AF1EB7" w:rsidRPr="0009587E" w:rsidRDefault="00AF1EB7" w:rsidP="00AF1EB7">
            <w:pPr>
              <w:rPr>
                <w:rFonts w:cs="Arial"/>
                <w:sz w:val="20"/>
              </w:rPr>
            </w:pPr>
            <w:r w:rsidRPr="006D0686">
              <w:rPr>
                <w:rFonts w:cs="Arial"/>
                <w:sz w:val="20"/>
              </w:rPr>
              <w:t>FGBOILERS-SMALL</w:t>
            </w:r>
          </w:p>
        </w:tc>
      </w:tr>
      <w:tr w:rsidR="002D1F1F" w14:paraId="0B9A66C5" w14:textId="77777777" w:rsidTr="00855B0A">
        <w:trPr>
          <w:cantSplit/>
        </w:trPr>
        <w:tc>
          <w:tcPr>
            <w:tcW w:w="2209" w:type="dxa"/>
          </w:tcPr>
          <w:p w14:paraId="3D443012" w14:textId="77777777" w:rsidR="002D1F1F" w:rsidRPr="0009587E" w:rsidRDefault="002D1F1F" w:rsidP="002D1F1F">
            <w:pPr>
              <w:rPr>
                <w:rFonts w:cs="Arial"/>
                <w:sz w:val="20"/>
              </w:rPr>
            </w:pPr>
            <w:r>
              <w:rPr>
                <w:rFonts w:cs="Arial"/>
                <w:sz w:val="20"/>
              </w:rPr>
              <w:t>EUSTORAGEHTR1</w:t>
            </w:r>
          </w:p>
        </w:tc>
        <w:tc>
          <w:tcPr>
            <w:tcW w:w="4271" w:type="dxa"/>
          </w:tcPr>
          <w:p w14:paraId="7BF4F87A" w14:textId="4B64D1E6" w:rsidR="002D1F1F" w:rsidRPr="0009587E" w:rsidRDefault="002D1F1F" w:rsidP="002D1F1F">
            <w:pPr>
              <w:rPr>
                <w:rFonts w:cs="Arial"/>
                <w:sz w:val="20"/>
              </w:rPr>
            </w:pPr>
            <w:r>
              <w:rPr>
                <w:rFonts w:cs="Arial"/>
                <w:sz w:val="20"/>
              </w:rPr>
              <w:t xml:space="preserve">Line Heater – </w:t>
            </w:r>
            <w:r w:rsidR="00D0662D">
              <w:rPr>
                <w:rFonts w:cs="Arial"/>
                <w:sz w:val="20"/>
              </w:rPr>
              <w:t xml:space="preserve">new </w:t>
            </w:r>
            <w:r>
              <w:rPr>
                <w:rFonts w:cs="Arial"/>
                <w:sz w:val="20"/>
              </w:rPr>
              <w:t xml:space="preserve">19.4 </w:t>
            </w:r>
            <w:r w:rsidR="0037229C">
              <w:rPr>
                <w:rFonts w:cs="Arial"/>
                <w:sz w:val="20"/>
              </w:rPr>
              <w:t>MMBTU</w:t>
            </w:r>
            <w:r>
              <w:rPr>
                <w:rFonts w:cs="Arial"/>
                <w:sz w:val="20"/>
              </w:rPr>
              <w:t>/</w:t>
            </w:r>
            <w:proofErr w:type="spellStart"/>
            <w:r>
              <w:rPr>
                <w:rFonts w:cs="Arial"/>
                <w:sz w:val="20"/>
              </w:rPr>
              <w:t>hr</w:t>
            </w:r>
            <w:proofErr w:type="spellEnd"/>
            <w:r>
              <w:rPr>
                <w:rFonts w:cs="Arial"/>
                <w:sz w:val="20"/>
              </w:rPr>
              <w:t xml:space="preserve"> natural gas fired indirect water bath heater</w:t>
            </w:r>
          </w:p>
        </w:tc>
        <w:tc>
          <w:tcPr>
            <w:tcW w:w="1710" w:type="dxa"/>
          </w:tcPr>
          <w:p w14:paraId="7FED6DA2" w14:textId="703E1645" w:rsidR="002D1F1F" w:rsidRPr="00245536" w:rsidRDefault="00855B0A" w:rsidP="002D1F1F">
            <w:pPr>
              <w:jc w:val="center"/>
              <w:rPr>
                <w:rFonts w:cs="Arial"/>
                <w:sz w:val="20"/>
              </w:rPr>
            </w:pPr>
            <w:r>
              <w:rPr>
                <w:rFonts w:cs="Arial"/>
                <w:sz w:val="20"/>
              </w:rPr>
              <w:t>0</w:t>
            </w:r>
            <w:r w:rsidR="002D1F1F">
              <w:rPr>
                <w:rFonts w:cs="Arial"/>
                <w:sz w:val="20"/>
              </w:rPr>
              <w:t>4</w:t>
            </w:r>
            <w:r>
              <w:rPr>
                <w:rFonts w:cs="Arial"/>
                <w:sz w:val="20"/>
              </w:rPr>
              <w:t>-</w:t>
            </w:r>
            <w:r w:rsidR="002D1F1F">
              <w:rPr>
                <w:rFonts w:cs="Arial"/>
                <w:sz w:val="20"/>
              </w:rPr>
              <w:t>26</w:t>
            </w:r>
            <w:r>
              <w:rPr>
                <w:rFonts w:cs="Arial"/>
                <w:sz w:val="20"/>
              </w:rPr>
              <w:t>-</w:t>
            </w:r>
            <w:r w:rsidR="002D1F1F">
              <w:rPr>
                <w:rFonts w:cs="Arial"/>
                <w:sz w:val="20"/>
              </w:rPr>
              <w:t>2019</w:t>
            </w:r>
          </w:p>
        </w:tc>
        <w:tc>
          <w:tcPr>
            <w:tcW w:w="2250" w:type="dxa"/>
          </w:tcPr>
          <w:p w14:paraId="37566EC7" w14:textId="77777777" w:rsidR="002D1F1F" w:rsidRDefault="002D1F1F" w:rsidP="002D1F1F">
            <w:pPr>
              <w:rPr>
                <w:rFonts w:cs="Arial"/>
                <w:sz w:val="20"/>
              </w:rPr>
            </w:pPr>
            <w:r>
              <w:rPr>
                <w:rFonts w:cs="Arial"/>
                <w:sz w:val="20"/>
              </w:rPr>
              <w:t>FGBOILERS</w:t>
            </w:r>
            <w:r w:rsidR="00AF1EB7">
              <w:rPr>
                <w:rFonts w:cs="Arial"/>
                <w:sz w:val="20"/>
              </w:rPr>
              <w:t>-LARGE</w:t>
            </w:r>
          </w:p>
          <w:p w14:paraId="5293CFDE" w14:textId="436B9794" w:rsidR="00AF1EB7" w:rsidRPr="0009587E" w:rsidRDefault="00AF1EB7" w:rsidP="002D1F1F">
            <w:pPr>
              <w:rPr>
                <w:rFonts w:cs="Arial"/>
                <w:sz w:val="20"/>
              </w:rPr>
            </w:pPr>
            <w:r>
              <w:rPr>
                <w:rFonts w:cs="Arial"/>
                <w:sz w:val="20"/>
              </w:rPr>
              <w:t>FGNSPSDC</w:t>
            </w:r>
          </w:p>
        </w:tc>
      </w:tr>
      <w:tr w:rsidR="002D1F1F" w14:paraId="60796B28" w14:textId="77777777" w:rsidTr="00855B0A">
        <w:trPr>
          <w:cantSplit/>
        </w:trPr>
        <w:tc>
          <w:tcPr>
            <w:tcW w:w="2209" w:type="dxa"/>
          </w:tcPr>
          <w:p w14:paraId="3D65555B" w14:textId="77777777" w:rsidR="002D1F1F" w:rsidRPr="0009587E" w:rsidRDefault="002D1F1F" w:rsidP="002D1F1F">
            <w:pPr>
              <w:rPr>
                <w:rFonts w:cs="Arial"/>
                <w:sz w:val="20"/>
              </w:rPr>
            </w:pPr>
            <w:r>
              <w:rPr>
                <w:rFonts w:cs="Arial"/>
                <w:sz w:val="20"/>
              </w:rPr>
              <w:t>EUSTORAGEHTR2</w:t>
            </w:r>
          </w:p>
        </w:tc>
        <w:tc>
          <w:tcPr>
            <w:tcW w:w="4271" w:type="dxa"/>
          </w:tcPr>
          <w:p w14:paraId="738849F7" w14:textId="139EB9A6" w:rsidR="002D1F1F" w:rsidRPr="0009587E" w:rsidRDefault="002D1F1F" w:rsidP="002D1F1F">
            <w:pPr>
              <w:rPr>
                <w:rFonts w:cs="Arial"/>
                <w:sz w:val="20"/>
              </w:rPr>
            </w:pPr>
            <w:r>
              <w:rPr>
                <w:rFonts w:cs="Arial"/>
                <w:sz w:val="20"/>
              </w:rPr>
              <w:t xml:space="preserve">Line Heater – </w:t>
            </w:r>
            <w:r w:rsidR="00D0662D">
              <w:rPr>
                <w:rFonts w:cs="Arial"/>
                <w:sz w:val="20"/>
              </w:rPr>
              <w:t xml:space="preserve">new </w:t>
            </w:r>
            <w:r>
              <w:rPr>
                <w:rFonts w:cs="Arial"/>
                <w:sz w:val="20"/>
              </w:rPr>
              <w:t xml:space="preserve">19.4 </w:t>
            </w:r>
            <w:r w:rsidR="0037229C">
              <w:rPr>
                <w:rFonts w:cs="Arial"/>
                <w:sz w:val="20"/>
              </w:rPr>
              <w:t>MMBTU</w:t>
            </w:r>
            <w:r>
              <w:rPr>
                <w:rFonts w:cs="Arial"/>
                <w:sz w:val="20"/>
              </w:rPr>
              <w:t>/</w:t>
            </w:r>
            <w:proofErr w:type="spellStart"/>
            <w:r>
              <w:rPr>
                <w:rFonts w:cs="Arial"/>
                <w:sz w:val="20"/>
              </w:rPr>
              <w:t>hr</w:t>
            </w:r>
            <w:proofErr w:type="spellEnd"/>
            <w:r>
              <w:rPr>
                <w:rFonts w:cs="Arial"/>
                <w:sz w:val="20"/>
              </w:rPr>
              <w:t xml:space="preserve"> natural gas fired indirect water bath heater</w:t>
            </w:r>
          </w:p>
        </w:tc>
        <w:tc>
          <w:tcPr>
            <w:tcW w:w="1710" w:type="dxa"/>
          </w:tcPr>
          <w:p w14:paraId="4E8A74A0" w14:textId="5B7A14BB" w:rsidR="002D1F1F" w:rsidRPr="00245536" w:rsidRDefault="00855B0A" w:rsidP="002D1F1F">
            <w:pPr>
              <w:jc w:val="center"/>
              <w:rPr>
                <w:rFonts w:cs="Arial"/>
                <w:sz w:val="20"/>
              </w:rPr>
            </w:pPr>
            <w:r>
              <w:rPr>
                <w:rFonts w:cs="Arial"/>
                <w:sz w:val="20"/>
              </w:rPr>
              <w:t>0</w:t>
            </w:r>
            <w:r w:rsidR="002D1F1F">
              <w:rPr>
                <w:rFonts w:cs="Arial"/>
                <w:sz w:val="20"/>
              </w:rPr>
              <w:t>4</w:t>
            </w:r>
            <w:r>
              <w:rPr>
                <w:rFonts w:cs="Arial"/>
                <w:sz w:val="20"/>
              </w:rPr>
              <w:t>-</w:t>
            </w:r>
            <w:r w:rsidR="002D1F1F">
              <w:rPr>
                <w:rFonts w:cs="Arial"/>
                <w:sz w:val="20"/>
              </w:rPr>
              <w:t>26</w:t>
            </w:r>
            <w:r>
              <w:rPr>
                <w:rFonts w:cs="Arial"/>
                <w:sz w:val="20"/>
              </w:rPr>
              <w:t>-</w:t>
            </w:r>
            <w:r w:rsidR="002D1F1F">
              <w:rPr>
                <w:rFonts w:cs="Arial"/>
                <w:sz w:val="20"/>
              </w:rPr>
              <w:t>2019</w:t>
            </w:r>
          </w:p>
        </w:tc>
        <w:tc>
          <w:tcPr>
            <w:tcW w:w="2250" w:type="dxa"/>
          </w:tcPr>
          <w:p w14:paraId="70C4CD62" w14:textId="77777777" w:rsidR="00AF1EB7" w:rsidRDefault="00AF1EB7" w:rsidP="00AF1EB7">
            <w:pPr>
              <w:rPr>
                <w:rFonts w:cs="Arial"/>
                <w:sz w:val="20"/>
              </w:rPr>
            </w:pPr>
            <w:r>
              <w:rPr>
                <w:rFonts w:cs="Arial"/>
                <w:sz w:val="20"/>
              </w:rPr>
              <w:t>FGBOILERS-LARGE</w:t>
            </w:r>
          </w:p>
          <w:p w14:paraId="30A90D8B" w14:textId="49082C40" w:rsidR="002D1F1F" w:rsidRPr="0009587E" w:rsidRDefault="00AF1EB7" w:rsidP="00AF1EB7">
            <w:pPr>
              <w:rPr>
                <w:rFonts w:cs="Arial"/>
                <w:sz w:val="20"/>
              </w:rPr>
            </w:pPr>
            <w:r>
              <w:rPr>
                <w:rFonts w:cs="Arial"/>
                <w:sz w:val="20"/>
              </w:rPr>
              <w:t>FGNSPSDC</w:t>
            </w:r>
          </w:p>
        </w:tc>
      </w:tr>
      <w:tr w:rsidR="002D1F1F" w14:paraId="5479FBCC" w14:textId="77777777" w:rsidTr="00855B0A">
        <w:trPr>
          <w:cantSplit/>
        </w:trPr>
        <w:tc>
          <w:tcPr>
            <w:tcW w:w="2209" w:type="dxa"/>
          </w:tcPr>
          <w:p w14:paraId="2D10B952" w14:textId="77777777" w:rsidR="002D1F1F" w:rsidRPr="0009587E" w:rsidRDefault="002D1F1F" w:rsidP="002D1F1F">
            <w:pPr>
              <w:rPr>
                <w:rFonts w:cs="Arial"/>
                <w:sz w:val="20"/>
              </w:rPr>
            </w:pPr>
            <w:r w:rsidRPr="0009587E">
              <w:rPr>
                <w:rFonts w:cs="Arial"/>
                <w:sz w:val="20"/>
              </w:rPr>
              <w:t>EUDEHYREGENHTR</w:t>
            </w:r>
          </w:p>
        </w:tc>
        <w:tc>
          <w:tcPr>
            <w:tcW w:w="4271" w:type="dxa"/>
          </w:tcPr>
          <w:p w14:paraId="75A245D1" w14:textId="27C37EBF" w:rsidR="002D1F1F" w:rsidRPr="0009587E" w:rsidRDefault="00D0662D" w:rsidP="002D1F1F">
            <w:pPr>
              <w:rPr>
                <w:rFonts w:cs="Arial"/>
                <w:sz w:val="20"/>
              </w:rPr>
            </w:pPr>
            <w:r>
              <w:rPr>
                <w:sz w:val="20"/>
              </w:rPr>
              <w:t xml:space="preserve">Existing 12.9 </w:t>
            </w:r>
            <w:r w:rsidR="0037229C">
              <w:rPr>
                <w:sz w:val="20"/>
              </w:rPr>
              <w:t>MMBTU</w:t>
            </w:r>
            <w:r>
              <w:rPr>
                <w:sz w:val="20"/>
              </w:rPr>
              <w:t>/</w:t>
            </w:r>
            <w:proofErr w:type="spellStart"/>
            <w:r>
              <w:rPr>
                <w:sz w:val="20"/>
              </w:rPr>
              <w:t>hr</w:t>
            </w:r>
            <w:proofErr w:type="spellEnd"/>
            <w:r>
              <w:rPr>
                <w:sz w:val="20"/>
              </w:rPr>
              <w:t xml:space="preserve"> natural gas-fired heating unit used to heat the natural gas that is used in the dehydration regeneration process.</w:t>
            </w:r>
          </w:p>
        </w:tc>
        <w:tc>
          <w:tcPr>
            <w:tcW w:w="1710" w:type="dxa"/>
          </w:tcPr>
          <w:p w14:paraId="6D5D6A9E" w14:textId="00C1EECE" w:rsidR="002D1F1F" w:rsidRPr="00245536" w:rsidRDefault="00855B0A" w:rsidP="002D1F1F">
            <w:pPr>
              <w:jc w:val="center"/>
              <w:rPr>
                <w:rFonts w:cs="Arial"/>
                <w:sz w:val="20"/>
              </w:rPr>
            </w:pPr>
            <w:r>
              <w:rPr>
                <w:rFonts w:cs="Arial"/>
                <w:sz w:val="20"/>
              </w:rPr>
              <w:t>0</w:t>
            </w:r>
            <w:r w:rsidR="002D1F1F" w:rsidRPr="00245536">
              <w:rPr>
                <w:rFonts w:cs="Arial"/>
                <w:sz w:val="20"/>
              </w:rPr>
              <w:t>1</w:t>
            </w:r>
            <w:r>
              <w:rPr>
                <w:rFonts w:cs="Arial"/>
                <w:sz w:val="20"/>
              </w:rPr>
              <w:t>-0</w:t>
            </w:r>
            <w:r w:rsidR="002D1F1F" w:rsidRPr="00245536">
              <w:rPr>
                <w:rFonts w:cs="Arial"/>
                <w:sz w:val="20"/>
              </w:rPr>
              <w:t>1</w:t>
            </w:r>
            <w:r>
              <w:rPr>
                <w:rFonts w:cs="Arial"/>
                <w:sz w:val="20"/>
              </w:rPr>
              <w:t>-</w:t>
            </w:r>
            <w:r w:rsidR="002D1F1F" w:rsidRPr="00245536">
              <w:rPr>
                <w:rFonts w:cs="Arial"/>
                <w:sz w:val="20"/>
              </w:rPr>
              <w:t>2000</w:t>
            </w:r>
            <w:r>
              <w:rPr>
                <w:rFonts w:cs="Arial"/>
                <w:sz w:val="20"/>
              </w:rPr>
              <w:t xml:space="preserve"> </w:t>
            </w:r>
            <w:r w:rsidR="002D1F1F" w:rsidRPr="00245536">
              <w:rPr>
                <w:rFonts w:cs="Arial"/>
                <w:sz w:val="20"/>
              </w:rPr>
              <w:t>/</w:t>
            </w:r>
            <w:r>
              <w:rPr>
                <w:rFonts w:cs="Arial"/>
                <w:sz w:val="20"/>
              </w:rPr>
              <w:t xml:space="preserve"> </w:t>
            </w:r>
            <w:r w:rsidR="002D1F1F" w:rsidRPr="00245536">
              <w:rPr>
                <w:rFonts w:cs="Arial"/>
                <w:sz w:val="20"/>
              </w:rPr>
              <w:t>NA</w:t>
            </w:r>
          </w:p>
        </w:tc>
        <w:tc>
          <w:tcPr>
            <w:tcW w:w="2250" w:type="dxa"/>
          </w:tcPr>
          <w:p w14:paraId="7BB89374" w14:textId="77777777" w:rsidR="00AF1EB7" w:rsidRDefault="00AF1EB7" w:rsidP="00AF1EB7">
            <w:pPr>
              <w:rPr>
                <w:rFonts w:cs="Arial"/>
                <w:sz w:val="20"/>
              </w:rPr>
            </w:pPr>
            <w:r>
              <w:rPr>
                <w:rFonts w:cs="Arial"/>
                <w:sz w:val="20"/>
              </w:rPr>
              <w:t>FGBOILERS-LARGE</w:t>
            </w:r>
          </w:p>
          <w:p w14:paraId="33D02DCE" w14:textId="72FDCAD7" w:rsidR="002D1F1F" w:rsidRPr="0009587E" w:rsidRDefault="00AF1EB7" w:rsidP="00AF1EB7">
            <w:pPr>
              <w:rPr>
                <w:rFonts w:cs="Arial"/>
                <w:sz w:val="20"/>
              </w:rPr>
            </w:pPr>
            <w:r>
              <w:rPr>
                <w:rFonts w:cs="Arial"/>
                <w:sz w:val="20"/>
              </w:rPr>
              <w:t>FGNSPSDC</w:t>
            </w:r>
          </w:p>
        </w:tc>
      </w:tr>
      <w:tr w:rsidR="002D1F1F" w14:paraId="134B0D7D" w14:textId="77777777" w:rsidTr="00855B0A">
        <w:trPr>
          <w:cantSplit/>
        </w:trPr>
        <w:tc>
          <w:tcPr>
            <w:tcW w:w="2209" w:type="dxa"/>
          </w:tcPr>
          <w:p w14:paraId="66BD9148" w14:textId="77777777" w:rsidR="002D1F1F" w:rsidRPr="0009587E" w:rsidRDefault="002D1F1F" w:rsidP="002D1F1F">
            <w:pPr>
              <w:rPr>
                <w:rFonts w:cs="Arial"/>
                <w:sz w:val="20"/>
              </w:rPr>
            </w:pPr>
            <w:r w:rsidRPr="0009587E">
              <w:rPr>
                <w:rFonts w:cs="Arial"/>
                <w:sz w:val="20"/>
              </w:rPr>
              <w:t>EURULE285(mm)</w:t>
            </w:r>
          </w:p>
        </w:tc>
        <w:tc>
          <w:tcPr>
            <w:tcW w:w="4271" w:type="dxa"/>
          </w:tcPr>
          <w:p w14:paraId="117B5EA3" w14:textId="3CCA4DFE" w:rsidR="002D1F1F" w:rsidRPr="00855B0A" w:rsidRDefault="00855B0A" w:rsidP="00855B0A">
            <w:pPr>
              <w:jc w:val="both"/>
              <w:rPr>
                <w:sz w:val="20"/>
              </w:rPr>
            </w:pPr>
            <w:r w:rsidRPr="00200A6E">
              <w:rPr>
                <w:sz w:val="20"/>
              </w:rPr>
              <w:t xml:space="preserve">Any emission unit that emits air contaminants and is exempt from the requirements of Rule 201 pursuant to Rule 278, </w:t>
            </w:r>
            <w:r>
              <w:rPr>
                <w:sz w:val="20"/>
              </w:rPr>
              <w:t xml:space="preserve">Rule </w:t>
            </w:r>
            <w:r w:rsidRPr="00200A6E">
              <w:rPr>
                <w:sz w:val="20"/>
              </w:rPr>
              <w:t xml:space="preserve">278a and </w:t>
            </w:r>
            <w:r>
              <w:rPr>
                <w:sz w:val="20"/>
              </w:rPr>
              <w:t xml:space="preserve">Rule </w:t>
            </w:r>
            <w:r w:rsidRPr="00DD2024">
              <w:rPr>
                <w:sz w:val="20"/>
              </w:rPr>
              <w:t>285</w:t>
            </w:r>
            <w:r>
              <w:rPr>
                <w:sz w:val="20"/>
              </w:rPr>
              <w:t>(2)</w:t>
            </w:r>
            <w:r w:rsidRPr="00DD2024">
              <w:rPr>
                <w:sz w:val="20"/>
              </w:rPr>
              <w:t>(mm).</w:t>
            </w:r>
          </w:p>
        </w:tc>
        <w:tc>
          <w:tcPr>
            <w:tcW w:w="1710" w:type="dxa"/>
          </w:tcPr>
          <w:p w14:paraId="44EA40C5" w14:textId="77777777" w:rsidR="002D1F1F" w:rsidRPr="0009587E" w:rsidRDefault="002D1F1F" w:rsidP="002D1F1F">
            <w:pPr>
              <w:jc w:val="center"/>
              <w:rPr>
                <w:rFonts w:cs="Arial"/>
                <w:sz w:val="20"/>
              </w:rPr>
            </w:pPr>
            <w:r w:rsidRPr="0009587E">
              <w:rPr>
                <w:rFonts w:cs="Arial"/>
                <w:sz w:val="20"/>
              </w:rPr>
              <w:t>NA</w:t>
            </w:r>
          </w:p>
        </w:tc>
        <w:tc>
          <w:tcPr>
            <w:tcW w:w="2250" w:type="dxa"/>
          </w:tcPr>
          <w:p w14:paraId="69C3B030" w14:textId="77777777" w:rsidR="002D1F1F" w:rsidRPr="0009587E" w:rsidRDefault="002D1F1F" w:rsidP="002D1F1F">
            <w:pPr>
              <w:rPr>
                <w:rFonts w:cs="Arial"/>
                <w:sz w:val="20"/>
              </w:rPr>
            </w:pPr>
            <w:r w:rsidRPr="0009587E">
              <w:rPr>
                <w:rFonts w:cs="Arial"/>
                <w:sz w:val="20"/>
              </w:rPr>
              <w:t>FGRULE285(mm)</w:t>
            </w:r>
          </w:p>
        </w:tc>
      </w:tr>
    </w:tbl>
    <w:p w14:paraId="4151250A" w14:textId="2C249F6B" w:rsidR="00B639B1" w:rsidRPr="003C4B9A" w:rsidRDefault="005F04BF" w:rsidP="005F04BF">
      <w:pPr>
        <w:rPr>
          <w:sz w:val="20"/>
        </w:rPr>
      </w:pPr>
      <w:r w:rsidRPr="005F04BF">
        <w:rPr>
          <w:sz w:val="20"/>
        </w:rPr>
        <w:t>*</w:t>
      </w:r>
      <w:r>
        <w:rPr>
          <w:sz w:val="20"/>
        </w:rPr>
        <w:t xml:space="preserve"> </w:t>
      </w:r>
      <w:r w:rsidRPr="003C4B9A">
        <w:rPr>
          <w:sz w:val="20"/>
        </w:rPr>
        <w:t>These</w:t>
      </w:r>
      <w:r w:rsidR="003C4B9A">
        <w:rPr>
          <w:sz w:val="20"/>
        </w:rPr>
        <w:t xml:space="preserve"> engines </w:t>
      </w:r>
      <w:r w:rsidR="00A948E0">
        <w:rPr>
          <w:sz w:val="20"/>
        </w:rPr>
        <w:t xml:space="preserve">were manufactured prior to 1967 but </w:t>
      </w:r>
      <w:r w:rsidR="003C4B9A">
        <w:rPr>
          <w:sz w:val="20"/>
        </w:rPr>
        <w:t xml:space="preserve">installed at </w:t>
      </w:r>
      <w:r w:rsidR="00A948E0">
        <w:rPr>
          <w:sz w:val="20"/>
        </w:rPr>
        <w:t xml:space="preserve">Taggart at </w:t>
      </w:r>
      <w:r w:rsidR="003C4B9A">
        <w:rPr>
          <w:sz w:val="20"/>
        </w:rPr>
        <w:t>a later date.</w:t>
      </w:r>
    </w:p>
    <w:p w14:paraId="6106C60D" w14:textId="77777777" w:rsidR="002D1F1F" w:rsidRPr="007014BE" w:rsidRDefault="002D1F1F" w:rsidP="002D1F1F">
      <w:pPr>
        <w:rPr>
          <w:szCs w:val="22"/>
        </w:rPr>
      </w:pPr>
      <w:r>
        <w:rPr>
          <w:sz w:val="20"/>
        </w:rPr>
        <w:br w:type="page"/>
      </w:r>
    </w:p>
    <w:p w14:paraId="5BE8BD42" w14:textId="77777777" w:rsidR="00A86D8D" w:rsidRPr="007014BE" w:rsidRDefault="00A86D8D" w:rsidP="007014BE">
      <w:pPr>
        <w:rPr>
          <w:szCs w:val="22"/>
        </w:rPr>
      </w:pPr>
    </w:p>
    <w:p w14:paraId="0AB17355" w14:textId="77777777" w:rsidR="0034744B" w:rsidRPr="00FC1F2C" w:rsidRDefault="0034744B" w:rsidP="00393A6F">
      <w:pPr>
        <w:pStyle w:val="Heading1"/>
        <w:rPr>
          <w:b w:val="0"/>
          <w:sz w:val="20"/>
          <w:szCs w:val="20"/>
        </w:rPr>
      </w:pPr>
      <w:bookmarkStart w:id="69" w:name="_Toc55397689"/>
      <w:r w:rsidRPr="00393A6F">
        <w:t xml:space="preserve">D.  FLEXIBLE GROUP </w:t>
      </w:r>
      <w:bookmarkEnd w:id="64"/>
      <w:r w:rsidR="00494D15">
        <w:t xml:space="preserve">SPECIAL </w:t>
      </w:r>
      <w:r w:rsidR="00456F47" w:rsidRPr="00393A6F">
        <w:t>CONDITIONS</w:t>
      </w:r>
      <w:bookmarkEnd w:id="69"/>
    </w:p>
    <w:p w14:paraId="54A23C00" w14:textId="77777777" w:rsidR="0034744B" w:rsidRPr="008E1254" w:rsidRDefault="0034744B" w:rsidP="00FC1F2C">
      <w:pPr>
        <w:rPr>
          <w:sz w:val="20"/>
        </w:rPr>
      </w:pPr>
    </w:p>
    <w:p w14:paraId="6EE4A7B6" w14:textId="77777777"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14:paraId="5502D78B" w14:textId="77777777" w:rsidR="009602B7" w:rsidRPr="00FE0AD0" w:rsidRDefault="009602B7" w:rsidP="0034744B">
      <w:pPr>
        <w:jc w:val="both"/>
        <w:rPr>
          <w:sz w:val="20"/>
        </w:rPr>
      </w:pPr>
    </w:p>
    <w:p w14:paraId="6913D506" w14:textId="77777777"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14:paraId="38E025BD" w14:textId="77777777" w:rsidR="0034744B" w:rsidRDefault="0034744B" w:rsidP="0034744B">
      <w:pPr>
        <w:jc w:val="both"/>
        <w:rPr>
          <w:sz w:val="20"/>
        </w:rPr>
      </w:pPr>
    </w:p>
    <w:p w14:paraId="0A14A658" w14:textId="77777777" w:rsidR="0034744B" w:rsidRPr="009E40D6" w:rsidRDefault="0034744B" w:rsidP="001F649E">
      <w:pPr>
        <w:pStyle w:val="Heading2"/>
        <w:numPr>
          <w:ilvl w:val="0"/>
          <w:numId w:val="0"/>
        </w:numPr>
        <w:rPr>
          <w:b w:val="0"/>
          <w:bCs/>
          <w:sz w:val="22"/>
          <w:szCs w:val="22"/>
        </w:rPr>
      </w:pPr>
      <w:bookmarkStart w:id="70" w:name="_Toc2571646"/>
      <w:bookmarkStart w:id="71" w:name="_Toc55397690"/>
      <w:r w:rsidRPr="002B5ED5">
        <w:rPr>
          <w:bCs/>
          <w:sz w:val="22"/>
          <w:szCs w:val="22"/>
        </w:rPr>
        <w:t>FLEXIBLE GROUP SUMMARY TABLE</w:t>
      </w:r>
      <w:bookmarkEnd w:id="70"/>
      <w:bookmarkEnd w:id="71"/>
    </w:p>
    <w:p w14:paraId="553E39E9" w14:textId="77777777" w:rsidR="00736BDB" w:rsidRPr="00F35ADC" w:rsidRDefault="00736BDB" w:rsidP="00736BDB">
      <w:pPr>
        <w:jc w:val="center"/>
        <w:rPr>
          <w:sz w:val="20"/>
        </w:rPr>
      </w:pPr>
      <w:r w:rsidRPr="00F35ADC">
        <w:rPr>
          <w:sz w:val="20"/>
        </w:rPr>
        <w:t>The descriptions provided below are for informational purposes and do not constitute enforceable conditions.</w:t>
      </w:r>
    </w:p>
    <w:p w14:paraId="4F408579" w14:textId="77777777" w:rsidR="0034744B" w:rsidRPr="007713F1" w:rsidRDefault="0034744B" w:rsidP="0034744B">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5130"/>
        <w:gridCol w:w="2700"/>
      </w:tblGrid>
      <w:tr w:rsidR="00234667" w14:paraId="51BBB7B9" w14:textId="77777777">
        <w:trPr>
          <w:cantSplit/>
          <w:tblHeader/>
        </w:trPr>
        <w:tc>
          <w:tcPr>
            <w:tcW w:w="2340" w:type="dxa"/>
            <w:tcBorders>
              <w:top w:val="double" w:sz="6" w:space="0" w:color="auto"/>
              <w:bottom w:val="double" w:sz="4" w:space="0" w:color="auto"/>
            </w:tcBorders>
            <w:shd w:val="pct10" w:color="auto" w:fill="auto"/>
          </w:tcPr>
          <w:p w14:paraId="794D4706" w14:textId="77777777" w:rsidR="00234667" w:rsidRPr="006D3561" w:rsidRDefault="00234667" w:rsidP="00991194">
            <w:pPr>
              <w:jc w:val="center"/>
              <w:rPr>
                <w:rFonts w:cs="Arial"/>
                <w:b/>
                <w:sz w:val="20"/>
              </w:rPr>
            </w:pPr>
            <w:r w:rsidRPr="006D3561">
              <w:rPr>
                <w:rFonts w:cs="Arial"/>
                <w:b/>
                <w:sz w:val="20"/>
              </w:rPr>
              <w:t>Flexible Group ID</w:t>
            </w:r>
          </w:p>
        </w:tc>
        <w:tc>
          <w:tcPr>
            <w:tcW w:w="5130" w:type="dxa"/>
            <w:tcBorders>
              <w:top w:val="double" w:sz="6" w:space="0" w:color="auto"/>
              <w:bottom w:val="double" w:sz="4" w:space="0" w:color="auto"/>
            </w:tcBorders>
            <w:shd w:val="pct10" w:color="auto" w:fill="auto"/>
          </w:tcPr>
          <w:p w14:paraId="24AAA9BE" w14:textId="77777777" w:rsidR="00234667" w:rsidRPr="006D3561" w:rsidRDefault="00234667" w:rsidP="00991194">
            <w:pPr>
              <w:jc w:val="center"/>
              <w:rPr>
                <w:rFonts w:cs="Arial"/>
                <w:b/>
                <w:sz w:val="20"/>
              </w:rPr>
            </w:pPr>
            <w:r w:rsidRPr="006D3561">
              <w:rPr>
                <w:rFonts w:cs="Arial"/>
                <w:b/>
                <w:sz w:val="20"/>
              </w:rPr>
              <w:t>Flexible Group Description</w:t>
            </w:r>
          </w:p>
        </w:tc>
        <w:tc>
          <w:tcPr>
            <w:tcW w:w="2700" w:type="dxa"/>
            <w:tcBorders>
              <w:top w:val="double" w:sz="6" w:space="0" w:color="auto"/>
              <w:bottom w:val="double" w:sz="4" w:space="0" w:color="auto"/>
            </w:tcBorders>
            <w:shd w:val="pct10" w:color="auto" w:fill="auto"/>
          </w:tcPr>
          <w:p w14:paraId="423E9B8A" w14:textId="77777777" w:rsidR="00234667" w:rsidRPr="006D3561" w:rsidRDefault="00234667" w:rsidP="00991194">
            <w:pPr>
              <w:jc w:val="center"/>
              <w:rPr>
                <w:rFonts w:cs="Arial"/>
                <w:b/>
                <w:sz w:val="20"/>
              </w:rPr>
            </w:pPr>
            <w:r w:rsidRPr="006D3561">
              <w:rPr>
                <w:rFonts w:cs="Arial"/>
                <w:b/>
                <w:sz w:val="20"/>
              </w:rPr>
              <w:t>Associated</w:t>
            </w:r>
          </w:p>
          <w:p w14:paraId="76E1DBD7" w14:textId="77777777" w:rsidR="00234667" w:rsidRPr="006D3561" w:rsidRDefault="00234667" w:rsidP="00991194">
            <w:pPr>
              <w:jc w:val="center"/>
              <w:rPr>
                <w:rFonts w:cs="Arial"/>
                <w:b/>
                <w:sz w:val="20"/>
              </w:rPr>
            </w:pPr>
            <w:r w:rsidRPr="006D3561">
              <w:rPr>
                <w:rFonts w:cs="Arial"/>
                <w:b/>
                <w:sz w:val="20"/>
              </w:rPr>
              <w:t>Emission Unit IDs</w:t>
            </w:r>
          </w:p>
        </w:tc>
      </w:tr>
      <w:tr w:rsidR="002D1F1F" w14:paraId="2539EA26" w14:textId="77777777">
        <w:trPr>
          <w:cantSplit/>
        </w:trPr>
        <w:tc>
          <w:tcPr>
            <w:tcW w:w="2340" w:type="dxa"/>
            <w:tcBorders>
              <w:top w:val="nil"/>
              <w:bottom w:val="nil"/>
            </w:tcBorders>
          </w:tcPr>
          <w:p w14:paraId="29840E59" w14:textId="77777777" w:rsidR="002D1F1F" w:rsidRPr="007456B8" w:rsidRDefault="002D1F1F" w:rsidP="002D1F1F">
            <w:pPr>
              <w:pStyle w:val="TableEntry"/>
              <w:rPr>
                <w:rFonts w:ascii="Arial" w:hAnsi="Arial" w:cs="Arial"/>
              </w:rPr>
            </w:pPr>
            <w:r>
              <w:rPr>
                <w:rFonts w:ascii="Arial" w:hAnsi="Arial" w:cs="Arial"/>
              </w:rPr>
              <w:t>FGINGERSOLLRAND</w:t>
            </w:r>
          </w:p>
        </w:tc>
        <w:tc>
          <w:tcPr>
            <w:tcW w:w="5130" w:type="dxa"/>
            <w:tcBorders>
              <w:top w:val="nil"/>
              <w:bottom w:val="nil"/>
            </w:tcBorders>
          </w:tcPr>
          <w:p w14:paraId="4A273383" w14:textId="16AB1469" w:rsidR="002D1F1F" w:rsidRPr="007456B8" w:rsidRDefault="002D1F1F" w:rsidP="00502A1D">
            <w:pPr>
              <w:jc w:val="both"/>
              <w:rPr>
                <w:rFonts w:cs="Arial"/>
                <w:sz w:val="20"/>
              </w:rPr>
            </w:pPr>
            <w:r>
              <w:rPr>
                <w:rFonts w:cs="Arial"/>
                <w:sz w:val="20"/>
              </w:rPr>
              <w:t>Nineteen 2,000 horsepower</w:t>
            </w:r>
            <w:r w:rsidR="00DB1A07">
              <w:rPr>
                <w:rFonts w:cs="Arial"/>
                <w:sz w:val="20"/>
              </w:rPr>
              <w:t xml:space="preserve"> and</w:t>
            </w:r>
            <w:r w:rsidRPr="007456B8">
              <w:rPr>
                <w:rFonts w:cs="Arial"/>
                <w:sz w:val="20"/>
              </w:rPr>
              <w:t xml:space="preserve"> two 1,000 horsepower natural gas fired reciprocating engines used to run compressors that move natural gas through the pipeline and storage system</w:t>
            </w:r>
            <w:r>
              <w:rPr>
                <w:rFonts w:cs="Arial"/>
                <w:sz w:val="20"/>
              </w:rPr>
              <w:t xml:space="preserve"> and two small auxiliary/emergency use engines</w:t>
            </w:r>
            <w:r w:rsidRPr="007456B8">
              <w:rPr>
                <w:rFonts w:cs="Arial"/>
                <w:sz w:val="20"/>
              </w:rPr>
              <w:t xml:space="preserve">. </w:t>
            </w:r>
            <w:r w:rsidRPr="007456B8">
              <w:rPr>
                <w:rFonts w:cs="Arial"/>
              </w:rPr>
              <w:t xml:space="preserve"> </w:t>
            </w:r>
          </w:p>
        </w:tc>
        <w:tc>
          <w:tcPr>
            <w:tcW w:w="2700" w:type="dxa"/>
            <w:tcBorders>
              <w:top w:val="nil"/>
              <w:bottom w:val="nil"/>
            </w:tcBorders>
          </w:tcPr>
          <w:p w14:paraId="5CF017DB" w14:textId="77777777" w:rsidR="002D1F1F" w:rsidRPr="0009587E" w:rsidRDefault="002D1F1F" w:rsidP="002D1F1F">
            <w:pPr>
              <w:ind w:left="1800" w:hanging="1800"/>
              <w:jc w:val="both"/>
              <w:rPr>
                <w:sz w:val="20"/>
              </w:rPr>
            </w:pPr>
            <w:r w:rsidRPr="0009587E">
              <w:rPr>
                <w:sz w:val="20"/>
              </w:rPr>
              <w:t>EUENGINE101</w:t>
            </w:r>
          </w:p>
          <w:p w14:paraId="01D022A6" w14:textId="77777777" w:rsidR="002D1F1F" w:rsidRPr="0009587E" w:rsidRDefault="002D1F1F" w:rsidP="002D1F1F">
            <w:pPr>
              <w:ind w:left="1800" w:hanging="1800"/>
              <w:jc w:val="both"/>
              <w:rPr>
                <w:sz w:val="20"/>
              </w:rPr>
            </w:pPr>
            <w:r w:rsidRPr="0009587E">
              <w:rPr>
                <w:sz w:val="20"/>
              </w:rPr>
              <w:t>EUENGINE102</w:t>
            </w:r>
          </w:p>
          <w:p w14:paraId="28CDF7F9" w14:textId="77777777" w:rsidR="002D1F1F" w:rsidRPr="0009587E" w:rsidRDefault="002D1F1F" w:rsidP="002D1F1F">
            <w:pPr>
              <w:ind w:left="1800" w:hanging="1800"/>
              <w:jc w:val="both"/>
              <w:rPr>
                <w:sz w:val="20"/>
              </w:rPr>
            </w:pPr>
            <w:r w:rsidRPr="0009587E">
              <w:rPr>
                <w:sz w:val="20"/>
              </w:rPr>
              <w:t>EUENGINE103</w:t>
            </w:r>
          </w:p>
          <w:p w14:paraId="00AED1BF" w14:textId="77777777" w:rsidR="002D1F1F" w:rsidRPr="0009587E" w:rsidRDefault="002D1F1F" w:rsidP="002D1F1F">
            <w:pPr>
              <w:ind w:left="1800" w:hanging="1800"/>
              <w:jc w:val="both"/>
              <w:rPr>
                <w:sz w:val="20"/>
              </w:rPr>
            </w:pPr>
            <w:r w:rsidRPr="0009587E">
              <w:rPr>
                <w:sz w:val="20"/>
              </w:rPr>
              <w:t>EUENGINE104</w:t>
            </w:r>
          </w:p>
          <w:p w14:paraId="4DB13F0A" w14:textId="77777777" w:rsidR="002D1F1F" w:rsidRPr="0009587E" w:rsidRDefault="002D1F1F" w:rsidP="002D1F1F">
            <w:pPr>
              <w:ind w:left="1800" w:hanging="1800"/>
              <w:jc w:val="both"/>
              <w:rPr>
                <w:sz w:val="20"/>
              </w:rPr>
            </w:pPr>
            <w:r w:rsidRPr="0009587E">
              <w:rPr>
                <w:sz w:val="20"/>
              </w:rPr>
              <w:t>EUENGINE105</w:t>
            </w:r>
          </w:p>
          <w:p w14:paraId="23CC3462" w14:textId="77777777" w:rsidR="002D1F1F" w:rsidRPr="0009587E" w:rsidRDefault="002D1F1F" w:rsidP="002D1F1F">
            <w:pPr>
              <w:ind w:left="1800" w:hanging="1800"/>
              <w:jc w:val="both"/>
              <w:rPr>
                <w:sz w:val="20"/>
              </w:rPr>
            </w:pPr>
            <w:r w:rsidRPr="0009587E">
              <w:rPr>
                <w:sz w:val="20"/>
              </w:rPr>
              <w:t>EUENGINE106</w:t>
            </w:r>
          </w:p>
          <w:p w14:paraId="6C02590F" w14:textId="77777777" w:rsidR="002D1F1F" w:rsidRPr="0009587E" w:rsidRDefault="002D1F1F" w:rsidP="002D1F1F">
            <w:pPr>
              <w:ind w:left="1800" w:hanging="1800"/>
              <w:jc w:val="both"/>
              <w:rPr>
                <w:sz w:val="20"/>
              </w:rPr>
            </w:pPr>
            <w:r w:rsidRPr="0009587E">
              <w:rPr>
                <w:sz w:val="20"/>
              </w:rPr>
              <w:t>EUENGINE107</w:t>
            </w:r>
          </w:p>
          <w:p w14:paraId="311F7CE7" w14:textId="77777777" w:rsidR="002D1F1F" w:rsidRPr="0009587E" w:rsidRDefault="002D1F1F" w:rsidP="002D1F1F">
            <w:pPr>
              <w:ind w:left="1800" w:hanging="1800"/>
              <w:jc w:val="both"/>
              <w:rPr>
                <w:sz w:val="20"/>
              </w:rPr>
            </w:pPr>
            <w:r w:rsidRPr="0009587E">
              <w:rPr>
                <w:sz w:val="20"/>
              </w:rPr>
              <w:t>EUENGINE108</w:t>
            </w:r>
          </w:p>
          <w:p w14:paraId="2007657D" w14:textId="77777777" w:rsidR="002D1F1F" w:rsidRPr="0009587E" w:rsidRDefault="002D1F1F" w:rsidP="002D1F1F">
            <w:pPr>
              <w:ind w:left="1800" w:hanging="1800"/>
              <w:jc w:val="both"/>
              <w:rPr>
                <w:sz w:val="20"/>
              </w:rPr>
            </w:pPr>
            <w:r w:rsidRPr="0009587E">
              <w:rPr>
                <w:sz w:val="20"/>
              </w:rPr>
              <w:t>EUENGINE109</w:t>
            </w:r>
          </w:p>
          <w:p w14:paraId="56CD2F65" w14:textId="77777777" w:rsidR="002D1F1F" w:rsidRPr="0009587E" w:rsidRDefault="002D1F1F" w:rsidP="002D1F1F">
            <w:pPr>
              <w:ind w:left="1800" w:hanging="1800"/>
              <w:jc w:val="both"/>
              <w:rPr>
                <w:sz w:val="20"/>
              </w:rPr>
            </w:pPr>
            <w:r w:rsidRPr="0009587E">
              <w:rPr>
                <w:sz w:val="20"/>
              </w:rPr>
              <w:t>EUENGINE110</w:t>
            </w:r>
          </w:p>
          <w:p w14:paraId="18A01E5E" w14:textId="77777777" w:rsidR="002D1F1F" w:rsidRPr="0009587E" w:rsidRDefault="002D1F1F" w:rsidP="002D1F1F">
            <w:pPr>
              <w:ind w:left="1800" w:hanging="1800"/>
              <w:jc w:val="both"/>
              <w:rPr>
                <w:sz w:val="20"/>
              </w:rPr>
            </w:pPr>
            <w:r w:rsidRPr="0009587E">
              <w:rPr>
                <w:sz w:val="20"/>
              </w:rPr>
              <w:t>EUENGINE111</w:t>
            </w:r>
          </w:p>
          <w:p w14:paraId="51B9CC79" w14:textId="77777777" w:rsidR="002D1F1F" w:rsidRPr="0009587E" w:rsidRDefault="002D1F1F" w:rsidP="002D1F1F">
            <w:pPr>
              <w:ind w:left="1800" w:hanging="1800"/>
              <w:jc w:val="both"/>
              <w:rPr>
                <w:sz w:val="20"/>
              </w:rPr>
            </w:pPr>
            <w:r w:rsidRPr="0009587E">
              <w:rPr>
                <w:sz w:val="20"/>
              </w:rPr>
              <w:t>EUENGINE201</w:t>
            </w:r>
          </w:p>
          <w:p w14:paraId="5FE60D01" w14:textId="77777777" w:rsidR="002D1F1F" w:rsidRPr="0009587E" w:rsidRDefault="002D1F1F" w:rsidP="002D1F1F">
            <w:pPr>
              <w:ind w:left="1800" w:hanging="1800"/>
              <w:jc w:val="both"/>
              <w:rPr>
                <w:sz w:val="20"/>
              </w:rPr>
            </w:pPr>
            <w:r w:rsidRPr="0009587E">
              <w:rPr>
                <w:sz w:val="20"/>
              </w:rPr>
              <w:t>EUENGINE202</w:t>
            </w:r>
          </w:p>
          <w:p w14:paraId="178DD168" w14:textId="77777777" w:rsidR="002D1F1F" w:rsidRPr="0009587E" w:rsidRDefault="002D1F1F" w:rsidP="002D1F1F">
            <w:pPr>
              <w:ind w:left="1800" w:hanging="1800"/>
              <w:jc w:val="both"/>
              <w:rPr>
                <w:sz w:val="20"/>
              </w:rPr>
            </w:pPr>
            <w:r w:rsidRPr="0009587E">
              <w:rPr>
                <w:sz w:val="20"/>
              </w:rPr>
              <w:t>EUENGINE203</w:t>
            </w:r>
          </w:p>
          <w:p w14:paraId="36A747CB" w14:textId="77777777" w:rsidR="002D1F1F" w:rsidRPr="0009587E" w:rsidRDefault="002D1F1F" w:rsidP="002D1F1F">
            <w:pPr>
              <w:ind w:left="1800" w:hanging="1800"/>
              <w:jc w:val="both"/>
              <w:rPr>
                <w:sz w:val="20"/>
              </w:rPr>
            </w:pPr>
            <w:r w:rsidRPr="0009587E">
              <w:rPr>
                <w:sz w:val="20"/>
              </w:rPr>
              <w:t>EUENGINE204</w:t>
            </w:r>
          </w:p>
          <w:p w14:paraId="4A79F563" w14:textId="77777777" w:rsidR="002D1F1F" w:rsidRPr="0009587E" w:rsidRDefault="002D1F1F" w:rsidP="002D1F1F">
            <w:pPr>
              <w:ind w:left="1800" w:hanging="1800"/>
              <w:jc w:val="both"/>
              <w:rPr>
                <w:sz w:val="20"/>
              </w:rPr>
            </w:pPr>
            <w:r w:rsidRPr="0009587E">
              <w:rPr>
                <w:sz w:val="20"/>
              </w:rPr>
              <w:t>EUENGINE205</w:t>
            </w:r>
          </w:p>
          <w:p w14:paraId="43C7AB1C" w14:textId="77777777" w:rsidR="002D1F1F" w:rsidRPr="0009587E" w:rsidRDefault="002D1F1F" w:rsidP="002D1F1F">
            <w:pPr>
              <w:ind w:left="1800" w:hanging="1800"/>
              <w:jc w:val="both"/>
              <w:rPr>
                <w:sz w:val="20"/>
              </w:rPr>
            </w:pPr>
            <w:r w:rsidRPr="0009587E">
              <w:rPr>
                <w:sz w:val="20"/>
              </w:rPr>
              <w:t>EUENGINE206</w:t>
            </w:r>
          </w:p>
          <w:p w14:paraId="5DFC2A56" w14:textId="77777777" w:rsidR="002D1F1F" w:rsidRPr="0009587E" w:rsidRDefault="002D1F1F" w:rsidP="002D1F1F">
            <w:pPr>
              <w:ind w:left="1800" w:hanging="1800"/>
              <w:jc w:val="both"/>
              <w:rPr>
                <w:sz w:val="20"/>
              </w:rPr>
            </w:pPr>
            <w:r w:rsidRPr="0009587E">
              <w:rPr>
                <w:sz w:val="20"/>
              </w:rPr>
              <w:t>EUENGINE207</w:t>
            </w:r>
          </w:p>
          <w:p w14:paraId="2DF104ED" w14:textId="77777777" w:rsidR="002D1F1F" w:rsidRPr="0009587E" w:rsidRDefault="002D1F1F" w:rsidP="002D1F1F">
            <w:pPr>
              <w:ind w:left="1800" w:hanging="1800"/>
              <w:jc w:val="both"/>
              <w:rPr>
                <w:sz w:val="20"/>
              </w:rPr>
            </w:pPr>
            <w:r w:rsidRPr="0009587E">
              <w:rPr>
                <w:sz w:val="20"/>
              </w:rPr>
              <w:t>EUENGINE208</w:t>
            </w:r>
          </w:p>
          <w:p w14:paraId="1256D037" w14:textId="77777777" w:rsidR="002D1F1F" w:rsidRPr="0009587E" w:rsidRDefault="002D1F1F" w:rsidP="002D1F1F">
            <w:pPr>
              <w:ind w:left="1800" w:hanging="1800"/>
              <w:jc w:val="both"/>
              <w:rPr>
                <w:sz w:val="20"/>
              </w:rPr>
            </w:pPr>
            <w:r w:rsidRPr="0009587E">
              <w:rPr>
                <w:sz w:val="20"/>
              </w:rPr>
              <w:t>EUENGINE209</w:t>
            </w:r>
          </w:p>
          <w:p w14:paraId="277E98D6" w14:textId="77777777" w:rsidR="002D1F1F" w:rsidRPr="0009587E" w:rsidRDefault="002D1F1F" w:rsidP="002D1F1F">
            <w:pPr>
              <w:ind w:left="1800" w:hanging="1800"/>
              <w:jc w:val="both"/>
              <w:rPr>
                <w:sz w:val="20"/>
              </w:rPr>
            </w:pPr>
            <w:r w:rsidRPr="0009587E">
              <w:rPr>
                <w:sz w:val="20"/>
              </w:rPr>
              <w:t>EUENGINE210</w:t>
            </w:r>
          </w:p>
          <w:p w14:paraId="3EBA0ED4" w14:textId="77777777" w:rsidR="002D1F1F" w:rsidRPr="0009587E" w:rsidRDefault="002D1F1F" w:rsidP="002D1F1F">
            <w:pPr>
              <w:ind w:left="1800" w:hanging="1800"/>
              <w:jc w:val="both"/>
              <w:rPr>
                <w:sz w:val="20"/>
              </w:rPr>
            </w:pPr>
            <w:r w:rsidRPr="0009587E">
              <w:rPr>
                <w:sz w:val="20"/>
              </w:rPr>
              <w:t>EUAUX1</w:t>
            </w:r>
          </w:p>
          <w:p w14:paraId="02D7A0A1" w14:textId="77777777" w:rsidR="002D1F1F" w:rsidRPr="0009587E" w:rsidRDefault="002D1F1F" w:rsidP="002D1F1F">
            <w:pPr>
              <w:ind w:left="1800" w:hanging="1800"/>
              <w:jc w:val="both"/>
              <w:rPr>
                <w:sz w:val="20"/>
              </w:rPr>
            </w:pPr>
            <w:r w:rsidRPr="0009587E">
              <w:rPr>
                <w:sz w:val="20"/>
              </w:rPr>
              <w:t>EUAUX2</w:t>
            </w:r>
          </w:p>
        </w:tc>
      </w:tr>
      <w:tr w:rsidR="00C76403" w14:paraId="2F47B2D1" w14:textId="77777777" w:rsidTr="00F06835">
        <w:trPr>
          <w:cantSplit/>
        </w:trPr>
        <w:tc>
          <w:tcPr>
            <w:tcW w:w="2340" w:type="dxa"/>
            <w:tcBorders>
              <w:bottom w:val="single" w:sz="6" w:space="0" w:color="auto"/>
            </w:tcBorders>
          </w:tcPr>
          <w:p w14:paraId="39D88D59" w14:textId="1EFE3C68" w:rsidR="00C76403" w:rsidRPr="000E5809" w:rsidRDefault="00C76403" w:rsidP="00C76403">
            <w:pPr>
              <w:pStyle w:val="TableEntry"/>
              <w:rPr>
                <w:rFonts w:ascii="Arial" w:hAnsi="Arial" w:cs="Arial"/>
              </w:rPr>
            </w:pPr>
            <w:r w:rsidRPr="000E5809">
              <w:rPr>
                <w:rFonts w:ascii="Arial" w:hAnsi="Arial" w:cs="Arial"/>
              </w:rPr>
              <w:t>FGBOILERS-SMALL</w:t>
            </w:r>
          </w:p>
        </w:tc>
        <w:tc>
          <w:tcPr>
            <w:tcW w:w="5130" w:type="dxa"/>
            <w:tcBorders>
              <w:bottom w:val="single" w:sz="6" w:space="0" w:color="auto"/>
            </w:tcBorders>
          </w:tcPr>
          <w:p w14:paraId="43B35C22" w14:textId="06A990B3" w:rsidR="00C76403" w:rsidRPr="000E5809" w:rsidRDefault="000E5809" w:rsidP="00C76403">
            <w:pPr>
              <w:jc w:val="both"/>
              <w:rPr>
                <w:rFonts w:cs="Arial"/>
                <w:sz w:val="20"/>
              </w:rPr>
            </w:pPr>
            <w:r w:rsidRPr="000E5809">
              <w:rPr>
                <w:rFonts w:cs="Arial"/>
                <w:sz w:val="20"/>
              </w:rPr>
              <w:t xml:space="preserve">Requirements for existing boilers and process heaters with a heat input capacity of &lt;10 </w:t>
            </w:r>
            <w:r w:rsidR="0037229C">
              <w:rPr>
                <w:rFonts w:cs="Arial"/>
                <w:sz w:val="20"/>
              </w:rPr>
              <w:t>MMBTU</w:t>
            </w:r>
            <w:r w:rsidRPr="000E5809">
              <w:rPr>
                <w:rFonts w:cs="Arial"/>
                <w:sz w:val="20"/>
              </w:rPr>
              <w:t>/</w:t>
            </w:r>
            <w:proofErr w:type="spellStart"/>
            <w:r w:rsidRPr="000E5809">
              <w:rPr>
                <w:rFonts w:cs="Arial"/>
                <w:sz w:val="20"/>
              </w:rPr>
              <w:t>hr</w:t>
            </w:r>
            <w:proofErr w:type="spellEnd"/>
            <w:r w:rsidRPr="000E5809">
              <w:rPr>
                <w:rFonts w:cs="Arial"/>
                <w:sz w:val="20"/>
              </w:rPr>
              <w:t xml:space="preserve"> for major sources of HAP emissions per 40 CFR Part 63, Subpart</w:t>
            </w:r>
            <w:r w:rsidRPr="000E5809">
              <w:rPr>
                <w:rFonts w:cs="Arial"/>
                <w:b/>
                <w:sz w:val="20"/>
              </w:rPr>
              <w:t xml:space="preserve"> </w:t>
            </w:r>
            <w:r w:rsidRPr="000E5809">
              <w:rPr>
                <w:rFonts w:cs="Arial"/>
                <w:sz w:val="20"/>
              </w:rPr>
              <w:t>DDDDD (Boiler MACT).  These boilers or process heaters are designed to burn solid, liquid, or gaseous fuels.</w:t>
            </w:r>
          </w:p>
        </w:tc>
        <w:tc>
          <w:tcPr>
            <w:tcW w:w="2700" w:type="dxa"/>
            <w:tcBorders>
              <w:bottom w:val="single" w:sz="6" w:space="0" w:color="auto"/>
            </w:tcBorders>
          </w:tcPr>
          <w:p w14:paraId="52E26528" w14:textId="77777777" w:rsidR="00C76403" w:rsidRPr="000E5809" w:rsidRDefault="00C76403" w:rsidP="00C76403">
            <w:pPr>
              <w:ind w:left="1800" w:hanging="1800"/>
              <w:jc w:val="both"/>
              <w:rPr>
                <w:sz w:val="20"/>
              </w:rPr>
            </w:pPr>
            <w:r w:rsidRPr="000E5809">
              <w:rPr>
                <w:sz w:val="20"/>
              </w:rPr>
              <w:t>EUPLT1BLR1</w:t>
            </w:r>
          </w:p>
          <w:p w14:paraId="524FA372" w14:textId="77777777" w:rsidR="00C76403" w:rsidRPr="000E5809" w:rsidRDefault="00C76403" w:rsidP="00C76403">
            <w:pPr>
              <w:ind w:left="1800" w:hanging="1800"/>
              <w:jc w:val="both"/>
              <w:rPr>
                <w:sz w:val="20"/>
              </w:rPr>
            </w:pPr>
            <w:r w:rsidRPr="000E5809">
              <w:rPr>
                <w:sz w:val="20"/>
              </w:rPr>
              <w:t>EUPLT1BLR2</w:t>
            </w:r>
          </w:p>
          <w:p w14:paraId="543E262D" w14:textId="77777777" w:rsidR="00C76403" w:rsidRPr="000E5809" w:rsidRDefault="00C76403" w:rsidP="00C76403">
            <w:pPr>
              <w:ind w:left="1800" w:hanging="1800"/>
              <w:jc w:val="both"/>
              <w:rPr>
                <w:sz w:val="20"/>
              </w:rPr>
            </w:pPr>
            <w:r w:rsidRPr="000E5809">
              <w:rPr>
                <w:sz w:val="20"/>
              </w:rPr>
              <w:t>EUPLT2BLR1</w:t>
            </w:r>
          </w:p>
          <w:p w14:paraId="6F4B7D69" w14:textId="77777777" w:rsidR="00C76403" w:rsidRPr="000E5809" w:rsidRDefault="00C76403" w:rsidP="00C76403">
            <w:pPr>
              <w:ind w:left="1800" w:hanging="1800"/>
              <w:jc w:val="both"/>
              <w:rPr>
                <w:sz w:val="20"/>
              </w:rPr>
            </w:pPr>
            <w:r w:rsidRPr="000E5809">
              <w:rPr>
                <w:sz w:val="20"/>
              </w:rPr>
              <w:t>EUPLT2BLR2</w:t>
            </w:r>
          </w:p>
          <w:p w14:paraId="3E172905" w14:textId="77777777" w:rsidR="00C76403" w:rsidRPr="000E5809" w:rsidRDefault="00C76403" w:rsidP="00C76403">
            <w:pPr>
              <w:ind w:left="1800" w:hanging="1800"/>
              <w:jc w:val="both"/>
              <w:rPr>
                <w:sz w:val="20"/>
              </w:rPr>
            </w:pPr>
            <w:r w:rsidRPr="000E5809">
              <w:rPr>
                <w:sz w:val="20"/>
              </w:rPr>
              <w:t>EUP2BLR</w:t>
            </w:r>
          </w:p>
          <w:p w14:paraId="15A9D471" w14:textId="34712FAE" w:rsidR="00C76403" w:rsidRPr="000E5809" w:rsidRDefault="00C76403" w:rsidP="00C76403">
            <w:pPr>
              <w:ind w:left="1800" w:hanging="1800"/>
              <w:jc w:val="both"/>
              <w:rPr>
                <w:sz w:val="20"/>
              </w:rPr>
            </w:pPr>
            <w:r w:rsidRPr="000E5809">
              <w:rPr>
                <w:sz w:val="20"/>
              </w:rPr>
              <w:t>EUSHOPBLR</w:t>
            </w:r>
          </w:p>
        </w:tc>
      </w:tr>
      <w:tr w:rsidR="00C76403" w14:paraId="76E8F78E" w14:textId="77777777" w:rsidTr="00F06835">
        <w:trPr>
          <w:cantSplit/>
        </w:trPr>
        <w:tc>
          <w:tcPr>
            <w:tcW w:w="2340" w:type="dxa"/>
            <w:tcBorders>
              <w:bottom w:val="single" w:sz="6" w:space="0" w:color="auto"/>
            </w:tcBorders>
          </w:tcPr>
          <w:p w14:paraId="55D61796" w14:textId="0B02980E" w:rsidR="00C76403" w:rsidRPr="000E5809" w:rsidRDefault="00C76403" w:rsidP="00C76403">
            <w:pPr>
              <w:pStyle w:val="TableEntry"/>
              <w:rPr>
                <w:rFonts w:ascii="Arial" w:hAnsi="Arial" w:cs="Arial"/>
              </w:rPr>
            </w:pPr>
            <w:r w:rsidRPr="000E5809">
              <w:rPr>
                <w:rFonts w:ascii="Arial" w:hAnsi="Arial" w:cs="Arial"/>
              </w:rPr>
              <w:lastRenderedPageBreak/>
              <w:t>FGBOILERS-LARGE</w:t>
            </w:r>
          </w:p>
        </w:tc>
        <w:tc>
          <w:tcPr>
            <w:tcW w:w="5130" w:type="dxa"/>
            <w:tcBorders>
              <w:bottom w:val="single" w:sz="6" w:space="0" w:color="auto"/>
            </w:tcBorders>
          </w:tcPr>
          <w:p w14:paraId="1153BFD2" w14:textId="31505ED9" w:rsidR="00C76403" w:rsidRPr="000E5809" w:rsidRDefault="000E5809" w:rsidP="00C76403">
            <w:pPr>
              <w:jc w:val="both"/>
              <w:rPr>
                <w:rFonts w:cs="Arial"/>
                <w:sz w:val="20"/>
              </w:rPr>
            </w:pPr>
            <w:r w:rsidRPr="000E5809">
              <w:rPr>
                <w:rFonts w:cs="Arial"/>
                <w:sz w:val="20"/>
              </w:rPr>
              <w:t xml:space="preserve">Requirements for new and existing boilers and process heaters that are designed to burn gas 1 subcategory fuel </w:t>
            </w:r>
            <w:r w:rsidRPr="000E5809">
              <w:rPr>
                <w:sz w:val="20"/>
              </w:rPr>
              <w:t xml:space="preserve">with a heat input capacity of 10 </w:t>
            </w:r>
            <w:r w:rsidR="0037229C">
              <w:rPr>
                <w:sz w:val="20"/>
              </w:rPr>
              <w:t>MMBTU</w:t>
            </w:r>
            <w:r w:rsidRPr="000E5809">
              <w:rPr>
                <w:sz w:val="20"/>
              </w:rPr>
              <w:t>/</w:t>
            </w:r>
            <w:proofErr w:type="spellStart"/>
            <w:r w:rsidRPr="000E5809">
              <w:rPr>
                <w:sz w:val="20"/>
              </w:rPr>
              <w:t>hr</w:t>
            </w:r>
            <w:proofErr w:type="spellEnd"/>
            <w:r w:rsidRPr="000E5809">
              <w:rPr>
                <w:sz w:val="20"/>
              </w:rPr>
              <w:t xml:space="preserve"> or greater</w:t>
            </w:r>
            <w:r w:rsidRPr="000E5809">
              <w:rPr>
                <w:rFonts w:cs="Arial"/>
                <w:sz w:val="20"/>
              </w:rPr>
              <w:t xml:space="preserve"> at major sources of HAP emissions per 40 CFR Part 63, Subpart DDDDD (Boiler MACT).  Units designed to burn gas 1 subcategory fuels include boilers or process heaters that burn only natural gas, refinery gas, and/or Other Gas 1 fuels.  Units that burn liquid fuel for testing or maintenance purposes for less than a total of 48 hours per year, or that burn liquid fuel during periods of curtailment or supply interruptions are included in this definition. </w:t>
            </w:r>
          </w:p>
        </w:tc>
        <w:tc>
          <w:tcPr>
            <w:tcW w:w="2700" w:type="dxa"/>
            <w:tcBorders>
              <w:bottom w:val="single" w:sz="6" w:space="0" w:color="auto"/>
            </w:tcBorders>
          </w:tcPr>
          <w:p w14:paraId="7DC2D49A" w14:textId="77777777" w:rsidR="00C76403" w:rsidRPr="000E5809" w:rsidRDefault="00C76403" w:rsidP="00C76403">
            <w:pPr>
              <w:ind w:left="1800" w:hanging="1800"/>
              <w:jc w:val="both"/>
              <w:rPr>
                <w:sz w:val="20"/>
              </w:rPr>
            </w:pPr>
            <w:r w:rsidRPr="000E5809">
              <w:rPr>
                <w:sz w:val="20"/>
              </w:rPr>
              <w:t>EUSTORAGEHTR1</w:t>
            </w:r>
          </w:p>
          <w:p w14:paraId="3663166D" w14:textId="77777777" w:rsidR="00C76403" w:rsidRPr="000E5809" w:rsidRDefault="00C76403" w:rsidP="00C76403">
            <w:pPr>
              <w:ind w:left="1800" w:hanging="1800"/>
              <w:jc w:val="both"/>
              <w:rPr>
                <w:sz w:val="20"/>
              </w:rPr>
            </w:pPr>
            <w:r w:rsidRPr="000E5809">
              <w:rPr>
                <w:sz w:val="20"/>
              </w:rPr>
              <w:t>EUSTORAGEHTR2</w:t>
            </w:r>
          </w:p>
          <w:p w14:paraId="54F28519" w14:textId="12601E74" w:rsidR="00C76403" w:rsidRPr="000E5809" w:rsidRDefault="00C76403" w:rsidP="00C76403">
            <w:pPr>
              <w:ind w:left="1800" w:hanging="1800"/>
              <w:jc w:val="both"/>
              <w:rPr>
                <w:sz w:val="20"/>
              </w:rPr>
            </w:pPr>
            <w:r w:rsidRPr="000E5809">
              <w:rPr>
                <w:sz w:val="20"/>
              </w:rPr>
              <w:t>EUDEHYREGENHTR</w:t>
            </w:r>
          </w:p>
        </w:tc>
      </w:tr>
      <w:tr w:rsidR="00C76403" w14:paraId="335D662C" w14:textId="77777777" w:rsidTr="00F06835">
        <w:trPr>
          <w:cantSplit/>
        </w:trPr>
        <w:tc>
          <w:tcPr>
            <w:tcW w:w="2340" w:type="dxa"/>
            <w:tcBorders>
              <w:bottom w:val="single" w:sz="6" w:space="0" w:color="auto"/>
            </w:tcBorders>
          </w:tcPr>
          <w:p w14:paraId="6D452977" w14:textId="0A662820" w:rsidR="00C76403" w:rsidRDefault="00C76403" w:rsidP="00C76403">
            <w:pPr>
              <w:pStyle w:val="TableEntry"/>
              <w:rPr>
                <w:rFonts w:ascii="Arial" w:hAnsi="Arial" w:cs="Arial"/>
              </w:rPr>
            </w:pPr>
            <w:r>
              <w:rPr>
                <w:rFonts w:ascii="Arial" w:hAnsi="Arial" w:cs="Arial"/>
              </w:rPr>
              <w:t>FGNSPSDC</w:t>
            </w:r>
          </w:p>
        </w:tc>
        <w:tc>
          <w:tcPr>
            <w:tcW w:w="5130" w:type="dxa"/>
            <w:tcBorders>
              <w:bottom w:val="single" w:sz="6" w:space="0" w:color="auto"/>
            </w:tcBorders>
          </w:tcPr>
          <w:p w14:paraId="1154AE99" w14:textId="5377A834" w:rsidR="00C76403" w:rsidRPr="00F73AF3" w:rsidRDefault="000E5809" w:rsidP="00C76403">
            <w:pPr>
              <w:jc w:val="both"/>
              <w:rPr>
                <w:bCs/>
                <w:sz w:val="20"/>
                <w:highlight w:val="yellow"/>
              </w:rPr>
            </w:pPr>
            <w:r w:rsidRPr="00F73AF3">
              <w:rPr>
                <w:rFonts w:cs="Arial"/>
                <w:sz w:val="20"/>
              </w:rPr>
              <w:t>Any steam generating unit subject to the applicable requirements of 40 CFR</w:t>
            </w:r>
            <w:r w:rsidR="00F73AF3">
              <w:rPr>
                <w:rFonts w:cs="Arial"/>
                <w:sz w:val="20"/>
              </w:rPr>
              <w:t xml:space="preserve"> Part </w:t>
            </w:r>
            <w:r w:rsidRPr="00F73AF3">
              <w:rPr>
                <w:rFonts w:cs="Arial"/>
                <w:sz w:val="20"/>
              </w:rPr>
              <w:t>60</w:t>
            </w:r>
            <w:r w:rsidR="00F73AF3">
              <w:rPr>
                <w:rFonts w:cs="Arial"/>
                <w:sz w:val="20"/>
              </w:rPr>
              <w:t>,</w:t>
            </w:r>
            <w:r w:rsidRPr="00F73AF3">
              <w:rPr>
                <w:rFonts w:cs="Arial"/>
                <w:sz w:val="20"/>
              </w:rPr>
              <w:t xml:space="preserve"> Subpart Dc.  Steam generating units for which construction, modification, or reconstruction commenced after June 9, 1989 and that has a maximum design heat input capacity of 29 megawatts (MW) (100 million British thermal units per hour (</w:t>
            </w:r>
            <w:r w:rsidR="0037229C" w:rsidRPr="00F73AF3">
              <w:rPr>
                <w:rFonts w:cs="Arial"/>
                <w:sz w:val="20"/>
              </w:rPr>
              <w:t>MMBTU</w:t>
            </w:r>
            <w:r w:rsidRPr="00F73AF3">
              <w:rPr>
                <w:rFonts w:cs="Arial"/>
                <w:sz w:val="20"/>
              </w:rPr>
              <w:t>/</w:t>
            </w:r>
            <w:proofErr w:type="spellStart"/>
            <w:r w:rsidRPr="00F73AF3">
              <w:rPr>
                <w:rFonts w:cs="Arial"/>
                <w:sz w:val="20"/>
              </w:rPr>
              <w:t>hr</w:t>
            </w:r>
            <w:proofErr w:type="spellEnd"/>
            <w:r w:rsidRPr="00F73AF3">
              <w:rPr>
                <w:rFonts w:cs="Arial"/>
                <w:sz w:val="20"/>
              </w:rPr>
              <w:t xml:space="preserve">)) or less, but greater than or equal to 2.9 MW (10 </w:t>
            </w:r>
            <w:r w:rsidR="0037229C" w:rsidRPr="00F73AF3">
              <w:rPr>
                <w:rFonts w:cs="Arial"/>
                <w:sz w:val="20"/>
              </w:rPr>
              <w:t>MMBTU</w:t>
            </w:r>
            <w:r w:rsidRPr="00F73AF3">
              <w:rPr>
                <w:rFonts w:cs="Arial"/>
                <w:sz w:val="20"/>
              </w:rPr>
              <w:t>/</w:t>
            </w:r>
            <w:proofErr w:type="spellStart"/>
            <w:r w:rsidRPr="00F73AF3">
              <w:rPr>
                <w:rFonts w:cs="Arial"/>
                <w:sz w:val="20"/>
              </w:rPr>
              <w:t>hr</w:t>
            </w:r>
            <w:proofErr w:type="spellEnd"/>
            <w:r w:rsidRPr="00F73AF3">
              <w:rPr>
                <w:rFonts w:cs="Arial"/>
                <w:sz w:val="20"/>
              </w:rPr>
              <w:t>).</w:t>
            </w:r>
          </w:p>
        </w:tc>
        <w:tc>
          <w:tcPr>
            <w:tcW w:w="2700" w:type="dxa"/>
            <w:tcBorders>
              <w:bottom w:val="single" w:sz="6" w:space="0" w:color="auto"/>
            </w:tcBorders>
          </w:tcPr>
          <w:p w14:paraId="22C1F812" w14:textId="77777777" w:rsidR="00C76403" w:rsidRDefault="00C76403" w:rsidP="00C76403">
            <w:pPr>
              <w:ind w:left="1800" w:hanging="1800"/>
              <w:jc w:val="both"/>
              <w:rPr>
                <w:sz w:val="20"/>
              </w:rPr>
            </w:pPr>
            <w:r>
              <w:rPr>
                <w:sz w:val="20"/>
              </w:rPr>
              <w:t>EUSTORAGEHTR1</w:t>
            </w:r>
          </w:p>
          <w:p w14:paraId="065688BC" w14:textId="77777777" w:rsidR="00C76403" w:rsidRDefault="00C76403" w:rsidP="00C76403">
            <w:pPr>
              <w:ind w:left="1800" w:hanging="1800"/>
              <w:jc w:val="both"/>
              <w:rPr>
                <w:sz w:val="20"/>
              </w:rPr>
            </w:pPr>
            <w:r>
              <w:rPr>
                <w:sz w:val="20"/>
              </w:rPr>
              <w:t>EUSTORAGEHTR2</w:t>
            </w:r>
          </w:p>
          <w:p w14:paraId="78BADA80" w14:textId="40C83EA2" w:rsidR="00C76403" w:rsidRDefault="00C76403" w:rsidP="00C76403">
            <w:pPr>
              <w:ind w:left="1800" w:hanging="1800"/>
              <w:jc w:val="both"/>
              <w:rPr>
                <w:sz w:val="20"/>
              </w:rPr>
            </w:pPr>
            <w:r>
              <w:rPr>
                <w:sz w:val="20"/>
              </w:rPr>
              <w:t>EUDEHYREGENHTR</w:t>
            </w:r>
          </w:p>
        </w:tc>
      </w:tr>
      <w:tr w:rsidR="00C76403" w14:paraId="09406C4D" w14:textId="77777777" w:rsidTr="00F06835">
        <w:trPr>
          <w:cantSplit/>
        </w:trPr>
        <w:tc>
          <w:tcPr>
            <w:tcW w:w="2340" w:type="dxa"/>
            <w:tcBorders>
              <w:top w:val="single" w:sz="6" w:space="0" w:color="auto"/>
              <w:bottom w:val="double" w:sz="6" w:space="0" w:color="auto"/>
            </w:tcBorders>
          </w:tcPr>
          <w:p w14:paraId="6CA3C581" w14:textId="77777777" w:rsidR="00C76403" w:rsidRDefault="00C76403" w:rsidP="00C76403">
            <w:pPr>
              <w:pStyle w:val="TableEntry"/>
              <w:rPr>
                <w:rFonts w:ascii="Arial" w:hAnsi="Arial" w:cs="Arial"/>
              </w:rPr>
            </w:pPr>
            <w:r>
              <w:rPr>
                <w:rFonts w:ascii="Arial" w:hAnsi="Arial" w:cs="Arial"/>
              </w:rPr>
              <w:t>FGRULE285(mm)</w:t>
            </w:r>
          </w:p>
        </w:tc>
        <w:tc>
          <w:tcPr>
            <w:tcW w:w="5130" w:type="dxa"/>
            <w:tcBorders>
              <w:top w:val="single" w:sz="6" w:space="0" w:color="auto"/>
              <w:bottom w:val="double" w:sz="6" w:space="0" w:color="auto"/>
            </w:tcBorders>
          </w:tcPr>
          <w:p w14:paraId="61DCCDF0" w14:textId="1182DD9B" w:rsidR="00C76403" w:rsidRPr="00855B0A" w:rsidRDefault="00C76403" w:rsidP="00C76403">
            <w:pPr>
              <w:jc w:val="both"/>
              <w:rPr>
                <w:sz w:val="20"/>
              </w:rPr>
            </w:pPr>
            <w:r w:rsidRPr="00200A6E">
              <w:rPr>
                <w:sz w:val="20"/>
              </w:rPr>
              <w:t xml:space="preserve">Any emission unit that emits air contaminants and is exempt from the requirements of Rule 201 pursuant to Rule 278, </w:t>
            </w:r>
            <w:r>
              <w:rPr>
                <w:sz w:val="20"/>
              </w:rPr>
              <w:t xml:space="preserve">Rule </w:t>
            </w:r>
            <w:r w:rsidRPr="00200A6E">
              <w:rPr>
                <w:sz w:val="20"/>
              </w:rPr>
              <w:t xml:space="preserve">278a and </w:t>
            </w:r>
            <w:r>
              <w:rPr>
                <w:sz w:val="20"/>
              </w:rPr>
              <w:t xml:space="preserve">Rule </w:t>
            </w:r>
            <w:r w:rsidRPr="00DD2024">
              <w:rPr>
                <w:sz w:val="20"/>
              </w:rPr>
              <w:t>285</w:t>
            </w:r>
            <w:r>
              <w:rPr>
                <w:sz w:val="20"/>
              </w:rPr>
              <w:t>(2)</w:t>
            </w:r>
            <w:r w:rsidRPr="00DD2024">
              <w:rPr>
                <w:sz w:val="20"/>
              </w:rPr>
              <w:t>(mm).</w:t>
            </w:r>
          </w:p>
        </w:tc>
        <w:tc>
          <w:tcPr>
            <w:tcW w:w="2700" w:type="dxa"/>
            <w:tcBorders>
              <w:top w:val="single" w:sz="6" w:space="0" w:color="auto"/>
              <w:bottom w:val="double" w:sz="6" w:space="0" w:color="auto"/>
            </w:tcBorders>
          </w:tcPr>
          <w:p w14:paraId="6ED55590" w14:textId="77777777" w:rsidR="00C76403" w:rsidRPr="00965B43" w:rsidRDefault="00C76403" w:rsidP="00C76403">
            <w:pPr>
              <w:ind w:left="1800" w:hanging="1800"/>
              <w:jc w:val="both"/>
              <w:rPr>
                <w:sz w:val="20"/>
              </w:rPr>
            </w:pPr>
            <w:r>
              <w:rPr>
                <w:sz w:val="20"/>
              </w:rPr>
              <w:t>EURULE285(mm)</w:t>
            </w:r>
          </w:p>
        </w:tc>
      </w:tr>
    </w:tbl>
    <w:p w14:paraId="07878A89" w14:textId="77777777" w:rsidR="00E735E6" w:rsidRDefault="00E735E6" w:rsidP="008427BE">
      <w:pPr>
        <w:jc w:val="both"/>
        <w:rPr>
          <w:sz w:val="20"/>
        </w:rPr>
      </w:pPr>
    </w:p>
    <w:p w14:paraId="75DA64F6" w14:textId="77777777" w:rsidR="00AE1D84" w:rsidRDefault="00AE1D84" w:rsidP="008427BE">
      <w:pPr>
        <w:jc w:val="both"/>
        <w:rPr>
          <w:sz w:val="20"/>
        </w:rPr>
      </w:pPr>
      <w:r>
        <w:rPr>
          <w:sz w:val="20"/>
        </w:rPr>
        <w:br w:type="page"/>
      </w:r>
    </w:p>
    <w:p w14:paraId="56601E3D" w14:textId="77777777" w:rsidR="00AE1D84" w:rsidRPr="002D1F1F" w:rsidRDefault="00AE1D84" w:rsidP="00F62984">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72" w:name="_Toc30315082"/>
      <w:bookmarkStart w:id="73" w:name="_Toc55397691"/>
      <w:r w:rsidRPr="002D1F1F">
        <w:rPr>
          <w:bCs/>
          <w:iCs/>
          <w:szCs w:val="28"/>
        </w:rPr>
        <w:lastRenderedPageBreak/>
        <w:t>FG</w:t>
      </w:r>
      <w:bookmarkEnd w:id="72"/>
      <w:r w:rsidR="002D1F1F" w:rsidRPr="002D1F1F">
        <w:rPr>
          <w:bCs/>
          <w:iCs/>
          <w:szCs w:val="28"/>
        </w:rPr>
        <w:t>INGERSOLLRAND</w:t>
      </w:r>
      <w:bookmarkEnd w:id="73"/>
    </w:p>
    <w:p w14:paraId="4074E127"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5EEE6A96" w14:textId="257D5056" w:rsidR="00AE1D84" w:rsidRDefault="00AE1D84" w:rsidP="00F62984">
      <w:pPr>
        <w:rPr>
          <w:sz w:val="20"/>
        </w:rPr>
      </w:pPr>
    </w:p>
    <w:p w14:paraId="537FB9F9" w14:textId="77777777" w:rsidR="000E6D6B" w:rsidRPr="00F30023" w:rsidRDefault="000E6D6B" w:rsidP="00F62984">
      <w:pPr>
        <w:rPr>
          <w:sz w:val="20"/>
        </w:rPr>
      </w:pPr>
    </w:p>
    <w:p w14:paraId="7B7BD906" w14:textId="77777777" w:rsidR="00AE1D84" w:rsidRDefault="00AE1D84" w:rsidP="00F62984">
      <w:pPr>
        <w:jc w:val="both"/>
        <w:rPr>
          <w:b/>
          <w:u w:val="single"/>
        </w:rPr>
      </w:pPr>
      <w:r>
        <w:rPr>
          <w:b/>
          <w:u w:val="single"/>
        </w:rPr>
        <w:t>DESCRIPTION</w:t>
      </w:r>
    </w:p>
    <w:p w14:paraId="5941C7E5" w14:textId="77777777" w:rsidR="00AE1D84" w:rsidRPr="00C3424D" w:rsidRDefault="00AE1D84" w:rsidP="00F62984">
      <w:pPr>
        <w:jc w:val="both"/>
        <w:rPr>
          <w:sz w:val="20"/>
        </w:rPr>
      </w:pPr>
    </w:p>
    <w:p w14:paraId="4B9E7AD3" w14:textId="28BF788D" w:rsidR="002D1F1F" w:rsidRDefault="002D1F1F" w:rsidP="002D1F1F">
      <w:pPr>
        <w:jc w:val="both"/>
        <w:rPr>
          <w:rFonts w:cs="Arial"/>
        </w:rPr>
      </w:pPr>
      <w:r>
        <w:rPr>
          <w:rFonts w:cs="Arial"/>
          <w:sz w:val="20"/>
        </w:rPr>
        <w:t>Nineteen 2,000 horsepower,</w:t>
      </w:r>
      <w:r w:rsidRPr="007456B8">
        <w:rPr>
          <w:rFonts w:cs="Arial"/>
          <w:sz w:val="20"/>
        </w:rPr>
        <w:t xml:space="preserve"> two 1,000 horsepower natural gas fired reciprocating engines used to run compressors that move natural gas through the pipeline and storage system</w:t>
      </w:r>
      <w:r w:rsidR="00770635">
        <w:rPr>
          <w:rFonts w:cs="Arial"/>
          <w:sz w:val="20"/>
        </w:rPr>
        <w:t>,</w:t>
      </w:r>
      <w:r>
        <w:rPr>
          <w:rFonts w:cs="Arial"/>
          <w:sz w:val="20"/>
        </w:rPr>
        <w:t xml:space="preserve"> and two small auxiliary/emergency use engines</w:t>
      </w:r>
      <w:r w:rsidRPr="007456B8">
        <w:rPr>
          <w:rFonts w:cs="Arial"/>
          <w:sz w:val="20"/>
        </w:rPr>
        <w:t xml:space="preserve">. </w:t>
      </w:r>
      <w:r w:rsidRPr="007456B8">
        <w:rPr>
          <w:rFonts w:cs="Arial"/>
        </w:rPr>
        <w:t xml:space="preserve"> </w:t>
      </w:r>
    </w:p>
    <w:p w14:paraId="19DADA4E" w14:textId="77777777" w:rsidR="00AE1D84" w:rsidRPr="00C3424D" w:rsidRDefault="00AE1D84" w:rsidP="00F62984">
      <w:pPr>
        <w:jc w:val="both"/>
        <w:rPr>
          <w:sz w:val="20"/>
        </w:rPr>
      </w:pPr>
    </w:p>
    <w:p w14:paraId="7BF59A27" w14:textId="77777777" w:rsidR="002D1F1F" w:rsidRPr="0009587E" w:rsidRDefault="00AE1D84" w:rsidP="002D1F1F">
      <w:pPr>
        <w:ind w:left="1620" w:right="-216" w:hanging="1620"/>
        <w:rPr>
          <w:sz w:val="20"/>
        </w:rPr>
      </w:pPr>
      <w:r w:rsidRPr="00FE0AD0">
        <w:rPr>
          <w:b/>
          <w:sz w:val="20"/>
        </w:rPr>
        <w:t>Emission Unit</w:t>
      </w:r>
      <w:r w:rsidR="001D1369">
        <w:rPr>
          <w:b/>
          <w:sz w:val="20"/>
        </w:rPr>
        <w:t>s</w:t>
      </w:r>
      <w:r>
        <w:rPr>
          <w:b/>
          <w:sz w:val="20"/>
        </w:rPr>
        <w:t>:</w:t>
      </w:r>
      <w:r>
        <w:rPr>
          <w:sz w:val="20"/>
        </w:rPr>
        <w:t xml:space="preserve"> </w:t>
      </w:r>
      <w:r w:rsidR="002D1F1F" w:rsidRPr="002D1F1F">
        <w:rPr>
          <w:sz w:val="20"/>
        </w:rPr>
        <w:t xml:space="preserve"> </w:t>
      </w:r>
      <w:r w:rsidR="002D1F1F">
        <w:rPr>
          <w:sz w:val="20"/>
        </w:rPr>
        <w:t>EUENGINE101, EUENGINE102, EUENGINE103, EUENGINE104, EUENGINE105, EUENGINE106, EUENGINE107, EUENGINE108, EUENGINE109, EUENGINE110, EUENGINE111, EUENGINE201, EUENGINE202, EUENGINE203, EUENGINE204, EUENGINE205, EUENGINE206</w:t>
      </w:r>
      <w:r w:rsidR="002D1F1F" w:rsidRPr="007456B8">
        <w:rPr>
          <w:sz w:val="20"/>
        </w:rPr>
        <w:t>, EU</w:t>
      </w:r>
      <w:r w:rsidR="002D1F1F">
        <w:rPr>
          <w:sz w:val="20"/>
        </w:rPr>
        <w:t>ENGINE207, EUENGINE208, EUENGINE209, EUENGINE210</w:t>
      </w:r>
      <w:r w:rsidR="002D1F1F" w:rsidRPr="0009587E">
        <w:rPr>
          <w:sz w:val="20"/>
        </w:rPr>
        <w:t>, EUAUX1, EUAUX2</w:t>
      </w:r>
    </w:p>
    <w:p w14:paraId="1827D6BC" w14:textId="77777777" w:rsidR="00AE1D84" w:rsidRPr="00F30023" w:rsidRDefault="00AE1D84" w:rsidP="00F62984">
      <w:pPr>
        <w:jc w:val="both"/>
        <w:rPr>
          <w:sz w:val="20"/>
        </w:rPr>
      </w:pPr>
    </w:p>
    <w:p w14:paraId="4B65BAD8" w14:textId="77777777" w:rsidR="00AE1D84" w:rsidRDefault="00AE1D84" w:rsidP="00F62984">
      <w:pPr>
        <w:jc w:val="both"/>
        <w:rPr>
          <w:b/>
          <w:u w:val="single"/>
        </w:rPr>
      </w:pPr>
      <w:r>
        <w:rPr>
          <w:b/>
          <w:u w:val="single"/>
        </w:rPr>
        <w:t>POLLUTION CONTROL EQUIPMENT</w:t>
      </w:r>
    </w:p>
    <w:p w14:paraId="18BDD46D" w14:textId="77777777" w:rsidR="00AE1D84" w:rsidRPr="0074351C" w:rsidRDefault="00AE1D84" w:rsidP="00F62984">
      <w:pPr>
        <w:jc w:val="both"/>
      </w:pPr>
    </w:p>
    <w:p w14:paraId="458B18E9" w14:textId="77777777" w:rsidR="00AE1D84" w:rsidRPr="001D1369" w:rsidRDefault="001D1369" w:rsidP="00F62984">
      <w:pPr>
        <w:jc w:val="both"/>
        <w:rPr>
          <w:sz w:val="20"/>
        </w:rPr>
      </w:pPr>
      <w:r w:rsidRPr="001D1369">
        <w:rPr>
          <w:sz w:val="20"/>
        </w:rPr>
        <w:t>NA</w:t>
      </w:r>
    </w:p>
    <w:p w14:paraId="04478F25" w14:textId="77777777" w:rsidR="00AE1D84" w:rsidRPr="008B5C27" w:rsidRDefault="00AE1D84" w:rsidP="00F62984">
      <w:pPr>
        <w:rPr>
          <w:sz w:val="20"/>
        </w:rPr>
      </w:pPr>
    </w:p>
    <w:p w14:paraId="484B3284" w14:textId="77777777" w:rsidR="00AE1D84" w:rsidRDefault="00AE1D84" w:rsidP="00F62984">
      <w:pPr>
        <w:jc w:val="both"/>
        <w:rPr>
          <w:b/>
          <w:u w:val="single"/>
        </w:rPr>
      </w:pPr>
      <w:r>
        <w:rPr>
          <w:b/>
        </w:rPr>
        <w:t xml:space="preserve">I.  </w:t>
      </w:r>
      <w:r>
        <w:rPr>
          <w:b/>
          <w:u w:val="single"/>
        </w:rPr>
        <w:t>EMISSION LIMIT(S)</w:t>
      </w:r>
    </w:p>
    <w:p w14:paraId="07DDD503" w14:textId="77777777" w:rsidR="00AE1D84" w:rsidRPr="00FE0AD0" w:rsidRDefault="00AE1D84" w:rsidP="00F62984">
      <w:pPr>
        <w:jc w:val="both"/>
        <w:rPr>
          <w:sz w:val="20"/>
        </w:rPr>
      </w:pPr>
    </w:p>
    <w:p w14:paraId="64418C82" w14:textId="77777777" w:rsidR="00AE1D84" w:rsidRPr="00EE5F4E" w:rsidRDefault="001D1369" w:rsidP="00F62984">
      <w:pPr>
        <w:jc w:val="both"/>
        <w:rPr>
          <w:sz w:val="20"/>
        </w:rPr>
      </w:pPr>
      <w:r>
        <w:rPr>
          <w:sz w:val="20"/>
        </w:rPr>
        <w:t>NA</w:t>
      </w:r>
    </w:p>
    <w:p w14:paraId="41B84ED0" w14:textId="77777777" w:rsidR="00494D15" w:rsidRPr="00EE5F4E" w:rsidRDefault="00494D15" w:rsidP="00F62984">
      <w:pPr>
        <w:jc w:val="both"/>
        <w:rPr>
          <w:sz w:val="20"/>
        </w:rPr>
      </w:pPr>
    </w:p>
    <w:p w14:paraId="56B45781" w14:textId="77777777" w:rsidR="00AE1D84" w:rsidRDefault="00AE1D84" w:rsidP="00F62984">
      <w:pPr>
        <w:jc w:val="both"/>
        <w:rPr>
          <w:b/>
          <w:u w:val="single"/>
        </w:rPr>
      </w:pPr>
      <w:r>
        <w:rPr>
          <w:b/>
        </w:rPr>
        <w:t xml:space="preserve">II.  </w:t>
      </w:r>
      <w:r>
        <w:rPr>
          <w:b/>
          <w:u w:val="single"/>
        </w:rPr>
        <w:t>MATERIAL LIMIT(S)</w:t>
      </w:r>
    </w:p>
    <w:p w14:paraId="5F8DD6D0" w14:textId="77777777" w:rsidR="00AE1D84" w:rsidRPr="00FE0AD0" w:rsidRDefault="00AE1D84" w:rsidP="00F62984">
      <w:pPr>
        <w:jc w:val="both"/>
        <w:rPr>
          <w:sz w:val="20"/>
        </w:rPr>
      </w:pPr>
    </w:p>
    <w:p w14:paraId="5F76D96E" w14:textId="77777777" w:rsidR="00AE1D84" w:rsidRPr="00EE5F4E" w:rsidRDefault="001D1369" w:rsidP="00F62984">
      <w:pPr>
        <w:jc w:val="both"/>
        <w:rPr>
          <w:sz w:val="20"/>
        </w:rPr>
      </w:pPr>
      <w:r>
        <w:rPr>
          <w:sz w:val="20"/>
        </w:rPr>
        <w:t>NA</w:t>
      </w:r>
    </w:p>
    <w:p w14:paraId="6D803211" w14:textId="77777777" w:rsidR="00494D15" w:rsidRPr="00EE5F4E" w:rsidRDefault="00494D15" w:rsidP="00F62984">
      <w:pPr>
        <w:jc w:val="both"/>
        <w:rPr>
          <w:sz w:val="20"/>
        </w:rPr>
      </w:pPr>
    </w:p>
    <w:p w14:paraId="6A0D9F99" w14:textId="77777777" w:rsidR="00AE1D84" w:rsidRPr="007D4237" w:rsidRDefault="00AE1D84" w:rsidP="00F62984">
      <w:pPr>
        <w:jc w:val="both"/>
      </w:pPr>
      <w:r>
        <w:rPr>
          <w:b/>
        </w:rPr>
        <w:t xml:space="preserve">III.  </w:t>
      </w:r>
      <w:r>
        <w:rPr>
          <w:b/>
          <w:u w:val="single"/>
        </w:rPr>
        <w:t>PROCESS/OPERATIONAL RESTRICTION(S)</w:t>
      </w:r>
      <w:r w:rsidDel="001C614B">
        <w:rPr>
          <w:b/>
          <w:u w:val="single"/>
        </w:rPr>
        <w:t xml:space="preserve"> </w:t>
      </w:r>
    </w:p>
    <w:p w14:paraId="27B0A04D" w14:textId="77777777" w:rsidR="001D1369" w:rsidRPr="00FE0AD0" w:rsidRDefault="001D1369" w:rsidP="001D1369">
      <w:pPr>
        <w:jc w:val="both"/>
        <w:rPr>
          <w:sz w:val="20"/>
        </w:rPr>
      </w:pPr>
    </w:p>
    <w:p w14:paraId="3E027D25" w14:textId="77777777" w:rsidR="001D1369" w:rsidRPr="00794966" w:rsidRDefault="001D1369" w:rsidP="002B37BF">
      <w:pPr>
        <w:numPr>
          <w:ilvl w:val="0"/>
          <w:numId w:val="27"/>
        </w:numPr>
        <w:jc w:val="both"/>
        <w:rPr>
          <w:sz w:val="20"/>
        </w:rPr>
      </w:pPr>
      <w:r>
        <w:rPr>
          <w:sz w:val="20"/>
        </w:rPr>
        <w:t xml:space="preserve">The permittee shall only fire pipeline quality natural gas in the compressor engines at this facility.  </w:t>
      </w:r>
      <w:r>
        <w:rPr>
          <w:b/>
          <w:sz w:val="20"/>
        </w:rPr>
        <w:t>(R </w:t>
      </w:r>
      <w:r w:rsidRPr="00F43516">
        <w:rPr>
          <w:b/>
          <w:sz w:val="20"/>
        </w:rPr>
        <w:t>336.1301(1))</w:t>
      </w:r>
    </w:p>
    <w:p w14:paraId="0087BFC0" w14:textId="77777777" w:rsidR="001D1369" w:rsidRPr="00FE0AD0" w:rsidRDefault="001D1369" w:rsidP="001D1369">
      <w:pPr>
        <w:jc w:val="both"/>
        <w:rPr>
          <w:rFonts w:cs="Arial"/>
          <w:b/>
          <w:sz w:val="20"/>
        </w:rPr>
      </w:pPr>
    </w:p>
    <w:p w14:paraId="72D3CAEA" w14:textId="77777777" w:rsidR="001D1369" w:rsidRPr="00440957" w:rsidRDefault="001D1369" w:rsidP="001D1369">
      <w:pPr>
        <w:jc w:val="both"/>
        <w:rPr>
          <w:b/>
          <w:sz w:val="20"/>
          <w:u w:val="single"/>
        </w:rPr>
      </w:pPr>
      <w:r>
        <w:rPr>
          <w:b/>
        </w:rPr>
        <w:t xml:space="preserve">IV.  </w:t>
      </w:r>
      <w:r>
        <w:rPr>
          <w:b/>
          <w:u w:val="single"/>
        </w:rPr>
        <w:t>DESIGN/EQUIPMENT PARAMETER(S)</w:t>
      </w:r>
    </w:p>
    <w:p w14:paraId="421C6C9E" w14:textId="77777777" w:rsidR="001D1369" w:rsidRPr="00FE0AD0" w:rsidRDefault="001D1369" w:rsidP="001D1369">
      <w:pPr>
        <w:jc w:val="both"/>
        <w:rPr>
          <w:sz w:val="20"/>
        </w:rPr>
      </w:pPr>
    </w:p>
    <w:p w14:paraId="577FC748" w14:textId="77777777" w:rsidR="001D1369" w:rsidRPr="00794966" w:rsidRDefault="001D1369" w:rsidP="001D1369">
      <w:pPr>
        <w:jc w:val="both"/>
        <w:rPr>
          <w:sz w:val="20"/>
        </w:rPr>
      </w:pPr>
      <w:r>
        <w:rPr>
          <w:sz w:val="20"/>
        </w:rPr>
        <w:t>NA</w:t>
      </w:r>
    </w:p>
    <w:p w14:paraId="5C0D05D9" w14:textId="77777777" w:rsidR="001D1369" w:rsidRPr="00FE0AD0" w:rsidRDefault="001D1369" w:rsidP="001D1369">
      <w:pPr>
        <w:jc w:val="both"/>
        <w:rPr>
          <w:sz w:val="20"/>
        </w:rPr>
      </w:pPr>
    </w:p>
    <w:p w14:paraId="7AA636DC" w14:textId="77777777" w:rsidR="00AE1D84" w:rsidRPr="007D4237" w:rsidRDefault="00AE1D84" w:rsidP="00F62984">
      <w:pPr>
        <w:jc w:val="both"/>
      </w:pPr>
      <w:r>
        <w:rPr>
          <w:b/>
        </w:rPr>
        <w:t xml:space="preserve">V.  </w:t>
      </w:r>
      <w:r>
        <w:rPr>
          <w:b/>
          <w:u w:val="single"/>
        </w:rPr>
        <w:t>TESTING/SAMPLING</w:t>
      </w:r>
    </w:p>
    <w:p w14:paraId="55939EBD"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B3DAC94" w14:textId="77777777" w:rsidR="00AE1D84" w:rsidRDefault="00AE1D84" w:rsidP="00F62984">
      <w:pPr>
        <w:jc w:val="both"/>
        <w:rPr>
          <w:sz w:val="20"/>
        </w:rPr>
      </w:pPr>
    </w:p>
    <w:p w14:paraId="28125D2B" w14:textId="77777777" w:rsidR="001D1369" w:rsidRDefault="001D1369" w:rsidP="00F62984">
      <w:pPr>
        <w:jc w:val="both"/>
        <w:rPr>
          <w:sz w:val="20"/>
        </w:rPr>
      </w:pPr>
      <w:r>
        <w:rPr>
          <w:sz w:val="20"/>
        </w:rPr>
        <w:t xml:space="preserve">NA </w:t>
      </w:r>
    </w:p>
    <w:p w14:paraId="770243FF" w14:textId="77777777" w:rsidR="00AE1D84" w:rsidRPr="00FE0AD0" w:rsidRDefault="00AE1D84" w:rsidP="00F62984">
      <w:pPr>
        <w:jc w:val="both"/>
        <w:rPr>
          <w:sz w:val="20"/>
        </w:rPr>
      </w:pPr>
    </w:p>
    <w:p w14:paraId="2CF7866C" w14:textId="77777777" w:rsidR="00AE1D84" w:rsidRDefault="00AE1D84" w:rsidP="00F62984">
      <w:pPr>
        <w:jc w:val="both"/>
      </w:pPr>
      <w:r>
        <w:rPr>
          <w:b/>
        </w:rPr>
        <w:t xml:space="preserve">VI.  </w:t>
      </w:r>
      <w:r>
        <w:rPr>
          <w:b/>
          <w:u w:val="single"/>
        </w:rPr>
        <w:t>MONITORING/RECORDKEEPING</w:t>
      </w:r>
    </w:p>
    <w:p w14:paraId="2EECAF95"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918B282" w14:textId="77777777" w:rsidR="001D1369" w:rsidRPr="00FE0AD0" w:rsidRDefault="001D1369" w:rsidP="001D1369">
      <w:pPr>
        <w:jc w:val="both"/>
        <w:rPr>
          <w:sz w:val="20"/>
        </w:rPr>
      </w:pPr>
    </w:p>
    <w:p w14:paraId="5384F4BA" w14:textId="77777777" w:rsidR="001D1369" w:rsidRPr="001D1369" w:rsidRDefault="001D1369" w:rsidP="002B37BF">
      <w:pPr>
        <w:numPr>
          <w:ilvl w:val="0"/>
          <w:numId w:val="28"/>
        </w:numPr>
        <w:jc w:val="both"/>
        <w:rPr>
          <w:sz w:val="20"/>
        </w:rPr>
      </w:pPr>
      <w:r>
        <w:rPr>
          <w:sz w:val="20"/>
        </w:rPr>
        <w:t xml:space="preserve">The permittee shall monitor and record the natural gas consumption rate for each emission unit for each calendar month.  </w:t>
      </w:r>
      <w:r>
        <w:rPr>
          <w:b/>
          <w:sz w:val="20"/>
        </w:rPr>
        <w:t>(R </w:t>
      </w:r>
      <w:r w:rsidRPr="00F43516">
        <w:rPr>
          <w:b/>
          <w:sz w:val="20"/>
        </w:rPr>
        <w:t>336.1213(3)(b))</w:t>
      </w:r>
    </w:p>
    <w:p w14:paraId="427449A8" w14:textId="77777777" w:rsidR="00AE1D84" w:rsidRPr="008B5C27" w:rsidRDefault="00AE1D84" w:rsidP="00F62984">
      <w:pPr>
        <w:jc w:val="both"/>
        <w:rPr>
          <w:sz w:val="20"/>
        </w:rPr>
      </w:pPr>
    </w:p>
    <w:p w14:paraId="023A82A8" w14:textId="77777777" w:rsidR="00AE1D84" w:rsidRPr="00FC1F2C" w:rsidRDefault="00AE1D84" w:rsidP="00F62984">
      <w:pPr>
        <w:jc w:val="both"/>
      </w:pPr>
      <w:r>
        <w:rPr>
          <w:b/>
        </w:rPr>
        <w:t xml:space="preserve">VII.  </w:t>
      </w:r>
      <w:r>
        <w:rPr>
          <w:b/>
          <w:u w:val="single"/>
        </w:rPr>
        <w:t>REPORTING</w:t>
      </w:r>
    </w:p>
    <w:p w14:paraId="19B32B98" w14:textId="77777777" w:rsidR="00AE1D84" w:rsidRPr="008B5C27" w:rsidRDefault="00AE1D84" w:rsidP="00F62984">
      <w:pPr>
        <w:jc w:val="both"/>
        <w:rPr>
          <w:sz w:val="20"/>
        </w:rPr>
      </w:pPr>
    </w:p>
    <w:p w14:paraId="099C216B" w14:textId="77777777" w:rsidR="00AE1D84" w:rsidRPr="00FC1F2C" w:rsidRDefault="00AE1D84" w:rsidP="00F62984">
      <w:pPr>
        <w:ind w:left="360" w:hanging="360"/>
        <w:jc w:val="both"/>
        <w:rPr>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45BABD05" w14:textId="77777777" w:rsidR="00AE1D84" w:rsidRPr="00C0388E" w:rsidRDefault="00AE1D84" w:rsidP="00F62984">
      <w:pPr>
        <w:ind w:left="360" w:hanging="360"/>
        <w:jc w:val="both"/>
        <w:rPr>
          <w:sz w:val="20"/>
        </w:rPr>
      </w:pPr>
    </w:p>
    <w:p w14:paraId="27F236AB" w14:textId="77777777" w:rsidR="00AE1D84" w:rsidRPr="00FC1F2C" w:rsidRDefault="00AE1D84" w:rsidP="00F62984">
      <w:pPr>
        <w:ind w:left="360" w:hanging="360"/>
        <w:jc w:val="both"/>
        <w:rPr>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w:t>
      </w:r>
      <w:proofErr w:type="spellStart"/>
      <w:r w:rsidRPr="00C0388E">
        <w:rPr>
          <w:b/>
          <w:sz w:val="20"/>
        </w:rPr>
        <w:t>i</w:t>
      </w:r>
      <w:proofErr w:type="spellEnd"/>
      <w:r w:rsidRPr="00C0388E">
        <w:rPr>
          <w:b/>
          <w:sz w:val="20"/>
        </w:rPr>
        <w:t>))</w:t>
      </w:r>
    </w:p>
    <w:p w14:paraId="12280D66" w14:textId="77777777" w:rsidR="00AE1D84" w:rsidRPr="00C0388E" w:rsidRDefault="00AE1D84" w:rsidP="00F62984">
      <w:pPr>
        <w:ind w:left="360" w:hanging="360"/>
        <w:jc w:val="both"/>
        <w:rPr>
          <w:sz w:val="20"/>
        </w:rPr>
      </w:pPr>
    </w:p>
    <w:p w14:paraId="2596BC47" w14:textId="77777777" w:rsidR="00AE1D84" w:rsidRPr="00C0388E" w:rsidRDefault="00AE1D84" w:rsidP="00F62984">
      <w:pPr>
        <w:ind w:left="360" w:hanging="360"/>
        <w:jc w:val="both"/>
        <w:rPr>
          <w:sz w:val="20"/>
        </w:rPr>
      </w:pPr>
      <w:r>
        <w:rPr>
          <w:sz w:val="20"/>
        </w:rPr>
        <w:lastRenderedPageBreak/>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7CF3F216" w14:textId="77777777" w:rsidR="00AE1D84" w:rsidRPr="00FE0AD0" w:rsidRDefault="00AE1D84" w:rsidP="00F62984">
      <w:pPr>
        <w:ind w:right="72"/>
        <w:jc w:val="both"/>
        <w:rPr>
          <w:rFonts w:cs="Arial"/>
          <w:sz w:val="20"/>
        </w:rPr>
      </w:pPr>
    </w:p>
    <w:p w14:paraId="359B294F" w14:textId="77777777" w:rsidR="00AE1D84" w:rsidRPr="00FC1F2C" w:rsidRDefault="00AE1D84" w:rsidP="00F62984">
      <w:pPr>
        <w:jc w:val="both"/>
        <w:rPr>
          <w:rFonts w:cs="Arial"/>
          <w:sz w:val="20"/>
        </w:rPr>
      </w:pPr>
      <w:r w:rsidRPr="00FE0AD0">
        <w:rPr>
          <w:rFonts w:cs="Arial"/>
          <w:b/>
          <w:sz w:val="20"/>
        </w:rPr>
        <w:t>See Appendix 8</w:t>
      </w:r>
    </w:p>
    <w:p w14:paraId="1C8C8428" w14:textId="77777777" w:rsidR="00AE1D84" w:rsidRPr="00E111A8" w:rsidRDefault="00AE1D84" w:rsidP="00F62984">
      <w:pPr>
        <w:jc w:val="both"/>
        <w:rPr>
          <w:rFonts w:cs="Arial"/>
          <w:sz w:val="20"/>
        </w:rPr>
      </w:pPr>
    </w:p>
    <w:p w14:paraId="55B6BECF" w14:textId="77777777" w:rsidR="00AE1D84" w:rsidRDefault="00AE1D84" w:rsidP="00F62984">
      <w:pPr>
        <w:jc w:val="both"/>
      </w:pPr>
      <w:r>
        <w:rPr>
          <w:b/>
        </w:rPr>
        <w:t xml:space="preserve">VIII.  </w:t>
      </w:r>
      <w:r>
        <w:rPr>
          <w:b/>
          <w:u w:val="single"/>
        </w:rPr>
        <w:t>STACK/VENT RESTRICTION(S)</w:t>
      </w:r>
    </w:p>
    <w:p w14:paraId="5EC2E197" w14:textId="77777777" w:rsidR="00AE1D84" w:rsidRDefault="00AE1D84" w:rsidP="00F62984">
      <w:pPr>
        <w:jc w:val="both"/>
        <w:rPr>
          <w:sz w:val="20"/>
        </w:rPr>
      </w:pPr>
    </w:p>
    <w:p w14:paraId="75554840" w14:textId="77777777" w:rsidR="004F5DF2" w:rsidRPr="001D1369" w:rsidRDefault="001D1369" w:rsidP="004F5DF2">
      <w:pPr>
        <w:jc w:val="both"/>
        <w:rPr>
          <w:sz w:val="20"/>
        </w:rPr>
      </w:pPr>
      <w:r w:rsidRPr="001D1369">
        <w:rPr>
          <w:sz w:val="20"/>
        </w:rPr>
        <w:t>NA</w:t>
      </w:r>
    </w:p>
    <w:p w14:paraId="63C1BCC1" w14:textId="77777777" w:rsidR="004F5DF2" w:rsidRPr="00EE5F4E" w:rsidRDefault="004F5DF2" w:rsidP="004F5DF2">
      <w:pPr>
        <w:jc w:val="both"/>
        <w:rPr>
          <w:sz w:val="20"/>
        </w:rPr>
      </w:pPr>
    </w:p>
    <w:p w14:paraId="1A731B8C" w14:textId="77777777" w:rsidR="00AE1D84" w:rsidRDefault="00AE1D84" w:rsidP="00F62984">
      <w:pPr>
        <w:jc w:val="both"/>
      </w:pPr>
      <w:r>
        <w:rPr>
          <w:b/>
        </w:rPr>
        <w:t xml:space="preserve">IX.  </w:t>
      </w:r>
      <w:r>
        <w:rPr>
          <w:b/>
          <w:u w:val="single"/>
        </w:rPr>
        <w:t>OTHER REQUIREMENT(S)</w:t>
      </w:r>
    </w:p>
    <w:p w14:paraId="4CF47EC2" w14:textId="77777777" w:rsidR="00AE1D84" w:rsidRPr="00FE0AD0" w:rsidRDefault="00AE1D84" w:rsidP="00F62984">
      <w:pPr>
        <w:jc w:val="both"/>
        <w:rPr>
          <w:sz w:val="20"/>
        </w:rPr>
      </w:pPr>
    </w:p>
    <w:p w14:paraId="5AAFBB75" w14:textId="77777777" w:rsidR="00AE1D84" w:rsidRPr="00C0388E" w:rsidRDefault="001D1369" w:rsidP="001D1369">
      <w:pPr>
        <w:jc w:val="both"/>
        <w:rPr>
          <w:sz w:val="20"/>
        </w:rPr>
      </w:pPr>
      <w:r>
        <w:rPr>
          <w:sz w:val="20"/>
        </w:rPr>
        <w:t>NA</w:t>
      </w:r>
    </w:p>
    <w:p w14:paraId="22B74F52" w14:textId="77777777" w:rsidR="00AE1D84" w:rsidRDefault="00AE1D84" w:rsidP="00F62984">
      <w:pPr>
        <w:jc w:val="both"/>
        <w:rPr>
          <w:sz w:val="20"/>
        </w:rPr>
      </w:pPr>
    </w:p>
    <w:p w14:paraId="6D6AD221" w14:textId="77777777" w:rsidR="000662AD" w:rsidRPr="00FE0AD0" w:rsidRDefault="000662AD" w:rsidP="00F62984">
      <w:pPr>
        <w:jc w:val="both"/>
        <w:rPr>
          <w:sz w:val="20"/>
        </w:rPr>
      </w:pPr>
    </w:p>
    <w:p w14:paraId="360C37EC" w14:textId="5A404076" w:rsidR="00AE1D84" w:rsidRPr="00B90185" w:rsidRDefault="00AE1D84" w:rsidP="00F62984">
      <w:pPr>
        <w:jc w:val="both"/>
        <w:rPr>
          <w:b/>
          <w:sz w:val="20"/>
        </w:rPr>
      </w:pPr>
    </w:p>
    <w:p w14:paraId="1DC72853" w14:textId="6DF5C3E9" w:rsidR="00AE1D84" w:rsidRPr="003A4A19" w:rsidRDefault="00AE1D84" w:rsidP="00F01F27">
      <w:pPr>
        <w:jc w:val="both"/>
        <w:rPr>
          <w:rFonts w:cs="Arial"/>
          <w:sz w:val="20"/>
        </w:rPr>
      </w:pPr>
      <w:r>
        <w:rPr>
          <w:sz w:val="20"/>
          <w:vertAlign w:val="superscript"/>
        </w:rPr>
        <w:t xml:space="preserve"> </w:t>
      </w:r>
    </w:p>
    <w:p w14:paraId="7C62A8C7" w14:textId="77508B97" w:rsidR="001D1369" w:rsidRPr="00332AFF" w:rsidRDefault="001D1369" w:rsidP="001D1369">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before="0" w:after="0"/>
        <w:ind w:left="360" w:hanging="360"/>
        <w:rPr>
          <w:bCs/>
          <w:iCs/>
          <w:szCs w:val="28"/>
        </w:rPr>
      </w:pPr>
      <w:r>
        <w:rPr>
          <w:sz w:val="20"/>
        </w:rPr>
        <w:br w:type="page"/>
      </w:r>
      <w:bookmarkStart w:id="74" w:name="_Toc416680543"/>
      <w:bookmarkStart w:id="75" w:name="_Toc421020731"/>
      <w:bookmarkStart w:id="76" w:name="_Toc55397692"/>
      <w:r>
        <w:rPr>
          <w:bCs/>
          <w:iCs/>
          <w:szCs w:val="28"/>
        </w:rPr>
        <w:lastRenderedPageBreak/>
        <w:t>FGBOILERS</w:t>
      </w:r>
      <w:bookmarkEnd w:id="74"/>
      <w:bookmarkEnd w:id="75"/>
      <w:r w:rsidR="007E26AA">
        <w:rPr>
          <w:bCs/>
          <w:iCs/>
          <w:szCs w:val="28"/>
        </w:rPr>
        <w:t>-SMALL</w:t>
      </w:r>
      <w:bookmarkEnd w:id="76"/>
    </w:p>
    <w:p w14:paraId="6FF1D612" w14:textId="77777777" w:rsidR="001D1369" w:rsidRPr="00655C6C" w:rsidRDefault="001D1369" w:rsidP="001D1369">
      <w:pPr>
        <w:pBdr>
          <w:top w:val="single" w:sz="4" w:space="1" w:color="auto"/>
          <w:left w:val="single" w:sz="4" w:space="4" w:color="auto"/>
          <w:bottom w:val="single" w:sz="4" w:space="1" w:color="auto"/>
          <w:right w:val="single" w:sz="4" w:space="4" w:color="auto"/>
        </w:pBdr>
        <w:jc w:val="center"/>
        <w:rPr>
          <w:sz w:val="28"/>
          <w:szCs w:val="28"/>
        </w:rPr>
      </w:pPr>
      <w:r w:rsidRPr="00655C6C">
        <w:rPr>
          <w:b/>
          <w:sz w:val="28"/>
          <w:szCs w:val="28"/>
        </w:rPr>
        <w:t>FLEXIBLE GROUP CONDITIONS</w:t>
      </w:r>
    </w:p>
    <w:p w14:paraId="3C71384E" w14:textId="0B2FC14F" w:rsidR="00ED6A81" w:rsidRDefault="00ED6A81" w:rsidP="00ED6A81">
      <w:pPr>
        <w:jc w:val="both"/>
        <w:rPr>
          <w:bCs/>
          <w:sz w:val="20"/>
        </w:rPr>
      </w:pPr>
    </w:p>
    <w:p w14:paraId="4217A8C0" w14:textId="77777777" w:rsidR="000E6D6B" w:rsidRPr="00ED6A81" w:rsidRDefault="000E6D6B" w:rsidP="00ED6A81">
      <w:pPr>
        <w:jc w:val="both"/>
        <w:rPr>
          <w:bCs/>
          <w:sz w:val="20"/>
        </w:rPr>
      </w:pPr>
    </w:p>
    <w:p w14:paraId="12C84AFB" w14:textId="77777777" w:rsidR="00ED6A81" w:rsidRPr="00ED6A81" w:rsidRDefault="00ED6A81" w:rsidP="00ED6A81">
      <w:pPr>
        <w:jc w:val="both"/>
        <w:rPr>
          <w:b/>
          <w:u w:val="single"/>
        </w:rPr>
      </w:pPr>
      <w:r w:rsidRPr="00ED6A81">
        <w:rPr>
          <w:b/>
          <w:u w:val="single"/>
        </w:rPr>
        <w:t>DESCRIPTION</w:t>
      </w:r>
    </w:p>
    <w:p w14:paraId="28F13AFA" w14:textId="77777777" w:rsidR="00ED6A81" w:rsidRPr="00ED6A81" w:rsidRDefault="00ED6A81" w:rsidP="00ED6A81">
      <w:pPr>
        <w:jc w:val="both"/>
        <w:rPr>
          <w:rFonts w:cs="Arial"/>
          <w:sz w:val="20"/>
        </w:rPr>
      </w:pPr>
    </w:p>
    <w:p w14:paraId="497060B6" w14:textId="69054D9A" w:rsidR="00ED6A81" w:rsidRPr="003447F2" w:rsidRDefault="00ED6A81" w:rsidP="00ED6A81">
      <w:pPr>
        <w:jc w:val="both"/>
        <w:rPr>
          <w:rFonts w:cs="Arial"/>
          <w:sz w:val="20"/>
        </w:rPr>
      </w:pPr>
      <w:r w:rsidRPr="003447F2">
        <w:rPr>
          <w:rFonts w:cs="Arial"/>
          <w:sz w:val="20"/>
        </w:rPr>
        <w:t>Requirements for existing</w:t>
      </w:r>
      <w:r w:rsidR="003447F2" w:rsidRPr="003447F2">
        <w:rPr>
          <w:rFonts w:cs="Arial"/>
          <w:sz w:val="20"/>
        </w:rPr>
        <w:t xml:space="preserve"> </w:t>
      </w:r>
      <w:r w:rsidRPr="003447F2">
        <w:rPr>
          <w:rFonts w:cs="Arial"/>
          <w:sz w:val="20"/>
        </w:rPr>
        <w:t>boiler</w:t>
      </w:r>
      <w:r w:rsidR="003447F2" w:rsidRPr="003447F2">
        <w:rPr>
          <w:rFonts w:cs="Arial"/>
          <w:sz w:val="20"/>
        </w:rPr>
        <w:t>s</w:t>
      </w:r>
      <w:r w:rsidRPr="003447F2">
        <w:rPr>
          <w:rFonts w:cs="Arial"/>
          <w:sz w:val="20"/>
        </w:rPr>
        <w:t xml:space="preserve"> and process heater</w:t>
      </w:r>
      <w:r w:rsidR="003447F2" w:rsidRPr="003447F2">
        <w:rPr>
          <w:rFonts w:cs="Arial"/>
          <w:sz w:val="20"/>
        </w:rPr>
        <w:t>s</w:t>
      </w:r>
      <w:r w:rsidRPr="003447F2">
        <w:rPr>
          <w:rFonts w:cs="Arial"/>
          <w:sz w:val="20"/>
        </w:rPr>
        <w:t xml:space="preserve"> with a heat input capacity of &lt;10 </w:t>
      </w:r>
      <w:r w:rsidR="0037229C">
        <w:rPr>
          <w:rFonts w:cs="Arial"/>
          <w:sz w:val="20"/>
        </w:rPr>
        <w:t>MMBTU</w:t>
      </w:r>
      <w:r w:rsidRPr="003447F2">
        <w:rPr>
          <w:rFonts w:cs="Arial"/>
          <w:sz w:val="20"/>
        </w:rPr>
        <w:t>/</w:t>
      </w:r>
      <w:proofErr w:type="spellStart"/>
      <w:r w:rsidRPr="003447F2">
        <w:rPr>
          <w:rFonts w:cs="Arial"/>
          <w:sz w:val="20"/>
        </w:rPr>
        <w:t>hr</w:t>
      </w:r>
      <w:proofErr w:type="spellEnd"/>
      <w:r w:rsidRPr="003447F2">
        <w:rPr>
          <w:rFonts w:cs="Arial"/>
          <w:sz w:val="20"/>
        </w:rPr>
        <w:t xml:space="preserve"> for major sources of HAP emissions per 40 CFR Part 63, Subpart</w:t>
      </w:r>
      <w:r w:rsidRPr="003447F2">
        <w:rPr>
          <w:rFonts w:cs="Arial"/>
          <w:b/>
          <w:sz w:val="20"/>
        </w:rPr>
        <w:t xml:space="preserve"> </w:t>
      </w:r>
      <w:r w:rsidRPr="003447F2">
        <w:rPr>
          <w:rFonts w:cs="Arial"/>
          <w:sz w:val="20"/>
        </w:rPr>
        <w:t>DDDDD (Boiler MACT</w:t>
      </w:r>
      <w:r w:rsidRPr="00502A1D">
        <w:rPr>
          <w:rFonts w:cs="Arial"/>
          <w:sz w:val="20"/>
        </w:rPr>
        <w:t>).  T</w:t>
      </w:r>
      <w:r w:rsidRPr="003447F2">
        <w:rPr>
          <w:rFonts w:cs="Arial"/>
          <w:sz w:val="20"/>
        </w:rPr>
        <w:t>hese boilers or process heaters are designed to burn solid, liquid, or gaseous fuels.</w:t>
      </w:r>
    </w:p>
    <w:p w14:paraId="773B026D" w14:textId="77777777" w:rsidR="00ED6A81" w:rsidRPr="00ED6A81" w:rsidRDefault="00ED6A81" w:rsidP="00ED6A81">
      <w:pPr>
        <w:jc w:val="both"/>
        <w:rPr>
          <w:bCs/>
          <w:sz w:val="20"/>
        </w:rPr>
      </w:pPr>
    </w:p>
    <w:p w14:paraId="167E5754" w14:textId="5734E8E9" w:rsidR="003447F2" w:rsidRDefault="00ED6A81" w:rsidP="003447F2">
      <w:pPr>
        <w:ind w:left="1890" w:hanging="1890"/>
        <w:jc w:val="both"/>
        <w:rPr>
          <w:sz w:val="20"/>
        </w:rPr>
      </w:pPr>
      <w:r w:rsidRPr="00ED6A81">
        <w:rPr>
          <w:b/>
          <w:sz w:val="20"/>
        </w:rPr>
        <w:t>Emission Unit</w:t>
      </w:r>
      <w:r w:rsidR="00502A1D">
        <w:rPr>
          <w:b/>
          <w:sz w:val="20"/>
        </w:rPr>
        <w:t>s</w:t>
      </w:r>
      <w:r w:rsidRPr="00ED6A81">
        <w:rPr>
          <w:b/>
          <w:sz w:val="20"/>
        </w:rPr>
        <w:t>:</w:t>
      </w:r>
      <w:r w:rsidRPr="00ED6A81">
        <w:rPr>
          <w:sz w:val="20"/>
        </w:rPr>
        <w:t xml:space="preserve">  </w:t>
      </w:r>
      <w:r w:rsidR="003447F2">
        <w:rPr>
          <w:sz w:val="20"/>
        </w:rPr>
        <w:t>EUPLT1BLR1, EUPLT1BLR2, EUPLT2BLR1, EUPLT2BLR2, EUP2BLR, EUSHOPBLR</w:t>
      </w:r>
    </w:p>
    <w:p w14:paraId="79FE0BB3" w14:textId="77777777" w:rsidR="00ED6A81" w:rsidRPr="00ED6A81" w:rsidRDefault="00ED6A81" w:rsidP="00ED6A81">
      <w:pPr>
        <w:jc w:val="both"/>
        <w:rPr>
          <w:sz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6776"/>
      </w:tblGrid>
      <w:tr w:rsidR="00ED6A81" w:rsidRPr="00ED6A81" w14:paraId="18F986AE" w14:textId="77777777" w:rsidTr="006B2F0C">
        <w:tc>
          <w:tcPr>
            <w:tcW w:w="3330" w:type="dxa"/>
          </w:tcPr>
          <w:p w14:paraId="2213D9F3" w14:textId="2295CE96" w:rsidR="00ED6A81" w:rsidRPr="00ED6A81" w:rsidRDefault="00ED6A81" w:rsidP="00ED6A81">
            <w:pPr>
              <w:tabs>
                <w:tab w:val="left" w:pos="3060"/>
              </w:tabs>
              <w:rPr>
                <w:sz w:val="20"/>
              </w:rPr>
            </w:pPr>
            <w:bookmarkStart w:id="77" w:name="_Hlk35938210"/>
            <w:r w:rsidRPr="00ED6A81">
              <w:rPr>
                <w:sz w:val="20"/>
              </w:rPr>
              <w:t xml:space="preserve">Equal to or less than 5 </w:t>
            </w:r>
            <w:r w:rsidR="0037229C">
              <w:rPr>
                <w:sz w:val="20"/>
              </w:rPr>
              <w:t>MMBTU</w:t>
            </w:r>
            <w:r w:rsidRPr="00ED6A81">
              <w:rPr>
                <w:sz w:val="20"/>
              </w:rPr>
              <w:t>/</w:t>
            </w:r>
            <w:proofErr w:type="spellStart"/>
            <w:r w:rsidRPr="00ED6A81">
              <w:rPr>
                <w:sz w:val="20"/>
              </w:rPr>
              <w:t>hr</w:t>
            </w:r>
            <w:proofErr w:type="spellEnd"/>
            <w:r w:rsidRPr="00ED6A81">
              <w:rPr>
                <w:sz w:val="20"/>
              </w:rPr>
              <w:t xml:space="preserve"> and only burns gaseous or light liquid fuels </w:t>
            </w:r>
            <w:bookmarkEnd w:id="77"/>
          </w:p>
        </w:tc>
        <w:tc>
          <w:tcPr>
            <w:tcW w:w="6776" w:type="dxa"/>
          </w:tcPr>
          <w:p w14:paraId="6E9D05EF" w14:textId="1D9B8AC9" w:rsidR="00ED6A81" w:rsidRPr="00ED6A81" w:rsidRDefault="003447F2" w:rsidP="00ED6A81">
            <w:pPr>
              <w:tabs>
                <w:tab w:val="left" w:pos="3060"/>
              </w:tabs>
              <w:rPr>
                <w:color w:val="FF0000"/>
                <w:sz w:val="20"/>
              </w:rPr>
            </w:pPr>
            <w:r w:rsidRPr="00B01F92">
              <w:rPr>
                <w:sz w:val="20"/>
              </w:rPr>
              <w:t>EU</w:t>
            </w:r>
            <w:r>
              <w:rPr>
                <w:sz w:val="20"/>
              </w:rPr>
              <w:t>PLT1</w:t>
            </w:r>
            <w:r w:rsidRPr="00B01F92">
              <w:rPr>
                <w:sz w:val="20"/>
              </w:rPr>
              <w:t>BLR1, EU</w:t>
            </w:r>
            <w:r>
              <w:rPr>
                <w:sz w:val="20"/>
              </w:rPr>
              <w:t>PLT1</w:t>
            </w:r>
            <w:r w:rsidRPr="00B01F92">
              <w:rPr>
                <w:sz w:val="20"/>
              </w:rPr>
              <w:t>BLR2, EU</w:t>
            </w:r>
            <w:r>
              <w:rPr>
                <w:sz w:val="20"/>
              </w:rPr>
              <w:t>PLT2BLR1</w:t>
            </w:r>
            <w:r w:rsidRPr="00B01F92">
              <w:rPr>
                <w:sz w:val="20"/>
              </w:rPr>
              <w:t>, EU</w:t>
            </w:r>
            <w:r>
              <w:rPr>
                <w:sz w:val="20"/>
              </w:rPr>
              <w:t>PLT2BLR2,</w:t>
            </w:r>
            <w:r w:rsidRPr="00B01F92">
              <w:rPr>
                <w:sz w:val="20"/>
              </w:rPr>
              <w:t xml:space="preserve"> EU</w:t>
            </w:r>
            <w:r>
              <w:rPr>
                <w:sz w:val="20"/>
              </w:rPr>
              <w:t>P2BLR</w:t>
            </w:r>
            <w:r w:rsidRPr="00B01F92">
              <w:rPr>
                <w:sz w:val="20"/>
              </w:rPr>
              <w:t xml:space="preserve">, </w:t>
            </w:r>
            <w:r>
              <w:rPr>
                <w:sz w:val="20"/>
              </w:rPr>
              <w:t>EUSHOPBLR</w:t>
            </w:r>
          </w:p>
        </w:tc>
      </w:tr>
      <w:tr w:rsidR="00ED6A81" w:rsidRPr="00ED6A81" w14:paraId="62265782" w14:textId="77777777" w:rsidTr="006B2F0C">
        <w:tc>
          <w:tcPr>
            <w:tcW w:w="3330" w:type="dxa"/>
          </w:tcPr>
          <w:p w14:paraId="37B08792" w14:textId="1CD86A4B" w:rsidR="00ED6A81" w:rsidRPr="003447F2" w:rsidRDefault="00ED6A81" w:rsidP="003447F2">
            <w:pPr>
              <w:tabs>
                <w:tab w:val="left" w:pos="3060"/>
              </w:tabs>
              <w:rPr>
                <w:sz w:val="20"/>
              </w:rPr>
            </w:pPr>
            <w:bookmarkStart w:id="78" w:name="_Hlk35938126"/>
            <w:r w:rsidRPr="00ED6A81">
              <w:rPr>
                <w:sz w:val="20"/>
              </w:rPr>
              <w:t xml:space="preserve">Greater than 5 </w:t>
            </w:r>
            <w:r w:rsidR="0037229C">
              <w:rPr>
                <w:sz w:val="20"/>
              </w:rPr>
              <w:t>MMBTU</w:t>
            </w:r>
            <w:r w:rsidRPr="00ED6A81">
              <w:rPr>
                <w:sz w:val="20"/>
              </w:rPr>
              <w:t>/</w:t>
            </w:r>
            <w:proofErr w:type="spellStart"/>
            <w:r w:rsidRPr="00ED6A81">
              <w:rPr>
                <w:sz w:val="20"/>
              </w:rPr>
              <w:t>hr</w:t>
            </w:r>
            <w:proofErr w:type="spellEnd"/>
            <w:r w:rsidRPr="00ED6A81">
              <w:rPr>
                <w:sz w:val="20"/>
              </w:rPr>
              <w:t xml:space="preserve"> and less than 10 </w:t>
            </w:r>
            <w:r w:rsidR="0037229C">
              <w:rPr>
                <w:sz w:val="20"/>
              </w:rPr>
              <w:t>MMBTU</w:t>
            </w:r>
            <w:r w:rsidRPr="00ED6A81">
              <w:rPr>
                <w:sz w:val="20"/>
              </w:rPr>
              <w:t>/</w:t>
            </w:r>
            <w:proofErr w:type="spellStart"/>
            <w:r w:rsidRPr="00ED6A81">
              <w:rPr>
                <w:sz w:val="20"/>
              </w:rPr>
              <w:t>hr</w:t>
            </w:r>
            <w:proofErr w:type="spellEnd"/>
            <w:r w:rsidRPr="00ED6A81">
              <w:rPr>
                <w:sz w:val="20"/>
              </w:rPr>
              <w:t xml:space="preserve"> that burns gaseous or light liquid fuels or any unit that is less than 10 </w:t>
            </w:r>
            <w:r w:rsidR="0037229C">
              <w:rPr>
                <w:sz w:val="20"/>
              </w:rPr>
              <w:t>MMBTU</w:t>
            </w:r>
            <w:r w:rsidRPr="00ED6A81">
              <w:rPr>
                <w:sz w:val="20"/>
              </w:rPr>
              <w:t>/</w:t>
            </w:r>
            <w:proofErr w:type="spellStart"/>
            <w:r w:rsidRPr="00ED6A81">
              <w:rPr>
                <w:sz w:val="20"/>
              </w:rPr>
              <w:t>hr</w:t>
            </w:r>
            <w:proofErr w:type="spellEnd"/>
            <w:r w:rsidRPr="00ED6A81">
              <w:rPr>
                <w:sz w:val="20"/>
              </w:rPr>
              <w:t xml:space="preserve"> and burns any heavy liquid or solid fuel</w:t>
            </w:r>
            <w:bookmarkEnd w:id="78"/>
            <w:r w:rsidRPr="00ED6A81">
              <w:rPr>
                <w:sz w:val="20"/>
              </w:rPr>
              <w:t>s</w:t>
            </w:r>
          </w:p>
        </w:tc>
        <w:tc>
          <w:tcPr>
            <w:tcW w:w="6776" w:type="dxa"/>
          </w:tcPr>
          <w:p w14:paraId="0A4DB506" w14:textId="2150DAF4" w:rsidR="00ED6A81" w:rsidRPr="003447F2" w:rsidRDefault="003447F2" w:rsidP="003447F2">
            <w:pPr>
              <w:tabs>
                <w:tab w:val="left" w:pos="3060"/>
              </w:tabs>
              <w:rPr>
                <w:sz w:val="20"/>
              </w:rPr>
            </w:pPr>
            <w:r w:rsidRPr="003447F2">
              <w:rPr>
                <w:sz w:val="20"/>
              </w:rPr>
              <w:t>NA</w:t>
            </w:r>
          </w:p>
        </w:tc>
      </w:tr>
    </w:tbl>
    <w:p w14:paraId="73F7F622" w14:textId="77777777" w:rsidR="00ED6A81" w:rsidRPr="00ED6A81" w:rsidRDefault="00ED6A81" w:rsidP="00ED6A81">
      <w:pPr>
        <w:jc w:val="both"/>
        <w:rPr>
          <w:sz w:val="20"/>
        </w:rPr>
      </w:pPr>
    </w:p>
    <w:p w14:paraId="0AAA6360" w14:textId="77777777" w:rsidR="00ED6A81" w:rsidRPr="00ED6A81" w:rsidRDefault="00ED6A81" w:rsidP="00ED6A81">
      <w:pPr>
        <w:jc w:val="both"/>
        <w:rPr>
          <w:b/>
          <w:u w:val="single"/>
        </w:rPr>
      </w:pPr>
      <w:r w:rsidRPr="00ED6A81">
        <w:rPr>
          <w:b/>
          <w:u w:val="single"/>
        </w:rPr>
        <w:t>POLLUTION CONTROL EQUIPMENT</w:t>
      </w:r>
    </w:p>
    <w:p w14:paraId="45B31871" w14:textId="77777777" w:rsidR="00ED6A81" w:rsidRPr="00ED6A81" w:rsidRDefault="00ED6A81" w:rsidP="00ED6A81">
      <w:pPr>
        <w:rPr>
          <w:sz w:val="20"/>
        </w:rPr>
      </w:pPr>
    </w:p>
    <w:p w14:paraId="4BE4CE6F" w14:textId="77777777" w:rsidR="003447F2" w:rsidRDefault="003447F2" w:rsidP="003447F2">
      <w:pPr>
        <w:jc w:val="both"/>
        <w:rPr>
          <w:sz w:val="20"/>
        </w:rPr>
      </w:pPr>
      <w:r>
        <w:rPr>
          <w:sz w:val="20"/>
        </w:rPr>
        <w:t>NA</w:t>
      </w:r>
    </w:p>
    <w:p w14:paraId="3920B25B" w14:textId="77777777" w:rsidR="00ED6A81" w:rsidRPr="00ED6A81" w:rsidRDefault="00ED6A81" w:rsidP="00ED6A81">
      <w:pPr>
        <w:rPr>
          <w:sz w:val="20"/>
        </w:rPr>
      </w:pPr>
    </w:p>
    <w:p w14:paraId="36672C5F" w14:textId="77777777" w:rsidR="00ED6A81" w:rsidRPr="00ED6A81" w:rsidRDefault="00ED6A81" w:rsidP="00ED6A81">
      <w:pPr>
        <w:jc w:val="both"/>
        <w:rPr>
          <w:b/>
          <w:u w:val="single"/>
        </w:rPr>
      </w:pPr>
      <w:r w:rsidRPr="00ED6A81">
        <w:rPr>
          <w:b/>
        </w:rPr>
        <w:t xml:space="preserve">I.  </w:t>
      </w:r>
      <w:r w:rsidRPr="00ED6A81">
        <w:rPr>
          <w:b/>
          <w:u w:val="single"/>
        </w:rPr>
        <w:t>EMISSION LIMIT(S)</w:t>
      </w:r>
    </w:p>
    <w:p w14:paraId="2F1E04CA" w14:textId="77777777" w:rsidR="00ED6A81" w:rsidRPr="00ED6A81" w:rsidRDefault="00ED6A81" w:rsidP="00ED6A81">
      <w:pPr>
        <w:jc w:val="both"/>
        <w:rPr>
          <w:sz w:val="20"/>
        </w:rPr>
      </w:pPr>
    </w:p>
    <w:p w14:paraId="2DAA8FC7" w14:textId="77777777" w:rsidR="00ED6A81" w:rsidRPr="00ED6A81" w:rsidRDefault="00ED6A81" w:rsidP="00ED6A81">
      <w:pPr>
        <w:rPr>
          <w:rFonts w:cs="Arial"/>
          <w:sz w:val="20"/>
        </w:rPr>
      </w:pPr>
      <w:r w:rsidRPr="00ED6A81">
        <w:rPr>
          <w:rFonts w:cs="Arial"/>
          <w:sz w:val="20"/>
        </w:rPr>
        <w:t xml:space="preserve">NA </w:t>
      </w:r>
    </w:p>
    <w:p w14:paraId="035A8955" w14:textId="77777777" w:rsidR="00ED6A81" w:rsidRPr="00ED6A81" w:rsidRDefault="00ED6A81" w:rsidP="00ED6A81">
      <w:pPr>
        <w:rPr>
          <w:rFonts w:cs="Arial"/>
          <w:sz w:val="20"/>
        </w:rPr>
      </w:pPr>
    </w:p>
    <w:p w14:paraId="435332A8" w14:textId="77777777" w:rsidR="00ED6A81" w:rsidRPr="00ED6A81" w:rsidRDefault="00ED6A81" w:rsidP="00ED6A81">
      <w:pPr>
        <w:jc w:val="both"/>
        <w:rPr>
          <w:b/>
          <w:u w:val="single"/>
        </w:rPr>
      </w:pPr>
      <w:r w:rsidRPr="00ED6A81">
        <w:rPr>
          <w:b/>
        </w:rPr>
        <w:t xml:space="preserve">II.  </w:t>
      </w:r>
      <w:r w:rsidRPr="00ED6A81">
        <w:rPr>
          <w:b/>
          <w:u w:val="single"/>
        </w:rPr>
        <w:t>MATERIAL LIMIT(S)</w:t>
      </w:r>
    </w:p>
    <w:p w14:paraId="69CB3A62" w14:textId="77777777" w:rsidR="00ED6A81" w:rsidRPr="00ED6A81" w:rsidRDefault="00ED6A81" w:rsidP="00ED6A81">
      <w:pPr>
        <w:jc w:val="both"/>
        <w:rPr>
          <w:sz w:val="20"/>
        </w:rPr>
      </w:pPr>
    </w:p>
    <w:p w14:paraId="348BBC43" w14:textId="77777777" w:rsidR="00ED6A81" w:rsidRPr="00742E83" w:rsidRDefault="00ED6A81" w:rsidP="00ED6A81">
      <w:pPr>
        <w:jc w:val="both"/>
        <w:rPr>
          <w:sz w:val="20"/>
        </w:rPr>
      </w:pPr>
      <w:r w:rsidRPr="00ED6A81">
        <w:rPr>
          <w:color w:val="000000"/>
          <w:sz w:val="20"/>
        </w:rPr>
        <w:t>NA</w:t>
      </w:r>
    </w:p>
    <w:p w14:paraId="6FC21713" w14:textId="77777777" w:rsidR="00ED6A81" w:rsidRPr="00742E83" w:rsidRDefault="00ED6A81" w:rsidP="00ED6A81">
      <w:pPr>
        <w:jc w:val="both"/>
        <w:rPr>
          <w:sz w:val="20"/>
        </w:rPr>
      </w:pPr>
    </w:p>
    <w:p w14:paraId="03FC31B6" w14:textId="77777777" w:rsidR="00ED6A81" w:rsidRPr="00742E83" w:rsidRDefault="00ED6A81" w:rsidP="00ED6A81">
      <w:pPr>
        <w:jc w:val="both"/>
        <w:rPr>
          <w:b/>
          <w:u w:val="single"/>
        </w:rPr>
      </w:pPr>
      <w:r w:rsidRPr="00742E83">
        <w:rPr>
          <w:b/>
        </w:rPr>
        <w:t xml:space="preserve">III.  </w:t>
      </w:r>
      <w:r w:rsidRPr="00742E83">
        <w:rPr>
          <w:b/>
          <w:u w:val="single"/>
        </w:rPr>
        <w:t>PROCESS/OPERATIONAL RESTRICTION(S)</w:t>
      </w:r>
      <w:r w:rsidRPr="00742E83" w:rsidDel="001C614B">
        <w:rPr>
          <w:b/>
          <w:u w:val="single"/>
        </w:rPr>
        <w:t xml:space="preserve"> </w:t>
      </w:r>
    </w:p>
    <w:p w14:paraId="25403624" w14:textId="77777777" w:rsidR="000C74D6" w:rsidRPr="00742E83" w:rsidRDefault="000C74D6" w:rsidP="000C74D6">
      <w:pPr>
        <w:contextualSpacing/>
        <w:jc w:val="both"/>
        <w:rPr>
          <w:sz w:val="20"/>
        </w:rPr>
      </w:pPr>
    </w:p>
    <w:p w14:paraId="552E443C" w14:textId="01E47DAD" w:rsidR="000C74D6" w:rsidRPr="00742E83" w:rsidRDefault="000C74D6" w:rsidP="000C74D6">
      <w:pPr>
        <w:numPr>
          <w:ilvl w:val="0"/>
          <w:numId w:val="40"/>
        </w:numPr>
        <w:contextualSpacing/>
        <w:jc w:val="both"/>
        <w:rPr>
          <w:bCs/>
          <w:sz w:val="20"/>
        </w:rPr>
      </w:pPr>
      <w:r w:rsidRPr="00742E83">
        <w:rPr>
          <w:rFonts w:cs="Arial"/>
          <w:sz w:val="20"/>
        </w:rPr>
        <w:t xml:space="preserve">The permittee must, for boilers or process heaters with a heat input capacity of less than or equal to 5 </w:t>
      </w:r>
      <w:r w:rsidR="0037229C">
        <w:rPr>
          <w:rFonts w:cs="Arial"/>
          <w:sz w:val="20"/>
        </w:rPr>
        <w:t>MMBTU</w:t>
      </w:r>
      <w:r w:rsidRPr="00742E83">
        <w:rPr>
          <w:rFonts w:cs="Arial"/>
          <w:sz w:val="20"/>
        </w:rPr>
        <w:t>/</w:t>
      </w:r>
      <w:proofErr w:type="spellStart"/>
      <w:r w:rsidRPr="00742E83">
        <w:rPr>
          <w:rFonts w:cs="Arial"/>
          <w:sz w:val="20"/>
        </w:rPr>
        <w:t>hr</w:t>
      </w:r>
      <w:proofErr w:type="spellEnd"/>
      <w:r w:rsidRPr="00742E83">
        <w:rPr>
          <w:rFonts w:cs="Arial"/>
          <w:sz w:val="20"/>
        </w:rPr>
        <w:t xml:space="preserve">, conduct a 5-year tune-up according to 40 CFR 63.7540(a)(12).  Each 5-year tune-up must be conducted no more than 61 months after the previous tune-up.  The burner inspection may be delayed until the next scheduled or unscheduled unit shutdown, but each burner must be inspected at least once every 72 months.  </w:t>
      </w:r>
      <w:r w:rsidRPr="00742E83">
        <w:rPr>
          <w:rFonts w:cs="Arial"/>
          <w:b/>
          <w:bCs/>
          <w:sz w:val="20"/>
        </w:rPr>
        <w:t xml:space="preserve">(40 CFR 63.7500(d) or (e), </w:t>
      </w:r>
      <w:r w:rsidRPr="00742E83">
        <w:rPr>
          <w:rFonts w:cs="Arial"/>
          <w:b/>
          <w:sz w:val="20"/>
        </w:rPr>
        <w:t xml:space="preserve">40 CFR 63.7515(d), 40 CFR 63.7540(a)(12), </w:t>
      </w:r>
      <w:r w:rsidRPr="00742E83">
        <w:rPr>
          <w:b/>
          <w:bCs/>
          <w:sz w:val="20"/>
        </w:rPr>
        <w:t>40 CFR Part 63, Subpart DDDDD, Table 3.1</w:t>
      </w:r>
      <w:r w:rsidRPr="00742E83">
        <w:rPr>
          <w:rFonts w:cs="Arial"/>
          <w:b/>
          <w:sz w:val="20"/>
        </w:rPr>
        <w:t>))</w:t>
      </w:r>
    </w:p>
    <w:p w14:paraId="5080D36C" w14:textId="77777777" w:rsidR="000C74D6" w:rsidRPr="00742E83" w:rsidRDefault="000C74D6" w:rsidP="000C74D6">
      <w:pPr>
        <w:contextualSpacing/>
        <w:jc w:val="both"/>
        <w:rPr>
          <w:rFonts w:cs="Arial"/>
          <w:sz w:val="20"/>
        </w:rPr>
      </w:pPr>
    </w:p>
    <w:p w14:paraId="6CD4A1D5" w14:textId="77777777" w:rsidR="000C74D6" w:rsidRPr="00742E83" w:rsidRDefault="000C74D6" w:rsidP="000C74D6">
      <w:pPr>
        <w:numPr>
          <w:ilvl w:val="0"/>
          <w:numId w:val="40"/>
        </w:numPr>
        <w:spacing w:after="120"/>
        <w:jc w:val="both"/>
        <w:rPr>
          <w:rFonts w:cs="Arial"/>
          <w:sz w:val="20"/>
        </w:rPr>
      </w:pPr>
      <w:r w:rsidRPr="00742E83">
        <w:rPr>
          <w:rFonts w:cs="Arial"/>
          <w:sz w:val="20"/>
        </w:rPr>
        <w:t xml:space="preserve">The permittee must conduct a tune-up of each boiler or process heater as specified in the following: </w:t>
      </w:r>
      <w:r w:rsidRPr="00742E83">
        <w:rPr>
          <w:rFonts w:cs="Arial"/>
          <w:b/>
          <w:sz w:val="20"/>
        </w:rPr>
        <w:t>(40 CFR 63.7540(a)(11) or (12))</w:t>
      </w:r>
    </w:p>
    <w:p w14:paraId="34516882" w14:textId="17C3607B" w:rsidR="000C74D6" w:rsidRPr="00742E83" w:rsidRDefault="000C74D6" w:rsidP="000C74D6">
      <w:pPr>
        <w:numPr>
          <w:ilvl w:val="0"/>
          <w:numId w:val="31"/>
        </w:numPr>
        <w:spacing w:after="120"/>
        <w:jc w:val="both"/>
        <w:rPr>
          <w:rFonts w:cs="Arial"/>
          <w:sz w:val="20"/>
        </w:rPr>
      </w:pPr>
      <w:r w:rsidRPr="00742E83">
        <w:rPr>
          <w:rFonts w:cs="Arial"/>
          <w:sz w:val="20"/>
        </w:rPr>
        <w:t xml:space="preserve">As applicable, inspect the burner and clean or replace any components of the burner as necessary.  The permittee may perform the burner inspection any time prior to the tune-up or may delay the burner inspection until the next scheduled unit shutdown.  At units where entry into a piece of process equipment or into a storage vessel is required to complete the tune-up inspections, inspections are required only during planned entries into the storage vessel or process equipment.  </w:t>
      </w:r>
      <w:r w:rsidRPr="00742E83">
        <w:rPr>
          <w:rFonts w:cs="Arial"/>
          <w:b/>
          <w:sz w:val="20"/>
        </w:rPr>
        <w:t>(40 CFR 63.7540(a)(10)(</w:t>
      </w:r>
      <w:proofErr w:type="spellStart"/>
      <w:r w:rsidRPr="00742E83">
        <w:rPr>
          <w:rFonts w:cs="Arial"/>
          <w:b/>
          <w:sz w:val="20"/>
        </w:rPr>
        <w:t>i</w:t>
      </w:r>
      <w:proofErr w:type="spellEnd"/>
      <w:r w:rsidRPr="00742E83">
        <w:rPr>
          <w:rFonts w:cs="Arial"/>
          <w:b/>
          <w:sz w:val="20"/>
        </w:rPr>
        <w:t>))</w:t>
      </w:r>
    </w:p>
    <w:p w14:paraId="32230E15" w14:textId="77777777" w:rsidR="000C74D6" w:rsidRPr="00742E83" w:rsidRDefault="000C74D6" w:rsidP="000C74D6">
      <w:pPr>
        <w:numPr>
          <w:ilvl w:val="0"/>
          <w:numId w:val="31"/>
        </w:numPr>
        <w:spacing w:after="120"/>
        <w:jc w:val="both"/>
        <w:rPr>
          <w:rFonts w:cs="Arial"/>
          <w:sz w:val="20"/>
        </w:rPr>
      </w:pPr>
      <w:r w:rsidRPr="00742E83">
        <w:rPr>
          <w:rFonts w:cs="Arial"/>
          <w:sz w:val="20"/>
        </w:rPr>
        <w:t xml:space="preserve">Inspect the flame pattern, as applicable, and adjust the burner as necessary to optimize the flame pattern. The adjustment should be consistent with the manufacturer's specifications, if available.  </w:t>
      </w:r>
      <w:r w:rsidRPr="00742E83">
        <w:rPr>
          <w:rFonts w:cs="Arial"/>
          <w:b/>
          <w:sz w:val="20"/>
        </w:rPr>
        <w:t>(40 CFR 63.7540(a)(10)(ii))</w:t>
      </w:r>
    </w:p>
    <w:p w14:paraId="05E000B7" w14:textId="6CD1D3DB" w:rsidR="000C74D6" w:rsidRPr="00742E83" w:rsidRDefault="000C74D6" w:rsidP="000C74D6">
      <w:pPr>
        <w:numPr>
          <w:ilvl w:val="0"/>
          <w:numId w:val="31"/>
        </w:numPr>
        <w:spacing w:after="120"/>
        <w:jc w:val="both"/>
        <w:rPr>
          <w:rFonts w:cs="Arial"/>
          <w:sz w:val="20"/>
        </w:rPr>
      </w:pPr>
      <w:r w:rsidRPr="00742E83">
        <w:rPr>
          <w:rFonts w:cs="Arial"/>
          <w:sz w:val="20"/>
        </w:rPr>
        <w:lastRenderedPageBreak/>
        <w:t xml:space="preserve">Inspect the system controlling the air-to-fuel ratio, as applicable, and ensure that it is correctly calibrated and functioning properly.  The permittee may delay the inspection until the next scheduled unit shutdown.   </w:t>
      </w:r>
      <w:r w:rsidRPr="00742E83">
        <w:rPr>
          <w:rFonts w:cs="Arial"/>
          <w:b/>
          <w:sz w:val="20"/>
        </w:rPr>
        <w:t>(40 CFR 63.7540(a)(10)(iii))</w:t>
      </w:r>
    </w:p>
    <w:p w14:paraId="7D883216" w14:textId="77777777" w:rsidR="000C74D6" w:rsidRPr="00742E83" w:rsidRDefault="000C74D6" w:rsidP="000C74D6">
      <w:pPr>
        <w:numPr>
          <w:ilvl w:val="0"/>
          <w:numId w:val="31"/>
        </w:numPr>
        <w:spacing w:after="120"/>
        <w:jc w:val="both"/>
        <w:rPr>
          <w:rFonts w:cs="Arial"/>
          <w:sz w:val="20"/>
        </w:rPr>
      </w:pPr>
      <w:r w:rsidRPr="00742E83">
        <w:rPr>
          <w:rFonts w:cs="Arial"/>
          <w:sz w:val="20"/>
        </w:rPr>
        <w:t>Optimize total emissions of CO.  This optimization should be consistent with the manufacturer's specifications, if available, and with any NO</w:t>
      </w:r>
      <w:r w:rsidRPr="00742E83">
        <w:rPr>
          <w:rFonts w:cs="Arial"/>
          <w:sz w:val="14"/>
          <w:szCs w:val="14"/>
          <w:vertAlign w:val="subscript"/>
        </w:rPr>
        <w:t>X</w:t>
      </w:r>
      <w:r w:rsidRPr="00742E83">
        <w:rPr>
          <w:rFonts w:cs="Arial"/>
          <w:sz w:val="20"/>
        </w:rPr>
        <w:t xml:space="preserve"> requirement to which the unit is subject.  </w:t>
      </w:r>
      <w:r w:rsidRPr="00742E83">
        <w:rPr>
          <w:rFonts w:cs="Arial"/>
          <w:b/>
          <w:sz w:val="20"/>
        </w:rPr>
        <w:t>(40 CFR 63.7540(a)(10)(iv))</w:t>
      </w:r>
    </w:p>
    <w:p w14:paraId="6CF66C60" w14:textId="77777777" w:rsidR="000C74D6" w:rsidRPr="00742E83" w:rsidRDefault="000C74D6" w:rsidP="000C74D6">
      <w:pPr>
        <w:numPr>
          <w:ilvl w:val="0"/>
          <w:numId w:val="31"/>
        </w:numPr>
        <w:jc w:val="both"/>
        <w:rPr>
          <w:rFonts w:cs="Arial"/>
          <w:sz w:val="20"/>
        </w:rPr>
      </w:pPr>
      <w:r w:rsidRPr="00742E83">
        <w:rPr>
          <w:rFonts w:cs="Arial"/>
          <w:sz w:val="20"/>
        </w:rPr>
        <w:t xml:space="preserve">Measure the concentrations in the effluent stream of CO in parts per million, by volume, and oxygen in volume percent, before and after the adjustments are made (measurements may be either on a dry or wet basis, as long as it is the same basis before and after the adjustments are made).  Measurements may be taken using a portable CO analyzer.  </w:t>
      </w:r>
      <w:r w:rsidRPr="00742E83">
        <w:rPr>
          <w:rFonts w:cs="Arial"/>
          <w:b/>
          <w:sz w:val="20"/>
        </w:rPr>
        <w:t>(40 CFR 63.7540(a)(10)(v))</w:t>
      </w:r>
    </w:p>
    <w:p w14:paraId="44A89EC7" w14:textId="0087F96E" w:rsidR="000C74D6" w:rsidRPr="00742E83" w:rsidRDefault="000C74D6" w:rsidP="000C74D6">
      <w:pPr>
        <w:jc w:val="both"/>
        <w:rPr>
          <w:rFonts w:cs="Arial"/>
          <w:sz w:val="20"/>
        </w:rPr>
      </w:pPr>
    </w:p>
    <w:p w14:paraId="13E01488" w14:textId="77777777" w:rsidR="000C74D6" w:rsidRPr="00742E83" w:rsidRDefault="000C74D6" w:rsidP="006D54ED">
      <w:pPr>
        <w:numPr>
          <w:ilvl w:val="0"/>
          <w:numId w:val="65"/>
        </w:numPr>
        <w:ind w:left="360"/>
        <w:contextualSpacing/>
        <w:jc w:val="both"/>
        <w:rPr>
          <w:rFonts w:cs="Arial"/>
          <w:sz w:val="20"/>
        </w:rPr>
      </w:pPr>
      <w:r w:rsidRPr="00742E83">
        <w:rPr>
          <w:rFonts w:cs="Arial"/>
          <w:sz w:val="20"/>
        </w:rPr>
        <w:t xml:space="preserve">If the unit is not operated on the required date for the tune-up, the tune-up must be conducted within 30 calendar days of startup.  </w:t>
      </w:r>
      <w:r w:rsidRPr="00742E83">
        <w:rPr>
          <w:rFonts w:cs="Arial"/>
          <w:b/>
          <w:bCs/>
          <w:sz w:val="20"/>
        </w:rPr>
        <w:t>(40 CFR 63.7540(a)(13))</w:t>
      </w:r>
      <w:r w:rsidRPr="00742E83">
        <w:rPr>
          <w:rFonts w:cs="Arial"/>
          <w:sz w:val="20"/>
        </w:rPr>
        <w:t xml:space="preserve"> </w:t>
      </w:r>
    </w:p>
    <w:p w14:paraId="16806FE3" w14:textId="77777777" w:rsidR="000C74D6" w:rsidRPr="00742E83" w:rsidRDefault="000C74D6" w:rsidP="006D54ED">
      <w:pPr>
        <w:ind w:left="360" w:hanging="360"/>
        <w:contextualSpacing/>
        <w:jc w:val="both"/>
        <w:rPr>
          <w:rFonts w:cs="Arial"/>
          <w:sz w:val="20"/>
        </w:rPr>
      </w:pPr>
    </w:p>
    <w:p w14:paraId="58512012" w14:textId="77777777" w:rsidR="000C74D6" w:rsidRPr="00742E83" w:rsidRDefault="000C74D6" w:rsidP="006D54ED">
      <w:pPr>
        <w:numPr>
          <w:ilvl w:val="0"/>
          <w:numId w:val="65"/>
        </w:numPr>
        <w:ind w:left="360"/>
        <w:jc w:val="both"/>
        <w:rPr>
          <w:rFonts w:cs="Arial"/>
          <w:bCs/>
          <w:sz w:val="20"/>
        </w:rPr>
      </w:pPr>
      <w:r w:rsidRPr="00742E83">
        <w:rPr>
          <w:rFonts w:cs="Arial"/>
          <w:sz w:val="20"/>
        </w:rPr>
        <w:t xml:space="preserve">At all times, the permittee must operate and maintain each existing small boiler or process heater, including associated air pollution control equipment and monitoring equipment, in a manner consistent with safety and good air pollution control practices for minimizing emissions.  Determination of whether such operation and maintenance procedures are being used will be based on information available to the Administrator that may include, but is not limited to, monitoring results, review of operation and maintenance procedures, review of operation and maintenance records, and inspection of the source.  </w:t>
      </w:r>
      <w:r w:rsidRPr="00742E83">
        <w:rPr>
          <w:rFonts w:cs="Arial"/>
          <w:b/>
          <w:sz w:val="20"/>
        </w:rPr>
        <w:t>(40 CFR 63.7500(a)(3))</w:t>
      </w:r>
    </w:p>
    <w:p w14:paraId="40318F32" w14:textId="77777777" w:rsidR="00ED6A81" w:rsidRPr="00742E83" w:rsidRDefault="00ED6A81" w:rsidP="00ED6A81">
      <w:pPr>
        <w:ind w:left="360" w:hanging="360"/>
        <w:jc w:val="both"/>
        <w:rPr>
          <w:rFonts w:cs="Arial"/>
          <w:sz w:val="20"/>
        </w:rPr>
      </w:pPr>
    </w:p>
    <w:p w14:paraId="484F42E9" w14:textId="77777777" w:rsidR="00ED6A81" w:rsidRPr="00742E83" w:rsidRDefault="00ED6A81" w:rsidP="00ED6A81">
      <w:pPr>
        <w:jc w:val="both"/>
        <w:rPr>
          <w:b/>
          <w:u w:val="single"/>
        </w:rPr>
      </w:pPr>
      <w:r w:rsidRPr="00742E83">
        <w:rPr>
          <w:b/>
        </w:rPr>
        <w:t xml:space="preserve">IV.  </w:t>
      </w:r>
      <w:r w:rsidRPr="00742E83">
        <w:rPr>
          <w:b/>
          <w:u w:val="single"/>
        </w:rPr>
        <w:t>DESIGN/EQUIPMENT PARAMETER(S)</w:t>
      </w:r>
    </w:p>
    <w:p w14:paraId="23C6C501" w14:textId="77777777" w:rsidR="00ED6A81" w:rsidRPr="00742E83" w:rsidRDefault="00ED6A81" w:rsidP="00ED6A81">
      <w:pPr>
        <w:jc w:val="both"/>
        <w:rPr>
          <w:sz w:val="20"/>
        </w:rPr>
      </w:pPr>
    </w:p>
    <w:p w14:paraId="1B808178" w14:textId="77777777" w:rsidR="00ED6A81" w:rsidRPr="00742E83" w:rsidRDefault="00ED6A81" w:rsidP="00ED6A81">
      <w:pPr>
        <w:jc w:val="both"/>
        <w:rPr>
          <w:sz w:val="20"/>
        </w:rPr>
      </w:pPr>
      <w:r w:rsidRPr="00742E83">
        <w:rPr>
          <w:sz w:val="20"/>
        </w:rPr>
        <w:t>NA</w:t>
      </w:r>
    </w:p>
    <w:p w14:paraId="2BF3A4B9" w14:textId="77777777" w:rsidR="00ED6A81" w:rsidRPr="00742E83" w:rsidRDefault="00ED6A81" w:rsidP="00ED6A81">
      <w:pPr>
        <w:jc w:val="both"/>
        <w:rPr>
          <w:sz w:val="20"/>
        </w:rPr>
      </w:pPr>
    </w:p>
    <w:p w14:paraId="3D0315AA" w14:textId="77777777" w:rsidR="00ED6A81" w:rsidRPr="00742E83" w:rsidRDefault="00ED6A81" w:rsidP="00ED6A81">
      <w:pPr>
        <w:jc w:val="both"/>
        <w:rPr>
          <w:b/>
          <w:u w:val="single"/>
        </w:rPr>
      </w:pPr>
      <w:r w:rsidRPr="00742E83">
        <w:rPr>
          <w:b/>
        </w:rPr>
        <w:t xml:space="preserve">V.  </w:t>
      </w:r>
      <w:r w:rsidRPr="00742E83">
        <w:rPr>
          <w:b/>
          <w:u w:val="single"/>
        </w:rPr>
        <w:t>TESTING/SAMPLING</w:t>
      </w:r>
    </w:p>
    <w:p w14:paraId="3A62E709" w14:textId="77777777" w:rsidR="00ED6A81" w:rsidRPr="00742E83" w:rsidRDefault="00ED6A81" w:rsidP="00ED6A81">
      <w:pPr>
        <w:jc w:val="both"/>
        <w:rPr>
          <w:sz w:val="20"/>
        </w:rPr>
      </w:pPr>
      <w:r w:rsidRPr="00742E83">
        <w:rPr>
          <w:sz w:val="20"/>
        </w:rPr>
        <w:t xml:space="preserve">Records shall be maintained on file for a period of five years.  </w:t>
      </w:r>
      <w:r w:rsidRPr="00742E83">
        <w:rPr>
          <w:b/>
          <w:sz w:val="20"/>
        </w:rPr>
        <w:t>(R 336.1213(3)(b)(ii))</w:t>
      </w:r>
    </w:p>
    <w:p w14:paraId="3F79AFCB" w14:textId="77777777" w:rsidR="00ED6A81" w:rsidRPr="00742E83" w:rsidRDefault="00ED6A81" w:rsidP="00ED6A81">
      <w:pPr>
        <w:jc w:val="both"/>
        <w:rPr>
          <w:sz w:val="20"/>
        </w:rPr>
      </w:pPr>
    </w:p>
    <w:p w14:paraId="3A59D5E3" w14:textId="77777777" w:rsidR="00ED6A81" w:rsidRPr="00742E83" w:rsidRDefault="00ED6A81" w:rsidP="00ED6A81">
      <w:pPr>
        <w:ind w:left="360" w:hanging="360"/>
        <w:jc w:val="both"/>
        <w:rPr>
          <w:rFonts w:cs="Arial"/>
          <w:sz w:val="20"/>
        </w:rPr>
      </w:pPr>
      <w:r w:rsidRPr="00742E83">
        <w:rPr>
          <w:rFonts w:cs="Arial"/>
          <w:sz w:val="20"/>
        </w:rPr>
        <w:t>NA</w:t>
      </w:r>
    </w:p>
    <w:p w14:paraId="236F48D2" w14:textId="77777777" w:rsidR="00ED6A81" w:rsidRPr="00742E83" w:rsidRDefault="00ED6A81" w:rsidP="00ED6A81">
      <w:pPr>
        <w:jc w:val="both"/>
      </w:pPr>
    </w:p>
    <w:p w14:paraId="7F497494" w14:textId="77777777" w:rsidR="00ED6A81" w:rsidRPr="00742E83" w:rsidRDefault="00ED6A81" w:rsidP="00ED6A81">
      <w:pPr>
        <w:jc w:val="both"/>
      </w:pPr>
      <w:r w:rsidRPr="00742E83">
        <w:rPr>
          <w:b/>
        </w:rPr>
        <w:t xml:space="preserve">VI.  </w:t>
      </w:r>
      <w:r w:rsidRPr="00742E83">
        <w:rPr>
          <w:b/>
          <w:u w:val="single"/>
        </w:rPr>
        <w:t>MONITORING/RECORDKEEPING</w:t>
      </w:r>
    </w:p>
    <w:p w14:paraId="3845F379" w14:textId="77777777" w:rsidR="000C74D6" w:rsidRPr="00742E83" w:rsidRDefault="000C74D6" w:rsidP="000C74D6">
      <w:pPr>
        <w:jc w:val="both"/>
        <w:rPr>
          <w:sz w:val="20"/>
        </w:rPr>
      </w:pPr>
      <w:r w:rsidRPr="00742E83">
        <w:rPr>
          <w:sz w:val="20"/>
        </w:rPr>
        <w:t xml:space="preserve">Records shall be maintained on file for a period of five years.  </w:t>
      </w:r>
      <w:r w:rsidRPr="00742E83">
        <w:rPr>
          <w:b/>
          <w:sz w:val="20"/>
        </w:rPr>
        <w:t>(R 336.1213(3)(b)(ii))</w:t>
      </w:r>
    </w:p>
    <w:p w14:paraId="2BA30495" w14:textId="77777777" w:rsidR="000C74D6" w:rsidRPr="00742E83" w:rsidRDefault="000C74D6" w:rsidP="000C74D6">
      <w:pPr>
        <w:jc w:val="both"/>
        <w:rPr>
          <w:sz w:val="20"/>
        </w:rPr>
      </w:pPr>
    </w:p>
    <w:p w14:paraId="27F38400" w14:textId="77777777" w:rsidR="000C74D6" w:rsidRPr="00742E83" w:rsidRDefault="000C74D6" w:rsidP="000C74D6">
      <w:pPr>
        <w:pStyle w:val="NormalWeb"/>
        <w:numPr>
          <w:ilvl w:val="0"/>
          <w:numId w:val="30"/>
        </w:numPr>
        <w:spacing w:before="0" w:beforeAutospacing="0" w:after="0" w:afterAutospacing="0"/>
        <w:jc w:val="both"/>
        <w:rPr>
          <w:rFonts w:ascii="Arial" w:hAnsi="Arial" w:cs="Arial"/>
          <w:sz w:val="20"/>
          <w:szCs w:val="20"/>
        </w:rPr>
      </w:pPr>
      <w:r w:rsidRPr="00742E83">
        <w:rPr>
          <w:rFonts w:ascii="Arial" w:hAnsi="Arial" w:cs="Arial"/>
          <w:sz w:val="20"/>
          <w:szCs w:val="20"/>
        </w:rPr>
        <w:t xml:space="preserve">The permittee must keep a copy of each notification and report submitted to comply with 40 CFR Part 63, Subpart DDDDD, including all documentation supporting any Initial Notification or Notification of Compliance Status or 2 or 5 year compliance report or one-time energy assessment, as applicable, that the permittee submitted.  </w:t>
      </w:r>
      <w:r w:rsidRPr="00742E83">
        <w:rPr>
          <w:rFonts w:ascii="Arial" w:hAnsi="Arial" w:cs="Arial"/>
          <w:b/>
          <w:sz w:val="20"/>
          <w:szCs w:val="20"/>
        </w:rPr>
        <w:t>(40 CFR 63.7555(a)(1))</w:t>
      </w:r>
    </w:p>
    <w:p w14:paraId="441BAC7F" w14:textId="77777777" w:rsidR="000C74D6" w:rsidRPr="00742E83" w:rsidRDefault="000C74D6" w:rsidP="000C74D6">
      <w:pPr>
        <w:pStyle w:val="NormalWeb"/>
        <w:spacing w:before="0" w:beforeAutospacing="0" w:after="0" w:afterAutospacing="0"/>
        <w:ind w:firstLine="0"/>
        <w:jc w:val="both"/>
        <w:rPr>
          <w:rFonts w:ascii="Arial" w:hAnsi="Arial" w:cs="Arial"/>
          <w:sz w:val="20"/>
          <w:szCs w:val="20"/>
        </w:rPr>
      </w:pPr>
    </w:p>
    <w:p w14:paraId="74B55C53" w14:textId="77777777" w:rsidR="000C74D6" w:rsidRPr="00742E83" w:rsidRDefault="000C74D6" w:rsidP="000C74D6">
      <w:pPr>
        <w:pStyle w:val="NormalWeb"/>
        <w:numPr>
          <w:ilvl w:val="0"/>
          <w:numId w:val="30"/>
        </w:numPr>
        <w:spacing w:before="0" w:beforeAutospacing="0" w:after="0" w:afterAutospacing="0"/>
        <w:jc w:val="both"/>
        <w:rPr>
          <w:rFonts w:ascii="Arial" w:hAnsi="Arial" w:cs="Arial"/>
          <w:sz w:val="20"/>
          <w:szCs w:val="20"/>
        </w:rPr>
      </w:pPr>
      <w:r w:rsidRPr="00742E83">
        <w:rPr>
          <w:rFonts w:ascii="Arial" w:hAnsi="Arial" w:cs="Arial"/>
          <w:sz w:val="20"/>
          <w:szCs w:val="20"/>
        </w:rPr>
        <w:t xml:space="preserve">The permittee must keep the records in a form suitable and readily available for expeditious review.  </w:t>
      </w:r>
      <w:r w:rsidRPr="00742E83">
        <w:rPr>
          <w:rFonts w:ascii="Arial" w:hAnsi="Arial" w:cs="Arial"/>
          <w:b/>
          <w:sz w:val="20"/>
          <w:szCs w:val="20"/>
        </w:rPr>
        <w:t>(40 CFR 63.7560(a))</w:t>
      </w:r>
    </w:p>
    <w:p w14:paraId="6CA3D456" w14:textId="77777777" w:rsidR="000C74D6" w:rsidRPr="00742E83" w:rsidRDefault="000C74D6" w:rsidP="000C74D6">
      <w:pPr>
        <w:pStyle w:val="NormalWeb"/>
        <w:spacing w:before="0" w:beforeAutospacing="0" w:after="0" w:afterAutospacing="0"/>
        <w:ind w:firstLine="0"/>
        <w:jc w:val="both"/>
        <w:rPr>
          <w:rFonts w:ascii="Arial" w:hAnsi="Arial" w:cs="Arial"/>
          <w:sz w:val="20"/>
          <w:szCs w:val="20"/>
        </w:rPr>
      </w:pPr>
    </w:p>
    <w:p w14:paraId="6415CE91" w14:textId="77777777" w:rsidR="000C74D6" w:rsidRPr="00742E83" w:rsidRDefault="000C74D6" w:rsidP="000C74D6">
      <w:pPr>
        <w:pStyle w:val="NormalWeb"/>
        <w:numPr>
          <w:ilvl w:val="0"/>
          <w:numId w:val="30"/>
        </w:numPr>
        <w:spacing w:before="0" w:beforeAutospacing="0" w:after="0" w:afterAutospacing="0"/>
        <w:jc w:val="both"/>
        <w:rPr>
          <w:rFonts w:ascii="Arial" w:hAnsi="Arial" w:cs="Arial"/>
          <w:sz w:val="20"/>
          <w:szCs w:val="20"/>
        </w:rPr>
      </w:pPr>
      <w:r w:rsidRPr="00742E83">
        <w:rPr>
          <w:rFonts w:ascii="Arial" w:hAnsi="Arial" w:cs="Arial"/>
          <w:sz w:val="20"/>
          <w:szCs w:val="20"/>
        </w:rPr>
        <w:t xml:space="preserve">The permittee must keep each record for 5 years following the date of each occurrence, measurement, maintenance, corrective action, report, or record.  </w:t>
      </w:r>
      <w:r w:rsidRPr="00742E83">
        <w:rPr>
          <w:rFonts w:ascii="Arial" w:hAnsi="Arial" w:cs="Arial"/>
          <w:b/>
          <w:sz w:val="20"/>
          <w:szCs w:val="20"/>
        </w:rPr>
        <w:t>(40 CFR 63.7560(b))</w:t>
      </w:r>
    </w:p>
    <w:p w14:paraId="33A27D19" w14:textId="77777777" w:rsidR="000C74D6" w:rsidRPr="00742E83" w:rsidRDefault="000C74D6" w:rsidP="000C74D6">
      <w:pPr>
        <w:pStyle w:val="NormalWeb"/>
        <w:spacing w:before="0" w:beforeAutospacing="0" w:after="0" w:afterAutospacing="0"/>
        <w:ind w:firstLine="0"/>
        <w:jc w:val="both"/>
        <w:rPr>
          <w:rFonts w:ascii="Arial" w:hAnsi="Arial" w:cs="Arial"/>
          <w:sz w:val="20"/>
          <w:szCs w:val="20"/>
        </w:rPr>
      </w:pPr>
    </w:p>
    <w:p w14:paraId="7BA5FB8D" w14:textId="77777777" w:rsidR="000C74D6" w:rsidRPr="00742E83" w:rsidRDefault="000C74D6" w:rsidP="000C74D6">
      <w:pPr>
        <w:pStyle w:val="NormalWeb"/>
        <w:numPr>
          <w:ilvl w:val="0"/>
          <w:numId w:val="37"/>
        </w:numPr>
        <w:spacing w:before="0" w:beforeAutospacing="0" w:after="0" w:afterAutospacing="0"/>
        <w:jc w:val="both"/>
        <w:rPr>
          <w:rFonts w:ascii="Arial" w:hAnsi="Arial" w:cs="Arial"/>
          <w:sz w:val="20"/>
          <w:szCs w:val="20"/>
        </w:rPr>
      </w:pPr>
      <w:r w:rsidRPr="00742E83">
        <w:rPr>
          <w:rFonts w:ascii="Arial" w:hAnsi="Arial" w:cs="Arial"/>
          <w:sz w:val="20"/>
          <w:szCs w:val="20"/>
        </w:rPr>
        <w:t xml:space="preserve">The permittee must keep each record on site, or they must be accessible from on-site (for example, through a computer network), for at least 2 years after the date of each occurrence, measurement, maintenance, corrective action, report, or record.  The permittee can keep the records off site for the remaining 3 years.  </w:t>
      </w:r>
      <w:r w:rsidRPr="00742E83">
        <w:rPr>
          <w:rFonts w:ascii="Arial" w:hAnsi="Arial" w:cs="Arial"/>
          <w:b/>
          <w:sz w:val="20"/>
          <w:szCs w:val="20"/>
        </w:rPr>
        <w:t>(40 CFR 63.7560(c))</w:t>
      </w:r>
    </w:p>
    <w:p w14:paraId="78CEEBFF" w14:textId="3663F0B2" w:rsidR="000E6D6B" w:rsidRPr="00742E83" w:rsidRDefault="000E6D6B">
      <w:pPr>
        <w:rPr>
          <w:sz w:val="20"/>
        </w:rPr>
      </w:pPr>
      <w:r w:rsidRPr="00742E83">
        <w:rPr>
          <w:sz w:val="20"/>
        </w:rPr>
        <w:br w:type="page"/>
      </w:r>
    </w:p>
    <w:p w14:paraId="3315B00F" w14:textId="77777777" w:rsidR="00ED6A81" w:rsidRPr="00742E83" w:rsidRDefault="00ED6A81" w:rsidP="00ED6A81">
      <w:pPr>
        <w:jc w:val="both"/>
        <w:rPr>
          <w:sz w:val="20"/>
        </w:rPr>
      </w:pPr>
    </w:p>
    <w:p w14:paraId="354091A5" w14:textId="77777777" w:rsidR="00ED6A81" w:rsidRPr="00742E83" w:rsidRDefault="00ED6A81" w:rsidP="00ED6A81">
      <w:pPr>
        <w:jc w:val="both"/>
        <w:rPr>
          <w:b/>
          <w:i/>
          <w:u w:val="single"/>
        </w:rPr>
      </w:pPr>
      <w:r w:rsidRPr="00742E83">
        <w:rPr>
          <w:b/>
        </w:rPr>
        <w:t>VII</w:t>
      </w:r>
      <w:r w:rsidRPr="00742E83">
        <w:rPr>
          <w:b/>
          <w:i/>
        </w:rPr>
        <w:t xml:space="preserve">.  </w:t>
      </w:r>
      <w:r w:rsidRPr="00742E83">
        <w:rPr>
          <w:b/>
          <w:u w:val="single"/>
        </w:rPr>
        <w:t>REPORTING</w:t>
      </w:r>
    </w:p>
    <w:p w14:paraId="77B3C638" w14:textId="77777777" w:rsidR="000C74D6" w:rsidRPr="00742E83" w:rsidRDefault="000C74D6" w:rsidP="000C74D6">
      <w:pPr>
        <w:jc w:val="both"/>
        <w:rPr>
          <w:sz w:val="20"/>
        </w:rPr>
      </w:pPr>
    </w:p>
    <w:p w14:paraId="46C83E77" w14:textId="77777777" w:rsidR="000C74D6" w:rsidRPr="00742E83" w:rsidRDefault="000C74D6" w:rsidP="00D22DDC">
      <w:pPr>
        <w:ind w:left="360" w:hanging="360"/>
        <w:jc w:val="both"/>
        <w:rPr>
          <w:bCs/>
          <w:sz w:val="20"/>
        </w:rPr>
      </w:pPr>
      <w:r w:rsidRPr="00742E83">
        <w:rPr>
          <w:sz w:val="20"/>
        </w:rPr>
        <w:t>1.</w:t>
      </w:r>
      <w:r w:rsidRPr="00742E83">
        <w:rPr>
          <w:sz w:val="20"/>
        </w:rPr>
        <w:tab/>
        <w:t xml:space="preserve">Prompt reporting of deviations pursuant to General Conditions 21 and 22 of Part A.  </w:t>
      </w:r>
      <w:r w:rsidRPr="00742E83">
        <w:rPr>
          <w:b/>
          <w:sz w:val="20"/>
        </w:rPr>
        <w:t>(R 336.1213(3)(c)(ii))</w:t>
      </w:r>
    </w:p>
    <w:p w14:paraId="0B113945" w14:textId="77777777" w:rsidR="000C74D6" w:rsidRPr="00742E83" w:rsidRDefault="000C74D6" w:rsidP="00D22DDC">
      <w:pPr>
        <w:ind w:left="360" w:hanging="360"/>
        <w:jc w:val="both"/>
        <w:rPr>
          <w:sz w:val="20"/>
        </w:rPr>
      </w:pPr>
    </w:p>
    <w:p w14:paraId="2ECEBDF8" w14:textId="77777777" w:rsidR="000C74D6" w:rsidRPr="00742E83" w:rsidRDefault="000C74D6" w:rsidP="00D22DDC">
      <w:pPr>
        <w:ind w:left="360" w:hanging="360"/>
        <w:jc w:val="both"/>
        <w:rPr>
          <w:bCs/>
          <w:sz w:val="20"/>
        </w:rPr>
      </w:pPr>
      <w:r w:rsidRPr="00742E83">
        <w:rPr>
          <w:sz w:val="20"/>
        </w:rPr>
        <w:t>2.</w:t>
      </w:r>
      <w:r w:rsidRPr="00742E83">
        <w:rPr>
          <w:sz w:val="20"/>
        </w:rPr>
        <w:tab/>
        <w:t>Semiannual reporting of monitoring and deviations pursuant to General Condition 23 of Part A.  The report shall be postmarked or</w:t>
      </w:r>
      <w:r w:rsidRPr="00742E83">
        <w:rPr>
          <w:b/>
          <w:sz w:val="20"/>
        </w:rPr>
        <w:t xml:space="preserve"> </w:t>
      </w:r>
      <w:r w:rsidRPr="00742E83">
        <w:rPr>
          <w:sz w:val="20"/>
        </w:rPr>
        <w:t xml:space="preserve">received by the appropriate AQD District Office by March 15 for reporting period July 1 to December 31 and September 15 for reporting period January 1 to June 30.  </w:t>
      </w:r>
      <w:r w:rsidRPr="00742E83">
        <w:rPr>
          <w:b/>
          <w:sz w:val="20"/>
        </w:rPr>
        <w:t>(R 336.1213(3)(c)(</w:t>
      </w:r>
      <w:proofErr w:type="spellStart"/>
      <w:r w:rsidRPr="00742E83">
        <w:rPr>
          <w:b/>
          <w:sz w:val="20"/>
        </w:rPr>
        <w:t>i</w:t>
      </w:r>
      <w:proofErr w:type="spellEnd"/>
      <w:r w:rsidRPr="00742E83">
        <w:rPr>
          <w:b/>
          <w:sz w:val="20"/>
        </w:rPr>
        <w:t>))</w:t>
      </w:r>
    </w:p>
    <w:p w14:paraId="4C5AABE2" w14:textId="77777777" w:rsidR="000C74D6" w:rsidRPr="00742E83" w:rsidRDefault="000C74D6" w:rsidP="00D22DDC">
      <w:pPr>
        <w:ind w:left="360" w:hanging="360"/>
        <w:jc w:val="both"/>
        <w:rPr>
          <w:sz w:val="20"/>
        </w:rPr>
      </w:pPr>
    </w:p>
    <w:p w14:paraId="4D80E04E" w14:textId="77777777" w:rsidR="000C74D6" w:rsidRPr="00742E83" w:rsidRDefault="000C74D6" w:rsidP="00D22DDC">
      <w:pPr>
        <w:ind w:left="360" w:hanging="360"/>
        <w:jc w:val="both"/>
        <w:rPr>
          <w:sz w:val="20"/>
        </w:rPr>
      </w:pPr>
      <w:r w:rsidRPr="00742E83">
        <w:rPr>
          <w:sz w:val="20"/>
        </w:rPr>
        <w:t>3.</w:t>
      </w:r>
      <w:r w:rsidRPr="00742E83">
        <w:rPr>
          <w:sz w:val="20"/>
        </w:rPr>
        <w:tab/>
        <w:t>Annual certification of compliance pursuant to General Conditions 19 and 20 of Part A.  The report shall be postmarked or</w:t>
      </w:r>
      <w:r w:rsidRPr="00742E83">
        <w:rPr>
          <w:b/>
          <w:sz w:val="20"/>
        </w:rPr>
        <w:t xml:space="preserve"> </w:t>
      </w:r>
      <w:r w:rsidRPr="00742E83">
        <w:rPr>
          <w:sz w:val="20"/>
        </w:rPr>
        <w:t xml:space="preserve">received by the appropriate AQD District Office by March 15 for the previous calendar year.  </w:t>
      </w:r>
      <w:r w:rsidRPr="00742E83">
        <w:rPr>
          <w:b/>
          <w:sz w:val="20"/>
        </w:rPr>
        <w:t>(R 336.1213(4)(c))</w:t>
      </w:r>
    </w:p>
    <w:p w14:paraId="66B4861D" w14:textId="77777777" w:rsidR="000C74D6" w:rsidRPr="00742E83" w:rsidRDefault="000C74D6" w:rsidP="00D22DDC">
      <w:pPr>
        <w:jc w:val="both"/>
        <w:rPr>
          <w:rFonts w:cs="Arial"/>
          <w:bCs/>
          <w:sz w:val="20"/>
        </w:rPr>
      </w:pPr>
    </w:p>
    <w:p w14:paraId="0144F13C" w14:textId="6D3305C4" w:rsidR="000C74D6" w:rsidRPr="00742E83" w:rsidRDefault="000C74D6" w:rsidP="00D22DDC">
      <w:pPr>
        <w:numPr>
          <w:ilvl w:val="0"/>
          <w:numId w:val="41"/>
        </w:numPr>
        <w:jc w:val="both"/>
        <w:rPr>
          <w:rFonts w:cs="Arial"/>
          <w:sz w:val="20"/>
        </w:rPr>
      </w:pPr>
      <w:bookmarkStart w:id="79" w:name="_Hlk26177178"/>
      <w:r w:rsidRPr="00742E83">
        <w:rPr>
          <w:rFonts w:cs="Arial"/>
          <w:sz w:val="20"/>
        </w:rPr>
        <w:t xml:space="preserve">The permittee must submit boiler or process heater tune-up compliance reports to </w:t>
      </w:r>
      <w:r w:rsidRPr="00742E83">
        <w:rPr>
          <w:sz w:val="20"/>
        </w:rPr>
        <w:t>the appropriate AQD District Office</w:t>
      </w:r>
      <w:r w:rsidRPr="00742E83">
        <w:rPr>
          <w:rFonts w:cs="Arial"/>
          <w:sz w:val="20"/>
        </w:rPr>
        <w:t xml:space="preserve"> and must be postmarked or submitted by March 15</w:t>
      </w:r>
      <w:r w:rsidRPr="00742E83">
        <w:rPr>
          <w:rFonts w:cs="Arial"/>
          <w:sz w:val="20"/>
          <w:vertAlign w:val="superscript"/>
        </w:rPr>
        <w:t>th</w:t>
      </w:r>
      <w:r w:rsidRPr="00742E83">
        <w:rPr>
          <w:rFonts w:cs="Arial"/>
          <w:sz w:val="20"/>
        </w:rPr>
        <w:t xml:space="preserve"> of the year following the applicable 5-year period starting from January 1 of the year following the previous tune-up to December 31 (of the latest tune-up year).  Compliance reports must also be submitted to EPA using the Compliance and Emissions Data Reporting Interface (CEDRI) which is accessed through the EPA’s Central Data Exchange (CDX) (</w:t>
      </w:r>
      <w:hyperlink r:id="rId8" w:history="1">
        <w:r w:rsidRPr="00742E83">
          <w:rPr>
            <w:rFonts w:cs="Arial"/>
            <w:sz w:val="20"/>
          </w:rPr>
          <w:t>www.epa.gov/cdx</w:t>
        </w:r>
      </w:hyperlink>
      <w:r w:rsidRPr="00742E83">
        <w:rPr>
          <w:rFonts w:cs="Arial"/>
          <w:sz w:val="20"/>
        </w:rPr>
        <w:t xml:space="preserve">).  If the reporting form is not available in CEDRI at the time the compliance report is due, a hardcopy of the compliance report shall be submitted to EPA Region 5.  </w:t>
      </w:r>
      <w:r w:rsidRPr="00742E83">
        <w:rPr>
          <w:b/>
          <w:sz w:val="20"/>
        </w:rPr>
        <w:t>(40 CFR 63.7550(b)</w:t>
      </w:r>
      <w:r w:rsidRPr="00742E83">
        <w:rPr>
          <w:sz w:val="20"/>
        </w:rPr>
        <w:t xml:space="preserve">, </w:t>
      </w:r>
      <w:r w:rsidRPr="00742E83">
        <w:rPr>
          <w:b/>
          <w:sz w:val="20"/>
        </w:rPr>
        <w:t>40 CFR 63.7550(h)(3))</w:t>
      </w:r>
    </w:p>
    <w:bookmarkEnd w:id="79"/>
    <w:p w14:paraId="4CE73DBF" w14:textId="77777777" w:rsidR="000C74D6" w:rsidRPr="00742E83" w:rsidRDefault="000C74D6" w:rsidP="00D22DDC">
      <w:pPr>
        <w:contextualSpacing/>
        <w:jc w:val="both"/>
        <w:rPr>
          <w:sz w:val="20"/>
        </w:rPr>
      </w:pPr>
    </w:p>
    <w:p w14:paraId="5E38B602" w14:textId="77777777" w:rsidR="000C74D6" w:rsidRPr="00742E83" w:rsidRDefault="000C74D6" w:rsidP="000C74D6">
      <w:pPr>
        <w:numPr>
          <w:ilvl w:val="0"/>
          <w:numId w:val="41"/>
        </w:numPr>
        <w:spacing w:after="120"/>
        <w:jc w:val="both"/>
        <w:rPr>
          <w:rFonts w:cs="Arial"/>
          <w:sz w:val="20"/>
        </w:rPr>
      </w:pPr>
      <w:r w:rsidRPr="00742E83">
        <w:rPr>
          <w:rFonts w:cs="Arial"/>
          <w:sz w:val="20"/>
        </w:rPr>
        <w:t xml:space="preserve">The permittee must include the following information in the compliance report.  </w:t>
      </w:r>
      <w:r w:rsidRPr="00742E83">
        <w:rPr>
          <w:rFonts w:cs="Arial"/>
          <w:b/>
          <w:sz w:val="20"/>
        </w:rPr>
        <w:t>(40 CFR 63.7550(c)(1))</w:t>
      </w:r>
    </w:p>
    <w:p w14:paraId="40AB4610" w14:textId="77777777" w:rsidR="000C74D6" w:rsidRPr="00742E83" w:rsidRDefault="000C74D6" w:rsidP="000C74D6">
      <w:pPr>
        <w:numPr>
          <w:ilvl w:val="0"/>
          <w:numId w:val="32"/>
        </w:numPr>
        <w:spacing w:after="120"/>
        <w:jc w:val="both"/>
        <w:rPr>
          <w:rFonts w:cs="Arial"/>
          <w:sz w:val="20"/>
        </w:rPr>
      </w:pPr>
      <w:r w:rsidRPr="00742E83">
        <w:rPr>
          <w:rFonts w:cs="Arial"/>
          <w:sz w:val="20"/>
        </w:rPr>
        <w:t xml:space="preserve">Company and Facility name and address.  </w:t>
      </w:r>
      <w:r w:rsidRPr="00742E83">
        <w:rPr>
          <w:rFonts w:cs="Arial"/>
          <w:b/>
          <w:sz w:val="20"/>
        </w:rPr>
        <w:t>(40 CFR 63.7550(c)(5)(</w:t>
      </w:r>
      <w:proofErr w:type="spellStart"/>
      <w:r w:rsidRPr="00742E83">
        <w:rPr>
          <w:rFonts w:cs="Arial"/>
          <w:b/>
          <w:sz w:val="20"/>
        </w:rPr>
        <w:t>i</w:t>
      </w:r>
      <w:proofErr w:type="spellEnd"/>
      <w:r w:rsidRPr="00742E83">
        <w:rPr>
          <w:rFonts w:cs="Arial"/>
          <w:b/>
          <w:sz w:val="20"/>
        </w:rPr>
        <w:t>))</w:t>
      </w:r>
    </w:p>
    <w:p w14:paraId="05ABBDC4" w14:textId="77777777" w:rsidR="000C74D6" w:rsidRPr="00742E83" w:rsidRDefault="000C74D6" w:rsidP="000C74D6">
      <w:pPr>
        <w:numPr>
          <w:ilvl w:val="0"/>
          <w:numId w:val="32"/>
        </w:numPr>
        <w:jc w:val="both"/>
        <w:rPr>
          <w:rFonts w:cs="Arial"/>
          <w:sz w:val="20"/>
        </w:rPr>
      </w:pPr>
      <w:r w:rsidRPr="00742E83">
        <w:rPr>
          <w:rFonts w:cs="Arial"/>
          <w:sz w:val="20"/>
        </w:rPr>
        <w:t xml:space="preserve">Process unit information, emissions limitations, and operating parameter limitations.  </w:t>
      </w:r>
    </w:p>
    <w:p w14:paraId="289BB589" w14:textId="77777777" w:rsidR="000C74D6" w:rsidRPr="00742E83" w:rsidRDefault="000C74D6" w:rsidP="000C74D6">
      <w:pPr>
        <w:spacing w:after="120"/>
        <w:ind w:left="720"/>
        <w:jc w:val="both"/>
        <w:rPr>
          <w:rFonts w:cs="Arial"/>
          <w:sz w:val="20"/>
        </w:rPr>
      </w:pPr>
      <w:r w:rsidRPr="00742E83">
        <w:rPr>
          <w:rFonts w:cs="Arial"/>
          <w:b/>
          <w:sz w:val="20"/>
        </w:rPr>
        <w:t>(40 CFR 63.7550(c)(5)(ii))</w:t>
      </w:r>
    </w:p>
    <w:p w14:paraId="78901E7C" w14:textId="77777777" w:rsidR="000C74D6" w:rsidRPr="00742E83" w:rsidRDefault="000C74D6" w:rsidP="000C74D6">
      <w:pPr>
        <w:numPr>
          <w:ilvl w:val="0"/>
          <w:numId w:val="32"/>
        </w:numPr>
        <w:spacing w:after="120"/>
        <w:jc w:val="both"/>
        <w:rPr>
          <w:rFonts w:cs="Arial"/>
          <w:sz w:val="20"/>
        </w:rPr>
      </w:pPr>
      <w:r w:rsidRPr="00742E83">
        <w:rPr>
          <w:rFonts w:cs="Arial"/>
          <w:sz w:val="20"/>
        </w:rPr>
        <w:t xml:space="preserve">Date of report and beginning and ending dates of the reporting period.  </w:t>
      </w:r>
      <w:r w:rsidRPr="00742E83">
        <w:rPr>
          <w:rFonts w:cs="Arial"/>
          <w:b/>
          <w:sz w:val="20"/>
        </w:rPr>
        <w:t>(40 CFR 63.7550(c)(5)(iii))</w:t>
      </w:r>
    </w:p>
    <w:p w14:paraId="4BEE7375" w14:textId="77777777" w:rsidR="000C74D6" w:rsidRPr="00742E83" w:rsidRDefault="000C74D6" w:rsidP="000C74D6">
      <w:pPr>
        <w:numPr>
          <w:ilvl w:val="0"/>
          <w:numId w:val="32"/>
        </w:numPr>
        <w:spacing w:after="120"/>
        <w:jc w:val="both"/>
        <w:rPr>
          <w:rFonts w:cs="Arial"/>
          <w:sz w:val="20"/>
        </w:rPr>
      </w:pPr>
      <w:r w:rsidRPr="00742E83">
        <w:rPr>
          <w:rFonts w:cs="Arial"/>
          <w:sz w:val="20"/>
        </w:rPr>
        <w:t xml:space="preserve">Include the date of the most recent tune-up for each unit.  Include the date of the most recent burner inspection if it was not done biennially or on a 5-year period and was delayed until the next scheduled or unscheduled unit shutdown.  </w:t>
      </w:r>
      <w:r w:rsidRPr="00742E83">
        <w:rPr>
          <w:rFonts w:cs="Arial"/>
          <w:b/>
          <w:sz w:val="20"/>
        </w:rPr>
        <w:t>(40 CFR 63.7550(c)(5)(xiv))</w:t>
      </w:r>
    </w:p>
    <w:p w14:paraId="15D02573" w14:textId="77777777" w:rsidR="000C74D6" w:rsidRPr="00742E83" w:rsidRDefault="000C74D6" w:rsidP="000C74D6">
      <w:pPr>
        <w:numPr>
          <w:ilvl w:val="0"/>
          <w:numId w:val="32"/>
        </w:numPr>
        <w:jc w:val="both"/>
        <w:rPr>
          <w:rFonts w:cs="Arial"/>
          <w:sz w:val="20"/>
        </w:rPr>
      </w:pPr>
      <w:r w:rsidRPr="00742E83">
        <w:rPr>
          <w:rFonts w:cs="Arial"/>
          <w:sz w:val="20"/>
        </w:rPr>
        <w:t xml:space="preserve">Statement by a responsible official with that official's name, title, and signature, certifying the truth, accuracy, and completeness of the content of the report.  </w:t>
      </w:r>
      <w:r w:rsidRPr="00742E83">
        <w:rPr>
          <w:rFonts w:cs="Arial"/>
          <w:b/>
          <w:sz w:val="20"/>
        </w:rPr>
        <w:t>(40 CFR 63.7550(c)(5)(xvii))</w:t>
      </w:r>
    </w:p>
    <w:p w14:paraId="6D396D5D" w14:textId="77777777" w:rsidR="000C74D6" w:rsidRPr="00742E83" w:rsidRDefault="000C74D6" w:rsidP="000C74D6">
      <w:pPr>
        <w:jc w:val="both"/>
        <w:rPr>
          <w:rFonts w:cs="Arial"/>
          <w:sz w:val="20"/>
        </w:rPr>
      </w:pPr>
    </w:p>
    <w:p w14:paraId="4F2578A7" w14:textId="315402BA" w:rsidR="000C74D6" w:rsidRPr="00742E83" w:rsidRDefault="000C74D6" w:rsidP="000C74D6">
      <w:pPr>
        <w:jc w:val="both"/>
        <w:rPr>
          <w:rFonts w:cs="Arial"/>
          <w:b/>
          <w:sz w:val="20"/>
        </w:rPr>
      </w:pPr>
      <w:r w:rsidRPr="00742E83">
        <w:rPr>
          <w:rFonts w:cs="Arial"/>
          <w:b/>
          <w:sz w:val="20"/>
        </w:rPr>
        <w:t xml:space="preserve">See Appendix 8 </w:t>
      </w:r>
    </w:p>
    <w:p w14:paraId="0063DF84" w14:textId="77777777" w:rsidR="00ED6A81" w:rsidRPr="00742E83" w:rsidRDefault="00ED6A81" w:rsidP="00ED6A81">
      <w:pPr>
        <w:jc w:val="both"/>
        <w:rPr>
          <w:rFonts w:cs="Arial"/>
          <w:sz w:val="20"/>
        </w:rPr>
      </w:pPr>
    </w:p>
    <w:p w14:paraId="12827896" w14:textId="77777777" w:rsidR="00ED6A81" w:rsidRPr="00742E83" w:rsidRDefault="00ED6A81" w:rsidP="00ED6A81">
      <w:pPr>
        <w:jc w:val="both"/>
      </w:pPr>
      <w:r w:rsidRPr="00742E83">
        <w:rPr>
          <w:b/>
        </w:rPr>
        <w:t xml:space="preserve">VIII.  </w:t>
      </w:r>
      <w:r w:rsidRPr="00742E83">
        <w:rPr>
          <w:b/>
          <w:u w:val="single"/>
        </w:rPr>
        <w:t>STACK/VENT RESTRICTION(S)</w:t>
      </w:r>
    </w:p>
    <w:p w14:paraId="3258DDB9" w14:textId="77777777" w:rsidR="00ED6A81" w:rsidRPr="00742E83" w:rsidRDefault="00ED6A81" w:rsidP="00ED6A81">
      <w:pPr>
        <w:jc w:val="both"/>
        <w:rPr>
          <w:sz w:val="20"/>
        </w:rPr>
      </w:pPr>
    </w:p>
    <w:p w14:paraId="163ED224" w14:textId="77777777" w:rsidR="00ED6A81" w:rsidRPr="00742E83" w:rsidRDefault="00ED6A81" w:rsidP="00ED6A81">
      <w:pPr>
        <w:jc w:val="both"/>
        <w:rPr>
          <w:rFonts w:cs="Arial"/>
          <w:sz w:val="20"/>
        </w:rPr>
      </w:pPr>
      <w:r w:rsidRPr="00742E83">
        <w:rPr>
          <w:sz w:val="20"/>
        </w:rPr>
        <w:t>NA</w:t>
      </w:r>
    </w:p>
    <w:p w14:paraId="03106328" w14:textId="77777777" w:rsidR="00ED6A81" w:rsidRPr="00742E83" w:rsidRDefault="00ED6A81" w:rsidP="00ED6A81">
      <w:pPr>
        <w:jc w:val="both"/>
        <w:rPr>
          <w:rFonts w:cs="Arial"/>
          <w:sz w:val="20"/>
        </w:rPr>
      </w:pPr>
    </w:p>
    <w:p w14:paraId="26B8B23A" w14:textId="77777777" w:rsidR="00ED6A81" w:rsidRPr="00742E83" w:rsidRDefault="00ED6A81" w:rsidP="00ED6A81">
      <w:pPr>
        <w:jc w:val="both"/>
        <w:rPr>
          <w:b/>
          <w:u w:val="single"/>
        </w:rPr>
      </w:pPr>
      <w:r w:rsidRPr="00742E83">
        <w:rPr>
          <w:b/>
        </w:rPr>
        <w:t xml:space="preserve">IX.  </w:t>
      </w:r>
      <w:r w:rsidRPr="00742E83">
        <w:rPr>
          <w:b/>
          <w:u w:val="single"/>
        </w:rPr>
        <w:t>OTHER REQUIREMENT(S)</w:t>
      </w:r>
    </w:p>
    <w:p w14:paraId="169A137F" w14:textId="77777777" w:rsidR="00ED6A81" w:rsidRPr="00742E83" w:rsidRDefault="00ED6A81" w:rsidP="00ED6A81">
      <w:pPr>
        <w:jc w:val="both"/>
      </w:pPr>
    </w:p>
    <w:p w14:paraId="01DF1465" w14:textId="77777777" w:rsidR="000C74D6" w:rsidRPr="00742E83" w:rsidRDefault="000C74D6" w:rsidP="000C74D6">
      <w:pPr>
        <w:numPr>
          <w:ilvl w:val="0"/>
          <w:numId w:val="38"/>
        </w:numPr>
        <w:ind w:left="360"/>
        <w:jc w:val="both"/>
        <w:rPr>
          <w:sz w:val="20"/>
        </w:rPr>
      </w:pPr>
      <w:r w:rsidRPr="00742E83">
        <w:rPr>
          <w:sz w:val="20"/>
        </w:rPr>
        <w:t xml:space="preserve">The permittee shall comply with all applicable requirements of the National Emission Standards for Hazardous Air Pollutants, as specified in 40 CFR Part 63, Subparts A and DDDDD for Industrial, Commercial, and Institutional Boilers and Process Heaters.  </w:t>
      </w:r>
      <w:r w:rsidRPr="00742E83">
        <w:rPr>
          <w:b/>
          <w:sz w:val="20"/>
        </w:rPr>
        <w:t>(40 CFR Part 63, Subparts A and DDDDD)</w:t>
      </w:r>
    </w:p>
    <w:p w14:paraId="661E106D" w14:textId="77777777" w:rsidR="000C74D6" w:rsidRPr="00742E83" w:rsidRDefault="000C74D6" w:rsidP="000C74D6">
      <w:pPr>
        <w:jc w:val="both"/>
        <w:rPr>
          <w:iCs/>
          <w:sz w:val="20"/>
        </w:rPr>
      </w:pPr>
    </w:p>
    <w:p w14:paraId="1937BE8A" w14:textId="480DE896" w:rsidR="000E6D6B" w:rsidRPr="00742E83" w:rsidRDefault="000E6D6B">
      <w:pPr>
        <w:rPr>
          <w:sz w:val="20"/>
        </w:rPr>
      </w:pPr>
      <w:r w:rsidRPr="00742E83">
        <w:rPr>
          <w:sz w:val="20"/>
        </w:rPr>
        <w:br w:type="page"/>
      </w:r>
    </w:p>
    <w:p w14:paraId="39764C34" w14:textId="7EDBC6DD" w:rsidR="00ED6A81" w:rsidRPr="00742E83" w:rsidRDefault="00ED6A81" w:rsidP="00ED6A81">
      <w:pPr>
        <w:pStyle w:val="Heading2"/>
        <w:numPr>
          <w:ilvl w:val="1"/>
          <w:numId w:val="0"/>
        </w:numPr>
        <w:pBdr>
          <w:top w:val="single" w:sz="4" w:space="1" w:color="auto"/>
          <w:left w:val="single" w:sz="4" w:space="4" w:color="auto"/>
          <w:bottom w:val="single" w:sz="4" w:space="1" w:color="auto"/>
          <w:right w:val="single" w:sz="4" w:space="4" w:color="auto"/>
        </w:pBdr>
        <w:spacing w:before="0" w:after="0"/>
        <w:ind w:left="360" w:hanging="360"/>
        <w:rPr>
          <w:bCs/>
          <w:iCs/>
          <w:szCs w:val="28"/>
        </w:rPr>
      </w:pPr>
      <w:bookmarkStart w:id="80" w:name="_Toc365978185"/>
      <w:bookmarkStart w:id="81" w:name="_Toc55397693"/>
      <w:r w:rsidRPr="00742E83">
        <w:rPr>
          <w:bCs/>
          <w:iCs/>
          <w:szCs w:val="28"/>
        </w:rPr>
        <w:lastRenderedPageBreak/>
        <w:t>FG</w:t>
      </w:r>
      <w:bookmarkEnd w:id="80"/>
      <w:r w:rsidRPr="00742E83">
        <w:rPr>
          <w:bCs/>
          <w:iCs/>
          <w:szCs w:val="28"/>
        </w:rPr>
        <w:t>BOILERS</w:t>
      </w:r>
      <w:r w:rsidR="005530CF" w:rsidRPr="00742E83">
        <w:rPr>
          <w:bCs/>
          <w:iCs/>
          <w:szCs w:val="28"/>
        </w:rPr>
        <w:t>-LARGE</w:t>
      </w:r>
      <w:bookmarkEnd w:id="81"/>
    </w:p>
    <w:p w14:paraId="0A563545" w14:textId="1A5DE1C7" w:rsidR="00ED6A81" w:rsidRPr="00742E83" w:rsidRDefault="00ED6A81" w:rsidP="00ED6A81">
      <w:pPr>
        <w:pBdr>
          <w:top w:val="single" w:sz="4" w:space="1" w:color="auto"/>
          <w:left w:val="single" w:sz="4" w:space="4" w:color="auto"/>
          <w:bottom w:val="single" w:sz="4" w:space="1" w:color="auto"/>
          <w:right w:val="single" w:sz="4" w:space="4" w:color="auto"/>
        </w:pBdr>
        <w:jc w:val="center"/>
        <w:rPr>
          <w:b/>
          <w:sz w:val="28"/>
          <w:szCs w:val="28"/>
        </w:rPr>
      </w:pPr>
      <w:r w:rsidRPr="00742E83">
        <w:rPr>
          <w:b/>
          <w:sz w:val="28"/>
          <w:szCs w:val="28"/>
        </w:rPr>
        <w:t>FLEXIBLE GROUP CONDITIONS</w:t>
      </w:r>
    </w:p>
    <w:p w14:paraId="582CB7E9" w14:textId="4DEA447A" w:rsidR="000E6D6B" w:rsidRDefault="000E6D6B" w:rsidP="00ED6A81">
      <w:pPr>
        <w:rPr>
          <w:rFonts w:cs="Arial"/>
          <w:sz w:val="20"/>
        </w:rPr>
      </w:pPr>
    </w:p>
    <w:p w14:paraId="2F51D410" w14:textId="77777777" w:rsidR="00D22DDC" w:rsidRPr="00742E83" w:rsidRDefault="00D22DDC" w:rsidP="00ED6A81">
      <w:pPr>
        <w:rPr>
          <w:rFonts w:cs="Arial"/>
          <w:sz w:val="20"/>
        </w:rPr>
      </w:pPr>
    </w:p>
    <w:p w14:paraId="38293D73" w14:textId="77777777" w:rsidR="00ED6A81" w:rsidRPr="00742E83" w:rsidRDefault="00ED6A81" w:rsidP="00ED6A81">
      <w:pPr>
        <w:jc w:val="both"/>
        <w:rPr>
          <w:rFonts w:cs="Arial"/>
          <w:b/>
          <w:u w:val="single"/>
        </w:rPr>
      </w:pPr>
      <w:r w:rsidRPr="00742E83">
        <w:rPr>
          <w:rFonts w:cs="Arial"/>
          <w:b/>
          <w:u w:val="single"/>
        </w:rPr>
        <w:t>DESCRIPTION</w:t>
      </w:r>
    </w:p>
    <w:p w14:paraId="21273FAB" w14:textId="77777777" w:rsidR="00ED6A81" w:rsidRPr="00742E83" w:rsidRDefault="00ED6A81" w:rsidP="00ED6A81">
      <w:pPr>
        <w:jc w:val="both"/>
        <w:rPr>
          <w:rFonts w:cs="Arial"/>
        </w:rPr>
      </w:pPr>
    </w:p>
    <w:p w14:paraId="79C24342" w14:textId="253FB36E" w:rsidR="00ED6A81" w:rsidRPr="00742E83" w:rsidRDefault="00ED6A81" w:rsidP="00ED6A81">
      <w:pPr>
        <w:jc w:val="both"/>
        <w:rPr>
          <w:rFonts w:cs="Arial"/>
          <w:sz w:val="20"/>
        </w:rPr>
      </w:pPr>
      <w:r w:rsidRPr="00742E83">
        <w:rPr>
          <w:rFonts w:cs="Arial"/>
          <w:sz w:val="20"/>
        </w:rPr>
        <w:t xml:space="preserve">Requirements for new </w:t>
      </w:r>
      <w:r w:rsidR="0071594C" w:rsidRPr="00742E83">
        <w:rPr>
          <w:rFonts w:cs="Arial"/>
          <w:sz w:val="20"/>
        </w:rPr>
        <w:t xml:space="preserve">and existing </w:t>
      </w:r>
      <w:r w:rsidRPr="00742E83">
        <w:rPr>
          <w:rFonts w:cs="Arial"/>
          <w:sz w:val="20"/>
        </w:rPr>
        <w:t>boiler</w:t>
      </w:r>
      <w:r w:rsidR="005530CF" w:rsidRPr="00742E83">
        <w:rPr>
          <w:rFonts w:cs="Arial"/>
          <w:sz w:val="20"/>
        </w:rPr>
        <w:t>s</w:t>
      </w:r>
      <w:r w:rsidRPr="00742E83">
        <w:rPr>
          <w:rFonts w:cs="Arial"/>
          <w:sz w:val="20"/>
        </w:rPr>
        <w:t xml:space="preserve"> and process heater</w:t>
      </w:r>
      <w:r w:rsidR="005530CF" w:rsidRPr="00742E83">
        <w:rPr>
          <w:rFonts w:cs="Arial"/>
          <w:sz w:val="20"/>
        </w:rPr>
        <w:t>s</w:t>
      </w:r>
      <w:r w:rsidRPr="00742E83">
        <w:rPr>
          <w:rFonts w:cs="Arial"/>
          <w:sz w:val="20"/>
        </w:rPr>
        <w:t xml:space="preserve"> that are designed to burn gas 1 subcategory fuel </w:t>
      </w:r>
      <w:r w:rsidRPr="00742E83">
        <w:rPr>
          <w:sz w:val="20"/>
        </w:rPr>
        <w:t xml:space="preserve">with a heat input capacity of 10 </w:t>
      </w:r>
      <w:r w:rsidR="0037229C">
        <w:rPr>
          <w:sz w:val="20"/>
        </w:rPr>
        <w:t>MMBTU</w:t>
      </w:r>
      <w:r w:rsidRPr="00742E83">
        <w:rPr>
          <w:sz w:val="20"/>
        </w:rPr>
        <w:t>/</w:t>
      </w:r>
      <w:proofErr w:type="spellStart"/>
      <w:r w:rsidRPr="00742E83">
        <w:rPr>
          <w:sz w:val="20"/>
        </w:rPr>
        <w:t>hr</w:t>
      </w:r>
      <w:proofErr w:type="spellEnd"/>
      <w:r w:rsidRPr="00742E83">
        <w:rPr>
          <w:sz w:val="20"/>
        </w:rPr>
        <w:t xml:space="preserve"> or greater</w:t>
      </w:r>
      <w:r w:rsidRPr="00742E83">
        <w:rPr>
          <w:rFonts w:cs="Arial"/>
          <w:sz w:val="20"/>
        </w:rPr>
        <w:t xml:space="preserve"> at major sources of HAP emissions per 40 CFR Part 63, Subpart DDDDD (Boiler MACT).  Units designed to burn gas 1 subcategory fuels include boilers or process heaters that burn only natural gas, refinery gas, and/or Other Gas 1 fuels.  Units that burn liquid fuel for testing or maintenance purposes for less than a total of 48 hours per year, or that burn liquid fuel during periods of curtailment or supply interruptions are included in this definition. </w:t>
      </w:r>
    </w:p>
    <w:p w14:paraId="2C9B2766" w14:textId="77777777" w:rsidR="00ED6A81" w:rsidRPr="00742E83" w:rsidRDefault="00ED6A81" w:rsidP="00ED6A81">
      <w:pPr>
        <w:jc w:val="both"/>
        <w:rPr>
          <w:rFonts w:cs="Arial"/>
          <w:sz w:val="20"/>
        </w:rPr>
      </w:pPr>
    </w:p>
    <w:p w14:paraId="57434799" w14:textId="46983BBD" w:rsidR="00ED6A81" w:rsidRPr="00742E83" w:rsidRDefault="00ED6A81" w:rsidP="00ED6A81">
      <w:pPr>
        <w:jc w:val="both"/>
        <w:rPr>
          <w:rFonts w:cs="Arial"/>
          <w:bCs/>
          <w:sz w:val="20"/>
        </w:rPr>
      </w:pPr>
      <w:r w:rsidRPr="00742E83">
        <w:rPr>
          <w:rFonts w:cs="Arial"/>
          <w:b/>
          <w:sz w:val="20"/>
        </w:rPr>
        <w:t>Emission Units:</w:t>
      </w:r>
      <w:r w:rsidRPr="00742E83">
        <w:rPr>
          <w:rFonts w:cs="Arial"/>
          <w:sz w:val="20"/>
        </w:rPr>
        <w:t xml:space="preserve"> </w:t>
      </w:r>
      <w:r w:rsidR="000E6D6B" w:rsidRPr="00742E83">
        <w:rPr>
          <w:rFonts w:cs="Arial"/>
          <w:sz w:val="20"/>
        </w:rPr>
        <w:t xml:space="preserve"> </w:t>
      </w:r>
      <w:r w:rsidR="005530CF" w:rsidRPr="00742E83">
        <w:rPr>
          <w:rFonts w:cs="Arial"/>
          <w:bCs/>
          <w:sz w:val="20"/>
        </w:rPr>
        <w:t>EUSTORAGEHTR1, EUSTORAGEHTR2, EUDEHYREG</w:t>
      </w:r>
      <w:r w:rsidR="0030531B" w:rsidRPr="00742E83">
        <w:rPr>
          <w:rFonts w:cs="Arial"/>
          <w:bCs/>
          <w:sz w:val="20"/>
        </w:rPr>
        <w:t>ENHTR</w:t>
      </w:r>
    </w:p>
    <w:p w14:paraId="4B1EA6BA" w14:textId="77777777" w:rsidR="00ED6A81" w:rsidRPr="00742E83" w:rsidRDefault="00ED6A81" w:rsidP="00ED6A81">
      <w:pPr>
        <w:jc w:val="both"/>
        <w:rPr>
          <w:rFonts w:cs="Arial"/>
          <w:bCs/>
          <w:sz w:val="20"/>
        </w:rPr>
      </w:pPr>
    </w:p>
    <w:p w14:paraId="71EF07DB" w14:textId="77777777" w:rsidR="00ED6A81" w:rsidRPr="00742E83" w:rsidRDefault="00ED6A81" w:rsidP="00ED6A81">
      <w:pPr>
        <w:jc w:val="both"/>
        <w:rPr>
          <w:rFonts w:cs="Arial"/>
          <w:b/>
          <w:u w:val="single"/>
        </w:rPr>
      </w:pPr>
      <w:r w:rsidRPr="00742E83">
        <w:rPr>
          <w:rFonts w:cs="Arial"/>
          <w:b/>
          <w:u w:val="single"/>
        </w:rPr>
        <w:t>POLLUTION CONTROL EQUIPMENT</w:t>
      </w:r>
    </w:p>
    <w:p w14:paraId="7A0D580A" w14:textId="77777777" w:rsidR="00ED6A81" w:rsidRPr="00742E83" w:rsidRDefault="00ED6A81" w:rsidP="00ED6A81">
      <w:pPr>
        <w:jc w:val="both"/>
        <w:rPr>
          <w:rFonts w:cs="Arial"/>
          <w:bCs/>
          <w:u w:val="single"/>
        </w:rPr>
      </w:pPr>
    </w:p>
    <w:p w14:paraId="6CF75EA8" w14:textId="30DB95DE" w:rsidR="00ED6A81" w:rsidRPr="00742E83" w:rsidRDefault="0030531B" w:rsidP="00ED6A81">
      <w:pPr>
        <w:jc w:val="both"/>
        <w:rPr>
          <w:rFonts w:cs="Arial"/>
          <w:sz w:val="20"/>
        </w:rPr>
      </w:pPr>
      <w:r w:rsidRPr="00742E83">
        <w:rPr>
          <w:sz w:val="20"/>
        </w:rPr>
        <w:t>NA</w:t>
      </w:r>
    </w:p>
    <w:p w14:paraId="68F749F1" w14:textId="77777777" w:rsidR="00ED6A81" w:rsidRPr="00742E83" w:rsidRDefault="00ED6A81" w:rsidP="00ED6A81">
      <w:pPr>
        <w:rPr>
          <w:rFonts w:cs="Arial"/>
          <w:sz w:val="20"/>
        </w:rPr>
      </w:pPr>
    </w:p>
    <w:p w14:paraId="71DC8694" w14:textId="77777777" w:rsidR="00ED6A81" w:rsidRPr="00742E83" w:rsidRDefault="00ED6A81" w:rsidP="00ED6A81">
      <w:pPr>
        <w:jc w:val="both"/>
        <w:rPr>
          <w:rFonts w:cs="Arial"/>
          <w:b/>
          <w:u w:val="single"/>
        </w:rPr>
      </w:pPr>
      <w:r w:rsidRPr="00742E83">
        <w:rPr>
          <w:rFonts w:cs="Arial"/>
          <w:b/>
        </w:rPr>
        <w:t xml:space="preserve">I.  </w:t>
      </w:r>
      <w:r w:rsidRPr="00742E83">
        <w:rPr>
          <w:rFonts w:cs="Arial"/>
          <w:b/>
          <w:u w:val="single"/>
        </w:rPr>
        <w:t>EMISSION LIMIT(S)</w:t>
      </w:r>
    </w:p>
    <w:p w14:paraId="3423C86A" w14:textId="77777777" w:rsidR="00ED6A81" w:rsidRPr="00742E83" w:rsidRDefault="00ED6A81" w:rsidP="00ED6A81">
      <w:pPr>
        <w:jc w:val="both"/>
        <w:rPr>
          <w:rFonts w:cs="Arial"/>
          <w:sz w:val="20"/>
        </w:rPr>
      </w:pPr>
    </w:p>
    <w:p w14:paraId="5BCC4CAB" w14:textId="77777777" w:rsidR="00ED6A81" w:rsidRPr="00742E83" w:rsidRDefault="00ED6A81" w:rsidP="00ED6A81">
      <w:pPr>
        <w:pStyle w:val="NormalWeb"/>
        <w:spacing w:before="0" w:beforeAutospacing="0" w:after="0" w:afterAutospacing="0"/>
        <w:ind w:firstLine="0"/>
        <w:rPr>
          <w:rFonts w:ascii="Arial" w:hAnsi="Arial" w:cs="Arial"/>
          <w:sz w:val="20"/>
          <w:szCs w:val="20"/>
        </w:rPr>
      </w:pPr>
      <w:r w:rsidRPr="00742E83">
        <w:rPr>
          <w:rFonts w:ascii="Arial" w:hAnsi="Arial" w:cs="Arial"/>
          <w:sz w:val="20"/>
          <w:szCs w:val="20"/>
        </w:rPr>
        <w:t>NA</w:t>
      </w:r>
    </w:p>
    <w:p w14:paraId="47A624DF" w14:textId="77777777" w:rsidR="00ED6A81" w:rsidRPr="00742E83" w:rsidRDefault="00ED6A81" w:rsidP="00ED6A81">
      <w:pPr>
        <w:pStyle w:val="NormalWeb"/>
        <w:spacing w:before="0" w:beforeAutospacing="0" w:after="0" w:afterAutospacing="0"/>
        <w:ind w:firstLine="0"/>
        <w:rPr>
          <w:rFonts w:ascii="Arial" w:hAnsi="Arial" w:cs="Arial"/>
          <w:sz w:val="20"/>
          <w:szCs w:val="20"/>
        </w:rPr>
      </w:pPr>
    </w:p>
    <w:p w14:paraId="4BE1564E" w14:textId="77777777" w:rsidR="00ED6A81" w:rsidRPr="00742E83" w:rsidRDefault="00ED6A81" w:rsidP="00ED6A81">
      <w:pPr>
        <w:jc w:val="both"/>
        <w:rPr>
          <w:rFonts w:cs="Arial"/>
          <w:b/>
          <w:u w:val="single"/>
        </w:rPr>
      </w:pPr>
      <w:r w:rsidRPr="00742E83">
        <w:rPr>
          <w:rFonts w:cs="Arial"/>
          <w:b/>
        </w:rPr>
        <w:t xml:space="preserve">II.  </w:t>
      </w:r>
      <w:r w:rsidRPr="00742E83">
        <w:rPr>
          <w:rFonts w:cs="Arial"/>
          <w:b/>
          <w:u w:val="single"/>
        </w:rPr>
        <w:t>MATERIAL LIMIT(S)</w:t>
      </w:r>
    </w:p>
    <w:p w14:paraId="1EB8B944" w14:textId="77777777" w:rsidR="00ED6A81" w:rsidRPr="00742E83" w:rsidRDefault="00ED6A81" w:rsidP="00ED6A81">
      <w:pPr>
        <w:jc w:val="both"/>
        <w:rPr>
          <w:rFonts w:cs="Arial"/>
          <w:b/>
          <w:u w:val="single"/>
        </w:rPr>
      </w:pPr>
    </w:p>
    <w:p w14:paraId="2FA831C2" w14:textId="77777777" w:rsidR="00ED6A81" w:rsidRPr="00742E83" w:rsidRDefault="00ED6A81" w:rsidP="00ED6A81">
      <w:pPr>
        <w:ind w:left="360" w:hanging="360"/>
        <w:jc w:val="both"/>
        <w:rPr>
          <w:rFonts w:cs="Arial"/>
          <w:sz w:val="20"/>
        </w:rPr>
      </w:pPr>
      <w:r w:rsidRPr="00742E83">
        <w:rPr>
          <w:rFonts w:cs="Arial"/>
          <w:sz w:val="20"/>
        </w:rPr>
        <w:t>NA</w:t>
      </w:r>
    </w:p>
    <w:p w14:paraId="54F0F421" w14:textId="77777777" w:rsidR="00ED6A81" w:rsidRPr="00742E83" w:rsidRDefault="00ED6A81" w:rsidP="00ED6A81">
      <w:pPr>
        <w:jc w:val="both"/>
        <w:rPr>
          <w:rFonts w:cs="Arial"/>
          <w:sz w:val="20"/>
        </w:rPr>
      </w:pPr>
    </w:p>
    <w:p w14:paraId="3AD26C02" w14:textId="77777777" w:rsidR="00ED6A81" w:rsidRPr="00742E83" w:rsidRDefault="00ED6A81" w:rsidP="00ED6A81">
      <w:pPr>
        <w:jc w:val="both"/>
        <w:rPr>
          <w:rFonts w:cs="Arial"/>
          <w:b/>
          <w:u w:val="single"/>
        </w:rPr>
      </w:pPr>
      <w:r w:rsidRPr="00742E83">
        <w:rPr>
          <w:rFonts w:cs="Arial"/>
          <w:b/>
        </w:rPr>
        <w:t xml:space="preserve">III.  </w:t>
      </w:r>
      <w:r w:rsidRPr="00742E83">
        <w:rPr>
          <w:rFonts w:cs="Arial"/>
          <w:b/>
          <w:u w:val="single"/>
        </w:rPr>
        <w:t>PROCESS/OPERATIONAL RESTRICTION(S)</w:t>
      </w:r>
    </w:p>
    <w:p w14:paraId="3899B68B" w14:textId="77777777" w:rsidR="007E563D" w:rsidRPr="00742E83" w:rsidRDefault="007E563D" w:rsidP="007E563D">
      <w:pPr>
        <w:jc w:val="both"/>
        <w:rPr>
          <w:rFonts w:cs="Arial"/>
          <w:bCs/>
          <w:sz w:val="20"/>
        </w:rPr>
      </w:pPr>
    </w:p>
    <w:p w14:paraId="0EC974D5" w14:textId="256BC3CC" w:rsidR="007E563D" w:rsidRPr="00742E83" w:rsidRDefault="0037229C" w:rsidP="007E563D">
      <w:pPr>
        <w:spacing w:after="120"/>
        <w:ind w:left="360" w:hanging="360"/>
        <w:jc w:val="both"/>
        <w:rPr>
          <w:rFonts w:cs="Arial"/>
          <w:b/>
          <w:sz w:val="20"/>
        </w:rPr>
      </w:pPr>
      <w:r>
        <w:rPr>
          <w:rFonts w:cs="Arial"/>
          <w:sz w:val="20"/>
        </w:rPr>
        <w:t>1</w:t>
      </w:r>
      <w:r w:rsidR="007E563D" w:rsidRPr="00742E83">
        <w:rPr>
          <w:rFonts w:cs="Arial"/>
          <w:sz w:val="20"/>
        </w:rPr>
        <w:t>.</w:t>
      </w:r>
      <w:r w:rsidR="007E563D" w:rsidRPr="00742E83">
        <w:rPr>
          <w:rFonts w:cs="Arial"/>
          <w:sz w:val="20"/>
        </w:rPr>
        <w:tab/>
        <w:t xml:space="preserve">The permittee shall conduct an annual tune up of each boiler or process heater as specified below.  The annual tune-up shall be no more than 13 months after the previous tune-up.  </w:t>
      </w:r>
      <w:r w:rsidR="007E563D" w:rsidRPr="00742E83">
        <w:rPr>
          <w:rFonts w:cs="Arial"/>
          <w:b/>
          <w:bCs/>
          <w:sz w:val="20"/>
        </w:rPr>
        <w:t>(</w:t>
      </w:r>
      <w:r w:rsidR="007E563D" w:rsidRPr="00742E83">
        <w:rPr>
          <w:rFonts w:cs="Arial"/>
          <w:b/>
          <w:sz w:val="20"/>
        </w:rPr>
        <w:t>40 CFR 63.7500(a)(1), 40 CFR 63.7515(d), Table 3 of 40 CFR Part 63, Subpart DDDDD</w:t>
      </w:r>
      <w:r w:rsidR="007E563D" w:rsidRPr="00742E83">
        <w:rPr>
          <w:rFonts w:cs="Arial"/>
          <w:b/>
          <w:bCs/>
          <w:sz w:val="20"/>
        </w:rPr>
        <w:t>)</w:t>
      </w:r>
    </w:p>
    <w:p w14:paraId="6193BF7B" w14:textId="77777777" w:rsidR="007E563D" w:rsidRPr="00742E83" w:rsidRDefault="007E563D" w:rsidP="007E563D">
      <w:pPr>
        <w:numPr>
          <w:ilvl w:val="0"/>
          <w:numId w:val="53"/>
        </w:numPr>
        <w:spacing w:after="120"/>
        <w:jc w:val="both"/>
        <w:rPr>
          <w:rFonts w:cs="Arial"/>
          <w:sz w:val="20"/>
        </w:rPr>
      </w:pPr>
      <w:r w:rsidRPr="00742E83">
        <w:rPr>
          <w:rFonts w:cs="Arial"/>
          <w:sz w:val="20"/>
        </w:rPr>
        <w:t xml:space="preserve">As applicable, inspect the burner, and clean or replace any components of the burner as necessary.  The permittee may perform the burner inspection any time prior to the tune-up or delay the burner inspection until the next scheduled unit shutdown.  Units that produce electricity for sale may delay the burner inspection until the first outage, not to exceed 36 months from the previous inspection.  At units where entry into a piece of process equipment or into a storage vessel is required to complete the tune-up inspections, inspections are required only during planned entries into the storage vessel or process equipment.  </w:t>
      </w:r>
      <w:r w:rsidRPr="00742E83">
        <w:rPr>
          <w:rFonts w:cs="Arial"/>
          <w:b/>
          <w:sz w:val="20"/>
        </w:rPr>
        <w:t>(40 CFR 63.7540(a)(10)(</w:t>
      </w:r>
      <w:proofErr w:type="spellStart"/>
      <w:r w:rsidRPr="00742E83">
        <w:rPr>
          <w:rFonts w:cs="Arial"/>
          <w:b/>
          <w:sz w:val="20"/>
        </w:rPr>
        <w:t>i</w:t>
      </w:r>
      <w:proofErr w:type="spellEnd"/>
      <w:r w:rsidRPr="00742E83">
        <w:rPr>
          <w:rFonts w:cs="Arial"/>
          <w:b/>
          <w:sz w:val="20"/>
        </w:rPr>
        <w:t>))</w:t>
      </w:r>
    </w:p>
    <w:p w14:paraId="7C25C30C" w14:textId="77777777" w:rsidR="007E563D" w:rsidRPr="00742E83" w:rsidRDefault="007E563D" w:rsidP="007E563D">
      <w:pPr>
        <w:numPr>
          <w:ilvl w:val="0"/>
          <w:numId w:val="53"/>
        </w:numPr>
        <w:spacing w:after="120"/>
        <w:jc w:val="both"/>
        <w:rPr>
          <w:rFonts w:cs="Arial"/>
          <w:sz w:val="20"/>
        </w:rPr>
      </w:pPr>
      <w:r w:rsidRPr="00742E83">
        <w:rPr>
          <w:rFonts w:cs="Arial"/>
          <w:sz w:val="20"/>
        </w:rPr>
        <w:t xml:space="preserve">Inspect the flame pattern, as applicable, and adjust the burner as necessary to optimize the flame pattern.  The adjustment should be consistent with the manufacturer's specifications, if available.  </w:t>
      </w:r>
      <w:r w:rsidRPr="00742E83">
        <w:rPr>
          <w:rFonts w:cs="Arial"/>
          <w:b/>
          <w:sz w:val="20"/>
        </w:rPr>
        <w:t>(40 CFR 63.7540(a)(10)(ii))</w:t>
      </w:r>
    </w:p>
    <w:p w14:paraId="4FB89CBE" w14:textId="77777777" w:rsidR="007E563D" w:rsidRPr="00742E83" w:rsidRDefault="007E563D" w:rsidP="007E563D">
      <w:pPr>
        <w:numPr>
          <w:ilvl w:val="0"/>
          <w:numId w:val="53"/>
        </w:numPr>
        <w:spacing w:after="120"/>
        <w:jc w:val="both"/>
        <w:rPr>
          <w:rFonts w:cs="Arial"/>
          <w:sz w:val="20"/>
        </w:rPr>
      </w:pPr>
      <w:r w:rsidRPr="00742E83">
        <w:rPr>
          <w:rFonts w:cs="Arial"/>
          <w:sz w:val="20"/>
        </w:rPr>
        <w:t xml:space="preserve">Inspect the system controlling the air-to-fuel ratio, as applicable, and ensure that it is correctly calibrated and functioning properly (the permittee may delay the inspection until the next scheduled unit shutdown).  Units that produce electricity for sale may delay the inspection until the first outage, not to exceed 36 months from the previous inspection.  </w:t>
      </w:r>
      <w:r w:rsidRPr="00742E83">
        <w:rPr>
          <w:rFonts w:cs="Arial"/>
          <w:b/>
          <w:sz w:val="20"/>
        </w:rPr>
        <w:t>(40 CFR 63.7540(a)(10)(iii))</w:t>
      </w:r>
    </w:p>
    <w:p w14:paraId="786208C0" w14:textId="77777777" w:rsidR="007E563D" w:rsidRPr="00742E83" w:rsidRDefault="007E563D" w:rsidP="007E563D">
      <w:pPr>
        <w:numPr>
          <w:ilvl w:val="0"/>
          <w:numId w:val="53"/>
        </w:numPr>
        <w:spacing w:after="120"/>
        <w:jc w:val="both"/>
        <w:rPr>
          <w:rFonts w:cs="Arial"/>
          <w:sz w:val="20"/>
        </w:rPr>
      </w:pPr>
      <w:r w:rsidRPr="00742E83">
        <w:rPr>
          <w:rFonts w:cs="Arial"/>
          <w:sz w:val="20"/>
        </w:rPr>
        <w:t>Optimize total emissions of CO.  This optimization should be consistent with the manufacturer's specifications, if available, and with any NO</w:t>
      </w:r>
      <w:r w:rsidRPr="00742E83">
        <w:rPr>
          <w:rFonts w:cs="Arial"/>
          <w:sz w:val="14"/>
          <w:szCs w:val="14"/>
          <w:vertAlign w:val="subscript"/>
        </w:rPr>
        <w:t>X</w:t>
      </w:r>
      <w:r w:rsidRPr="00742E83">
        <w:rPr>
          <w:rFonts w:cs="Arial"/>
          <w:sz w:val="20"/>
        </w:rPr>
        <w:t xml:space="preserve"> requirement to which the unit is subject.  </w:t>
      </w:r>
      <w:r w:rsidRPr="00742E83">
        <w:rPr>
          <w:rFonts w:cs="Arial"/>
          <w:b/>
          <w:sz w:val="20"/>
        </w:rPr>
        <w:t>(40 CFR 63.7540(a)(10)(iv))</w:t>
      </w:r>
    </w:p>
    <w:p w14:paraId="63F6A4E2" w14:textId="77777777" w:rsidR="007E563D" w:rsidRPr="00742E83" w:rsidRDefault="007E563D" w:rsidP="007E563D">
      <w:pPr>
        <w:numPr>
          <w:ilvl w:val="0"/>
          <w:numId w:val="53"/>
        </w:numPr>
        <w:jc w:val="both"/>
        <w:rPr>
          <w:rFonts w:cs="Arial"/>
          <w:sz w:val="20"/>
        </w:rPr>
      </w:pPr>
      <w:r w:rsidRPr="00742E83">
        <w:rPr>
          <w:rFonts w:cs="Arial"/>
          <w:sz w:val="20"/>
        </w:rPr>
        <w:t xml:space="preserve">Measure the concentrations in the effluent stream of CO in parts per million, by volume, and oxygen in volume percent, before and after the adjustments are made (measurements may be either on a dry or wet basis, as </w:t>
      </w:r>
      <w:r w:rsidRPr="00742E83">
        <w:rPr>
          <w:rFonts w:cs="Arial"/>
          <w:sz w:val="20"/>
        </w:rPr>
        <w:lastRenderedPageBreak/>
        <w:t xml:space="preserve">long as it is the same basis before and after the adjustments are made).  Measurements may be taken using a portable CO analyzer.  </w:t>
      </w:r>
      <w:r w:rsidRPr="00742E83">
        <w:rPr>
          <w:rFonts w:cs="Arial"/>
          <w:b/>
          <w:sz w:val="20"/>
        </w:rPr>
        <w:t>(40 CFR 63.7540(a)(10)(v))</w:t>
      </w:r>
    </w:p>
    <w:p w14:paraId="08206B1D" w14:textId="77777777" w:rsidR="007E563D" w:rsidRPr="00742E83" w:rsidRDefault="007E563D" w:rsidP="007E563D">
      <w:pPr>
        <w:tabs>
          <w:tab w:val="left" w:pos="2704"/>
        </w:tabs>
        <w:rPr>
          <w:rFonts w:cs="Arial"/>
          <w:sz w:val="20"/>
        </w:rPr>
      </w:pPr>
    </w:p>
    <w:p w14:paraId="5EB9F86C" w14:textId="77777777" w:rsidR="007E563D" w:rsidRPr="00742E83" w:rsidRDefault="007E563D" w:rsidP="0037229C">
      <w:pPr>
        <w:numPr>
          <w:ilvl w:val="0"/>
          <w:numId w:val="66"/>
        </w:numPr>
        <w:contextualSpacing/>
        <w:jc w:val="both"/>
        <w:rPr>
          <w:rFonts w:cs="Arial"/>
          <w:b/>
          <w:bCs/>
          <w:sz w:val="20"/>
        </w:rPr>
      </w:pPr>
      <w:r w:rsidRPr="00742E83">
        <w:rPr>
          <w:rFonts w:cs="Arial"/>
          <w:sz w:val="20"/>
        </w:rPr>
        <w:t xml:space="preserve">If the unit is not operated on the required date for the tune-up, the tune-up must be conducted within 30 calendar days of startup.  </w:t>
      </w:r>
      <w:r w:rsidRPr="00742E83">
        <w:rPr>
          <w:rFonts w:cs="Arial"/>
          <w:b/>
          <w:bCs/>
          <w:sz w:val="20"/>
        </w:rPr>
        <w:t>(40 CFR 63.7540(a)(13))</w:t>
      </w:r>
    </w:p>
    <w:p w14:paraId="7A789B16" w14:textId="77777777" w:rsidR="007E563D" w:rsidRPr="00742E83" w:rsidRDefault="007E563D" w:rsidP="007E563D">
      <w:pPr>
        <w:contextualSpacing/>
        <w:jc w:val="both"/>
        <w:rPr>
          <w:rFonts w:cs="Arial"/>
          <w:sz w:val="20"/>
        </w:rPr>
      </w:pPr>
    </w:p>
    <w:p w14:paraId="7FE29E7D" w14:textId="77777777" w:rsidR="007E563D" w:rsidRPr="00742E83" w:rsidRDefault="007E563D" w:rsidP="0037229C">
      <w:pPr>
        <w:numPr>
          <w:ilvl w:val="0"/>
          <w:numId w:val="66"/>
        </w:numPr>
        <w:contextualSpacing/>
        <w:jc w:val="both"/>
        <w:rPr>
          <w:rFonts w:cs="Arial"/>
          <w:sz w:val="20"/>
        </w:rPr>
      </w:pPr>
      <w:r w:rsidRPr="00742E83">
        <w:rPr>
          <w:rFonts w:cs="Arial"/>
          <w:sz w:val="20"/>
        </w:rPr>
        <w:t xml:space="preserve">At all times, the permittee must operate and maintain each existing gas 1 boiler or process heater, including associated air pollution control equipment and monitoring equipment, in a manner consistent with safety and good air pollution control practices for minimizing emissions.  Determination of whether such operation and maintenance procedures are being used will be based on information available to the </w:t>
      </w:r>
      <w:r w:rsidRPr="00742E83">
        <w:rPr>
          <w:sz w:val="20"/>
        </w:rPr>
        <w:t>Administrator</w:t>
      </w:r>
      <w:r w:rsidRPr="00742E83">
        <w:rPr>
          <w:rFonts w:cs="Arial"/>
          <w:sz w:val="20"/>
        </w:rPr>
        <w:t xml:space="preserve"> that may include, but is not limited to, monitoring results, review of operation and maintenance procedures, review of operation and maintenance records, and inspection of the source.  </w:t>
      </w:r>
      <w:r w:rsidRPr="00742E83">
        <w:rPr>
          <w:rFonts w:cs="Arial"/>
          <w:b/>
          <w:bCs/>
          <w:sz w:val="20"/>
        </w:rPr>
        <w:t>(40 CFR 63.7500(a)(3))</w:t>
      </w:r>
    </w:p>
    <w:p w14:paraId="3EA06EC8" w14:textId="77777777" w:rsidR="00ED6A81" w:rsidRPr="00742E83" w:rsidRDefault="00ED6A81" w:rsidP="00ED6A81">
      <w:pPr>
        <w:jc w:val="both"/>
        <w:rPr>
          <w:rFonts w:cs="Arial"/>
          <w:sz w:val="20"/>
        </w:rPr>
      </w:pPr>
    </w:p>
    <w:p w14:paraId="2BC6C81F" w14:textId="77777777" w:rsidR="00ED6A81" w:rsidRPr="00742E83" w:rsidRDefault="00ED6A81" w:rsidP="00ED6A81">
      <w:pPr>
        <w:jc w:val="both"/>
        <w:rPr>
          <w:rFonts w:cs="Arial"/>
          <w:b/>
          <w:u w:val="single"/>
        </w:rPr>
      </w:pPr>
      <w:r w:rsidRPr="00742E83">
        <w:rPr>
          <w:rFonts w:cs="Arial"/>
          <w:b/>
        </w:rPr>
        <w:t xml:space="preserve">IV.  </w:t>
      </w:r>
      <w:r w:rsidRPr="00742E83">
        <w:rPr>
          <w:rFonts w:cs="Arial"/>
          <w:b/>
          <w:u w:val="single"/>
        </w:rPr>
        <w:t>DESIGN/EQUIPMENT PARAMETER(S)</w:t>
      </w:r>
    </w:p>
    <w:p w14:paraId="03F82276" w14:textId="77777777" w:rsidR="00ED6A81" w:rsidRPr="00742E83" w:rsidRDefault="00ED6A81" w:rsidP="00ED6A81">
      <w:pPr>
        <w:jc w:val="both"/>
        <w:rPr>
          <w:rFonts w:cs="Arial"/>
          <w:sz w:val="20"/>
        </w:rPr>
      </w:pPr>
    </w:p>
    <w:p w14:paraId="614EAA22" w14:textId="77777777" w:rsidR="00ED6A81" w:rsidRPr="00742E83" w:rsidRDefault="00ED6A81" w:rsidP="00ED6A81">
      <w:pPr>
        <w:jc w:val="both"/>
        <w:rPr>
          <w:rFonts w:cs="Arial"/>
          <w:sz w:val="20"/>
        </w:rPr>
      </w:pPr>
      <w:r w:rsidRPr="00742E83">
        <w:rPr>
          <w:rFonts w:cs="Arial"/>
          <w:sz w:val="20"/>
        </w:rPr>
        <w:t>NA</w:t>
      </w:r>
    </w:p>
    <w:p w14:paraId="21E1CD12" w14:textId="77777777" w:rsidR="00ED6A81" w:rsidRPr="00742E83" w:rsidRDefault="00ED6A81" w:rsidP="00ED6A81">
      <w:pPr>
        <w:jc w:val="both"/>
        <w:rPr>
          <w:rFonts w:cs="Arial"/>
          <w:sz w:val="20"/>
        </w:rPr>
      </w:pPr>
    </w:p>
    <w:p w14:paraId="6E84E289" w14:textId="77777777" w:rsidR="00ED6A81" w:rsidRPr="00742E83" w:rsidRDefault="00ED6A81" w:rsidP="00ED6A81">
      <w:pPr>
        <w:jc w:val="both"/>
        <w:rPr>
          <w:rFonts w:cs="Arial"/>
          <w:b/>
          <w:u w:val="single"/>
        </w:rPr>
      </w:pPr>
      <w:r w:rsidRPr="00742E83">
        <w:rPr>
          <w:rFonts w:cs="Arial"/>
          <w:b/>
        </w:rPr>
        <w:t xml:space="preserve">V.  </w:t>
      </w:r>
      <w:r w:rsidRPr="00742E83">
        <w:rPr>
          <w:rFonts w:cs="Arial"/>
          <w:b/>
          <w:u w:val="single"/>
        </w:rPr>
        <w:t>TESTING/SAMPLING</w:t>
      </w:r>
    </w:p>
    <w:p w14:paraId="6BB70BF3" w14:textId="530A5A82" w:rsidR="00ED6A81" w:rsidRPr="00742E83" w:rsidRDefault="00ED6A81" w:rsidP="00ED6A81">
      <w:pPr>
        <w:jc w:val="both"/>
        <w:rPr>
          <w:rFonts w:cs="Arial"/>
          <w:b/>
          <w:sz w:val="20"/>
        </w:rPr>
      </w:pPr>
      <w:r w:rsidRPr="00742E83">
        <w:rPr>
          <w:rFonts w:cs="Arial"/>
          <w:sz w:val="20"/>
        </w:rPr>
        <w:t xml:space="preserve">Records shall be maintained on file for a period of five years.  </w:t>
      </w:r>
      <w:r w:rsidRPr="00742E83">
        <w:rPr>
          <w:rFonts w:cs="Arial"/>
          <w:b/>
          <w:sz w:val="20"/>
        </w:rPr>
        <w:t>(R 336.1213(3)(b)(ii))</w:t>
      </w:r>
    </w:p>
    <w:p w14:paraId="68525027" w14:textId="77777777" w:rsidR="00ED6A81" w:rsidRPr="00742E83" w:rsidRDefault="00ED6A81" w:rsidP="00ED6A81">
      <w:pPr>
        <w:jc w:val="both"/>
        <w:rPr>
          <w:rFonts w:cs="Arial"/>
          <w:sz w:val="20"/>
        </w:rPr>
      </w:pPr>
    </w:p>
    <w:p w14:paraId="38D9D125" w14:textId="77777777" w:rsidR="00ED6A81" w:rsidRPr="00742E83" w:rsidRDefault="00ED6A81" w:rsidP="00ED6A81">
      <w:pPr>
        <w:jc w:val="both"/>
        <w:rPr>
          <w:rFonts w:cs="Arial"/>
          <w:sz w:val="20"/>
        </w:rPr>
      </w:pPr>
      <w:r w:rsidRPr="00742E83">
        <w:rPr>
          <w:rFonts w:cs="Arial"/>
          <w:sz w:val="20"/>
        </w:rPr>
        <w:t>NA</w:t>
      </w:r>
    </w:p>
    <w:p w14:paraId="71C09277" w14:textId="77777777" w:rsidR="00ED6A81" w:rsidRPr="00742E83" w:rsidRDefault="00ED6A81" w:rsidP="00ED6A81">
      <w:pPr>
        <w:rPr>
          <w:rFonts w:cs="Arial"/>
        </w:rPr>
      </w:pPr>
    </w:p>
    <w:p w14:paraId="03BFCC2E" w14:textId="77777777" w:rsidR="00ED6A81" w:rsidRPr="00742E83" w:rsidRDefault="00ED6A81" w:rsidP="00ED6A81">
      <w:pPr>
        <w:rPr>
          <w:rFonts w:cs="Arial"/>
          <w:b/>
          <w:u w:val="single"/>
        </w:rPr>
      </w:pPr>
      <w:r w:rsidRPr="00742E83">
        <w:rPr>
          <w:rFonts w:cs="Arial"/>
          <w:b/>
          <w:u w:val="single"/>
        </w:rPr>
        <w:t>VI.  MONITORING/RECORDKEEPING</w:t>
      </w:r>
    </w:p>
    <w:p w14:paraId="3E49E403" w14:textId="77777777" w:rsidR="004516B8" w:rsidRPr="00742E83" w:rsidRDefault="004516B8" w:rsidP="004516B8">
      <w:pPr>
        <w:jc w:val="both"/>
        <w:rPr>
          <w:b/>
          <w:sz w:val="20"/>
        </w:rPr>
      </w:pPr>
      <w:r w:rsidRPr="00742E83">
        <w:rPr>
          <w:rFonts w:cs="Arial"/>
          <w:sz w:val="20"/>
        </w:rPr>
        <w:t xml:space="preserve">Records shall be maintained on file for a period of five years.  </w:t>
      </w:r>
      <w:r w:rsidRPr="00742E83">
        <w:rPr>
          <w:rFonts w:cs="Arial"/>
          <w:b/>
          <w:sz w:val="20"/>
        </w:rPr>
        <w:t>(</w:t>
      </w:r>
      <w:r w:rsidRPr="00742E83">
        <w:rPr>
          <w:b/>
          <w:sz w:val="20"/>
        </w:rPr>
        <w:t>R 336.1213(3)(b)(ii))</w:t>
      </w:r>
    </w:p>
    <w:p w14:paraId="78E8A6A2" w14:textId="77777777" w:rsidR="004516B8" w:rsidRPr="00742E83" w:rsidRDefault="004516B8" w:rsidP="004516B8">
      <w:pPr>
        <w:jc w:val="both"/>
        <w:rPr>
          <w:rFonts w:cs="Arial"/>
          <w:sz w:val="20"/>
        </w:rPr>
      </w:pPr>
    </w:p>
    <w:p w14:paraId="104D853F" w14:textId="0569E257" w:rsidR="004516B8" w:rsidRPr="00742E83" w:rsidRDefault="004516B8" w:rsidP="004516B8">
      <w:pPr>
        <w:numPr>
          <w:ilvl w:val="0"/>
          <w:numId w:val="52"/>
        </w:numPr>
        <w:ind w:left="360"/>
        <w:jc w:val="both"/>
        <w:rPr>
          <w:rFonts w:cs="Arial"/>
          <w:sz w:val="20"/>
        </w:rPr>
      </w:pPr>
      <w:r w:rsidRPr="00742E83">
        <w:rPr>
          <w:rFonts w:cs="Arial"/>
          <w:sz w:val="20"/>
        </w:rPr>
        <w:t xml:space="preserve">The permittee must keep a copy of each notification and report that the permittee submitted to comply with 40 CFR Part 63, Subpart DDDDD, including all documentation supporting any Initial Notification or Notification of Compliance Status or </w:t>
      </w:r>
      <w:r w:rsidR="003A15D5" w:rsidRPr="00742E83">
        <w:rPr>
          <w:rFonts w:cs="Arial"/>
          <w:sz w:val="20"/>
        </w:rPr>
        <w:t>annual</w:t>
      </w:r>
      <w:r w:rsidRPr="00742E83">
        <w:rPr>
          <w:rFonts w:cs="Arial"/>
          <w:sz w:val="20"/>
        </w:rPr>
        <w:t xml:space="preserve"> compliance report that the permittee submitted.  </w:t>
      </w:r>
      <w:r w:rsidRPr="00742E83">
        <w:rPr>
          <w:rFonts w:cs="Arial"/>
          <w:b/>
          <w:sz w:val="20"/>
        </w:rPr>
        <w:t>(40 CFR 63.7555(a)(1))</w:t>
      </w:r>
    </w:p>
    <w:p w14:paraId="08FD870D" w14:textId="77777777" w:rsidR="004516B8" w:rsidRPr="00742E83" w:rsidRDefault="004516B8" w:rsidP="004516B8">
      <w:pPr>
        <w:jc w:val="both"/>
        <w:rPr>
          <w:rFonts w:cs="Arial"/>
          <w:sz w:val="20"/>
        </w:rPr>
      </w:pPr>
    </w:p>
    <w:p w14:paraId="4E280220" w14:textId="336CF805" w:rsidR="004516B8" w:rsidRPr="00742E83" w:rsidRDefault="004516B8" w:rsidP="004516B8">
      <w:pPr>
        <w:numPr>
          <w:ilvl w:val="0"/>
          <w:numId w:val="52"/>
        </w:numPr>
        <w:ind w:left="360"/>
        <w:contextualSpacing/>
        <w:jc w:val="both"/>
        <w:rPr>
          <w:rFonts w:cs="Arial"/>
          <w:sz w:val="20"/>
        </w:rPr>
      </w:pPr>
      <w:r w:rsidRPr="00742E83">
        <w:rPr>
          <w:rFonts w:cs="Arial"/>
          <w:sz w:val="20"/>
        </w:rPr>
        <w:t>If the permittee uses an alternative fuel other than natural gas, refinery gas, gaseous fuel subject to another subpart under 40 CFR Part 63, Other Gas 1 fuel, or gaseous fuel subject to another subpart of 40 CFR Part 60</w:t>
      </w:r>
      <w:r w:rsidR="00D22DDC">
        <w:rPr>
          <w:rFonts w:cs="Arial"/>
          <w:sz w:val="20"/>
        </w:rPr>
        <w:t xml:space="preserve">, </w:t>
      </w:r>
      <w:r w:rsidRPr="00742E83">
        <w:rPr>
          <w:rFonts w:cs="Arial"/>
          <w:sz w:val="20"/>
        </w:rPr>
        <w:t xml:space="preserve">Part 61, or Part 65, the permittee must keep records of the total hours per calendar year that alternative fuel is burned and the total hours per calendar year that the unit operated during periods of gas curtailment or gas supply emergencies.  </w:t>
      </w:r>
      <w:r w:rsidRPr="00742E83">
        <w:rPr>
          <w:rFonts w:cs="Arial"/>
          <w:b/>
          <w:sz w:val="20"/>
        </w:rPr>
        <w:t>(40 CFR 63.7555(h))</w:t>
      </w:r>
    </w:p>
    <w:p w14:paraId="6FE65725" w14:textId="77777777" w:rsidR="004516B8" w:rsidRPr="00742E83" w:rsidRDefault="004516B8" w:rsidP="004516B8">
      <w:pPr>
        <w:contextualSpacing/>
        <w:jc w:val="both"/>
        <w:rPr>
          <w:rFonts w:cs="Arial"/>
          <w:sz w:val="20"/>
        </w:rPr>
      </w:pPr>
    </w:p>
    <w:p w14:paraId="72AA1841" w14:textId="77777777" w:rsidR="004516B8" w:rsidRPr="00742E83" w:rsidRDefault="004516B8" w:rsidP="004516B8">
      <w:pPr>
        <w:numPr>
          <w:ilvl w:val="0"/>
          <w:numId w:val="52"/>
        </w:numPr>
        <w:spacing w:after="120"/>
        <w:ind w:left="360"/>
        <w:jc w:val="both"/>
        <w:rPr>
          <w:rFonts w:cs="Arial"/>
          <w:bCs/>
          <w:sz w:val="20"/>
        </w:rPr>
      </w:pPr>
      <w:r w:rsidRPr="00742E83">
        <w:rPr>
          <w:rFonts w:cs="Arial"/>
          <w:bCs/>
          <w:sz w:val="20"/>
        </w:rPr>
        <w:t xml:space="preserve">The permittee shall maintain on-site and submit, if requested by the AQD, an annual tune-up report containing the information listed below. </w:t>
      </w:r>
    </w:p>
    <w:p w14:paraId="02717286" w14:textId="77777777" w:rsidR="004516B8" w:rsidRPr="00742E83" w:rsidRDefault="004516B8" w:rsidP="004516B8">
      <w:pPr>
        <w:numPr>
          <w:ilvl w:val="0"/>
          <w:numId w:val="57"/>
        </w:numPr>
        <w:spacing w:after="120"/>
        <w:jc w:val="both"/>
        <w:rPr>
          <w:rFonts w:cs="Arial"/>
          <w:bCs/>
          <w:sz w:val="20"/>
        </w:rPr>
      </w:pPr>
      <w:r w:rsidRPr="00742E83">
        <w:rPr>
          <w:rFonts w:cs="Arial"/>
          <w:bCs/>
          <w:sz w:val="20"/>
        </w:rPr>
        <w:t xml:space="preserve">The concentrations of CO in the effluent stream in parts per million by volume, and oxygen in volume percent, measured at high fire or typical operating load, before and after the tune-up of the boiler or process heater. </w:t>
      </w:r>
      <w:r w:rsidRPr="00742E83">
        <w:rPr>
          <w:rFonts w:cs="Arial"/>
          <w:b/>
          <w:sz w:val="20"/>
        </w:rPr>
        <w:t>(40 CFR 63.7540(a)(10)(vi)(A))</w:t>
      </w:r>
    </w:p>
    <w:p w14:paraId="55432A5D" w14:textId="77777777" w:rsidR="004516B8" w:rsidRPr="00742E83" w:rsidRDefault="004516B8" w:rsidP="004516B8">
      <w:pPr>
        <w:numPr>
          <w:ilvl w:val="0"/>
          <w:numId w:val="57"/>
        </w:numPr>
        <w:spacing w:after="120"/>
        <w:jc w:val="both"/>
        <w:rPr>
          <w:rFonts w:cs="Arial"/>
          <w:bCs/>
          <w:sz w:val="20"/>
        </w:rPr>
      </w:pPr>
      <w:r w:rsidRPr="00742E83">
        <w:rPr>
          <w:rFonts w:cs="Arial"/>
          <w:bCs/>
          <w:sz w:val="20"/>
        </w:rPr>
        <w:t xml:space="preserve">A description of any corrective actions taken as a part of the tune-up.  </w:t>
      </w:r>
      <w:r w:rsidRPr="00742E83">
        <w:rPr>
          <w:rFonts w:cs="Arial"/>
          <w:b/>
          <w:sz w:val="20"/>
        </w:rPr>
        <w:t>(40 CFR 63.7540(a)(10)(vi)(B))</w:t>
      </w:r>
    </w:p>
    <w:p w14:paraId="0CBD07A9" w14:textId="77777777" w:rsidR="004516B8" w:rsidRPr="00742E83" w:rsidRDefault="004516B8" w:rsidP="004516B8">
      <w:pPr>
        <w:numPr>
          <w:ilvl w:val="0"/>
          <w:numId w:val="57"/>
        </w:numPr>
        <w:contextualSpacing/>
        <w:jc w:val="both"/>
        <w:rPr>
          <w:rFonts w:cs="Arial"/>
          <w:b/>
          <w:sz w:val="20"/>
        </w:rPr>
      </w:pPr>
      <w:r w:rsidRPr="00742E83">
        <w:rPr>
          <w:rFonts w:cs="Arial"/>
          <w:bCs/>
          <w:sz w:val="20"/>
        </w:rPr>
        <w:t xml:space="preserve">The type and amount of fuel used over the 12 months prior to the tune-up, but only if the unit was physically and legally capable of using more than one type of fuel during that period.  Units sharing a fuel meter may estimate the fuel used by each unit.  </w:t>
      </w:r>
      <w:r w:rsidRPr="00742E83">
        <w:rPr>
          <w:rFonts w:cs="Arial"/>
          <w:b/>
          <w:sz w:val="20"/>
        </w:rPr>
        <w:t>(40 CFR 63.7540(a)(10)(vi)(C))</w:t>
      </w:r>
    </w:p>
    <w:p w14:paraId="4ADB88A7" w14:textId="77777777" w:rsidR="004516B8" w:rsidRPr="00742E83" w:rsidRDefault="004516B8" w:rsidP="004516B8">
      <w:pPr>
        <w:ind w:left="360" w:hanging="360"/>
        <w:jc w:val="both"/>
        <w:rPr>
          <w:rFonts w:cs="Arial"/>
          <w:sz w:val="20"/>
        </w:rPr>
      </w:pPr>
    </w:p>
    <w:p w14:paraId="63165997" w14:textId="77777777" w:rsidR="004516B8" w:rsidRPr="00742E83" w:rsidRDefault="004516B8" w:rsidP="004516B8">
      <w:pPr>
        <w:numPr>
          <w:ilvl w:val="0"/>
          <w:numId w:val="52"/>
        </w:numPr>
        <w:ind w:left="360"/>
        <w:jc w:val="both"/>
        <w:rPr>
          <w:rFonts w:cs="Arial"/>
          <w:sz w:val="20"/>
        </w:rPr>
      </w:pPr>
      <w:r w:rsidRPr="00742E83">
        <w:rPr>
          <w:rFonts w:cs="Arial"/>
          <w:sz w:val="20"/>
        </w:rPr>
        <w:t xml:space="preserve">The permittee’s records must be in a form suitable and readily available for expeditious review, according to 40 CFR 63.10(b)(1).  </w:t>
      </w:r>
      <w:r w:rsidRPr="00742E83">
        <w:rPr>
          <w:rFonts w:cs="Arial"/>
          <w:b/>
          <w:sz w:val="20"/>
        </w:rPr>
        <w:t>(40 CFR 63.7560(a))</w:t>
      </w:r>
    </w:p>
    <w:p w14:paraId="6B77D769" w14:textId="77777777" w:rsidR="004516B8" w:rsidRPr="00742E83" w:rsidRDefault="004516B8" w:rsidP="004516B8">
      <w:pPr>
        <w:ind w:left="360" w:hanging="360"/>
        <w:jc w:val="both"/>
        <w:rPr>
          <w:rFonts w:cs="Arial"/>
          <w:sz w:val="20"/>
        </w:rPr>
      </w:pPr>
    </w:p>
    <w:p w14:paraId="6F8FC403" w14:textId="77777777" w:rsidR="004516B8" w:rsidRPr="00742E83" w:rsidRDefault="004516B8" w:rsidP="004516B8">
      <w:pPr>
        <w:numPr>
          <w:ilvl w:val="0"/>
          <w:numId w:val="52"/>
        </w:numPr>
        <w:ind w:left="360"/>
        <w:jc w:val="both"/>
        <w:rPr>
          <w:rFonts w:cs="Arial"/>
          <w:sz w:val="20"/>
        </w:rPr>
      </w:pPr>
      <w:r w:rsidRPr="00742E83">
        <w:rPr>
          <w:rFonts w:cs="Arial"/>
          <w:sz w:val="20"/>
        </w:rPr>
        <w:t xml:space="preserve">As specified in 40 CFR 63.10(b)(1), the permittee must keep each record for 5-years following the date of each occurrence, measurement, maintenance, corrective action, report, or record.  </w:t>
      </w:r>
      <w:r w:rsidRPr="00742E83">
        <w:rPr>
          <w:rFonts w:cs="Arial"/>
          <w:b/>
          <w:sz w:val="20"/>
        </w:rPr>
        <w:t>(40 CFR 63.7560(b))</w:t>
      </w:r>
    </w:p>
    <w:p w14:paraId="795FA471" w14:textId="77777777" w:rsidR="004516B8" w:rsidRPr="00742E83" w:rsidRDefault="004516B8" w:rsidP="004516B8">
      <w:pPr>
        <w:ind w:left="360" w:hanging="360"/>
        <w:jc w:val="both"/>
        <w:rPr>
          <w:rFonts w:cs="Arial"/>
          <w:sz w:val="20"/>
        </w:rPr>
      </w:pPr>
    </w:p>
    <w:p w14:paraId="709245F9" w14:textId="6315B9FC" w:rsidR="0037229C" w:rsidRPr="00E80904" w:rsidRDefault="004516B8" w:rsidP="00D47780">
      <w:pPr>
        <w:numPr>
          <w:ilvl w:val="0"/>
          <w:numId w:val="52"/>
        </w:numPr>
        <w:ind w:left="360"/>
        <w:jc w:val="both"/>
        <w:rPr>
          <w:rFonts w:cs="Arial"/>
          <w:sz w:val="20"/>
        </w:rPr>
      </w:pPr>
      <w:r w:rsidRPr="00E80904">
        <w:rPr>
          <w:rFonts w:cs="Arial"/>
          <w:sz w:val="20"/>
        </w:rPr>
        <w:t xml:space="preserve">The permittee must keep each record on site, or they must be accessible from on-site (for example, through a computer network), for at least 2-years after the date of each occurrence, measurement, maintenance, corrective action, report, or record.  The permittee can keep the records off site for the remaining 3-years.  </w:t>
      </w:r>
      <w:r w:rsidRPr="00E80904">
        <w:rPr>
          <w:rFonts w:cs="Arial"/>
          <w:b/>
          <w:sz w:val="20"/>
        </w:rPr>
        <w:t>(40 CFR 63.7560(c))</w:t>
      </w:r>
    </w:p>
    <w:p w14:paraId="1B27AB84" w14:textId="77777777" w:rsidR="000E5809" w:rsidRPr="00742E83" w:rsidRDefault="000E5809" w:rsidP="000E5809">
      <w:pPr>
        <w:ind w:left="360"/>
        <w:jc w:val="both"/>
        <w:rPr>
          <w:rFonts w:cs="Arial"/>
          <w:sz w:val="20"/>
        </w:rPr>
      </w:pPr>
    </w:p>
    <w:p w14:paraId="09CF2052" w14:textId="538CEFFB" w:rsidR="000E5809" w:rsidRDefault="00ED6A81" w:rsidP="000E5809">
      <w:pPr>
        <w:jc w:val="both"/>
        <w:rPr>
          <w:rFonts w:cs="Arial"/>
          <w:b/>
          <w:u w:val="single"/>
        </w:rPr>
      </w:pPr>
      <w:r w:rsidRPr="00742E83">
        <w:rPr>
          <w:rFonts w:cs="Arial"/>
          <w:b/>
        </w:rPr>
        <w:t xml:space="preserve">VII.  </w:t>
      </w:r>
      <w:r w:rsidRPr="00742E83">
        <w:rPr>
          <w:rFonts w:cs="Arial"/>
          <w:b/>
          <w:u w:val="single"/>
        </w:rPr>
        <w:t>REPORTING</w:t>
      </w:r>
    </w:p>
    <w:p w14:paraId="60DF5E8D" w14:textId="77777777" w:rsidR="00E80904" w:rsidRPr="00E80904" w:rsidRDefault="00E80904" w:rsidP="000E5809">
      <w:pPr>
        <w:jc w:val="both"/>
        <w:rPr>
          <w:rFonts w:cs="Arial"/>
          <w:bCs/>
          <w:sz w:val="20"/>
        </w:rPr>
      </w:pPr>
    </w:p>
    <w:p w14:paraId="6A179851" w14:textId="77777777" w:rsidR="000E5809" w:rsidRPr="00742E83" w:rsidRDefault="000E5809" w:rsidP="000E5809">
      <w:pPr>
        <w:numPr>
          <w:ilvl w:val="0"/>
          <w:numId w:val="50"/>
        </w:numPr>
        <w:contextualSpacing/>
        <w:jc w:val="both"/>
        <w:rPr>
          <w:rFonts w:cs="Arial"/>
          <w:b/>
          <w:sz w:val="20"/>
        </w:rPr>
      </w:pPr>
      <w:r w:rsidRPr="00742E83">
        <w:rPr>
          <w:rFonts w:cs="Arial"/>
          <w:sz w:val="20"/>
        </w:rPr>
        <w:t xml:space="preserve">Prompt reporting of deviations pursuant to General Conditions 21 and 22 of Part A.  </w:t>
      </w:r>
      <w:r w:rsidRPr="00742E83">
        <w:rPr>
          <w:rFonts w:cs="Arial"/>
          <w:b/>
          <w:sz w:val="20"/>
        </w:rPr>
        <w:t>(R 336.1213(3)(c)(ii))</w:t>
      </w:r>
    </w:p>
    <w:p w14:paraId="263B53EA" w14:textId="77777777" w:rsidR="000E5809" w:rsidRPr="00742E83" w:rsidRDefault="000E5809" w:rsidP="000E5809">
      <w:pPr>
        <w:ind w:left="360" w:hanging="360"/>
        <w:jc w:val="both"/>
        <w:rPr>
          <w:rFonts w:cs="Arial"/>
          <w:sz w:val="20"/>
        </w:rPr>
      </w:pPr>
    </w:p>
    <w:p w14:paraId="4D0EEE7B" w14:textId="77777777" w:rsidR="000E5809" w:rsidRPr="00742E83" w:rsidRDefault="000E5809" w:rsidP="000E5809">
      <w:pPr>
        <w:numPr>
          <w:ilvl w:val="0"/>
          <w:numId w:val="50"/>
        </w:numPr>
        <w:contextualSpacing/>
        <w:jc w:val="both"/>
        <w:rPr>
          <w:rFonts w:cs="Arial"/>
          <w:b/>
          <w:sz w:val="20"/>
        </w:rPr>
      </w:pPr>
      <w:r w:rsidRPr="00742E83">
        <w:rPr>
          <w:rFonts w:cs="Arial"/>
          <w:sz w:val="20"/>
        </w:rPr>
        <w:t>Semiannual reporting of monitoring and deviations pursuant to General Condition 23 of Part A.  The report shall be postmarked or</w:t>
      </w:r>
      <w:r w:rsidRPr="00742E83">
        <w:rPr>
          <w:rFonts w:cs="Arial"/>
          <w:b/>
          <w:sz w:val="20"/>
        </w:rPr>
        <w:t xml:space="preserve"> </w:t>
      </w:r>
      <w:r w:rsidRPr="00742E83">
        <w:rPr>
          <w:rFonts w:cs="Arial"/>
          <w:sz w:val="20"/>
        </w:rPr>
        <w:t xml:space="preserve">received by the appropriate AQD District Office by March 15 for reporting period July 1 to December 31 and September 15 for reporting period January 1 to June 30.  </w:t>
      </w:r>
      <w:r w:rsidRPr="00742E83">
        <w:rPr>
          <w:rFonts w:cs="Arial"/>
          <w:b/>
          <w:sz w:val="20"/>
        </w:rPr>
        <w:t>(R 336.1213(3)(c)(</w:t>
      </w:r>
      <w:proofErr w:type="spellStart"/>
      <w:r w:rsidRPr="00742E83">
        <w:rPr>
          <w:rFonts w:cs="Arial"/>
          <w:b/>
          <w:sz w:val="20"/>
        </w:rPr>
        <w:t>i</w:t>
      </w:r>
      <w:proofErr w:type="spellEnd"/>
      <w:r w:rsidRPr="00742E83">
        <w:rPr>
          <w:rFonts w:cs="Arial"/>
          <w:b/>
          <w:sz w:val="20"/>
        </w:rPr>
        <w:t>))</w:t>
      </w:r>
    </w:p>
    <w:p w14:paraId="50DFC08C" w14:textId="77777777" w:rsidR="000E5809" w:rsidRPr="00742E83" w:rsidRDefault="000E5809" w:rsidP="000E5809">
      <w:pPr>
        <w:ind w:left="360" w:hanging="360"/>
        <w:jc w:val="both"/>
        <w:rPr>
          <w:rFonts w:cs="Arial"/>
          <w:sz w:val="20"/>
        </w:rPr>
      </w:pPr>
    </w:p>
    <w:p w14:paraId="32EA88DC" w14:textId="77777777" w:rsidR="000E5809" w:rsidRPr="00742E83" w:rsidRDefault="000E5809" w:rsidP="000E5809">
      <w:pPr>
        <w:numPr>
          <w:ilvl w:val="0"/>
          <w:numId w:val="50"/>
        </w:numPr>
        <w:contextualSpacing/>
        <w:jc w:val="both"/>
        <w:rPr>
          <w:rFonts w:cs="Arial"/>
          <w:sz w:val="20"/>
        </w:rPr>
      </w:pPr>
      <w:r w:rsidRPr="00742E83">
        <w:rPr>
          <w:rFonts w:cs="Arial"/>
          <w:sz w:val="20"/>
        </w:rPr>
        <w:t>Annual certification of compliance pursuant to General Conditions 19 and 20 of Part A.  The report shall be postmarked or</w:t>
      </w:r>
      <w:r w:rsidRPr="00742E83">
        <w:rPr>
          <w:rFonts w:cs="Arial"/>
          <w:b/>
          <w:sz w:val="20"/>
        </w:rPr>
        <w:t xml:space="preserve"> </w:t>
      </w:r>
      <w:r w:rsidRPr="00742E83">
        <w:rPr>
          <w:rFonts w:cs="Arial"/>
          <w:sz w:val="20"/>
        </w:rPr>
        <w:t xml:space="preserve">received by the appropriate AQD District Office by March 15 for the previous calendar year.  </w:t>
      </w:r>
      <w:r w:rsidRPr="00742E83">
        <w:rPr>
          <w:rFonts w:cs="Arial"/>
          <w:b/>
          <w:sz w:val="20"/>
        </w:rPr>
        <w:t>(R 336.1213(4)(c))</w:t>
      </w:r>
    </w:p>
    <w:p w14:paraId="00D6BA2C" w14:textId="77777777" w:rsidR="000E5809" w:rsidRPr="00742E83" w:rsidRDefault="000E5809" w:rsidP="000E5809">
      <w:pPr>
        <w:jc w:val="both"/>
        <w:rPr>
          <w:rFonts w:cs="Arial"/>
          <w:sz w:val="20"/>
        </w:rPr>
      </w:pPr>
    </w:p>
    <w:p w14:paraId="48B0E0C2" w14:textId="77777777" w:rsidR="000E5809" w:rsidRPr="00742E83" w:rsidRDefault="000E5809" w:rsidP="000E5809">
      <w:pPr>
        <w:numPr>
          <w:ilvl w:val="0"/>
          <w:numId w:val="50"/>
        </w:numPr>
        <w:spacing w:after="120"/>
        <w:jc w:val="both"/>
        <w:rPr>
          <w:rFonts w:cs="Arial"/>
          <w:sz w:val="20"/>
        </w:rPr>
      </w:pPr>
      <w:r w:rsidRPr="00742E83">
        <w:rPr>
          <w:rFonts w:cs="Arial"/>
          <w:sz w:val="20"/>
        </w:rPr>
        <w:t xml:space="preserve">If the permittee intends to use a fuel other than natural gas, refinery gas, gaseous fuel subject to another subpart of 40 CFR Part 63, Part 60, Part 61, or Part 65, or Other Gas 1 fuel to fire the affected unit during a period of natural gas curtailment or supply interruption, as defined in 40 CFR 63.7575, the permittee must submit a notification of alternative fuel use within 48 hours of the declaration of each period of natural gas curtailment or supply interruption, as defined in 40 CFR 63.7575.  The notification must include the information as listed below.  </w:t>
      </w:r>
    </w:p>
    <w:p w14:paraId="44AB43DA" w14:textId="77777777" w:rsidR="000E5809" w:rsidRPr="00742E83" w:rsidRDefault="000E5809" w:rsidP="000E5809">
      <w:pPr>
        <w:numPr>
          <w:ilvl w:val="0"/>
          <w:numId w:val="48"/>
        </w:numPr>
        <w:spacing w:after="120"/>
        <w:jc w:val="both"/>
        <w:rPr>
          <w:rFonts w:cs="Arial"/>
          <w:sz w:val="20"/>
        </w:rPr>
      </w:pPr>
      <w:r w:rsidRPr="00742E83">
        <w:rPr>
          <w:rFonts w:cs="Arial"/>
          <w:sz w:val="20"/>
        </w:rPr>
        <w:t xml:space="preserve">Company name and address.  </w:t>
      </w:r>
      <w:r w:rsidRPr="00742E83">
        <w:rPr>
          <w:rFonts w:cs="Arial"/>
          <w:b/>
          <w:sz w:val="20"/>
        </w:rPr>
        <w:t>(40 CFR 63.7545(f)(1))</w:t>
      </w:r>
    </w:p>
    <w:p w14:paraId="7956CB2C" w14:textId="77777777" w:rsidR="000E5809" w:rsidRPr="00742E83" w:rsidRDefault="000E5809" w:rsidP="000E5809">
      <w:pPr>
        <w:numPr>
          <w:ilvl w:val="0"/>
          <w:numId w:val="48"/>
        </w:numPr>
        <w:spacing w:after="120"/>
        <w:jc w:val="both"/>
        <w:rPr>
          <w:rFonts w:cs="Arial"/>
          <w:sz w:val="20"/>
        </w:rPr>
      </w:pPr>
      <w:r w:rsidRPr="00742E83">
        <w:rPr>
          <w:rFonts w:cs="Arial"/>
          <w:sz w:val="20"/>
        </w:rPr>
        <w:t xml:space="preserve">Identification of the affected unit.  </w:t>
      </w:r>
      <w:r w:rsidRPr="00742E83">
        <w:rPr>
          <w:rFonts w:cs="Arial"/>
          <w:b/>
          <w:sz w:val="20"/>
        </w:rPr>
        <w:t>(40 CFR 63.7545(f)(2))</w:t>
      </w:r>
    </w:p>
    <w:p w14:paraId="11BD540B" w14:textId="77777777" w:rsidR="000E5809" w:rsidRPr="00742E83" w:rsidRDefault="000E5809" w:rsidP="000E5809">
      <w:pPr>
        <w:numPr>
          <w:ilvl w:val="0"/>
          <w:numId w:val="48"/>
        </w:numPr>
        <w:spacing w:after="120"/>
        <w:jc w:val="both"/>
        <w:rPr>
          <w:rFonts w:cs="Arial"/>
          <w:sz w:val="20"/>
        </w:rPr>
      </w:pPr>
      <w:r w:rsidRPr="00742E83">
        <w:rPr>
          <w:rFonts w:cs="Arial"/>
          <w:sz w:val="20"/>
        </w:rPr>
        <w:t xml:space="preserve">Reason the permittee is unable to use natural gas or equivalent fuel, including the date when the natural gas curtailment was declared, or the natural gas supply interruption began.  </w:t>
      </w:r>
      <w:r w:rsidRPr="00742E83">
        <w:rPr>
          <w:rFonts w:cs="Arial"/>
          <w:b/>
          <w:sz w:val="20"/>
        </w:rPr>
        <w:t>(40 CFR 63.7545(f)(3))</w:t>
      </w:r>
    </w:p>
    <w:p w14:paraId="274DE39E" w14:textId="77777777" w:rsidR="000E5809" w:rsidRPr="00742E83" w:rsidRDefault="000E5809" w:rsidP="000E5809">
      <w:pPr>
        <w:numPr>
          <w:ilvl w:val="0"/>
          <w:numId w:val="48"/>
        </w:numPr>
        <w:spacing w:after="120"/>
        <w:jc w:val="both"/>
        <w:rPr>
          <w:rFonts w:cs="Arial"/>
          <w:sz w:val="20"/>
        </w:rPr>
      </w:pPr>
      <w:r w:rsidRPr="00742E83">
        <w:rPr>
          <w:rFonts w:cs="Arial"/>
          <w:sz w:val="20"/>
        </w:rPr>
        <w:t xml:space="preserve">Type of alternative fuel that the permittee intends to use.  </w:t>
      </w:r>
      <w:r w:rsidRPr="00742E83">
        <w:rPr>
          <w:rFonts w:cs="Arial"/>
          <w:b/>
          <w:sz w:val="20"/>
        </w:rPr>
        <w:t>(40 CFR 63.7545(f)(4))</w:t>
      </w:r>
    </w:p>
    <w:p w14:paraId="7221F205" w14:textId="77777777" w:rsidR="000E5809" w:rsidRPr="00742E83" w:rsidRDefault="000E5809" w:rsidP="000E5809">
      <w:pPr>
        <w:numPr>
          <w:ilvl w:val="0"/>
          <w:numId w:val="48"/>
        </w:numPr>
        <w:jc w:val="both"/>
        <w:rPr>
          <w:rFonts w:cs="Arial"/>
          <w:sz w:val="20"/>
        </w:rPr>
      </w:pPr>
      <w:r w:rsidRPr="00742E83">
        <w:rPr>
          <w:rFonts w:cs="Arial"/>
          <w:sz w:val="20"/>
        </w:rPr>
        <w:t xml:space="preserve">Dates when the alternative fuel use is expected to begin and end.  </w:t>
      </w:r>
      <w:r w:rsidRPr="00742E83">
        <w:rPr>
          <w:rFonts w:cs="Arial"/>
          <w:b/>
          <w:sz w:val="20"/>
        </w:rPr>
        <w:t>(40 CFR 63.7545(f)(5))</w:t>
      </w:r>
    </w:p>
    <w:p w14:paraId="49D4CA44" w14:textId="77777777" w:rsidR="000E5809" w:rsidRPr="00742E83" w:rsidRDefault="000E5809" w:rsidP="000E5809">
      <w:pPr>
        <w:jc w:val="both"/>
        <w:rPr>
          <w:rFonts w:cs="Arial"/>
          <w:sz w:val="20"/>
        </w:rPr>
      </w:pPr>
    </w:p>
    <w:p w14:paraId="03606DBF" w14:textId="77777777" w:rsidR="000E5809" w:rsidRPr="00742E83" w:rsidRDefault="000E5809" w:rsidP="000E5809">
      <w:pPr>
        <w:numPr>
          <w:ilvl w:val="0"/>
          <w:numId w:val="50"/>
        </w:numPr>
        <w:jc w:val="both"/>
        <w:rPr>
          <w:rFonts w:cs="Arial"/>
          <w:sz w:val="20"/>
        </w:rPr>
      </w:pPr>
      <w:r w:rsidRPr="00742E83">
        <w:rPr>
          <w:rFonts w:cs="Arial"/>
          <w:sz w:val="20"/>
        </w:rPr>
        <w:t>The permittee must submit boiler and process heater tune-up compliance reports to the appropriate AQD District Office.  The reports must be postmarked or submitted by March 15</w:t>
      </w:r>
      <w:r w:rsidRPr="00742E83">
        <w:rPr>
          <w:rFonts w:cs="Arial"/>
          <w:sz w:val="20"/>
          <w:vertAlign w:val="superscript"/>
        </w:rPr>
        <w:t>th</w:t>
      </w:r>
      <w:r w:rsidRPr="00742E83">
        <w:rPr>
          <w:rFonts w:cs="Arial"/>
          <w:sz w:val="20"/>
        </w:rPr>
        <w:t xml:space="preserve"> and must cover the period of January 1 through December 31 of the reporting year.  For new units, the first report should cover the period of startup to December 31 of the reporting year.  Compliance reports must also be submitted to EPA using the Compliance and Emissions Data Reporting Interface (CEDRI)</w:t>
      </w:r>
      <w:r w:rsidRPr="00742E83">
        <w:rPr>
          <w:rFonts w:ascii="Times New Roman" w:hAnsi="Times New Roman"/>
          <w:sz w:val="24"/>
          <w:szCs w:val="24"/>
        </w:rPr>
        <w:t xml:space="preserve"> </w:t>
      </w:r>
      <w:r w:rsidRPr="00742E83">
        <w:rPr>
          <w:rFonts w:cs="Arial"/>
          <w:sz w:val="20"/>
        </w:rPr>
        <w:t xml:space="preserve">which is accessed through EPA’s Central Data Exchange (CDX) (www.epa.gov/cdx).  </w:t>
      </w:r>
      <w:r w:rsidRPr="00742E83">
        <w:rPr>
          <w:rFonts w:cs="Arial"/>
          <w:b/>
          <w:sz w:val="20"/>
        </w:rPr>
        <w:t>(40 CFR 63.7550(b))</w:t>
      </w:r>
    </w:p>
    <w:p w14:paraId="255EE01A" w14:textId="77777777" w:rsidR="000E5809" w:rsidRPr="00742E83" w:rsidRDefault="000E5809" w:rsidP="000E5809">
      <w:pPr>
        <w:jc w:val="both"/>
        <w:rPr>
          <w:rFonts w:cs="Arial"/>
          <w:sz w:val="20"/>
        </w:rPr>
      </w:pPr>
    </w:p>
    <w:p w14:paraId="43C80343" w14:textId="77777777" w:rsidR="000E5809" w:rsidRPr="00742E83" w:rsidRDefault="000E5809" w:rsidP="000E5809">
      <w:pPr>
        <w:numPr>
          <w:ilvl w:val="0"/>
          <w:numId w:val="50"/>
        </w:numPr>
        <w:spacing w:after="120"/>
        <w:jc w:val="both"/>
        <w:rPr>
          <w:rFonts w:cs="Arial"/>
          <w:b/>
          <w:sz w:val="20"/>
        </w:rPr>
      </w:pPr>
      <w:r w:rsidRPr="00742E83">
        <w:rPr>
          <w:rFonts w:cs="Arial"/>
          <w:sz w:val="20"/>
        </w:rPr>
        <w:t xml:space="preserve">The permittee must submit a compliance report containing the following information.  </w:t>
      </w:r>
    </w:p>
    <w:p w14:paraId="6B31F58F" w14:textId="77777777" w:rsidR="000E5809" w:rsidRPr="00742E83" w:rsidRDefault="000E5809" w:rsidP="000E5809">
      <w:pPr>
        <w:numPr>
          <w:ilvl w:val="1"/>
          <w:numId w:val="47"/>
        </w:numPr>
        <w:spacing w:after="120"/>
        <w:jc w:val="both"/>
        <w:rPr>
          <w:rFonts w:cs="Arial"/>
          <w:sz w:val="20"/>
        </w:rPr>
      </w:pPr>
      <w:r w:rsidRPr="00742E83">
        <w:rPr>
          <w:rFonts w:cs="Arial"/>
          <w:sz w:val="20"/>
        </w:rPr>
        <w:t xml:space="preserve">Company and Facility name and address.  </w:t>
      </w:r>
      <w:r w:rsidRPr="00742E83">
        <w:rPr>
          <w:rFonts w:cs="Arial"/>
          <w:b/>
          <w:sz w:val="20"/>
        </w:rPr>
        <w:t>(40 CFR 63.7550(c)(5)(</w:t>
      </w:r>
      <w:proofErr w:type="spellStart"/>
      <w:r w:rsidRPr="00742E83">
        <w:rPr>
          <w:rFonts w:cs="Arial"/>
          <w:b/>
          <w:sz w:val="20"/>
        </w:rPr>
        <w:t>i</w:t>
      </w:r>
      <w:proofErr w:type="spellEnd"/>
      <w:r w:rsidRPr="00742E83">
        <w:rPr>
          <w:rFonts w:cs="Arial"/>
          <w:b/>
          <w:sz w:val="20"/>
        </w:rPr>
        <w:t>))</w:t>
      </w:r>
    </w:p>
    <w:p w14:paraId="76A64F14" w14:textId="77777777" w:rsidR="000E5809" w:rsidRPr="00742E83" w:rsidRDefault="000E5809" w:rsidP="000E5809">
      <w:pPr>
        <w:numPr>
          <w:ilvl w:val="1"/>
          <w:numId w:val="47"/>
        </w:numPr>
        <w:spacing w:after="120"/>
        <w:jc w:val="both"/>
        <w:rPr>
          <w:rFonts w:cs="Arial"/>
          <w:sz w:val="20"/>
        </w:rPr>
      </w:pPr>
      <w:r w:rsidRPr="00742E83">
        <w:rPr>
          <w:rFonts w:cs="Arial"/>
          <w:sz w:val="20"/>
        </w:rPr>
        <w:t xml:space="preserve">Process unit information, emissions limitations, and operating parameter limitations. </w:t>
      </w:r>
      <w:r w:rsidRPr="00742E83">
        <w:rPr>
          <w:rFonts w:cs="Arial"/>
          <w:b/>
          <w:sz w:val="20"/>
        </w:rPr>
        <w:t>(40 CFR 63.7550(c)(5)(ii))</w:t>
      </w:r>
    </w:p>
    <w:p w14:paraId="6534B444" w14:textId="77777777" w:rsidR="000E5809" w:rsidRPr="00742E83" w:rsidRDefault="000E5809" w:rsidP="000E5809">
      <w:pPr>
        <w:numPr>
          <w:ilvl w:val="1"/>
          <w:numId w:val="47"/>
        </w:numPr>
        <w:spacing w:after="120"/>
        <w:jc w:val="both"/>
        <w:rPr>
          <w:rFonts w:cs="Arial"/>
          <w:sz w:val="20"/>
        </w:rPr>
      </w:pPr>
      <w:r w:rsidRPr="00742E83">
        <w:rPr>
          <w:rFonts w:cs="Arial"/>
          <w:sz w:val="20"/>
        </w:rPr>
        <w:t xml:space="preserve">Date of report and beginning and ending dates of the reporting period.  </w:t>
      </w:r>
      <w:r w:rsidRPr="00742E83">
        <w:rPr>
          <w:rFonts w:cs="Arial"/>
          <w:b/>
          <w:sz w:val="20"/>
        </w:rPr>
        <w:t>(40 CFR 63.7550(c)(5)(iii))</w:t>
      </w:r>
    </w:p>
    <w:p w14:paraId="57FC6B39" w14:textId="77777777" w:rsidR="000E5809" w:rsidRPr="00742E83" w:rsidRDefault="000E5809" w:rsidP="000E5809">
      <w:pPr>
        <w:numPr>
          <w:ilvl w:val="1"/>
          <w:numId w:val="47"/>
        </w:numPr>
        <w:spacing w:after="120"/>
        <w:jc w:val="both"/>
        <w:rPr>
          <w:rFonts w:cs="Arial"/>
          <w:sz w:val="20"/>
        </w:rPr>
      </w:pPr>
      <w:r w:rsidRPr="00742E83">
        <w:rPr>
          <w:rFonts w:cs="Arial"/>
          <w:sz w:val="20"/>
        </w:rPr>
        <w:t xml:space="preserve">Include the date of the most recent tune-up for each unit.  Include the date of the most recent burner inspection if it was not done annually and was delayed until the next scheduled or unscheduled unit shutdown.  </w:t>
      </w:r>
      <w:r w:rsidRPr="00742E83">
        <w:rPr>
          <w:rFonts w:cs="Arial"/>
          <w:b/>
          <w:sz w:val="20"/>
        </w:rPr>
        <w:t>(40 CFR 63.7550(c)(5)(xiv))</w:t>
      </w:r>
    </w:p>
    <w:p w14:paraId="09AA3C95" w14:textId="77777777" w:rsidR="000E5809" w:rsidRPr="00742E83" w:rsidRDefault="000E5809" w:rsidP="000E5809">
      <w:pPr>
        <w:numPr>
          <w:ilvl w:val="1"/>
          <w:numId w:val="47"/>
        </w:numPr>
        <w:jc w:val="both"/>
        <w:rPr>
          <w:rFonts w:cs="Arial"/>
          <w:sz w:val="20"/>
        </w:rPr>
      </w:pPr>
      <w:r w:rsidRPr="00742E83">
        <w:rPr>
          <w:rFonts w:cs="Arial"/>
          <w:sz w:val="20"/>
        </w:rPr>
        <w:t xml:space="preserve">Statement by a responsible official with that official's name, title, and signature, certifying the truth, accuracy, and completeness of the content of the report.  </w:t>
      </w:r>
      <w:r w:rsidRPr="00742E83">
        <w:rPr>
          <w:rFonts w:cs="Arial"/>
          <w:b/>
          <w:sz w:val="20"/>
        </w:rPr>
        <w:t>(40 CFR 63.7550(c)(5)(xvii))</w:t>
      </w:r>
    </w:p>
    <w:p w14:paraId="62E2CF8F" w14:textId="77777777" w:rsidR="000E5809" w:rsidRPr="00742E83" w:rsidRDefault="000E5809" w:rsidP="000E5809">
      <w:pPr>
        <w:jc w:val="both"/>
        <w:rPr>
          <w:rFonts w:cs="Arial"/>
          <w:sz w:val="20"/>
        </w:rPr>
      </w:pPr>
    </w:p>
    <w:p w14:paraId="324179F7" w14:textId="77777777" w:rsidR="000E5809" w:rsidRPr="00742E83" w:rsidRDefault="000E5809" w:rsidP="000E5809">
      <w:pPr>
        <w:ind w:left="360" w:hanging="360"/>
        <w:jc w:val="both"/>
        <w:rPr>
          <w:rFonts w:ascii="Times New Roman" w:hAnsi="Times New Roman"/>
          <w:sz w:val="20"/>
        </w:rPr>
      </w:pPr>
      <w:bookmarkStart w:id="82" w:name="_Hlk25646538"/>
      <w:r w:rsidRPr="00742E83">
        <w:rPr>
          <w:rFonts w:cs="Arial"/>
          <w:sz w:val="20"/>
          <w:szCs w:val="24"/>
        </w:rPr>
        <w:t>10.</w:t>
      </w:r>
      <w:r w:rsidRPr="00742E83">
        <w:rPr>
          <w:rFonts w:cs="Arial"/>
          <w:sz w:val="20"/>
          <w:szCs w:val="24"/>
        </w:rPr>
        <w:tab/>
      </w:r>
      <w:bookmarkEnd w:id="82"/>
      <w:r w:rsidRPr="00742E83">
        <w:rPr>
          <w:rFonts w:cs="Arial"/>
          <w:sz w:val="20"/>
        </w:rPr>
        <w:t>The permittee must submit all reports required by Table 9 of this subpart electronically using CEDRI that is accessed through the EPA's Central Data Exchange (CDX) (</w:t>
      </w:r>
      <w:r w:rsidRPr="00742E83">
        <w:rPr>
          <w:rFonts w:cs="Arial"/>
          <w:i/>
          <w:iCs/>
          <w:sz w:val="20"/>
        </w:rPr>
        <w:t>www.epa.gov/cdx</w:t>
      </w:r>
      <w:r w:rsidRPr="00742E83">
        <w:rPr>
          <w:rFonts w:cs="Arial"/>
          <w:sz w:val="20"/>
        </w:rPr>
        <w:t xml:space="preserve">).  However, if the reporting form specific to this subpart is not available in CEDRI at the time that the report is due, submit the report to the EPA Region V at the appropriate address listed in 40 CFR 63.13 and to the appropriate AQD District Office.  </w:t>
      </w:r>
      <w:r w:rsidRPr="00742E83">
        <w:rPr>
          <w:rFonts w:cs="Arial"/>
          <w:b/>
          <w:bCs/>
          <w:sz w:val="20"/>
        </w:rPr>
        <w:t>(40 CFR 63.7550(h)(3))</w:t>
      </w:r>
    </w:p>
    <w:p w14:paraId="14F0CA7B" w14:textId="77777777" w:rsidR="000E5809" w:rsidRPr="00742E83" w:rsidRDefault="000E5809" w:rsidP="000E5809">
      <w:pPr>
        <w:jc w:val="both"/>
        <w:rPr>
          <w:rFonts w:cs="Arial"/>
          <w:sz w:val="20"/>
        </w:rPr>
      </w:pPr>
    </w:p>
    <w:p w14:paraId="74948AAD" w14:textId="4E09DB07" w:rsidR="000E5809" w:rsidRPr="00742E83" w:rsidRDefault="000E5809" w:rsidP="000E5809">
      <w:pPr>
        <w:jc w:val="both"/>
        <w:rPr>
          <w:rFonts w:cs="Arial"/>
          <w:b/>
          <w:sz w:val="20"/>
        </w:rPr>
      </w:pPr>
      <w:r w:rsidRPr="00742E83">
        <w:rPr>
          <w:rFonts w:cs="Arial"/>
          <w:b/>
          <w:sz w:val="20"/>
        </w:rPr>
        <w:t>See Appendix 8</w:t>
      </w:r>
    </w:p>
    <w:p w14:paraId="6FC25C3E" w14:textId="5BEB9EEC" w:rsidR="0037229C" w:rsidRDefault="0037229C">
      <w:pPr>
        <w:rPr>
          <w:rFonts w:cs="Arial"/>
          <w:sz w:val="20"/>
        </w:rPr>
      </w:pPr>
      <w:r>
        <w:rPr>
          <w:rFonts w:cs="Arial"/>
          <w:sz w:val="20"/>
        </w:rPr>
        <w:br w:type="page"/>
      </w:r>
    </w:p>
    <w:p w14:paraId="793CB7DF" w14:textId="77777777" w:rsidR="00ED6A81" w:rsidRPr="00742E83" w:rsidRDefault="00ED6A81" w:rsidP="00ED6A81">
      <w:pPr>
        <w:jc w:val="both"/>
        <w:rPr>
          <w:rFonts w:cs="Arial"/>
          <w:sz w:val="20"/>
        </w:rPr>
      </w:pPr>
    </w:p>
    <w:p w14:paraId="0E59B288" w14:textId="77777777" w:rsidR="00ED6A81" w:rsidRPr="00742E83" w:rsidRDefault="00ED6A81" w:rsidP="00ED6A81">
      <w:pPr>
        <w:jc w:val="both"/>
        <w:rPr>
          <w:rFonts w:cs="Arial"/>
        </w:rPr>
      </w:pPr>
      <w:r w:rsidRPr="00742E83">
        <w:rPr>
          <w:rFonts w:cs="Arial"/>
          <w:b/>
        </w:rPr>
        <w:t xml:space="preserve">VIII.  </w:t>
      </w:r>
      <w:r w:rsidRPr="00742E83">
        <w:rPr>
          <w:rFonts w:cs="Arial"/>
          <w:b/>
          <w:u w:val="single"/>
        </w:rPr>
        <w:t>STACK/VENT RESTRICTION(S)</w:t>
      </w:r>
    </w:p>
    <w:p w14:paraId="2222D690" w14:textId="77777777" w:rsidR="00ED6A81" w:rsidRPr="00742E83" w:rsidRDefault="00ED6A81" w:rsidP="00ED6A81">
      <w:pPr>
        <w:jc w:val="both"/>
        <w:rPr>
          <w:rFonts w:cs="Arial"/>
          <w:sz w:val="20"/>
        </w:rPr>
      </w:pPr>
    </w:p>
    <w:p w14:paraId="2D8E0CE8" w14:textId="77777777" w:rsidR="00ED6A81" w:rsidRPr="00742E83" w:rsidRDefault="00ED6A81" w:rsidP="00ED6A81">
      <w:pPr>
        <w:jc w:val="both"/>
        <w:rPr>
          <w:rFonts w:cs="Arial"/>
          <w:sz w:val="20"/>
        </w:rPr>
      </w:pPr>
      <w:r w:rsidRPr="00742E83">
        <w:rPr>
          <w:rFonts w:cs="Arial"/>
          <w:sz w:val="20"/>
        </w:rPr>
        <w:t>NA</w:t>
      </w:r>
    </w:p>
    <w:p w14:paraId="3D91FBC5" w14:textId="77777777" w:rsidR="00ED6A81" w:rsidRPr="00742E83" w:rsidRDefault="00ED6A81" w:rsidP="00ED6A81">
      <w:pPr>
        <w:jc w:val="both"/>
        <w:rPr>
          <w:rFonts w:cs="Arial"/>
          <w:sz w:val="20"/>
        </w:rPr>
      </w:pPr>
    </w:p>
    <w:p w14:paraId="24748617" w14:textId="77777777" w:rsidR="00ED6A81" w:rsidRPr="00742E83" w:rsidRDefault="00ED6A81" w:rsidP="00ED6A81">
      <w:pPr>
        <w:jc w:val="both"/>
        <w:rPr>
          <w:rFonts w:cs="Arial"/>
        </w:rPr>
      </w:pPr>
      <w:r w:rsidRPr="00742E83">
        <w:rPr>
          <w:rFonts w:cs="Arial"/>
          <w:b/>
        </w:rPr>
        <w:t xml:space="preserve">IX.  </w:t>
      </w:r>
      <w:r w:rsidRPr="00742E83">
        <w:rPr>
          <w:rFonts w:cs="Arial"/>
          <w:b/>
          <w:u w:val="single"/>
        </w:rPr>
        <w:t>OTHER REQUIREMENT(S)</w:t>
      </w:r>
    </w:p>
    <w:p w14:paraId="2548EBCF" w14:textId="77777777" w:rsidR="00ED6A81" w:rsidRPr="00742E83" w:rsidRDefault="00ED6A81" w:rsidP="00ED6A81">
      <w:pPr>
        <w:jc w:val="both"/>
        <w:rPr>
          <w:rFonts w:cs="Arial"/>
          <w:sz w:val="20"/>
        </w:rPr>
      </w:pPr>
    </w:p>
    <w:p w14:paraId="71339CB6" w14:textId="77777777" w:rsidR="000E5809" w:rsidRPr="00742E83" w:rsidRDefault="000E5809" w:rsidP="000E5809">
      <w:pPr>
        <w:numPr>
          <w:ilvl w:val="0"/>
          <w:numId w:val="55"/>
        </w:numPr>
        <w:contextualSpacing/>
        <w:jc w:val="both"/>
        <w:rPr>
          <w:rFonts w:cs="Arial"/>
          <w:sz w:val="20"/>
        </w:rPr>
      </w:pPr>
      <w:r w:rsidRPr="00742E83">
        <w:rPr>
          <w:rFonts w:cs="Arial"/>
          <w:sz w:val="20"/>
        </w:rPr>
        <w:t xml:space="preserve">The permittee shall comply with all applicable provisions of the National Emissions Standards for Hazardous Air Pollutants for Major Sources: Industrial, Commercial, and Institutional Boilers and Process Heaters as specified in 40 CFR Part 63, Subparts A and DDDDD.  </w:t>
      </w:r>
      <w:r w:rsidRPr="00742E83">
        <w:rPr>
          <w:rFonts w:cs="Arial"/>
          <w:b/>
          <w:sz w:val="20"/>
        </w:rPr>
        <w:t>(40 CFR Part 63, Subparts A and DDDDD)</w:t>
      </w:r>
    </w:p>
    <w:p w14:paraId="6D567D1F" w14:textId="77777777" w:rsidR="00ED6A81" w:rsidRPr="00742E83" w:rsidRDefault="00ED6A81" w:rsidP="00ED6A81">
      <w:pPr>
        <w:jc w:val="both"/>
        <w:rPr>
          <w:rFonts w:cs="Arial"/>
          <w:sz w:val="20"/>
        </w:rPr>
      </w:pPr>
    </w:p>
    <w:p w14:paraId="2A0B07B9" w14:textId="77777777" w:rsidR="00ED6A81" w:rsidRPr="00742E83" w:rsidRDefault="00ED6A81" w:rsidP="00ED6A81">
      <w:pPr>
        <w:jc w:val="both"/>
        <w:rPr>
          <w:rFonts w:cs="Arial"/>
          <w:sz w:val="20"/>
        </w:rPr>
      </w:pPr>
    </w:p>
    <w:p w14:paraId="1138B392" w14:textId="75D8A0CF" w:rsidR="00ED6A81" w:rsidRPr="00742E83" w:rsidRDefault="00ED6A81" w:rsidP="00ED6A81">
      <w:pPr>
        <w:jc w:val="both"/>
        <w:rPr>
          <w:rFonts w:cs="Arial"/>
          <w:sz w:val="20"/>
        </w:rPr>
      </w:pPr>
    </w:p>
    <w:p w14:paraId="6D490818" w14:textId="1535AAAC" w:rsidR="0077305F" w:rsidRPr="00742E83" w:rsidRDefault="00D82982" w:rsidP="0077305F">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before="0" w:after="0"/>
        <w:ind w:left="360" w:hanging="360"/>
        <w:rPr>
          <w:bCs/>
          <w:iCs/>
          <w:szCs w:val="28"/>
        </w:rPr>
      </w:pPr>
      <w:r w:rsidRPr="00742E83">
        <w:br w:type="page"/>
      </w:r>
      <w:bookmarkStart w:id="83" w:name="_Toc55397694"/>
      <w:r w:rsidR="0077305F" w:rsidRPr="00742E83">
        <w:rPr>
          <w:bCs/>
          <w:iCs/>
          <w:szCs w:val="28"/>
        </w:rPr>
        <w:lastRenderedPageBreak/>
        <w:t>FG</w:t>
      </w:r>
      <w:r w:rsidR="00AF1EB7" w:rsidRPr="00742E83">
        <w:rPr>
          <w:bCs/>
          <w:iCs/>
          <w:szCs w:val="28"/>
        </w:rPr>
        <w:t>NSPS</w:t>
      </w:r>
      <w:r w:rsidR="0077305F" w:rsidRPr="00742E83">
        <w:rPr>
          <w:bCs/>
          <w:iCs/>
          <w:szCs w:val="28"/>
        </w:rPr>
        <w:t>DC</w:t>
      </w:r>
      <w:bookmarkEnd w:id="83"/>
    </w:p>
    <w:p w14:paraId="25C87A7B" w14:textId="77777777" w:rsidR="0077305F" w:rsidRPr="00742E83" w:rsidRDefault="0077305F" w:rsidP="0077305F">
      <w:pPr>
        <w:pBdr>
          <w:top w:val="single" w:sz="4" w:space="1" w:color="auto"/>
          <w:left w:val="single" w:sz="4" w:space="4" w:color="auto"/>
          <w:bottom w:val="single" w:sz="4" w:space="1" w:color="auto"/>
          <w:right w:val="single" w:sz="4" w:space="4" w:color="auto"/>
        </w:pBdr>
        <w:jc w:val="center"/>
        <w:rPr>
          <w:sz w:val="28"/>
          <w:szCs w:val="28"/>
        </w:rPr>
      </w:pPr>
      <w:r w:rsidRPr="00742E83">
        <w:rPr>
          <w:b/>
          <w:sz w:val="28"/>
          <w:szCs w:val="28"/>
        </w:rPr>
        <w:t>FLEXIBLE GROUP CONDITIONS</w:t>
      </w:r>
    </w:p>
    <w:p w14:paraId="170F7A9B" w14:textId="77777777" w:rsidR="0077305F" w:rsidRPr="00742E83" w:rsidRDefault="0077305F" w:rsidP="0077305F">
      <w:pPr>
        <w:rPr>
          <w:sz w:val="20"/>
        </w:rPr>
      </w:pPr>
    </w:p>
    <w:p w14:paraId="47DF4F72" w14:textId="77777777" w:rsidR="0077305F" w:rsidRPr="00742E83" w:rsidRDefault="0077305F" w:rsidP="0077305F">
      <w:pPr>
        <w:rPr>
          <w:sz w:val="20"/>
        </w:rPr>
      </w:pPr>
    </w:p>
    <w:p w14:paraId="5CF798A9" w14:textId="77777777" w:rsidR="0077305F" w:rsidRPr="00742E83" w:rsidRDefault="0077305F" w:rsidP="0077305F">
      <w:pPr>
        <w:jc w:val="both"/>
        <w:rPr>
          <w:b/>
          <w:u w:val="single"/>
        </w:rPr>
      </w:pPr>
      <w:r w:rsidRPr="00742E83">
        <w:rPr>
          <w:b/>
          <w:u w:val="single"/>
        </w:rPr>
        <w:t>DESCRIPTION</w:t>
      </w:r>
    </w:p>
    <w:p w14:paraId="21A879D7" w14:textId="77777777" w:rsidR="0077305F" w:rsidRPr="00742E83" w:rsidRDefault="0077305F" w:rsidP="0077305F">
      <w:pPr>
        <w:jc w:val="both"/>
        <w:rPr>
          <w:b/>
          <w:u w:val="single"/>
        </w:rPr>
      </w:pPr>
    </w:p>
    <w:p w14:paraId="3F3114EA" w14:textId="1B23813E" w:rsidR="0077305F" w:rsidRPr="0037229C" w:rsidRDefault="000E5809" w:rsidP="0077305F">
      <w:pPr>
        <w:jc w:val="both"/>
        <w:rPr>
          <w:bCs/>
          <w:sz w:val="20"/>
          <w:highlight w:val="yellow"/>
        </w:rPr>
      </w:pPr>
      <w:r w:rsidRPr="0037229C">
        <w:rPr>
          <w:rFonts w:cs="Arial"/>
          <w:sz w:val="20"/>
        </w:rPr>
        <w:t>Any steam generating unit subject to the applicable requirements of 40 CFR</w:t>
      </w:r>
      <w:r w:rsidR="006B2F0C">
        <w:rPr>
          <w:rFonts w:cs="Arial"/>
          <w:sz w:val="20"/>
        </w:rPr>
        <w:t xml:space="preserve"> Part </w:t>
      </w:r>
      <w:r w:rsidRPr="0037229C">
        <w:rPr>
          <w:rFonts w:cs="Arial"/>
          <w:sz w:val="20"/>
        </w:rPr>
        <w:t>60</w:t>
      </w:r>
      <w:r w:rsidR="006B2F0C">
        <w:rPr>
          <w:rFonts w:cs="Arial"/>
          <w:sz w:val="20"/>
        </w:rPr>
        <w:t>,</w:t>
      </w:r>
      <w:r w:rsidRPr="0037229C">
        <w:rPr>
          <w:rFonts w:cs="Arial"/>
          <w:sz w:val="20"/>
        </w:rPr>
        <w:t xml:space="preserve"> Subpart Dc.  </w:t>
      </w:r>
      <w:r w:rsidR="003A4666" w:rsidRPr="0037229C">
        <w:rPr>
          <w:rFonts w:cs="Arial"/>
          <w:sz w:val="20"/>
        </w:rPr>
        <w:t>Steam generating units for which construction, modification, or reconstruction commenced after June 9, 1989 and that has a maximum design heat input capacity of 29 megawatts (MW) (100 million British thermal units per hour (</w:t>
      </w:r>
      <w:r w:rsidR="0037229C" w:rsidRPr="0037229C">
        <w:rPr>
          <w:rFonts w:cs="Arial"/>
          <w:sz w:val="20"/>
        </w:rPr>
        <w:t>MMBTU</w:t>
      </w:r>
      <w:r w:rsidR="003A4666" w:rsidRPr="0037229C">
        <w:rPr>
          <w:rFonts w:cs="Arial"/>
          <w:sz w:val="20"/>
        </w:rPr>
        <w:t>/</w:t>
      </w:r>
      <w:proofErr w:type="spellStart"/>
      <w:r w:rsidR="003A4666" w:rsidRPr="0037229C">
        <w:rPr>
          <w:rFonts w:cs="Arial"/>
          <w:sz w:val="20"/>
        </w:rPr>
        <w:t>h</w:t>
      </w:r>
      <w:r w:rsidR="00366210" w:rsidRPr="0037229C">
        <w:rPr>
          <w:rFonts w:cs="Arial"/>
          <w:sz w:val="20"/>
        </w:rPr>
        <w:t>r</w:t>
      </w:r>
      <w:proofErr w:type="spellEnd"/>
      <w:r w:rsidR="003A4666" w:rsidRPr="0037229C">
        <w:rPr>
          <w:rFonts w:cs="Arial"/>
          <w:sz w:val="20"/>
        </w:rPr>
        <w:t xml:space="preserve">)) or less, but greater than or equal to 2.9 MW (10 </w:t>
      </w:r>
      <w:r w:rsidR="0037229C" w:rsidRPr="0037229C">
        <w:rPr>
          <w:rFonts w:cs="Arial"/>
          <w:sz w:val="20"/>
        </w:rPr>
        <w:t>MMBTU</w:t>
      </w:r>
      <w:r w:rsidR="003A4666" w:rsidRPr="0037229C">
        <w:rPr>
          <w:rFonts w:cs="Arial"/>
          <w:sz w:val="20"/>
        </w:rPr>
        <w:t>/</w:t>
      </w:r>
      <w:proofErr w:type="spellStart"/>
      <w:r w:rsidR="003A4666" w:rsidRPr="0037229C">
        <w:rPr>
          <w:rFonts w:cs="Arial"/>
          <w:sz w:val="20"/>
        </w:rPr>
        <w:t>h</w:t>
      </w:r>
      <w:r w:rsidR="00366210" w:rsidRPr="0037229C">
        <w:rPr>
          <w:rFonts w:cs="Arial"/>
          <w:sz w:val="20"/>
        </w:rPr>
        <w:t>r</w:t>
      </w:r>
      <w:proofErr w:type="spellEnd"/>
      <w:r w:rsidR="003A4666" w:rsidRPr="0037229C">
        <w:rPr>
          <w:rFonts w:cs="Arial"/>
          <w:sz w:val="20"/>
        </w:rPr>
        <w:t>).</w:t>
      </w:r>
    </w:p>
    <w:p w14:paraId="0F912840" w14:textId="77777777" w:rsidR="003A4666" w:rsidRPr="00742E83" w:rsidRDefault="003A4666" w:rsidP="002B37BF">
      <w:pPr>
        <w:ind w:left="1890" w:hanging="1890"/>
        <w:jc w:val="both"/>
        <w:rPr>
          <w:rFonts w:cs="Arial"/>
          <w:b/>
          <w:sz w:val="20"/>
        </w:rPr>
      </w:pPr>
    </w:p>
    <w:p w14:paraId="5FD17328" w14:textId="578E77A7" w:rsidR="0077305F" w:rsidRPr="00742E83" w:rsidRDefault="0077305F" w:rsidP="002B37BF">
      <w:pPr>
        <w:ind w:left="1890" w:hanging="1890"/>
        <w:jc w:val="both"/>
        <w:rPr>
          <w:sz w:val="20"/>
        </w:rPr>
      </w:pPr>
      <w:r w:rsidRPr="00742E83">
        <w:rPr>
          <w:rFonts w:cs="Arial"/>
          <w:b/>
          <w:sz w:val="20"/>
        </w:rPr>
        <w:t>Emission Units</w:t>
      </w:r>
      <w:r w:rsidRPr="00742E83">
        <w:rPr>
          <w:b/>
          <w:sz w:val="20"/>
        </w:rPr>
        <w:t>:</w:t>
      </w:r>
      <w:r w:rsidRPr="00742E83">
        <w:rPr>
          <w:sz w:val="20"/>
        </w:rPr>
        <w:t xml:space="preserve">  EUDEHYREGENHTR, EUSTORAGEHTR1, EUSTORAGEHTR2</w:t>
      </w:r>
    </w:p>
    <w:p w14:paraId="013B9CD4" w14:textId="77777777" w:rsidR="0077305F" w:rsidRPr="00742E83" w:rsidRDefault="0077305F" w:rsidP="0077305F">
      <w:pPr>
        <w:rPr>
          <w:sz w:val="20"/>
        </w:rPr>
      </w:pPr>
    </w:p>
    <w:p w14:paraId="38FDD1A3" w14:textId="77777777" w:rsidR="0077305F" w:rsidRPr="00742E83" w:rsidRDefault="0077305F" w:rsidP="0077305F">
      <w:pPr>
        <w:jc w:val="both"/>
        <w:rPr>
          <w:b/>
          <w:u w:val="single"/>
        </w:rPr>
      </w:pPr>
      <w:r w:rsidRPr="00742E83">
        <w:rPr>
          <w:b/>
          <w:u w:val="single"/>
        </w:rPr>
        <w:t>POLLUTION CONTROL EQUIPMENT</w:t>
      </w:r>
    </w:p>
    <w:p w14:paraId="7C603D57" w14:textId="54116FEE" w:rsidR="0077305F" w:rsidRPr="00D34550" w:rsidRDefault="0077305F" w:rsidP="0077305F">
      <w:pPr>
        <w:jc w:val="both"/>
        <w:rPr>
          <w:b/>
          <w:u w:val="single"/>
        </w:rPr>
      </w:pPr>
    </w:p>
    <w:p w14:paraId="131E3EB9" w14:textId="77777777" w:rsidR="0077305F" w:rsidRPr="00D34550" w:rsidRDefault="0077305F" w:rsidP="0077305F">
      <w:pPr>
        <w:jc w:val="both"/>
        <w:rPr>
          <w:sz w:val="20"/>
        </w:rPr>
      </w:pPr>
      <w:r w:rsidRPr="00D34550">
        <w:rPr>
          <w:sz w:val="20"/>
        </w:rPr>
        <w:t>NA</w:t>
      </w:r>
    </w:p>
    <w:p w14:paraId="0A590C76" w14:textId="77777777" w:rsidR="0077305F" w:rsidRPr="00D34550" w:rsidRDefault="0077305F" w:rsidP="0077305F">
      <w:pPr>
        <w:rPr>
          <w:sz w:val="20"/>
        </w:rPr>
      </w:pPr>
    </w:p>
    <w:p w14:paraId="153FC8C3" w14:textId="77777777" w:rsidR="0077305F" w:rsidRPr="00D34550" w:rsidRDefault="0077305F" w:rsidP="0077305F">
      <w:pPr>
        <w:jc w:val="both"/>
        <w:rPr>
          <w:b/>
          <w:u w:val="single"/>
        </w:rPr>
      </w:pPr>
      <w:r w:rsidRPr="00D34550">
        <w:rPr>
          <w:b/>
        </w:rPr>
        <w:t xml:space="preserve">I.  </w:t>
      </w:r>
      <w:r w:rsidRPr="00D34550">
        <w:rPr>
          <w:b/>
          <w:u w:val="single"/>
        </w:rPr>
        <w:t>EMISSION LIMIT(S)</w:t>
      </w:r>
    </w:p>
    <w:p w14:paraId="4B0595AA" w14:textId="77777777" w:rsidR="0077305F" w:rsidRPr="00D34550" w:rsidRDefault="0077305F" w:rsidP="0077305F">
      <w:pPr>
        <w:pStyle w:val="NormalWeb"/>
        <w:spacing w:before="0" w:beforeAutospacing="0" w:after="0" w:afterAutospacing="0"/>
        <w:ind w:firstLine="0"/>
        <w:rPr>
          <w:rFonts w:ascii="Arial" w:hAnsi="Arial" w:cs="Arial"/>
          <w:sz w:val="20"/>
          <w:szCs w:val="20"/>
        </w:rPr>
      </w:pPr>
    </w:p>
    <w:p w14:paraId="304B76C5" w14:textId="77777777" w:rsidR="0077305F" w:rsidRPr="00880BFC" w:rsidRDefault="0077305F" w:rsidP="0077305F">
      <w:pPr>
        <w:pStyle w:val="NormalWeb"/>
        <w:spacing w:before="0" w:beforeAutospacing="0" w:after="0" w:afterAutospacing="0"/>
        <w:ind w:firstLine="0"/>
        <w:rPr>
          <w:rFonts w:ascii="Arial" w:hAnsi="Arial" w:cs="Arial"/>
          <w:sz w:val="20"/>
          <w:szCs w:val="20"/>
        </w:rPr>
      </w:pPr>
      <w:r w:rsidRPr="00D34550">
        <w:rPr>
          <w:rFonts w:ascii="Arial" w:hAnsi="Arial" w:cs="Arial"/>
          <w:sz w:val="20"/>
          <w:szCs w:val="20"/>
        </w:rPr>
        <w:t>NA</w:t>
      </w:r>
    </w:p>
    <w:p w14:paraId="5A183F81" w14:textId="77777777" w:rsidR="0077305F" w:rsidRPr="00880BFC" w:rsidRDefault="0077305F" w:rsidP="0077305F">
      <w:pPr>
        <w:pStyle w:val="NormalWeb"/>
        <w:spacing w:before="0" w:beforeAutospacing="0" w:after="0" w:afterAutospacing="0"/>
        <w:ind w:firstLine="0"/>
        <w:rPr>
          <w:rFonts w:ascii="Arial" w:hAnsi="Arial" w:cs="Arial"/>
          <w:sz w:val="20"/>
          <w:szCs w:val="20"/>
        </w:rPr>
      </w:pPr>
    </w:p>
    <w:p w14:paraId="6F490CD4" w14:textId="77777777" w:rsidR="0077305F" w:rsidRPr="00880BFC" w:rsidRDefault="0077305F" w:rsidP="0077305F">
      <w:pPr>
        <w:jc w:val="both"/>
        <w:rPr>
          <w:b/>
          <w:u w:val="single"/>
        </w:rPr>
      </w:pPr>
      <w:r w:rsidRPr="00880BFC">
        <w:rPr>
          <w:b/>
        </w:rPr>
        <w:t xml:space="preserve">II.  </w:t>
      </w:r>
      <w:r w:rsidRPr="00880BFC">
        <w:rPr>
          <w:b/>
          <w:u w:val="single"/>
        </w:rPr>
        <w:t>MATERIAL LIMIT(S)</w:t>
      </w:r>
    </w:p>
    <w:p w14:paraId="43A38569" w14:textId="77777777" w:rsidR="0077305F" w:rsidRPr="00880BFC" w:rsidRDefault="0077305F" w:rsidP="0077305F">
      <w:pPr>
        <w:jc w:val="both"/>
        <w:rPr>
          <w:sz w:val="20"/>
        </w:rPr>
      </w:pPr>
    </w:p>
    <w:p w14:paraId="496DB6CE" w14:textId="17BE651F" w:rsidR="0077305F" w:rsidRDefault="000A4DD6" w:rsidP="007470E5">
      <w:pPr>
        <w:jc w:val="both"/>
        <w:rPr>
          <w:sz w:val="20"/>
        </w:rPr>
      </w:pPr>
      <w:r>
        <w:rPr>
          <w:sz w:val="20"/>
        </w:rPr>
        <w:t>NA</w:t>
      </w:r>
    </w:p>
    <w:p w14:paraId="7E3A1772" w14:textId="77777777" w:rsidR="000A4DD6" w:rsidRPr="007470E5" w:rsidRDefault="000A4DD6" w:rsidP="007470E5">
      <w:pPr>
        <w:jc w:val="both"/>
        <w:rPr>
          <w:sz w:val="20"/>
          <w:highlight w:val="yellow"/>
        </w:rPr>
      </w:pPr>
    </w:p>
    <w:p w14:paraId="110AE98F" w14:textId="77777777" w:rsidR="0077305F" w:rsidRPr="00C82FA2" w:rsidRDefault="0077305F" w:rsidP="0077305F">
      <w:pPr>
        <w:jc w:val="both"/>
        <w:rPr>
          <w:b/>
          <w:u w:val="single"/>
        </w:rPr>
      </w:pPr>
      <w:r w:rsidRPr="00C82FA2">
        <w:rPr>
          <w:b/>
        </w:rPr>
        <w:t xml:space="preserve">III.  </w:t>
      </w:r>
      <w:r w:rsidRPr="00C82FA2">
        <w:rPr>
          <w:b/>
          <w:u w:val="single"/>
        </w:rPr>
        <w:t>PROCESS/OPERATIONAL RESTRICTION(S)</w:t>
      </w:r>
    </w:p>
    <w:p w14:paraId="0538BEE2" w14:textId="77777777" w:rsidR="009A4DD2" w:rsidRPr="007470E5" w:rsidRDefault="009A4DD2" w:rsidP="009A4DD2">
      <w:pPr>
        <w:pStyle w:val="NormalWeb"/>
        <w:spacing w:before="0" w:beforeAutospacing="0" w:after="0" w:afterAutospacing="0"/>
        <w:ind w:firstLine="0"/>
        <w:rPr>
          <w:rFonts w:ascii="Arial" w:hAnsi="Arial" w:cs="Arial"/>
          <w:sz w:val="20"/>
          <w:szCs w:val="20"/>
        </w:rPr>
      </w:pPr>
    </w:p>
    <w:p w14:paraId="2C34F7F8" w14:textId="490BB0D9" w:rsidR="00391D13" w:rsidRDefault="009A4DD2" w:rsidP="009A4DD2">
      <w:pPr>
        <w:pStyle w:val="NormalWeb"/>
        <w:spacing w:before="0" w:beforeAutospacing="0" w:after="0" w:afterAutospacing="0"/>
        <w:ind w:firstLine="0"/>
        <w:rPr>
          <w:rFonts w:ascii="Arial" w:hAnsi="Arial" w:cs="Arial"/>
          <w:sz w:val="20"/>
          <w:szCs w:val="20"/>
        </w:rPr>
      </w:pPr>
      <w:r w:rsidRPr="007470E5">
        <w:rPr>
          <w:rFonts w:ascii="Arial" w:hAnsi="Arial" w:cs="Arial"/>
          <w:sz w:val="20"/>
          <w:szCs w:val="20"/>
        </w:rPr>
        <w:t>NA</w:t>
      </w:r>
      <w:r w:rsidR="00391D13">
        <w:rPr>
          <w:rFonts w:ascii="Arial" w:hAnsi="Arial" w:cs="Arial"/>
          <w:sz w:val="20"/>
          <w:szCs w:val="20"/>
        </w:rPr>
        <w:t xml:space="preserve">  </w:t>
      </w:r>
    </w:p>
    <w:p w14:paraId="7FFC2848" w14:textId="77777777" w:rsidR="0077305F" w:rsidRPr="00C82FA2" w:rsidRDefault="0077305F" w:rsidP="0077305F">
      <w:pPr>
        <w:jc w:val="both"/>
        <w:rPr>
          <w:rFonts w:cs="Arial"/>
          <w:sz w:val="20"/>
        </w:rPr>
      </w:pPr>
    </w:p>
    <w:p w14:paraId="07A24E64" w14:textId="77777777" w:rsidR="0077305F" w:rsidRPr="00C82FA2" w:rsidRDefault="0077305F" w:rsidP="0077305F">
      <w:pPr>
        <w:jc w:val="both"/>
        <w:rPr>
          <w:b/>
          <w:u w:val="single"/>
        </w:rPr>
      </w:pPr>
      <w:r w:rsidRPr="00C82FA2">
        <w:rPr>
          <w:b/>
        </w:rPr>
        <w:t xml:space="preserve">IV.  </w:t>
      </w:r>
      <w:r w:rsidRPr="00C82FA2">
        <w:rPr>
          <w:b/>
          <w:u w:val="single"/>
        </w:rPr>
        <w:t>DESIGN/EQUIPMENT PARAMETER(S)</w:t>
      </w:r>
    </w:p>
    <w:p w14:paraId="78A60C18" w14:textId="77777777" w:rsidR="0077305F" w:rsidRPr="00C82FA2" w:rsidRDefault="0077305F" w:rsidP="0077305F">
      <w:pPr>
        <w:jc w:val="both"/>
        <w:rPr>
          <w:sz w:val="20"/>
        </w:rPr>
      </w:pPr>
    </w:p>
    <w:p w14:paraId="2C44F095" w14:textId="7BC7B787" w:rsidR="0077305F" w:rsidRDefault="000A4DD6" w:rsidP="0077305F">
      <w:pPr>
        <w:jc w:val="both"/>
        <w:rPr>
          <w:rFonts w:cs="Arial"/>
          <w:sz w:val="20"/>
        </w:rPr>
      </w:pPr>
      <w:r w:rsidRPr="007470E5">
        <w:rPr>
          <w:rFonts w:cs="Arial"/>
          <w:sz w:val="20"/>
        </w:rPr>
        <w:t>NA</w:t>
      </w:r>
    </w:p>
    <w:p w14:paraId="37D8A636" w14:textId="77777777" w:rsidR="000A4DD6" w:rsidRPr="00C82FA2" w:rsidRDefault="000A4DD6" w:rsidP="0077305F">
      <w:pPr>
        <w:jc w:val="both"/>
        <w:rPr>
          <w:sz w:val="20"/>
        </w:rPr>
      </w:pPr>
    </w:p>
    <w:p w14:paraId="6BCE5965" w14:textId="77777777" w:rsidR="0077305F" w:rsidRPr="00391D13" w:rsidRDefault="0077305F" w:rsidP="0077305F">
      <w:pPr>
        <w:jc w:val="both"/>
        <w:rPr>
          <w:b/>
          <w:u w:val="single"/>
        </w:rPr>
      </w:pPr>
      <w:r w:rsidRPr="00391D13">
        <w:rPr>
          <w:b/>
        </w:rPr>
        <w:t xml:space="preserve">V.  </w:t>
      </w:r>
      <w:r w:rsidRPr="00391D13">
        <w:rPr>
          <w:b/>
          <w:u w:val="single"/>
        </w:rPr>
        <w:t>TESTING/SAMPLING</w:t>
      </w:r>
    </w:p>
    <w:p w14:paraId="66486CA7" w14:textId="532AEE8C" w:rsidR="0077305F" w:rsidRPr="00C82FA2" w:rsidRDefault="0077305F" w:rsidP="0077305F">
      <w:pPr>
        <w:jc w:val="both"/>
        <w:rPr>
          <w:b/>
          <w:sz w:val="20"/>
        </w:rPr>
      </w:pPr>
      <w:r w:rsidRPr="00391D13">
        <w:rPr>
          <w:sz w:val="20"/>
        </w:rPr>
        <w:t>Records shall be maintained on file for a period of</w:t>
      </w:r>
      <w:r w:rsidR="00391D13" w:rsidRPr="00391D13">
        <w:rPr>
          <w:sz w:val="20"/>
        </w:rPr>
        <w:t xml:space="preserve"> two</w:t>
      </w:r>
      <w:r w:rsidRPr="00391D13">
        <w:rPr>
          <w:sz w:val="20"/>
        </w:rPr>
        <w:t xml:space="preserve"> years.</w:t>
      </w:r>
      <w:r w:rsidRPr="00C82FA2">
        <w:rPr>
          <w:sz w:val="20"/>
        </w:rPr>
        <w:t xml:space="preserve">  </w:t>
      </w:r>
      <w:r w:rsidRPr="00C82FA2">
        <w:rPr>
          <w:b/>
          <w:sz w:val="20"/>
        </w:rPr>
        <w:t>(R 336.1213(3)(b)(ii))</w:t>
      </w:r>
    </w:p>
    <w:p w14:paraId="037D3157" w14:textId="77777777" w:rsidR="0077305F" w:rsidRPr="00C82FA2" w:rsidRDefault="0077305F" w:rsidP="0077305F">
      <w:pPr>
        <w:jc w:val="both"/>
        <w:rPr>
          <w:b/>
          <w:sz w:val="20"/>
        </w:rPr>
      </w:pPr>
    </w:p>
    <w:p w14:paraId="74DA94F1" w14:textId="4BDBB8C0" w:rsidR="0077305F" w:rsidRPr="00E9100F" w:rsidRDefault="0077305F" w:rsidP="0077305F">
      <w:pPr>
        <w:jc w:val="both"/>
        <w:rPr>
          <w:sz w:val="20"/>
        </w:rPr>
      </w:pPr>
      <w:r w:rsidRPr="002A3D1F">
        <w:rPr>
          <w:sz w:val="20"/>
        </w:rPr>
        <w:t>NA</w:t>
      </w:r>
    </w:p>
    <w:p w14:paraId="0090E68D" w14:textId="77777777" w:rsidR="0077305F" w:rsidRPr="00E9100F" w:rsidRDefault="0077305F" w:rsidP="0077305F">
      <w:pPr>
        <w:jc w:val="both"/>
        <w:rPr>
          <w:b/>
        </w:rPr>
      </w:pPr>
    </w:p>
    <w:p w14:paraId="51E97295" w14:textId="77777777" w:rsidR="0077305F" w:rsidRPr="00391D13" w:rsidRDefault="0077305F" w:rsidP="0077305F">
      <w:pPr>
        <w:jc w:val="both"/>
      </w:pPr>
      <w:r w:rsidRPr="00E9100F">
        <w:rPr>
          <w:b/>
        </w:rPr>
        <w:t xml:space="preserve">VI.  </w:t>
      </w:r>
      <w:r w:rsidRPr="000E04E9">
        <w:rPr>
          <w:b/>
          <w:u w:val="single"/>
        </w:rPr>
        <w:t>MONITORING/</w:t>
      </w:r>
      <w:r w:rsidRPr="00391D13">
        <w:rPr>
          <w:b/>
          <w:u w:val="single"/>
        </w:rPr>
        <w:t>RECORDKEEPING</w:t>
      </w:r>
    </w:p>
    <w:p w14:paraId="03DDA34A" w14:textId="21A16E28" w:rsidR="0077305F" w:rsidRPr="000E04E9" w:rsidRDefault="0077305F" w:rsidP="0077305F">
      <w:pPr>
        <w:jc w:val="both"/>
        <w:rPr>
          <w:sz w:val="20"/>
        </w:rPr>
      </w:pPr>
      <w:r w:rsidRPr="00391D13">
        <w:rPr>
          <w:sz w:val="20"/>
        </w:rPr>
        <w:t xml:space="preserve">Records shall be maintained on file for a period of </w:t>
      </w:r>
      <w:r w:rsidR="000E04E9" w:rsidRPr="00391D13">
        <w:rPr>
          <w:sz w:val="20"/>
        </w:rPr>
        <w:t>two</w:t>
      </w:r>
      <w:r w:rsidRPr="000E04E9">
        <w:rPr>
          <w:sz w:val="20"/>
        </w:rPr>
        <w:t xml:space="preserve"> years.  </w:t>
      </w:r>
      <w:r w:rsidRPr="000E04E9">
        <w:rPr>
          <w:b/>
          <w:sz w:val="20"/>
        </w:rPr>
        <w:t>(R 336.1213(3)(b)(ii))</w:t>
      </w:r>
    </w:p>
    <w:p w14:paraId="0353B115" w14:textId="77777777" w:rsidR="009A4DD2" w:rsidRPr="000E04E9" w:rsidRDefault="009A4DD2" w:rsidP="009A4DD2">
      <w:pPr>
        <w:jc w:val="both"/>
        <w:rPr>
          <w:sz w:val="20"/>
        </w:rPr>
      </w:pPr>
    </w:p>
    <w:p w14:paraId="1E3A6CFF" w14:textId="77777777" w:rsidR="000A4DD6" w:rsidRPr="0056242B" w:rsidRDefault="000A4DD6" w:rsidP="000A4DD6">
      <w:pPr>
        <w:numPr>
          <w:ilvl w:val="0"/>
          <w:numId w:val="61"/>
        </w:numPr>
        <w:jc w:val="both"/>
        <w:rPr>
          <w:b/>
          <w:sz w:val="20"/>
        </w:rPr>
      </w:pPr>
      <w:r>
        <w:rPr>
          <w:sz w:val="20"/>
        </w:rPr>
        <w:t xml:space="preserve">The permittee shall </w:t>
      </w:r>
      <w:r w:rsidRPr="00452BEC">
        <w:rPr>
          <w:sz w:val="20"/>
        </w:rPr>
        <w:t>monitor and record</w:t>
      </w:r>
      <w:r>
        <w:rPr>
          <w:sz w:val="20"/>
        </w:rPr>
        <w:t xml:space="preserve"> the amount of fuel used during each calendar month.</w:t>
      </w:r>
      <w:r w:rsidRPr="00452BEC">
        <w:rPr>
          <w:sz w:val="20"/>
        </w:rPr>
        <w:t xml:space="preserve"> </w:t>
      </w:r>
      <w:r>
        <w:rPr>
          <w:sz w:val="20"/>
        </w:rPr>
        <w:t xml:space="preserve"> </w:t>
      </w:r>
      <w:r w:rsidRPr="006F2AE4">
        <w:rPr>
          <w:b/>
          <w:sz w:val="20"/>
        </w:rPr>
        <w:t>(</w:t>
      </w:r>
      <w:r w:rsidRPr="006B373E">
        <w:rPr>
          <w:b/>
          <w:sz w:val="20"/>
        </w:rPr>
        <w:t>R</w:t>
      </w:r>
      <w:r>
        <w:rPr>
          <w:b/>
          <w:sz w:val="20"/>
        </w:rPr>
        <w:t xml:space="preserve"> </w:t>
      </w:r>
      <w:r w:rsidRPr="006B373E">
        <w:rPr>
          <w:b/>
          <w:sz w:val="20"/>
        </w:rPr>
        <w:t>336.1</w:t>
      </w:r>
      <w:r>
        <w:rPr>
          <w:b/>
          <w:sz w:val="20"/>
        </w:rPr>
        <w:t>2</w:t>
      </w:r>
      <w:r w:rsidRPr="006B373E">
        <w:rPr>
          <w:b/>
          <w:sz w:val="20"/>
        </w:rPr>
        <w:t>13(3)</w:t>
      </w:r>
      <w:r>
        <w:rPr>
          <w:b/>
          <w:sz w:val="20"/>
        </w:rPr>
        <w:t>,</w:t>
      </w:r>
      <w:r w:rsidRPr="006B373E">
        <w:rPr>
          <w:b/>
          <w:sz w:val="20"/>
        </w:rPr>
        <w:t xml:space="preserve"> </w:t>
      </w:r>
      <w:r w:rsidRPr="007F2543">
        <w:rPr>
          <w:b/>
          <w:bCs/>
          <w:sz w:val="20"/>
        </w:rPr>
        <w:t>40 CFR</w:t>
      </w:r>
      <w:r w:rsidRPr="006F2AE4">
        <w:rPr>
          <w:sz w:val="20"/>
        </w:rPr>
        <w:t xml:space="preserve"> </w:t>
      </w:r>
      <w:r w:rsidRPr="00102B11">
        <w:rPr>
          <w:b/>
          <w:sz w:val="20"/>
        </w:rPr>
        <w:t>60.48c</w:t>
      </w:r>
      <w:r w:rsidRPr="006F2AE4">
        <w:rPr>
          <w:b/>
          <w:sz w:val="20"/>
        </w:rPr>
        <w:t>(g))</w:t>
      </w:r>
    </w:p>
    <w:p w14:paraId="4274230A" w14:textId="77777777" w:rsidR="000A4DD6" w:rsidRDefault="000A4DD6" w:rsidP="000A4DD6">
      <w:pPr>
        <w:pStyle w:val="ListParagraph"/>
        <w:ind w:left="360"/>
        <w:jc w:val="both"/>
        <w:rPr>
          <w:sz w:val="20"/>
        </w:rPr>
      </w:pPr>
    </w:p>
    <w:p w14:paraId="7C711D82" w14:textId="77777777" w:rsidR="000A4DD6" w:rsidRPr="006F2AE4" w:rsidRDefault="000A4DD6" w:rsidP="000A4DD6">
      <w:pPr>
        <w:pStyle w:val="ListParagraph"/>
        <w:numPr>
          <w:ilvl w:val="0"/>
          <w:numId w:val="61"/>
        </w:numPr>
        <w:jc w:val="both"/>
        <w:rPr>
          <w:b/>
          <w:sz w:val="20"/>
        </w:rPr>
      </w:pPr>
      <w:r w:rsidRPr="006F2AE4">
        <w:rPr>
          <w:sz w:val="20"/>
        </w:rPr>
        <w:t xml:space="preserve">The </w:t>
      </w:r>
      <w:r w:rsidRPr="00895D75">
        <w:rPr>
          <w:sz w:val="20"/>
        </w:rPr>
        <w:t>permitte</w:t>
      </w:r>
      <w:r>
        <w:rPr>
          <w:sz w:val="20"/>
        </w:rPr>
        <w:t>e</w:t>
      </w:r>
      <w:r w:rsidRPr="006F2AE4">
        <w:rPr>
          <w:sz w:val="20"/>
        </w:rPr>
        <w:t xml:space="preserve"> shall </w:t>
      </w:r>
      <w:r>
        <w:rPr>
          <w:sz w:val="20"/>
        </w:rPr>
        <w:t>maintain</w:t>
      </w:r>
      <w:r w:rsidRPr="006F2AE4">
        <w:rPr>
          <w:sz w:val="20"/>
        </w:rPr>
        <w:t xml:space="preserve"> record</w:t>
      </w:r>
      <w:r>
        <w:rPr>
          <w:sz w:val="20"/>
        </w:rPr>
        <w:t>s of</w:t>
      </w:r>
      <w:r w:rsidRPr="006F2AE4">
        <w:rPr>
          <w:sz w:val="20"/>
        </w:rPr>
        <w:t xml:space="preserve"> the name of the fuel supplier, the maximum sulfur emission rate of the fuel, and the method used to determine the potential sulfur emissions rate.  </w:t>
      </w:r>
      <w:r>
        <w:rPr>
          <w:sz w:val="20"/>
        </w:rPr>
        <w:t xml:space="preserve">A fuel specification sheet, contract, agreement, rate book, safety data sheet, or other documentation from the supplier can be utilized to satisfy this requirement.  </w:t>
      </w:r>
      <w:r w:rsidRPr="006F2AE4">
        <w:rPr>
          <w:b/>
          <w:sz w:val="20"/>
        </w:rPr>
        <w:t>(R 336.1213(3),</w:t>
      </w:r>
      <w:r w:rsidRPr="007F2543">
        <w:rPr>
          <w:sz w:val="20"/>
        </w:rPr>
        <w:t xml:space="preserve"> </w:t>
      </w:r>
      <w:r w:rsidRPr="006F2AE4">
        <w:rPr>
          <w:b/>
          <w:sz w:val="20"/>
        </w:rPr>
        <w:t>40 CFR 60.48c(f)(4))</w:t>
      </w:r>
    </w:p>
    <w:p w14:paraId="1A1DF3EE" w14:textId="77777777" w:rsidR="0077305F" w:rsidRPr="007470E5" w:rsidRDefault="0077305F" w:rsidP="0077305F">
      <w:pPr>
        <w:jc w:val="both"/>
        <w:rPr>
          <w:sz w:val="20"/>
          <w:highlight w:val="yellow"/>
        </w:rPr>
      </w:pPr>
    </w:p>
    <w:p w14:paraId="0A23B37A" w14:textId="3C21EC75" w:rsidR="0077305F" w:rsidRDefault="0077305F" w:rsidP="0077305F">
      <w:pPr>
        <w:jc w:val="both"/>
        <w:rPr>
          <w:b/>
          <w:u w:val="single"/>
        </w:rPr>
      </w:pPr>
      <w:r w:rsidRPr="00616725">
        <w:rPr>
          <w:b/>
        </w:rPr>
        <w:t xml:space="preserve">VII.  </w:t>
      </w:r>
      <w:r w:rsidRPr="00616725">
        <w:rPr>
          <w:b/>
          <w:u w:val="single"/>
        </w:rPr>
        <w:t>REPORTING</w:t>
      </w:r>
    </w:p>
    <w:p w14:paraId="7C792289" w14:textId="77777777" w:rsidR="006B2F0C" w:rsidRPr="006B2F0C" w:rsidRDefault="006B2F0C" w:rsidP="0077305F">
      <w:pPr>
        <w:jc w:val="both"/>
        <w:rPr>
          <w:bCs/>
          <w:sz w:val="20"/>
        </w:rPr>
      </w:pPr>
    </w:p>
    <w:p w14:paraId="1A597F2F" w14:textId="77777777" w:rsidR="009A4DD2" w:rsidRPr="00616725" w:rsidRDefault="009A4DD2" w:rsidP="009A4DD2">
      <w:pPr>
        <w:ind w:left="360" w:hanging="360"/>
        <w:jc w:val="both"/>
        <w:rPr>
          <w:sz w:val="20"/>
        </w:rPr>
      </w:pPr>
      <w:r w:rsidRPr="00616725">
        <w:rPr>
          <w:sz w:val="20"/>
        </w:rPr>
        <w:t>1.</w:t>
      </w:r>
      <w:r w:rsidRPr="00616725">
        <w:rPr>
          <w:sz w:val="20"/>
        </w:rPr>
        <w:tab/>
        <w:t xml:space="preserve">Prompt reporting of deviations pursuant to General Conditions 21 and 22 of Part A.  </w:t>
      </w:r>
      <w:r w:rsidRPr="00616725">
        <w:rPr>
          <w:b/>
          <w:sz w:val="20"/>
        </w:rPr>
        <w:t>(R 336.1213(3)(c)(ii))</w:t>
      </w:r>
    </w:p>
    <w:p w14:paraId="7670F328" w14:textId="77777777" w:rsidR="009A4DD2" w:rsidRPr="00616725" w:rsidRDefault="009A4DD2" w:rsidP="009A4DD2">
      <w:pPr>
        <w:ind w:left="360" w:hanging="360"/>
        <w:jc w:val="both"/>
        <w:rPr>
          <w:sz w:val="20"/>
        </w:rPr>
      </w:pPr>
    </w:p>
    <w:p w14:paraId="662D3180" w14:textId="77777777" w:rsidR="009A4DD2" w:rsidRPr="00DA4CA2" w:rsidRDefault="009A4DD2" w:rsidP="009A4DD2">
      <w:pPr>
        <w:ind w:left="360" w:hanging="360"/>
        <w:jc w:val="both"/>
        <w:rPr>
          <w:sz w:val="20"/>
        </w:rPr>
      </w:pPr>
      <w:r w:rsidRPr="00616725">
        <w:rPr>
          <w:sz w:val="20"/>
        </w:rPr>
        <w:lastRenderedPageBreak/>
        <w:t>2.</w:t>
      </w:r>
      <w:r w:rsidRPr="00616725">
        <w:rPr>
          <w:sz w:val="20"/>
        </w:rPr>
        <w:tab/>
        <w:t xml:space="preserve">Semiannual reporting of monitoring and deviations pursuant to General Condition 23 of Part A.  The report shall be postmarked or received by the appropriate AQD District Office by March 15 for reporting period July 1 to </w:t>
      </w:r>
      <w:r w:rsidRPr="00DA4CA2">
        <w:rPr>
          <w:sz w:val="20"/>
        </w:rPr>
        <w:t xml:space="preserve">December 31 and September 15 for reporting period January 1 to June 30.  </w:t>
      </w:r>
      <w:r w:rsidRPr="00DA4CA2">
        <w:rPr>
          <w:b/>
          <w:sz w:val="20"/>
        </w:rPr>
        <w:t>(R 336.1213(3)(c)(</w:t>
      </w:r>
      <w:proofErr w:type="spellStart"/>
      <w:r w:rsidRPr="00DA4CA2">
        <w:rPr>
          <w:b/>
          <w:sz w:val="20"/>
        </w:rPr>
        <w:t>i</w:t>
      </w:r>
      <w:proofErr w:type="spellEnd"/>
      <w:r w:rsidRPr="00DA4CA2">
        <w:rPr>
          <w:b/>
          <w:sz w:val="20"/>
        </w:rPr>
        <w:t>))</w:t>
      </w:r>
    </w:p>
    <w:p w14:paraId="6ED0F1F6" w14:textId="77777777" w:rsidR="009A4DD2" w:rsidRPr="00DA4CA2" w:rsidRDefault="009A4DD2" w:rsidP="009A4DD2">
      <w:pPr>
        <w:ind w:left="360" w:hanging="360"/>
        <w:jc w:val="both"/>
        <w:rPr>
          <w:sz w:val="20"/>
        </w:rPr>
      </w:pPr>
    </w:p>
    <w:p w14:paraId="60DF4AE0" w14:textId="77777777" w:rsidR="009A4DD2" w:rsidRPr="00DA4CA2" w:rsidRDefault="009A4DD2" w:rsidP="009A4DD2">
      <w:pPr>
        <w:ind w:left="360" w:hanging="360"/>
        <w:jc w:val="both"/>
        <w:rPr>
          <w:sz w:val="20"/>
        </w:rPr>
      </w:pPr>
      <w:r w:rsidRPr="00DA4CA2">
        <w:rPr>
          <w:sz w:val="20"/>
        </w:rPr>
        <w:t>3.</w:t>
      </w:r>
      <w:r w:rsidRPr="00DA4CA2">
        <w:rPr>
          <w:sz w:val="20"/>
        </w:rPr>
        <w:tab/>
        <w:t xml:space="preserve">Annual certification of compliance pursuant to General Conditions 19 and 20 of Part A.  The report shall be postmarked or received by the appropriate AQD District Office by March 15 for the previous calendar year.  </w:t>
      </w:r>
      <w:r w:rsidRPr="00DA4CA2">
        <w:rPr>
          <w:b/>
          <w:sz w:val="20"/>
        </w:rPr>
        <w:t>(R 336.1213(4)(c))</w:t>
      </w:r>
    </w:p>
    <w:p w14:paraId="71484B6A" w14:textId="77777777" w:rsidR="009A4DD2" w:rsidRPr="00DA4CA2" w:rsidRDefault="009A4DD2" w:rsidP="009A4DD2">
      <w:pPr>
        <w:jc w:val="both"/>
        <w:rPr>
          <w:rFonts w:cs="Arial"/>
          <w:sz w:val="20"/>
        </w:rPr>
      </w:pPr>
    </w:p>
    <w:p w14:paraId="71AC70F7" w14:textId="608C5723" w:rsidR="00391D13" w:rsidRPr="00DA4CA2" w:rsidRDefault="009A4DD2" w:rsidP="009A4DD2">
      <w:pPr>
        <w:jc w:val="both"/>
        <w:rPr>
          <w:rFonts w:cs="Arial"/>
          <w:b/>
          <w:sz w:val="20"/>
        </w:rPr>
      </w:pPr>
      <w:r w:rsidRPr="00DA4CA2">
        <w:rPr>
          <w:rFonts w:cs="Arial"/>
          <w:b/>
          <w:sz w:val="20"/>
        </w:rPr>
        <w:t>See Appendix 8</w:t>
      </w:r>
    </w:p>
    <w:p w14:paraId="162B6C3A" w14:textId="77777777" w:rsidR="0077305F" w:rsidRPr="007470E5" w:rsidRDefault="0077305F" w:rsidP="0077305F">
      <w:pPr>
        <w:jc w:val="both"/>
        <w:rPr>
          <w:rFonts w:cs="Arial"/>
          <w:b/>
          <w:sz w:val="20"/>
          <w:highlight w:val="yellow"/>
        </w:rPr>
      </w:pPr>
    </w:p>
    <w:p w14:paraId="1AE3B66D" w14:textId="77777777" w:rsidR="0077305F" w:rsidRPr="000E04E9" w:rsidRDefault="0077305F" w:rsidP="0077305F">
      <w:pPr>
        <w:jc w:val="both"/>
      </w:pPr>
      <w:r w:rsidRPr="000E04E9">
        <w:rPr>
          <w:b/>
        </w:rPr>
        <w:t xml:space="preserve">VIII.  </w:t>
      </w:r>
      <w:r w:rsidRPr="000E04E9">
        <w:rPr>
          <w:b/>
          <w:u w:val="single"/>
        </w:rPr>
        <w:t>STACK/VENT RESTRICTION(S)</w:t>
      </w:r>
    </w:p>
    <w:p w14:paraId="2CDA46C5" w14:textId="77777777" w:rsidR="0077305F" w:rsidRPr="000E04E9" w:rsidRDefault="0077305F" w:rsidP="0077305F">
      <w:pPr>
        <w:jc w:val="both"/>
        <w:rPr>
          <w:sz w:val="20"/>
        </w:rPr>
      </w:pPr>
    </w:p>
    <w:p w14:paraId="4CD9BEDE" w14:textId="77777777" w:rsidR="0077305F" w:rsidRPr="000E04E9" w:rsidRDefault="0077305F" w:rsidP="0077305F">
      <w:pPr>
        <w:jc w:val="both"/>
        <w:rPr>
          <w:sz w:val="20"/>
        </w:rPr>
      </w:pPr>
      <w:r w:rsidRPr="000E04E9">
        <w:rPr>
          <w:sz w:val="20"/>
        </w:rPr>
        <w:t>NA</w:t>
      </w:r>
    </w:p>
    <w:p w14:paraId="587C398B" w14:textId="77777777" w:rsidR="0077305F" w:rsidRPr="000E04E9" w:rsidRDefault="0077305F" w:rsidP="0077305F">
      <w:pPr>
        <w:jc w:val="both"/>
        <w:rPr>
          <w:sz w:val="20"/>
        </w:rPr>
      </w:pPr>
    </w:p>
    <w:p w14:paraId="30B85CBE" w14:textId="77777777" w:rsidR="0077305F" w:rsidRPr="000E04E9" w:rsidRDefault="0077305F" w:rsidP="0077305F">
      <w:pPr>
        <w:jc w:val="both"/>
      </w:pPr>
      <w:r w:rsidRPr="000E04E9">
        <w:rPr>
          <w:b/>
        </w:rPr>
        <w:t xml:space="preserve">IX.  </w:t>
      </w:r>
      <w:r w:rsidRPr="000E04E9">
        <w:rPr>
          <w:b/>
          <w:u w:val="single"/>
        </w:rPr>
        <w:t>OTHER REQUIREMENT(S)</w:t>
      </w:r>
    </w:p>
    <w:p w14:paraId="2BCAB74C" w14:textId="77777777" w:rsidR="0077305F" w:rsidRPr="000E04E9" w:rsidRDefault="0077305F" w:rsidP="0077305F">
      <w:pPr>
        <w:ind w:left="360" w:hanging="360"/>
        <w:jc w:val="both"/>
        <w:rPr>
          <w:rFonts w:cs="Arial"/>
          <w:sz w:val="20"/>
        </w:rPr>
      </w:pPr>
    </w:p>
    <w:p w14:paraId="039F7154" w14:textId="76EF3EC6" w:rsidR="009A4DD2" w:rsidRPr="006C1A19" w:rsidRDefault="009A4DD2" w:rsidP="001D1369">
      <w:pPr>
        <w:numPr>
          <w:ilvl w:val="0"/>
          <w:numId w:val="36"/>
        </w:numPr>
        <w:jc w:val="both"/>
        <w:rPr>
          <w:rFonts w:cs="Arial"/>
          <w:b/>
          <w:sz w:val="20"/>
        </w:rPr>
      </w:pPr>
      <w:r w:rsidRPr="000E04E9">
        <w:rPr>
          <w:rFonts w:cs="Arial"/>
          <w:sz w:val="20"/>
        </w:rPr>
        <w:t>The permittee shall comply with all applicable requirements</w:t>
      </w:r>
      <w:r w:rsidRPr="00C82FA2">
        <w:rPr>
          <w:rFonts w:cs="Arial"/>
          <w:sz w:val="20"/>
        </w:rPr>
        <w:t xml:space="preserve"> of 40 CFR Part 60, Subparts A and Dc. </w:t>
      </w:r>
      <w:r w:rsidRPr="00C82FA2">
        <w:rPr>
          <w:rFonts w:cs="Arial"/>
          <w:b/>
          <w:sz w:val="20"/>
        </w:rPr>
        <w:t xml:space="preserve"> (40 CFR Part 60, Subparts A and Dc)</w:t>
      </w:r>
    </w:p>
    <w:p w14:paraId="75DE59C7" w14:textId="77777777" w:rsidR="006B2F0C" w:rsidRDefault="006B2F0C"/>
    <w:p w14:paraId="6F5F6217" w14:textId="77777777" w:rsidR="006B2F0C" w:rsidRDefault="006B2F0C"/>
    <w:p w14:paraId="2F6DCCCB" w14:textId="6E272911" w:rsidR="00333CFB" w:rsidRDefault="00333CFB">
      <w:r>
        <w:br w:type="page"/>
      </w:r>
    </w:p>
    <w:p w14:paraId="47136B20" w14:textId="77777777" w:rsidR="00D82982" w:rsidRPr="00D82982" w:rsidRDefault="00D82982" w:rsidP="00D82982">
      <w:pPr>
        <w:pStyle w:val="Heading2"/>
        <w:pBdr>
          <w:top w:val="single" w:sz="4" w:space="0" w:color="auto"/>
          <w:left w:val="single" w:sz="4" w:space="4" w:color="auto"/>
          <w:bottom w:val="single" w:sz="4" w:space="1" w:color="auto"/>
          <w:right w:val="single" w:sz="4" w:space="4" w:color="auto"/>
        </w:pBdr>
        <w:rPr>
          <w:szCs w:val="28"/>
        </w:rPr>
      </w:pPr>
      <w:bookmarkStart w:id="84" w:name="_Toc852399"/>
      <w:bookmarkStart w:id="85" w:name="_Toc852730"/>
      <w:bookmarkStart w:id="86" w:name="_Toc8785176"/>
      <w:bookmarkStart w:id="87" w:name="_Toc222301479"/>
      <w:bookmarkStart w:id="88" w:name="_Toc55397695"/>
      <w:r w:rsidRPr="00D82982">
        <w:rPr>
          <w:iCs/>
        </w:rPr>
        <w:lastRenderedPageBreak/>
        <w:t>FG</w:t>
      </w:r>
      <w:bookmarkEnd w:id="84"/>
      <w:bookmarkEnd w:id="85"/>
      <w:bookmarkEnd w:id="86"/>
      <w:bookmarkEnd w:id="87"/>
      <w:r w:rsidRPr="00D82982">
        <w:rPr>
          <w:iCs/>
        </w:rPr>
        <w:t>RULE285(2)(mm)</w:t>
      </w:r>
      <w:bookmarkEnd w:id="88"/>
    </w:p>
    <w:p w14:paraId="0C9DDB9A" w14:textId="4F01854A" w:rsidR="001D1369" w:rsidRPr="00DD2024" w:rsidRDefault="00D82982" w:rsidP="00D82982">
      <w:pPr>
        <w:pBdr>
          <w:top w:val="single" w:sz="4" w:space="0" w:color="auto"/>
          <w:left w:val="single" w:sz="4" w:space="4" w:color="auto"/>
          <w:bottom w:val="single" w:sz="4" w:space="1" w:color="auto"/>
          <w:right w:val="single" w:sz="4" w:space="4" w:color="auto"/>
        </w:pBdr>
        <w:jc w:val="center"/>
        <w:rPr>
          <w:sz w:val="28"/>
          <w:szCs w:val="28"/>
        </w:rPr>
      </w:pPr>
      <w:r w:rsidRPr="00DD2024">
        <w:rPr>
          <w:b/>
          <w:sz w:val="28"/>
          <w:szCs w:val="28"/>
        </w:rPr>
        <w:t>FLEXIBLE GROUP CONDITIONS</w:t>
      </w:r>
    </w:p>
    <w:p w14:paraId="1EFE47E3" w14:textId="1D3EA01D" w:rsidR="001D1369" w:rsidRDefault="001D1369" w:rsidP="00F06835">
      <w:pPr>
        <w:rPr>
          <w:sz w:val="20"/>
        </w:rPr>
      </w:pPr>
    </w:p>
    <w:p w14:paraId="069138C1" w14:textId="77777777" w:rsidR="006B2F0C" w:rsidRPr="00DD2024" w:rsidRDefault="006B2F0C" w:rsidP="00F06835">
      <w:pPr>
        <w:rPr>
          <w:sz w:val="20"/>
        </w:rPr>
      </w:pPr>
    </w:p>
    <w:p w14:paraId="0D05E3C5" w14:textId="77777777" w:rsidR="001D1369" w:rsidRPr="00C130E1" w:rsidRDefault="001D1369" w:rsidP="00F06835">
      <w:pPr>
        <w:jc w:val="both"/>
        <w:rPr>
          <w:u w:val="single"/>
        </w:rPr>
      </w:pPr>
      <w:r w:rsidRPr="00DD2024">
        <w:rPr>
          <w:b/>
          <w:u w:val="single"/>
        </w:rPr>
        <w:t>DESCRIPTION</w:t>
      </w:r>
    </w:p>
    <w:p w14:paraId="35FFC2A0" w14:textId="77777777" w:rsidR="001D1369" w:rsidRPr="00DD2024" w:rsidRDefault="001D1369" w:rsidP="00F06835">
      <w:pPr>
        <w:jc w:val="both"/>
      </w:pPr>
    </w:p>
    <w:p w14:paraId="2FDA4799" w14:textId="77777777" w:rsidR="001D1369" w:rsidRPr="00200A6E" w:rsidRDefault="001D1369" w:rsidP="00F06835">
      <w:pPr>
        <w:jc w:val="both"/>
        <w:rPr>
          <w:sz w:val="20"/>
        </w:rPr>
      </w:pPr>
      <w:r w:rsidRPr="00200A6E">
        <w:rPr>
          <w:sz w:val="20"/>
        </w:rPr>
        <w:t xml:space="preserve">Any emission unit that emits air contaminants and is exempt from the requirements of Rule 201 pursuant to Rule 278, </w:t>
      </w:r>
      <w:r>
        <w:rPr>
          <w:sz w:val="20"/>
        </w:rPr>
        <w:t xml:space="preserve">Rule </w:t>
      </w:r>
      <w:r w:rsidRPr="00200A6E">
        <w:rPr>
          <w:sz w:val="20"/>
        </w:rPr>
        <w:t xml:space="preserve">278a and </w:t>
      </w:r>
      <w:r>
        <w:rPr>
          <w:sz w:val="20"/>
        </w:rPr>
        <w:t xml:space="preserve">Rule </w:t>
      </w:r>
      <w:r w:rsidRPr="00DD2024">
        <w:rPr>
          <w:sz w:val="20"/>
        </w:rPr>
        <w:t>285</w:t>
      </w:r>
      <w:r>
        <w:rPr>
          <w:sz w:val="20"/>
        </w:rPr>
        <w:t>(2)</w:t>
      </w:r>
      <w:r w:rsidRPr="00DD2024">
        <w:rPr>
          <w:sz w:val="20"/>
        </w:rPr>
        <w:t>(mm).</w:t>
      </w:r>
    </w:p>
    <w:p w14:paraId="63F97965" w14:textId="77777777" w:rsidR="001D1369" w:rsidRPr="00DD2024" w:rsidRDefault="001D1369" w:rsidP="00F06835">
      <w:pPr>
        <w:jc w:val="both"/>
        <w:rPr>
          <w:sz w:val="20"/>
        </w:rPr>
      </w:pPr>
    </w:p>
    <w:p w14:paraId="5C58806A" w14:textId="77777777" w:rsidR="000D6958" w:rsidRPr="00965B43" w:rsidRDefault="001D1369" w:rsidP="000D6958">
      <w:pPr>
        <w:ind w:left="1800" w:hanging="1800"/>
        <w:jc w:val="both"/>
        <w:rPr>
          <w:sz w:val="20"/>
        </w:rPr>
      </w:pPr>
      <w:r w:rsidRPr="00DD2024">
        <w:rPr>
          <w:b/>
          <w:sz w:val="20"/>
        </w:rPr>
        <w:t>Emission Unit:</w:t>
      </w:r>
      <w:r w:rsidRPr="00DD2024">
        <w:rPr>
          <w:rFonts w:cs="Arial"/>
          <w:b/>
          <w:color w:val="0000FF"/>
          <w:sz w:val="20"/>
        </w:rPr>
        <w:t xml:space="preserve">  </w:t>
      </w:r>
      <w:r w:rsidR="000D6958">
        <w:rPr>
          <w:sz w:val="20"/>
        </w:rPr>
        <w:t>EURULE285(mm)</w:t>
      </w:r>
    </w:p>
    <w:p w14:paraId="10981831" w14:textId="15E3B9B8" w:rsidR="001D1369" w:rsidRPr="00814563" w:rsidRDefault="001D1369" w:rsidP="00F06835">
      <w:pPr>
        <w:jc w:val="both"/>
        <w:rPr>
          <w:sz w:val="20"/>
        </w:rPr>
      </w:pPr>
    </w:p>
    <w:p w14:paraId="35E4D410" w14:textId="77777777" w:rsidR="001D1369" w:rsidRPr="00DD2024" w:rsidRDefault="001D1369" w:rsidP="00F06835">
      <w:pPr>
        <w:jc w:val="both"/>
        <w:rPr>
          <w:b/>
          <w:sz w:val="20"/>
          <w:u w:val="single"/>
        </w:rPr>
      </w:pPr>
      <w:bookmarkStart w:id="89" w:name="_Toc222301474"/>
      <w:r w:rsidRPr="00DD2024">
        <w:rPr>
          <w:b/>
          <w:u w:val="single"/>
        </w:rPr>
        <w:t>POLLUTION CONTROL EQUIPMENT</w:t>
      </w:r>
    </w:p>
    <w:p w14:paraId="26A82F7F" w14:textId="77777777" w:rsidR="001D1369" w:rsidRPr="00DD2024" w:rsidRDefault="001D1369" w:rsidP="00F06835">
      <w:pPr>
        <w:jc w:val="both"/>
        <w:rPr>
          <w:sz w:val="20"/>
        </w:rPr>
      </w:pPr>
    </w:p>
    <w:p w14:paraId="1D32F222" w14:textId="77777777" w:rsidR="001D1369" w:rsidRPr="00DD2024" w:rsidRDefault="001D1369" w:rsidP="00F06835">
      <w:pPr>
        <w:jc w:val="both"/>
        <w:rPr>
          <w:sz w:val="20"/>
        </w:rPr>
      </w:pPr>
      <w:r w:rsidRPr="00DD2024">
        <w:rPr>
          <w:sz w:val="20"/>
        </w:rPr>
        <w:t>NA</w:t>
      </w:r>
    </w:p>
    <w:p w14:paraId="467FB168" w14:textId="77777777" w:rsidR="001D1369" w:rsidRPr="00DD2024" w:rsidRDefault="001D1369" w:rsidP="00F06835">
      <w:pPr>
        <w:jc w:val="both"/>
        <w:rPr>
          <w:sz w:val="20"/>
        </w:rPr>
      </w:pPr>
    </w:p>
    <w:p w14:paraId="2BC5BF52" w14:textId="77777777" w:rsidR="001D1369" w:rsidRPr="00DD2024" w:rsidRDefault="001D1369" w:rsidP="00F06835">
      <w:pPr>
        <w:jc w:val="both"/>
        <w:rPr>
          <w:b/>
          <w:sz w:val="20"/>
          <w:u w:val="single"/>
        </w:rPr>
      </w:pPr>
      <w:r w:rsidRPr="00DD2024">
        <w:rPr>
          <w:b/>
        </w:rPr>
        <w:t xml:space="preserve">I.  </w:t>
      </w:r>
      <w:r w:rsidRPr="00DD2024">
        <w:rPr>
          <w:b/>
          <w:u w:val="single"/>
        </w:rPr>
        <w:t>EMISSION LIMIT(S)</w:t>
      </w:r>
    </w:p>
    <w:p w14:paraId="5C496CC7" w14:textId="77777777" w:rsidR="001D1369" w:rsidRPr="00DD2024" w:rsidRDefault="001D1369" w:rsidP="00F06835">
      <w:pPr>
        <w:jc w:val="both"/>
        <w:rPr>
          <w:sz w:val="20"/>
        </w:rPr>
      </w:pPr>
    </w:p>
    <w:p w14:paraId="07DEECC8" w14:textId="77777777" w:rsidR="001D1369" w:rsidRPr="00DD2024" w:rsidRDefault="001D1369" w:rsidP="00F06835">
      <w:pPr>
        <w:jc w:val="both"/>
        <w:rPr>
          <w:sz w:val="20"/>
        </w:rPr>
      </w:pPr>
      <w:r w:rsidRPr="00DD2024">
        <w:rPr>
          <w:sz w:val="20"/>
        </w:rPr>
        <w:t>NA</w:t>
      </w:r>
    </w:p>
    <w:p w14:paraId="0E2E6A02" w14:textId="77777777" w:rsidR="001D1369" w:rsidRPr="00DD2024" w:rsidRDefault="001D1369" w:rsidP="00F06835">
      <w:pPr>
        <w:jc w:val="both"/>
        <w:rPr>
          <w:sz w:val="20"/>
        </w:rPr>
      </w:pPr>
    </w:p>
    <w:p w14:paraId="25A58ECB" w14:textId="77777777" w:rsidR="001D1369" w:rsidRPr="00DD2024" w:rsidRDefault="001D1369" w:rsidP="00F06835">
      <w:pPr>
        <w:jc w:val="both"/>
        <w:rPr>
          <w:b/>
          <w:u w:val="single"/>
        </w:rPr>
      </w:pPr>
      <w:r w:rsidRPr="00DD2024">
        <w:rPr>
          <w:b/>
        </w:rPr>
        <w:t xml:space="preserve">II.  </w:t>
      </w:r>
      <w:r w:rsidRPr="00DD2024">
        <w:rPr>
          <w:b/>
          <w:u w:val="single"/>
        </w:rPr>
        <w:t>MATERIAL LIMIT(S)</w:t>
      </w:r>
    </w:p>
    <w:p w14:paraId="5B63C0D6" w14:textId="77777777" w:rsidR="001D1369" w:rsidRPr="00DD2024" w:rsidRDefault="001D1369" w:rsidP="00F06835">
      <w:pPr>
        <w:jc w:val="both"/>
        <w:rPr>
          <w:sz w:val="20"/>
        </w:rPr>
      </w:pPr>
    </w:p>
    <w:p w14:paraId="1CE9A956" w14:textId="77777777" w:rsidR="001D1369" w:rsidRDefault="001D1369" w:rsidP="00F06835">
      <w:pPr>
        <w:jc w:val="both"/>
        <w:rPr>
          <w:sz w:val="20"/>
        </w:rPr>
      </w:pPr>
      <w:r w:rsidRPr="00DD2024">
        <w:rPr>
          <w:sz w:val="20"/>
        </w:rPr>
        <w:t>NA</w:t>
      </w:r>
    </w:p>
    <w:p w14:paraId="4B1208AE" w14:textId="77777777" w:rsidR="001D1369" w:rsidRPr="00DD2024" w:rsidRDefault="001D1369" w:rsidP="00F06835">
      <w:pPr>
        <w:jc w:val="both"/>
        <w:rPr>
          <w:sz w:val="20"/>
        </w:rPr>
      </w:pPr>
    </w:p>
    <w:p w14:paraId="0DE3DD25" w14:textId="77777777" w:rsidR="001D1369" w:rsidRPr="00DD2024" w:rsidRDefault="001D1369" w:rsidP="00F06835">
      <w:pPr>
        <w:jc w:val="both"/>
        <w:rPr>
          <w:b/>
          <w:u w:val="single"/>
        </w:rPr>
      </w:pPr>
      <w:r w:rsidRPr="00DD2024">
        <w:rPr>
          <w:b/>
        </w:rPr>
        <w:t xml:space="preserve">III.  </w:t>
      </w:r>
      <w:r w:rsidRPr="00DD2024">
        <w:rPr>
          <w:b/>
          <w:u w:val="single"/>
        </w:rPr>
        <w:t>PROCESS/OPERATIONAL RESTRICTION(S)</w:t>
      </w:r>
      <w:r w:rsidRPr="00DD2024" w:rsidDel="001C614B">
        <w:rPr>
          <w:b/>
          <w:u w:val="single"/>
        </w:rPr>
        <w:t xml:space="preserve"> </w:t>
      </w:r>
    </w:p>
    <w:p w14:paraId="79A7976D" w14:textId="77777777" w:rsidR="001D1369" w:rsidRPr="00814563" w:rsidRDefault="001D1369" w:rsidP="00F06835">
      <w:pPr>
        <w:jc w:val="both"/>
        <w:rPr>
          <w:sz w:val="20"/>
        </w:rPr>
      </w:pPr>
    </w:p>
    <w:p w14:paraId="4E0B3508" w14:textId="3BFFD654" w:rsidR="001D1369" w:rsidRPr="00C130E1" w:rsidRDefault="001D1369" w:rsidP="002B37BF">
      <w:pPr>
        <w:numPr>
          <w:ilvl w:val="0"/>
          <w:numId w:val="26"/>
        </w:numPr>
        <w:jc w:val="both"/>
        <w:rPr>
          <w:sz w:val="20"/>
        </w:rPr>
      </w:pPr>
      <w:r w:rsidRPr="000D6958">
        <w:rPr>
          <w:sz w:val="20"/>
        </w:rPr>
        <w:t xml:space="preserve">For venting of natural gas for routine maintenance or relocation of transmission and distribution systems in amounts greater than 1,000,000 standard cubic feet, </w:t>
      </w:r>
      <w:r w:rsidRPr="001E6F5E">
        <w:rPr>
          <w:sz w:val="20"/>
        </w:rPr>
        <w:t xml:space="preserve">the permittee shall, at a minimum, implement measures to assure safety of employees and the public and minimize impacts to the environment. </w:t>
      </w:r>
      <w:r w:rsidR="00366210">
        <w:rPr>
          <w:sz w:val="20"/>
        </w:rPr>
        <w:t xml:space="preserve"> </w:t>
      </w:r>
      <w:r w:rsidRPr="001E6F5E">
        <w:rPr>
          <w:b/>
          <w:sz w:val="20"/>
        </w:rPr>
        <w:t>(R</w:t>
      </w:r>
      <w:r>
        <w:rPr>
          <w:b/>
          <w:sz w:val="20"/>
        </w:rPr>
        <w:t> </w:t>
      </w:r>
      <w:r w:rsidRPr="001E6F5E">
        <w:rPr>
          <w:b/>
          <w:sz w:val="20"/>
        </w:rPr>
        <w:t>336.1285</w:t>
      </w:r>
      <w:r>
        <w:rPr>
          <w:b/>
          <w:sz w:val="20"/>
        </w:rPr>
        <w:t>(2)</w:t>
      </w:r>
      <w:r w:rsidRPr="001E6F5E">
        <w:rPr>
          <w:b/>
          <w:sz w:val="20"/>
        </w:rPr>
        <w:t>(mm)(ii)(B))</w:t>
      </w:r>
    </w:p>
    <w:p w14:paraId="191D758A" w14:textId="77777777" w:rsidR="001D1369" w:rsidRPr="00DD2024" w:rsidRDefault="001D1369" w:rsidP="00F06835">
      <w:pPr>
        <w:jc w:val="both"/>
        <w:rPr>
          <w:sz w:val="20"/>
        </w:rPr>
      </w:pPr>
    </w:p>
    <w:p w14:paraId="1A32EEAD" w14:textId="77777777" w:rsidR="001D1369" w:rsidRPr="00DD2024" w:rsidRDefault="001D1369" w:rsidP="00F06835">
      <w:pPr>
        <w:jc w:val="both"/>
        <w:rPr>
          <w:b/>
          <w:sz w:val="20"/>
          <w:u w:val="single"/>
        </w:rPr>
      </w:pPr>
      <w:r w:rsidRPr="00DD2024">
        <w:rPr>
          <w:b/>
        </w:rPr>
        <w:t xml:space="preserve">IV.  </w:t>
      </w:r>
      <w:r w:rsidRPr="00DD2024">
        <w:rPr>
          <w:b/>
          <w:u w:val="single"/>
        </w:rPr>
        <w:t>DESIGN/EQUIPMENT PARAMETER(S)</w:t>
      </w:r>
    </w:p>
    <w:p w14:paraId="2EFB1786" w14:textId="77777777" w:rsidR="001D1369" w:rsidRPr="00814563" w:rsidRDefault="001D1369" w:rsidP="00F06835">
      <w:pPr>
        <w:jc w:val="both"/>
        <w:rPr>
          <w:i/>
          <w:sz w:val="20"/>
          <w:u w:val="single"/>
        </w:rPr>
      </w:pPr>
    </w:p>
    <w:p w14:paraId="71C23DC1" w14:textId="77777777" w:rsidR="001D1369" w:rsidRPr="00DD2024" w:rsidRDefault="001D1369" w:rsidP="00F06835">
      <w:pPr>
        <w:jc w:val="both"/>
        <w:rPr>
          <w:sz w:val="20"/>
        </w:rPr>
      </w:pPr>
      <w:r w:rsidRPr="00DD2024">
        <w:rPr>
          <w:sz w:val="20"/>
        </w:rPr>
        <w:t>NA</w:t>
      </w:r>
    </w:p>
    <w:p w14:paraId="43C7F94B" w14:textId="77777777" w:rsidR="001D1369" w:rsidRPr="00DD2024" w:rsidRDefault="001D1369" w:rsidP="00F06835">
      <w:pPr>
        <w:jc w:val="both"/>
        <w:rPr>
          <w:sz w:val="20"/>
        </w:rPr>
      </w:pPr>
    </w:p>
    <w:p w14:paraId="69B3868A" w14:textId="77777777" w:rsidR="001D1369" w:rsidRPr="00DD2024" w:rsidRDefault="001D1369" w:rsidP="00F06835">
      <w:pPr>
        <w:jc w:val="both"/>
        <w:rPr>
          <w:b/>
          <w:sz w:val="20"/>
          <w:u w:val="single"/>
        </w:rPr>
      </w:pPr>
      <w:r w:rsidRPr="00DD2024">
        <w:rPr>
          <w:b/>
        </w:rPr>
        <w:t xml:space="preserve">V.  </w:t>
      </w:r>
      <w:r w:rsidRPr="00DD2024">
        <w:rPr>
          <w:b/>
          <w:u w:val="single"/>
        </w:rPr>
        <w:t>TESTING/SAMPLING</w:t>
      </w:r>
    </w:p>
    <w:p w14:paraId="273D433C" w14:textId="77777777" w:rsidR="001D1369" w:rsidRPr="00DD2024" w:rsidRDefault="001D1369" w:rsidP="00F06835">
      <w:pPr>
        <w:jc w:val="both"/>
        <w:rPr>
          <w:sz w:val="20"/>
        </w:rPr>
      </w:pPr>
      <w:r w:rsidRPr="00DD2024">
        <w:rPr>
          <w:sz w:val="20"/>
        </w:rPr>
        <w:t xml:space="preserve">Records shall be maintained on file for a period of five years.  </w:t>
      </w:r>
      <w:r w:rsidRPr="00DD2024">
        <w:rPr>
          <w:b/>
          <w:sz w:val="20"/>
        </w:rPr>
        <w:t>(R 336.1213(3)(b)(ii))</w:t>
      </w:r>
    </w:p>
    <w:p w14:paraId="74492C3C" w14:textId="77777777" w:rsidR="001D1369" w:rsidRPr="00DD2024" w:rsidRDefault="001D1369" w:rsidP="00F06835">
      <w:pPr>
        <w:jc w:val="both"/>
        <w:rPr>
          <w:sz w:val="20"/>
        </w:rPr>
      </w:pPr>
    </w:p>
    <w:p w14:paraId="3632F907" w14:textId="77777777" w:rsidR="001D1369" w:rsidRPr="00DD2024" w:rsidRDefault="001D1369" w:rsidP="00F06835">
      <w:pPr>
        <w:jc w:val="both"/>
        <w:rPr>
          <w:sz w:val="20"/>
        </w:rPr>
      </w:pPr>
      <w:r w:rsidRPr="00DD2024">
        <w:rPr>
          <w:sz w:val="20"/>
        </w:rPr>
        <w:t>NA</w:t>
      </w:r>
    </w:p>
    <w:p w14:paraId="5C884580" w14:textId="77777777" w:rsidR="001D1369" w:rsidRPr="00DD2024" w:rsidRDefault="001D1369" w:rsidP="00F06835">
      <w:pPr>
        <w:jc w:val="both"/>
      </w:pPr>
    </w:p>
    <w:p w14:paraId="72DF3609" w14:textId="77777777" w:rsidR="001D1369" w:rsidRPr="00DD2024" w:rsidRDefault="001D1369" w:rsidP="00F06835">
      <w:pPr>
        <w:jc w:val="both"/>
        <w:rPr>
          <w:b/>
          <w:u w:val="single"/>
        </w:rPr>
      </w:pPr>
      <w:r w:rsidRPr="00DD2024">
        <w:rPr>
          <w:b/>
        </w:rPr>
        <w:t xml:space="preserve">VI.  </w:t>
      </w:r>
      <w:r w:rsidRPr="00DD2024">
        <w:rPr>
          <w:b/>
          <w:u w:val="single"/>
        </w:rPr>
        <w:t>MONITORING/RECORDKEEPING</w:t>
      </w:r>
    </w:p>
    <w:p w14:paraId="7828DEBE" w14:textId="77777777" w:rsidR="001D1369" w:rsidRPr="00DD2024" w:rsidRDefault="001D1369" w:rsidP="00F06835">
      <w:pPr>
        <w:jc w:val="both"/>
        <w:rPr>
          <w:sz w:val="20"/>
        </w:rPr>
      </w:pPr>
      <w:r w:rsidRPr="00DD2024">
        <w:rPr>
          <w:sz w:val="20"/>
        </w:rPr>
        <w:t xml:space="preserve">Records shall be maintained on file for a period of five years.  </w:t>
      </w:r>
      <w:r w:rsidRPr="00DD2024">
        <w:rPr>
          <w:b/>
          <w:sz w:val="20"/>
        </w:rPr>
        <w:t>(R 336.1213(3)(b)(ii))</w:t>
      </w:r>
    </w:p>
    <w:p w14:paraId="52F61961" w14:textId="77777777" w:rsidR="001D1369" w:rsidRPr="00DD2024" w:rsidRDefault="001D1369" w:rsidP="00F06835">
      <w:pPr>
        <w:jc w:val="both"/>
        <w:rPr>
          <w:sz w:val="20"/>
        </w:rPr>
      </w:pPr>
    </w:p>
    <w:p w14:paraId="46388FE8" w14:textId="77777777" w:rsidR="001D1369" w:rsidRPr="00DD2024" w:rsidRDefault="001D1369" w:rsidP="00F06835">
      <w:pPr>
        <w:jc w:val="both"/>
        <w:rPr>
          <w:sz w:val="20"/>
        </w:rPr>
      </w:pPr>
      <w:r w:rsidRPr="00DD2024">
        <w:rPr>
          <w:sz w:val="20"/>
        </w:rPr>
        <w:t>NA</w:t>
      </w:r>
    </w:p>
    <w:p w14:paraId="02F57FD1" w14:textId="77777777" w:rsidR="001D1369" w:rsidRPr="00633438" w:rsidRDefault="001D1369" w:rsidP="00F06835">
      <w:pPr>
        <w:jc w:val="both"/>
      </w:pPr>
    </w:p>
    <w:p w14:paraId="1F3521CF" w14:textId="77777777" w:rsidR="001D1369" w:rsidRPr="00DD2024" w:rsidRDefault="001D1369" w:rsidP="00F06835">
      <w:pPr>
        <w:jc w:val="both"/>
        <w:rPr>
          <w:b/>
          <w:sz w:val="20"/>
          <w:u w:val="single"/>
        </w:rPr>
      </w:pPr>
      <w:r w:rsidRPr="00DD2024">
        <w:rPr>
          <w:b/>
        </w:rPr>
        <w:t xml:space="preserve">VII.  </w:t>
      </w:r>
      <w:r w:rsidRPr="00DD2024">
        <w:rPr>
          <w:b/>
          <w:u w:val="single"/>
        </w:rPr>
        <w:t>REPORTING</w:t>
      </w:r>
    </w:p>
    <w:p w14:paraId="545ED479" w14:textId="77777777" w:rsidR="001D1369" w:rsidRPr="00DD2024" w:rsidRDefault="001D1369" w:rsidP="00F06835">
      <w:pPr>
        <w:jc w:val="both"/>
        <w:rPr>
          <w:sz w:val="20"/>
        </w:rPr>
      </w:pPr>
    </w:p>
    <w:p w14:paraId="550A015E" w14:textId="77777777" w:rsidR="001D1369" w:rsidRPr="00DD2024" w:rsidRDefault="001D1369" w:rsidP="00F06835">
      <w:pPr>
        <w:ind w:left="360" w:hanging="360"/>
        <w:jc w:val="both"/>
        <w:rPr>
          <w:b/>
          <w:sz w:val="20"/>
        </w:rPr>
      </w:pPr>
      <w:r w:rsidRPr="00DD2024">
        <w:t>1.</w:t>
      </w:r>
      <w:r w:rsidRPr="00DD2024">
        <w:tab/>
      </w:r>
      <w:r w:rsidRPr="00DD2024">
        <w:rPr>
          <w:sz w:val="20"/>
        </w:rPr>
        <w:t xml:space="preserve">Prompt reporting of deviations pursuant to General Conditions 21 and 22 of Part A.  </w:t>
      </w:r>
      <w:r w:rsidRPr="00DD2024">
        <w:rPr>
          <w:b/>
          <w:sz w:val="20"/>
        </w:rPr>
        <w:t>(R 336.1213(3)(c)(ii))</w:t>
      </w:r>
    </w:p>
    <w:p w14:paraId="7BE36410" w14:textId="77777777" w:rsidR="001D1369" w:rsidRPr="00DD2024" w:rsidRDefault="001D1369" w:rsidP="00F06835">
      <w:pPr>
        <w:ind w:left="360" w:hanging="360"/>
        <w:jc w:val="both"/>
        <w:rPr>
          <w:sz w:val="20"/>
        </w:rPr>
      </w:pPr>
    </w:p>
    <w:p w14:paraId="5D82AFC0" w14:textId="77777777" w:rsidR="001D1369" w:rsidRPr="00DD2024" w:rsidRDefault="001D1369" w:rsidP="002B37BF">
      <w:pPr>
        <w:numPr>
          <w:ilvl w:val="0"/>
          <w:numId w:val="33"/>
        </w:numPr>
        <w:jc w:val="both"/>
        <w:rPr>
          <w:b/>
          <w:sz w:val="20"/>
        </w:rPr>
      </w:pPr>
      <w:r w:rsidRPr="00DD2024">
        <w:rPr>
          <w:sz w:val="20"/>
        </w:rPr>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DD2024">
        <w:rPr>
          <w:b/>
          <w:sz w:val="20"/>
        </w:rPr>
        <w:t>(R 336.1213(3)(c)(</w:t>
      </w:r>
      <w:proofErr w:type="spellStart"/>
      <w:r w:rsidRPr="00DD2024">
        <w:rPr>
          <w:b/>
          <w:sz w:val="20"/>
        </w:rPr>
        <w:t>i</w:t>
      </w:r>
      <w:proofErr w:type="spellEnd"/>
      <w:r w:rsidRPr="00DD2024">
        <w:rPr>
          <w:b/>
          <w:sz w:val="20"/>
        </w:rPr>
        <w:t>))</w:t>
      </w:r>
    </w:p>
    <w:p w14:paraId="799D2EFD" w14:textId="77777777" w:rsidR="001D1369" w:rsidRPr="00814563" w:rsidRDefault="001D1369" w:rsidP="00F06835">
      <w:pPr>
        <w:jc w:val="both"/>
        <w:rPr>
          <w:sz w:val="20"/>
        </w:rPr>
      </w:pPr>
    </w:p>
    <w:p w14:paraId="1E20A2BD" w14:textId="77777777" w:rsidR="001D1369" w:rsidRPr="00DD2024" w:rsidRDefault="001D1369" w:rsidP="002B37BF">
      <w:pPr>
        <w:numPr>
          <w:ilvl w:val="0"/>
          <w:numId w:val="33"/>
        </w:numPr>
        <w:jc w:val="both"/>
        <w:rPr>
          <w:b/>
          <w:sz w:val="20"/>
        </w:rPr>
      </w:pPr>
      <w:r w:rsidRPr="00DD2024">
        <w:rPr>
          <w:sz w:val="20"/>
        </w:rPr>
        <w:t xml:space="preserve">Annual certification of compliance pursuant to General Conditions 19 and 20 of Part A.  The report shall be postmarked or received by the appropriate AQD District Office by March 15 for the previous calendar year.  </w:t>
      </w:r>
      <w:r w:rsidRPr="00DD2024">
        <w:rPr>
          <w:b/>
          <w:sz w:val="20"/>
        </w:rPr>
        <w:t>(R 336.1213(4)(c))</w:t>
      </w:r>
    </w:p>
    <w:p w14:paraId="650FE5D4" w14:textId="77777777" w:rsidR="001D1369" w:rsidRPr="00633438" w:rsidRDefault="001D1369" w:rsidP="00F06835">
      <w:pPr>
        <w:jc w:val="both"/>
        <w:rPr>
          <w:sz w:val="20"/>
        </w:rPr>
      </w:pPr>
    </w:p>
    <w:p w14:paraId="1218C3B2" w14:textId="77777777" w:rsidR="001D1369" w:rsidRPr="000D6958" w:rsidRDefault="001D1369" w:rsidP="002B37BF">
      <w:pPr>
        <w:numPr>
          <w:ilvl w:val="0"/>
          <w:numId w:val="33"/>
        </w:numPr>
        <w:jc w:val="both"/>
        <w:rPr>
          <w:sz w:val="20"/>
        </w:rPr>
      </w:pPr>
      <w:r w:rsidRPr="000D6958">
        <w:rPr>
          <w:sz w:val="20"/>
        </w:rPr>
        <w:t>For venting of natural gas for routine maintenance or relocation of transmission and distribution systems in amounts greater than 1,000,000 standard cubic feet, the permittee shall notify the AQD District Supervisor prior to a scheduled pipeline venting.</w:t>
      </w:r>
      <w:r w:rsidRPr="000D6958">
        <w:rPr>
          <w:sz w:val="20"/>
          <w:vertAlign w:val="superscript"/>
        </w:rPr>
        <w:t xml:space="preserve"> </w:t>
      </w:r>
      <w:r w:rsidRPr="000D6958">
        <w:rPr>
          <w:sz w:val="20"/>
        </w:rPr>
        <w:t xml:space="preserve">  </w:t>
      </w:r>
      <w:r w:rsidRPr="000D6958">
        <w:rPr>
          <w:b/>
          <w:sz w:val="20"/>
        </w:rPr>
        <w:t>(R 336.1285(2)(mm)(ii)(A))</w:t>
      </w:r>
    </w:p>
    <w:p w14:paraId="5B185050" w14:textId="77777777" w:rsidR="001D1369" w:rsidRPr="000D6958" w:rsidRDefault="001D1369" w:rsidP="00F06835">
      <w:pPr>
        <w:jc w:val="both"/>
        <w:rPr>
          <w:sz w:val="20"/>
        </w:rPr>
      </w:pPr>
    </w:p>
    <w:p w14:paraId="4ECE064C" w14:textId="77777777" w:rsidR="001D1369" w:rsidRPr="00C130E1" w:rsidRDefault="001D1369" w:rsidP="002B37BF">
      <w:pPr>
        <w:numPr>
          <w:ilvl w:val="0"/>
          <w:numId w:val="33"/>
        </w:numPr>
        <w:jc w:val="both"/>
        <w:rPr>
          <w:sz w:val="20"/>
        </w:rPr>
      </w:pPr>
      <w:r w:rsidRPr="000D6958">
        <w:rPr>
          <w:sz w:val="20"/>
        </w:rPr>
        <w:t xml:space="preserve">For venting of natural gas for routine maintenance or relocation of transmission and distribution systems in amounts greater than 1,000,000 standard cubic feet, the permittee shall provide necessary notification in accordance with the Michigan gas safety standards, the federal pipeline and </w:t>
      </w:r>
      <w:r w:rsidRPr="001E6F5E">
        <w:rPr>
          <w:sz w:val="20"/>
        </w:rPr>
        <w:t xml:space="preserve">hazardous materials safety administration standards, and the federal energy regulatory commission standards, as applicable.  The permittee is not required to copy the AQD on the notifications.  </w:t>
      </w:r>
      <w:r w:rsidRPr="001E6F5E">
        <w:rPr>
          <w:b/>
          <w:sz w:val="20"/>
        </w:rPr>
        <w:t>(R 336.1285</w:t>
      </w:r>
      <w:r>
        <w:rPr>
          <w:b/>
          <w:sz w:val="20"/>
        </w:rPr>
        <w:t>(2)</w:t>
      </w:r>
      <w:r w:rsidRPr="001E6F5E">
        <w:rPr>
          <w:b/>
          <w:sz w:val="20"/>
        </w:rPr>
        <w:t>(mm)(ii)(B))</w:t>
      </w:r>
    </w:p>
    <w:p w14:paraId="50D46767" w14:textId="77777777" w:rsidR="001D1369" w:rsidRPr="00FD070A" w:rsidRDefault="001D1369" w:rsidP="00F06835">
      <w:pPr>
        <w:jc w:val="both"/>
        <w:rPr>
          <w:rFonts w:ascii="Arial Bold" w:hAnsi="Arial Bold"/>
          <w:b/>
          <w:sz w:val="20"/>
        </w:rPr>
      </w:pPr>
    </w:p>
    <w:p w14:paraId="7F8BB24F" w14:textId="3C95AB4F" w:rsidR="001D1369" w:rsidRPr="00DD2024" w:rsidRDefault="001D1369" w:rsidP="002B37BF">
      <w:pPr>
        <w:numPr>
          <w:ilvl w:val="0"/>
          <w:numId w:val="33"/>
        </w:numPr>
        <w:jc w:val="both"/>
        <w:rPr>
          <w:sz w:val="20"/>
        </w:rPr>
      </w:pPr>
      <w:r w:rsidRPr="00DD2024">
        <w:rPr>
          <w:sz w:val="20"/>
        </w:rPr>
        <w:t>For emergency venting of</w:t>
      </w:r>
      <w:r w:rsidR="000D6958">
        <w:rPr>
          <w:sz w:val="20"/>
        </w:rPr>
        <w:t xml:space="preserve"> </w:t>
      </w:r>
      <w:r w:rsidRPr="000D6958">
        <w:rPr>
          <w:bCs/>
          <w:sz w:val="20"/>
        </w:rPr>
        <w:t>natural gas in amounts greater than 1,000,000 standard cubic feet per event, the permittee shall notify the pollution emergency</w:t>
      </w:r>
      <w:r w:rsidRPr="000D6958">
        <w:rPr>
          <w:sz w:val="20"/>
        </w:rPr>
        <w:t xml:space="preserve"> </w:t>
      </w:r>
      <w:r w:rsidRPr="00DD2024">
        <w:rPr>
          <w:sz w:val="20"/>
        </w:rPr>
        <w:t>alert system (PEAS) within 24 hours of an emergency pipeline venting.  For purposes of this requirement, an emergency is considered an unforeseen event that disrupts normal operating conditions and poses a threat to human life, health, property, or the environment if not controlled immediately.</w:t>
      </w:r>
      <w:r w:rsidRPr="0020189A">
        <w:rPr>
          <w:sz w:val="20"/>
        </w:rPr>
        <w:t xml:space="preserve"> </w:t>
      </w:r>
      <w:r w:rsidRPr="00DD2024">
        <w:rPr>
          <w:sz w:val="20"/>
        </w:rPr>
        <w:t xml:space="preserve"> </w:t>
      </w:r>
      <w:r w:rsidRPr="00DD2024">
        <w:rPr>
          <w:b/>
          <w:sz w:val="20"/>
        </w:rPr>
        <w:t>(R 336.1285</w:t>
      </w:r>
      <w:r>
        <w:rPr>
          <w:b/>
          <w:sz w:val="20"/>
        </w:rPr>
        <w:t>(2)</w:t>
      </w:r>
      <w:r w:rsidRPr="00DD2024">
        <w:rPr>
          <w:b/>
          <w:sz w:val="20"/>
        </w:rPr>
        <w:t>(mm)(iv))</w:t>
      </w:r>
    </w:p>
    <w:p w14:paraId="2D446CAC" w14:textId="77777777" w:rsidR="001D1369" w:rsidRPr="00DD2024" w:rsidRDefault="001D1369" w:rsidP="00F06835">
      <w:pPr>
        <w:ind w:right="72"/>
        <w:jc w:val="both"/>
        <w:rPr>
          <w:rFonts w:cs="Arial"/>
          <w:sz w:val="20"/>
        </w:rPr>
      </w:pPr>
    </w:p>
    <w:p w14:paraId="3509D295" w14:textId="77777777" w:rsidR="001D1369" w:rsidRPr="00DD2024" w:rsidRDefault="001D1369" w:rsidP="00F06835">
      <w:pPr>
        <w:jc w:val="both"/>
        <w:rPr>
          <w:rFonts w:cs="Arial"/>
          <w:b/>
          <w:sz w:val="20"/>
        </w:rPr>
      </w:pPr>
      <w:r w:rsidRPr="00DD2024">
        <w:rPr>
          <w:rFonts w:cs="Arial"/>
          <w:b/>
          <w:sz w:val="20"/>
        </w:rPr>
        <w:t>See Appendix 8</w:t>
      </w:r>
    </w:p>
    <w:p w14:paraId="54E07EA3" w14:textId="77777777" w:rsidR="001D1369" w:rsidRPr="00814563" w:rsidRDefault="001D1369" w:rsidP="00F06835"/>
    <w:p w14:paraId="43670B41" w14:textId="77777777" w:rsidR="001D1369" w:rsidRPr="00DD2024" w:rsidRDefault="001D1369" w:rsidP="00F06835">
      <w:pPr>
        <w:rPr>
          <w:sz w:val="20"/>
        </w:rPr>
      </w:pPr>
      <w:r w:rsidRPr="00DD2024">
        <w:rPr>
          <w:b/>
        </w:rPr>
        <w:t xml:space="preserve">VIII.  </w:t>
      </w:r>
      <w:r w:rsidRPr="00DD2024">
        <w:rPr>
          <w:b/>
          <w:u w:val="single"/>
        </w:rPr>
        <w:t>STACK/VENT RESTRICTION(S)</w:t>
      </w:r>
    </w:p>
    <w:p w14:paraId="6327A6DC" w14:textId="77777777" w:rsidR="001D1369" w:rsidRPr="00DD2024" w:rsidRDefault="001D1369" w:rsidP="00F06835">
      <w:pPr>
        <w:rPr>
          <w:sz w:val="20"/>
        </w:rPr>
      </w:pPr>
    </w:p>
    <w:p w14:paraId="0339357E" w14:textId="77777777" w:rsidR="001D1369" w:rsidRDefault="001D1369" w:rsidP="00F06835">
      <w:pPr>
        <w:jc w:val="both"/>
        <w:rPr>
          <w:sz w:val="20"/>
        </w:rPr>
      </w:pPr>
      <w:r>
        <w:rPr>
          <w:sz w:val="20"/>
        </w:rPr>
        <w:t>NA</w:t>
      </w:r>
    </w:p>
    <w:p w14:paraId="44C5E802" w14:textId="77777777" w:rsidR="001D1369" w:rsidRPr="00DD2024" w:rsidRDefault="001D1369" w:rsidP="00F06835">
      <w:pPr>
        <w:jc w:val="both"/>
        <w:rPr>
          <w:sz w:val="20"/>
        </w:rPr>
      </w:pPr>
    </w:p>
    <w:p w14:paraId="77626845" w14:textId="77777777" w:rsidR="001D1369" w:rsidRPr="00DD2024" w:rsidRDefault="001D1369" w:rsidP="00F06835">
      <w:pPr>
        <w:jc w:val="both"/>
        <w:rPr>
          <w:sz w:val="20"/>
        </w:rPr>
      </w:pPr>
      <w:r w:rsidRPr="00DD2024">
        <w:rPr>
          <w:b/>
        </w:rPr>
        <w:t xml:space="preserve">IX.  </w:t>
      </w:r>
      <w:r w:rsidRPr="00DD2024">
        <w:rPr>
          <w:b/>
          <w:u w:val="single"/>
        </w:rPr>
        <w:t>OTHER REQUIREMENT(S)</w:t>
      </w:r>
    </w:p>
    <w:p w14:paraId="15472438" w14:textId="77777777" w:rsidR="001D1369" w:rsidRPr="00DD2024" w:rsidRDefault="001D1369" w:rsidP="00F06835">
      <w:pPr>
        <w:jc w:val="both"/>
        <w:rPr>
          <w:sz w:val="20"/>
        </w:rPr>
      </w:pPr>
    </w:p>
    <w:p w14:paraId="65452347" w14:textId="77777777" w:rsidR="001D1369" w:rsidRPr="00DD2024" w:rsidRDefault="001D1369" w:rsidP="00F06835">
      <w:pPr>
        <w:jc w:val="both"/>
        <w:rPr>
          <w:sz w:val="20"/>
        </w:rPr>
      </w:pPr>
      <w:r w:rsidRPr="00DD2024">
        <w:rPr>
          <w:sz w:val="20"/>
        </w:rPr>
        <w:t>NA</w:t>
      </w:r>
    </w:p>
    <w:p w14:paraId="286737B5" w14:textId="77777777" w:rsidR="001D1369" w:rsidRPr="00DD2024" w:rsidRDefault="001D1369" w:rsidP="00F06835">
      <w:pPr>
        <w:jc w:val="both"/>
        <w:rPr>
          <w:sz w:val="20"/>
        </w:rPr>
      </w:pPr>
    </w:p>
    <w:p w14:paraId="1AD0D739" w14:textId="77777777" w:rsidR="001D1369" w:rsidRPr="00DD2024" w:rsidRDefault="001D1369" w:rsidP="00F06835">
      <w:pPr>
        <w:jc w:val="both"/>
        <w:rPr>
          <w:sz w:val="20"/>
        </w:rPr>
      </w:pPr>
    </w:p>
    <w:bookmarkEnd w:id="89"/>
    <w:p w14:paraId="47C5F316" w14:textId="2971A69F" w:rsidR="001D1369" w:rsidRPr="00DD2024" w:rsidRDefault="001D1369" w:rsidP="00F06835">
      <w:pPr>
        <w:jc w:val="both"/>
      </w:pPr>
    </w:p>
    <w:p w14:paraId="100B5E26" w14:textId="77777777" w:rsidR="008427BE" w:rsidRPr="003A327D" w:rsidRDefault="008427BE" w:rsidP="001D1369">
      <w:pPr>
        <w:jc w:val="both"/>
        <w:rPr>
          <w:sz w:val="20"/>
        </w:rPr>
      </w:pPr>
    </w:p>
    <w:p w14:paraId="1F279267" w14:textId="77777777" w:rsidR="007014BE" w:rsidRPr="007014BE" w:rsidRDefault="00E14632" w:rsidP="007014BE">
      <w:pPr>
        <w:rPr>
          <w:sz w:val="20"/>
        </w:rPr>
      </w:pPr>
      <w:r w:rsidRPr="00FE0AD0">
        <w:br w:type="page"/>
      </w:r>
      <w:bookmarkStart w:id="90" w:name="_Toc1453518"/>
      <w:bookmarkEnd w:id="61"/>
      <w:bookmarkEnd w:id="62"/>
      <w:bookmarkEnd w:id="63"/>
    </w:p>
    <w:p w14:paraId="4C282E8B" w14:textId="77777777" w:rsidR="005E5399" w:rsidRPr="00440957" w:rsidRDefault="00FE2A0A" w:rsidP="001B5E34">
      <w:pPr>
        <w:pStyle w:val="Heading1"/>
        <w:rPr>
          <w:sz w:val="20"/>
          <w:szCs w:val="20"/>
        </w:rPr>
      </w:pPr>
      <w:bookmarkStart w:id="91" w:name="_Toc55397696"/>
      <w:r w:rsidRPr="001B5E34">
        <w:lastRenderedPageBreak/>
        <w:t>E</w:t>
      </w:r>
      <w:r w:rsidR="005E5399" w:rsidRPr="001B5E34">
        <w:t>.  NON-APPLICABLE REQUIREMENTS</w:t>
      </w:r>
      <w:bookmarkEnd w:id="90"/>
      <w:bookmarkEnd w:id="91"/>
    </w:p>
    <w:p w14:paraId="3C8E5C05" w14:textId="77777777" w:rsidR="005E5399" w:rsidRPr="00FE0AD0" w:rsidRDefault="005E5399">
      <w:pPr>
        <w:rPr>
          <w:sz w:val="20"/>
        </w:rPr>
      </w:pPr>
    </w:p>
    <w:p w14:paraId="3C6CF745" w14:textId="77777777" w:rsidR="00FD265B" w:rsidRPr="00EE5F4E" w:rsidRDefault="00FD265B" w:rsidP="004F09CF">
      <w:pPr>
        <w:jc w:val="both"/>
        <w:rPr>
          <w:sz w:val="20"/>
        </w:rPr>
      </w:pPr>
    </w:p>
    <w:p w14:paraId="3B56E889" w14:textId="5ABEAD48" w:rsidR="00926547" w:rsidRDefault="00FD265B" w:rsidP="004F09CF">
      <w:pPr>
        <w:jc w:val="both"/>
        <w:rPr>
          <w:sz w:val="20"/>
        </w:rPr>
      </w:pPr>
      <w:r w:rsidRPr="00FE0AD0">
        <w:rPr>
          <w:sz w:val="20"/>
        </w:rPr>
        <w:t xml:space="preserve">At the time of </w:t>
      </w:r>
      <w:r w:rsidR="00BA0289">
        <w:rPr>
          <w:sz w:val="20"/>
        </w:rPr>
        <w:t xml:space="preserve">the </w:t>
      </w:r>
      <w:r w:rsidR="009069B9" w:rsidRPr="00FE0AD0">
        <w:rPr>
          <w:sz w:val="20"/>
        </w:rPr>
        <w:t xml:space="preserve">ROP </w:t>
      </w:r>
      <w:r w:rsidRPr="00FE0AD0">
        <w:rPr>
          <w:sz w:val="20"/>
        </w:rPr>
        <w:t xml:space="preserve">issuance, the AQD has determined that no non-applicable requirements have been identified for incorporation into the </w:t>
      </w:r>
      <w:r w:rsidR="003A52A1" w:rsidRPr="00FE0AD0">
        <w:rPr>
          <w:sz w:val="20"/>
        </w:rPr>
        <w:t xml:space="preserve">permit shield </w:t>
      </w:r>
      <w:r w:rsidRPr="00FE0AD0">
        <w:rPr>
          <w:sz w:val="20"/>
        </w:rPr>
        <w:t>provision set forth in the General Conditions in Part A pursuant to R</w:t>
      </w:r>
      <w:r w:rsidR="009069B9" w:rsidRPr="00FE0AD0">
        <w:rPr>
          <w:sz w:val="20"/>
        </w:rPr>
        <w:t>ule</w:t>
      </w:r>
      <w:r w:rsidR="006B2F0C">
        <w:rPr>
          <w:sz w:val="20"/>
        </w:rPr>
        <w:t> </w:t>
      </w:r>
      <w:r w:rsidR="009069B9" w:rsidRPr="00FE0AD0">
        <w:rPr>
          <w:sz w:val="20"/>
        </w:rPr>
        <w:t>213(6)(a)(ii)</w:t>
      </w:r>
      <w:r w:rsidR="00234667" w:rsidRPr="00FE0AD0">
        <w:rPr>
          <w:sz w:val="20"/>
        </w:rPr>
        <w:t>.</w:t>
      </w:r>
    </w:p>
    <w:p w14:paraId="10239AC7" w14:textId="77777777" w:rsidR="000822B4" w:rsidRDefault="000822B4" w:rsidP="00D10803">
      <w:pPr>
        <w:jc w:val="both"/>
      </w:pPr>
    </w:p>
    <w:p w14:paraId="40F570F3" w14:textId="77777777" w:rsidR="00447D64" w:rsidRDefault="00447D64" w:rsidP="00D10803">
      <w:pPr>
        <w:jc w:val="both"/>
      </w:pPr>
    </w:p>
    <w:p w14:paraId="22FAFE02" w14:textId="77777777" w:rsidR="00E91170" w:rsidRDefault="00E91170">
      <w:r>
        <w:br w:type="page"/>
      </w:r>
    </w:p>
    <w:tbl>
      <w:tblPr>
        <w:tblW w:w="10271" w:type="dxa"/>
        <w:tblInd w:w="108" w:type="dxa"/>
        <w:tblLayout w:type="fixed"/>
        <w:tblLook w:val="0000" w:firstRow="0" w:lastRow="0" w:firstColumn="0" w:lastColumn="0" w:noHBand="0" w:noVBand="0"/>
      </w:tblPr>
      <w:tblGrid>
        <w:gridCol w:w="10271"/>
      </w:tblGrid>
      <w:tr w:rsidR="00FC3D76" w:rsidRPr="00253A7B" w14:paraId="27C8F7FF" w14:textId="77777777" w:rsidTr="00B10CBB">
        <w:trPr>
          <w:cantSplit/>
          <w:trHeight w:val="226"/>
        </w:trPr>
        <w:tc>
          <w:tcPr>
            <w:tcW w:w="10271" w:type="dxa"/>
          </w:tcPr>
          <w:p w14:paraId="11EF6381" w14:textId="77777777" w:rsidR="00FC3D76" w:rsidRPr="00253A7B" w:rsidRDefault="00FC3D76" w:rsidP="00FC3D76">
            <w:pPr>
              <w:keepNext/>
              <w:jc w:val="center"/>
              <w:outlineLvl w:val="0"/>
              <w:rPr>
                <w:b/>
                <w:kern w:val="28"/>
                <w:sz w:val="16"/>
                <w:szCs w:val="28"/>
              </w:rPr>
            </w:pPr>
            <w:r w:rsidRPr="00253A7B">
              <w:rPr>
                <w:b/>
                <w:kern w:val="28"/>
                <w:sz w:val="20"/>
                <w:szCs w:val="28"/>
              </w:rPr>
              <w:lastRenderedPageBreak/>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92" w:name="_Toc367698521"/>
            <w:bookmarkStart w:id="93" w:name="_Toc55397697"/>
            <w:r w:rsidRPr="00253A7B">
              <w:rPr>
                <w:b/>
                <w:kern w:val="28"/>
                <w:sz w:val="28"/>
                <w:szCs w:val="28"/>
              </w:rPr>
              <w:t>APPENDICES</w:t>
            </w:r>
            <w:bookmarkEnd w:id="92"/>
            <w:bookmarkEnd w:id="93"/>
          </w:p>
        </w:tc>
      </w:tr>
    </w:tbl>
    <w:p w14:paraId="63DECAF3" w14:textId="77777777" w:rsidR="00FC3D76" w:rsidRPr="00FC1F2C" w:rsidRDefault="005C07D8" w:rsidP="005C07D8">
      <w:pPr>
        <w:pStyle w:val="Heading2"/>
        <w:numPr>
          <w:ilvl w:val="0"/>
          <w:numId w:val="0"/>
        </w:numPr>
        <w:spacing w:before="0" w:after="0"/>
        <w:jc w:val="left"/>
        <w:rPr>
          <w:b w:val="0"/>
          <w:sz w:val="22"/>
          <w:szCs w:val="22"/>
        </w:rPr>
      </w:pPr>
      <w:bookmarkStart w:id="94" w:name="_Toc55397698"/>
      <w:bookmarkStart w:id="95" w:name="_Hlk522788426"/>
      <w:r w:rsidRPr="005C07D8">
        <w:rPr>
          <w:sz w:val="22"/>
          <w:szCs w:val="22"/>
        </w:rPr>
        <w:t xml:space="preserve">Appendix 1.  </w:t>
      </w:r>
      <w:r w:rsidR="00D5293E">
        <w:rPr>
          <w:sz w:val="22"/>
          <w:szCs w:val="22"/>
        </w:rPr>
        <w:t xml:space="preserve">Acronyms and </w:t>
      </w:r>
      <w:r w:rsidRPr="005C07D8">
        <w:rPr>
          <w:sz w:val="22"/>
          <w:szCs w:val="22"/>
        </w:rPr>
        <w:t>Abbreviations</w:t>
      </w:r>
      <w:bookmarkEnd w:id="94"/>
    </w:p>
    <w:tbl>
      <w:tblPr>
        <w:tblW w:w="5000" w:type="pct"/>
        <w:jc w:val="center"/>
        <w:tblLook w:val="0000" w:firstRow="0" w:lastRow="0" w:firstColumn="0" w:lastColumn="0" w:noHBand="0" w:noVBand="0"/>
      </w:tblPr>
      <w:tblGrid>
        <w:gridCol w:w="1344"/>
        <w:gridCol w:w="3845"/>
        <w:gridCol w:w="803"/>
        <w:gridCol w:w="4202"/>
      </w:tblGrid>
      <w:tr w:rsidR="00FC3D76" w:rsidRPr="000B6AFE" w14:paraId="2EF653B7" w14:textId="77777777" w:rsidTr="00266EA4">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751CB9E5" w14:textId="77777777" w:rsidR="00FC3D76" w:rsidRPr="000B6AFE" w:rsidRDefault="00FC3D76" w:rsidP="00FC3D76">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6A147C6D" w14:textId="77777777" w:rsidR="00FC3D76" w:rsidRPr="000B6AFE" w:rsidRDefault="00FC3D76" w:rsidP="00FC3D76">
            <w:pPr>
              <w:jc w:val="center"/>
              <w:rPr>
                <w:rFonts w:cs="Arial"/>
                <w:b/>
                <w:sz w:val="19"/>
                <w:szCs w:val="19"/>
              </w:rPr>
            </w:pPr>
            <w:r w:rsidRPr="000B6AFE">
              <w:rPr>
                <w:rFonts w:cs="Arial"/>
                <w:b/>
                <w:sz w:val="19"/>
                <w:szCs w:val="19"/>
              </w:rPr>
              <w:t>Pollutant / Measurement Abbreviations</w:t>
            </w:r>
          </w:p>
        </w:tc>
      </w:tr>
      <w:tr w:rsidR="00FC3D76" w:rsidRPr="000B6AFE" w14:paraId="2283E962" w14:textId="77777777" w:rsidTr="00266EA4">
        <w:trPr>
          <w:cantSplit/>
          <w:trHeight w:val="245"/>
          <w:jc w:val="center"/>
        </w:trPr>
        <w:tc>
          <w:tcPr>
            <w:tcW w:w="659" w:type="pct"/>
            <w:tcBorders>
              <w:top w:val="single" w:sz="4" w:space="0" w:color="auto"/>
              <w:left w:val="double" w:sz="4" w:space="0" w:color="auto"/>
            </w:tcBorders>
          </w:tcPr>
          <w:p w14:paraId="3AF65F75" w14:textId="77777777" w:rsidR="00FC3D76" w:rsidRPr="000B6AFE" w:rsidRDefault="00FC3D76" w:rsidP="00FC3D76">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18B8EC64" w14:textId="77777777" w:rsidR="00FC3D76" w:rsidRPr="000B6AFE" w:rsidRDefault="00FC3D76" w:rsidP="00FC3D76">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0951667D" w14:textId="77777777" w:rsidR="00FC3D76" w:rsidRPr="000B6AFE" w:rsidRDefault="00FC3D76" w:rsidP="00FC3D76">
            <w:pPr>
              <w:rPr>
                <w:rFonts w:cs="Arial"/>
                <w:sz w:val="19"/>
                <w:szCs w:val="19"/>
              </w:rPr>
            </w:pPr>
            <w:proofErr w:type="spellStart"/>
            <w:r w:rsidRPr="000B6AFE">
              <w:rPr>
                <w:rFonts w:cs="Arial"/>
                <w:sz w:val="19"/>
                <w:szCs w:val="19"/>
              </w:rPr>
              <w:t>acfm</w:t>
            </w:r>
            <w:proofErr w:type="spellEnd"/>
          </w:p>
        </w:tc>
        <w:tc>
          <w:tcPr>
            <w:tcW w:w="2061" w:type="pct"/>
            <w:tcBorders>
              <w:top w:val="single" w:sz="4" w:space="0" w:color="auto"/>
              <w:right w:val="double" w:sz="4" w:space="0" w:color="auto"/>
            </w:tcBorders>
          </w:tcPr>
          <w:p w14:paraId="12D578B1" w14:textId="77777777" w:rsidR="00FC3D76" w:rsidRPr="000B6AFE" w:rsidRDefault="00FC3D76" w:rsidP="00FC3D76">
            <w:pPr>
              <w:rPr>
                <w:rFonts w:cs="Arial"/>
                <w:sz w:val="19"/>
                <w:szCs w:val="19"/>
              </w:rPr>
            </w:pPr>
            <w:r w:rsidRPr="000B6AFE">
              <w:rPr>
                <w:rFonts w:cs="Arial"/>
                <w:sz w:val="19"/>
                <w:szCs w:val="19"/>
              </w:rPr>
              <w:t>Actual cubic feet per minute</w:t>
            </w:r>
          </w:p>
        </w:tc>
      </w:tr>
      <w:tr w:rsidR="00FC3D76" w:rsidRPr="000B6AFE" w14:paraId="5189A1C3" w14:textId="77777777" w:rsidTr="00266EA4">
        <w:trPr>
          <w:cantSplit/>
          <w:trHeight w:val="245"/>
          <w:jc w:val="center"/>
        </w:trPr>
        <w:tc>
          <w:tcPr>
            <w:tcW w:w="659" w:type="pct"/>
            <w:tcBorders>
              <w:left w:val="double" w:sz="4" w:space="0" w:color="auto"/>
            </w:tcBorders>
          </w:tcPr>
          <w:p w14:paraId="399D083A" w14:textId="77777777" w:rsidR="00FC3D76" w:rsidRPr="000B6AFE" w:rsidRDefault="00FC3D76" w:rsidP="00FC3D76">
            <w:pPr>
              <w:rPr>
                <w:rFonts w:cs="Arial"/>
                <w:sz w:val="19"/>
                <w:szCs w:val="19"/>
              </w:rPr>
            </w:pPr>
            <w:r w:rsidRPr="000B6AFE">
              <w:rPr>
                <w:rFonts w:cs="Arial"/>
                <w:sz w:val="19"/>
                <w:szCs w:val="19"/>
              </w:rPr>
              <w:t>BACT</w:t>
            </w:r>
          </w:p>
        </w:tc>
        <w:tc>
          <w:tcPr>
            <w:tcW w:w="1886" w:type="pct"/>
            <w:tcBorders>
              <w:right w:val="single" w:sz="4" w:space="0" w:color="auto"/>
            </w:tcBorders>
          </w:tcPr>
          <w:p w14:paraId="585178AD" w14:textId="77777777" w:rsidR="00FC3D76" w:rsidRPr="000B6AFE" w:rsidRDefault="00FC3D76" w:rsidP="00FC3D76">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488F7C5C" w14:textId="77777777" w:rsidR="00FC3D76" w:rsidRPr="000B6AFE" w:rsidRDefault="00FC3D76" w:rsidP="00FC3D76">
            <w:pPr>
              <w:rPr>
                <w:rFonts w:cs="Arial"/>
                <w:sz w:val="19"/>
                <w:szCs w:val="19"/>
              </w:rPr>
            </w:pPr>
            <w:r w:rsidRPr="000B6AFE">
              <w:rPr>
                <w:rFonts w:cs="Arial"/>
                <w:sz w:val="19"/>
                <w:szCs w:val="19"/>
              </w:rPr>
              <w:t>BTU</w:t>
            </w:r>
          </w:p>
        </w:tc>
        <w:tc>
          <w:tcPr>
            <w:tcW w:w="2061" w:type="pct"/>
            <w:tcBorders>
              <w:right w:val="double" w:sz="4" w:space="0" w:color="auto"/>
            </w:tcBorders>
          </w:tcPr>
          <w:p w14:paraId="43A2A465" w14:textId="77777777" w:rsidR="00FC3D76" w:rsidRPr="000B6AFE" w:rsidRDefault="00FC3D76" w:rsidP="00FC3D76">
            <w:pPr>
              <w:rPr>
                <w:rFonts w:cs="Arial"/>
                <w:sz w:val="19"/>
                <w:szCs w:val="19"/>
              </w:rPr>
            </w:pPr>
            <w:r w:rsidRPr="000B6AFE">
              <w:rPr>
                <w:rFonts w:cs="Arial"/>
                <w:sz w:val="19"/>
                <w:szCs w:val="19"/>
              </w:rPr>
              <w:t>British Thermal Unit</w:t>
            </w:r>
          </w:p>
        </w:tc>
      </w:tr>
      <w:tr w:rsidR="00FC3D76" w:rsidRPr="000B6AFE" w14:paraId="30307F23" w14:textId="77777777" w:rsidTr="00266EA4">
        <w:trPr>
          <w:cantSplit/>
          <w:trHeight w:val="245"/>
          <w:jc w:val="center"/>
        </w:trPr>
        <w:tc>
          <w:tcPr>
            <w:tcW w:w="659" w:type="pct"/>
            <w:tcBorders>
              <w:left w:val="double" w:sz="4" w:space="0" w:color="auto"/>
            </w:tcBorders>
          </w:tcPr>
          <w:p w14:paraId="280FA556" w14:textId="77777777" w:rsidR="00FC3D76" w:rsidRPr="000B6AFE" w:rsidRDefault="00FC3D76" w:rsidP="00FC3D76">
            <w:pPr>
              <w:rPr>
                <w:rFonts w:cs="Arial"/>
                <w:sz w:val="19"/>
                <w:szCs w:val="19"/>
              </w:rPr>
            </w:pPr>
            <w:r w:rsidRPr="000B6AFE">
              <w:rPr>
                <w:rFonts w:cs="Arial"/>
                <w:sz w:val="19"/>
                <w:szCs w:val="19"/>
              </w:rPr>
              <w:t>CAA</w:t>
            </w:r>
          </w:p>
        </w:tc>
        <w:tc>
          <w:tcPr>
            <w:tcW w:w="1886" w:type="pct"/>
            <w:tcBorders>
              <w:right w:val="single" w:sz="4" w:space="0" w:color="auto"/>
            </w:tcBorders>
          </w:tcPr>
          <w:p w14:paraId="7B469281" w14:textId="77777777" w:rsidR="00FC3D76" w:rsidRPr="000B6AFE" w:rsidRDefault="00FC3D76" w:rsidP="00FC3D76">
            <w:pPr>
              <w:rPr>
                <w:rFonts w:cs="Arial"/>
                <w:sz w:val="19"/>
                <w:szCs w:val="19"/>
              </w:rPr>
            </w:pPr>
            <w:r w:rsidRPr="000B6AFE">
              <w:rPr>
                <w:rFonts w:cs="Arial"/>
                <w:sz w:val="19"/>
                <w:szCs w:val="19"/>
              </w:rPr>
              <w:t>Clean Air Act</w:t>
            </w:r>
          </w:p>
        </w:tc>
        <w:tc>
          <w:tcPr>
            <w:tcW w:w="394" w:type="pct"/>
            <w:tcBorders>
              <w:left w:val="single" w:sz="4" w:space="0" w:color="auto"/>
            </w:tcBorders>
          </w:tcPr>
          <w:p w14:paraId="5D6F5CE4" w14:textId="77777777" w:rsidR="00FC3D76" w:rsidRPr="000B6AFE" w:rsidRDefault="00FC3D76" w:rsidP="00FC3D76">
            <w:pPr>
              <w:rPr>
                <w:rFonts w:cs="Arial"/>
                <w:sz w:val="19"/>
                <w:szCs w:val="19"/>
              </w:rPr>
            </w:pPr>
            <w:r w:rsidRPr="000B6AFE">
              <w:rPr>
                <w:rFonts w:cs="Arial"/>
                <w:sz w:val="19"/>
                <w:szCs w:val="19"/>
              </w:rPr>
              <w:t>°C</w:t>
            </w:r>
          </w:p>
        </w:tc>
        <w:tc>
          <w:tcPr>
            <w:tcW w:w="2061" w:type="pct"/>
            <w:tcBorders>
              <w:right w:val="double" w:sz="4" w:space="0" w:color="auto"/>
            </w:tcBorders>
          </w:tcPr>
          <w:p w14:paraId="144B84C0" w14:textId="77777777" w:rsidR="00FC3D76" w:rsidRPr="000B6AFE" w:rsidRDefault="00FC3D76" w:rsidP="00FC3D76">
            <w:pPr>
              <w:rPr>
                <w:rFonts w:cs="Arial"/>
                <w:sz w:val="19"/>
                <w:szCs w:val="19"/>
              </w:rPr>
            </w:pPr>
            <w:r w:rsidRPr="000B6AFE">
              <w:rPr>
                <w:rFonts w:cs="Arial"/>
                <w:sz w:val="19"/>
                <w:szCs w:val="19"/>
              </w:rPr>
              <w:t>Degrees Celsius</w:t>
            </w:r>
          </w:p>
        </w:tc>
      </w:tr>
      <w:tr w:rsidR="00FC3D76" w:rsidRPr="000B6AFE" w14:paraId="194C2DE2" w14:textId="77777777" w:rsidTr="00266EA4">
        <w:trPr>
          <w:cantSplit/>
          <w:trHeight w:val="245"/>
          <w:jc w:val="center"/>
        </w:trPr>
        <w:tc>
          <w:tcPr>
            <w:tcW w:w="659" w:type="pct"/>
            <w:tcBorders>
              <w:left w:val="double" w:sz="4" w:space="0" w:color="auto"/>
            </w:tcBorders>
          </w:tcPr>
          <w:p w14:paraId="4F8A1CD5" w14:textId="77777777" w:rsidR="00FC3D76" w:rsidRPr="000B6AFE" w:rsidRDefault="00FC3D76" w:rsidP="00FC3D76">
            <w:pPr>
              <w:rPr>
                <w:rFonts w:cs="Arial"/>
                <w:sz w:val="19"/>
                <w:szCs w:val="19"/>
              </w:rPr>
            </w:pPr>
            <w:r w:rsidRPr="000B6AFE">
              <w:rPr>
                <w:rFonts w:cs="Arial"/>
                <w:sz w:val="19"/>
                <w:szCs w:val="19"/>
              </w:rPr>
              <w:t>CAM</w:t>
            </w:r>
          </w:p>
        </w:tc>
        <w:tc>
          <w:tcPr>
            <w:tcW w:w="1886" w:type="pct"/>
            <w:tcBorders>
              <w:right w:val="single" w:sz="4" w:space="0" w:color="auto"/>
            </w:tcBorders>
          </w:tcPr>
          <w:p w14:paraId="0080FD49" w14:textId="77777777" w:rsidR="00FC3D76" w:rsidRPr="000B6AFE" w:rsidRDefault="00FC3D76" w:rsidP="00FC3D76">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6F818E31" w14:textId="77777777" w:rsidR="00FC3D76" w:rsidRPr="000B6AFE" w:rsidRDefault="00FC3D76" w:rsidP="00FC3D76">
            <w:pPr>
              <w:rPr>
                <w:rFonts w:cs="Arial"/>
                <w:sz w:val="19"/>
                <w:szCs w:val="19"/>
              </w:rPr>
            </w:pPr>
            <w:r w:rsidRPr="000B6AFE">
              <w:rPr>
                <w:rFonts w:cs="Arial"/>
                <w:sz w:val="19"/>
                <w:szCs w:val="19"/>
              </w:rPr>
              <w:t>CO</w:t>
            </w:r>
          </w:p>
        </w:tc>
        <w:tc>
          <w:tcPr>
            <w:tcW w:w="2061" w:type="pct"/>
            <w:tcBorders>
              <w:right w:val="double" w:sz="4" w:space="0" w:color="auto"/>
            </w:tcBorders>
          </w:tcPr>
          <w:p w14:paraId="5838E23D" w14:textId="77777777" w:rsidR="00FC3D76" w:rsidRPr="000B6AFE" w:rsidRDefault="00FC3D76" w:rsidP="00FC3D76">
            <w:pPr>
              <w:rPr>
                <w:rFonts w:cs="Arial"/>
                <w:sz w:val="19"/>
                <w:szCs w:val="19"/>
              </w:rPr>
            </w:pPr>
            <w:r w:rsidRPr="000B6AFE">
              <w:rPr>
                <w:rFonts w:cs="Arial"/>
                <w:sz w:val="19"/>
                <w:szCs w:val="19"/>
              </w:rPr>
              <w:t>Carbon Monoxide</w:t>
            </w:r>
          </w:p>
        </w:tc>
      </w:tr>
      <w:tr w:rsidR="00FC3D76" w:rsidRPr="000B6AFE" w14:paraId="0F127DB0" w14:textId="77777777" w:rsidTr="00266EA4">
        <w:trPr>
          <w:cantSplit/>
          <w:trHeight w:val="245"/>
          <w:jc w:val="center"/>
        </w:trPr>
        <w:tc>
          <w:tcPr>
            <w:tcW w:w="659" w:type="pct"/>
            <w:tcBorders>
              <w:left w:val="double" w:sz="4" w:space="0" w:color="auto"/>
            </w:tcBorders>
          </w:tcPr>
          <w:p w14:paraId="1A88E3E9" w14:textId="77777777" w:rsidR="00FC3D76" w:rsidRPr="000B6AFE" w:rsidRDefault="00FC3D76" w:rsidP="00FC3D76">
            <w:pPr>
              <w:rPr>
                <w:rFonts w:cs="Arial"/>
                <w:sz w:val="19"/>
                <w:szCs w:val="19"/>
              </w:rPr>
            </w:pPr>
            <w:r w:rsidRPr="000B6AFE">
              <w:rPr>
                <w:rFonts w:cs="Arial"/>
                <w:sz w:val="19"/>
                <w:szCs w:val="19"/>
              </w:rPr>
              <w:t>CEM</w:t>
            </w:r>
          </w:p>
        </w:tc>
        <w:tc>
          <w:tcPr>
            <w:tcW w:w="1886" w:type="pct"/>
            <w:tcBorders>
              <w:right w:val="single" w:sz="4" w:space="0" w:color="auto"/>
            </w:tcBorders>
          </w:tcPr>
          <w:p w14:paraId="109C2CF3" w14:textId="77777777" w:rsidR="00FC3D76" w:rsidRPr="000B6AFE" w:rsidRDefault="00FC3D76" w:rsidP="00FC3D76">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52752ECF" w14:textId="77777777" w:rsidR="00FC3D76" w:rsidRPr="000B6AFE" w:rsidRDefault="00FC3D76" w:rsidP="00FC3D76">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74918E71" w14:textId="77777777" w:rsidR="00FC3D76" w:rsidRPr="000B6AFE" w:rsidRDefault="00FC3D76" w:rsidP="00FC3D76">
            <w:pPr>
              <w:rPr>
                <w:rFonts w:cs="Arial"/>
                <w:sz w:val="19"/>
                <w:szCs w:val="19"/>
              </w:rPr>
            </w:pPr>
            <w:r w:rsidRPr="000B6AFE">
              <w:rPr>
                <w:rFonts w:cs="Arial"/>
                <w:sz w:val="19"/>
                <w:szCs w:val="19"/>
              </w:rPr>
              <w:t>Carbon Dioxide Equivalent</w:t>
            </w:r>
          </w:p>
        </w:tc>
      </w:tr>
      <w:tr w:rsidR="00FC3D76" w:rsidRPr="000B6AFE" w14:paraId="7B74575D" w14:textId="77777777" w:rsidTr="00266EA4">
        <w:trPr>
          <w:cantSplit/>
          <w:trHeight w:val="245"/>
          <w:jc w:val="center"/>
        </w:trPr>
        <w:tc>
          <w:tcPr>
            <w:tcW w:w="659" w:type="pct"/>
            <w:tcBorders>
              <w:left w:val="double" w:sz="4" w:space="0" w:color="auto"/>
            </w:tcBorders>
          </w:tcPr>
          <w:p w14:paraId="536C8D7F" w14:textId="77777777" w:rsidR="00FC3D76" w:rsidRPr="000B6AFE" w:rsidRDefault="008256F1" w:rsidP="00FC3D76">
            <w:pPr>
              <w:rPr>
                <w:rFonts w:cs="Arial"/>
                <w:sz w:val="19"/>
                <w:szCs w:val="19"/>
              </w:rPr>
            </w:pPr>
            <w:r>
              <w:rPr>
                <w:rFonts w:cs="Arial"/>
                <w:sz w:val="19"/>
                <w:szCs w:val="19"/>
              </w:rPr>
              <w:t>CEMS</w:t>
            </w:r>
          </w:p>
        </w:tc>
        <w:tc>
          <w:tcPr>
            <w:tcW w:w="1886" w:type="pct"/>
            <w:tcBorders>
              <w:right w:val="single" w:sz="4" w:space="0" w:color="auto"/>
            </w:tcBorders>
          </w:tcPr>
          <w:p w14:paraId="067D22B2" w14:textId="77777777" w:rsidR="00FC3D76" w:rsidRPr="000B6AFE" w:rsidRDefault="008256F1" w:rsidP="00FC3D76">
            <w:pPr>
              <w:rPr>
                <w:rFonts w:cs="Arial"/>
                <w:sz w:val="19"/>
                <w:szCs w:val="19"/>
              </w:rPr>
            </w:pPr>
            <w:r>
              <w:rPr>
                <w:rFonts w:cs="Arial"/>
                <w:sz w:val="19"/>
                <w:szCs w:val="19"/>
              </w:rPr>
              <w:t>Continuous Emission Monitoring System</w:t>
            </w:r>
          </w:p>
        </w:tc>
        <w:tc>
          <w:tcPr>
            <w:tcW w:w="394" w:type="pct"/>
            <w:tcBorders>
              <w:left w:val="single" w:sz="4" w:space="0" w:color="auto"/>
            </w:tcBorders>
          </w:tcPr>
          <w:p w14:paraId="09A8CD2D" w14:textId="77777777" w:rsidR="00FC3D76" w:rsidRPr="000B6AFE" w:rsidRDefault="00FC3D76" w:rsidP="00FC3D76">
            <w:pPr>
              <w:rPr>
                <w:rFonts w:cs="Arial"/>
                <w:sz w:val="19"/>
                <w:szCs w:val="19"/>
              </w:rPr>
            </w:pPr>
            <w:proofErr w:type="spellStart"/>
            <w:r w:rsidRPr="000B6AFE">
              <w:rPr>
                <w:rFonts w:cs="Arial"/>
                <w:sz w:val="19"/>
                <w:szCs w:val="19"/>
              </w:rPr>
              <w:t>dscf</w:t>
            </w:r>
            <w:proofErr w:type="spellEnd"/>
          </w:p>
        </w:tc>
        <w:tc>
          <w:tcPr>
            <w:tcW w:w="2061" w:type="pct"/>
            <w:tcBorders>
              <w:right w:val="double" w:sz="4" w:space="0" w:color="auto"/>
            </w:tcBorders>
          </w:tcPr>
          <w:p w14:paraId="2BD3E7E7" w14:textId="77777777" w:rsidR="00FC3D76" w:rsidRPr="000B6AFE" w:rsidRDefault="00FC3D76" w:rsidP="00FC3D76">
            <w:pPr>
              <w:rPr>
                <w:rFonts w:cs="Arial"/>
                <w:sz w:val="19"/>
                <w:szCs w:val="19"/>
              </w:rPr>
            </w:pPr>
            <w:r w:rsidRPr="000B6AFE">
              <w:rPr>
                <w:rFonts w:cs="Arial"/>
                <w:sz w:val="19"/>
                <w:szCs w:val="19"/>
              </w:rPr>
              <w:t>Dry standard cubic foot</w:t>
            </w:r>
          </w:p>
        </w:tc>
      </w:tr>
      <w:tr w:rsidR="008256F1" w:rsidRPr="000B6AFE" w14:paraId="0C5EC13C" w14:textId="77777777" w:rsidTr="00266EA4">
        <w:trPr>
          <w:cantSplit/>
          <w:trHeight w:val="245"/>
          <w:jc w:val="center"/>
        </w:trPr>
        <w:tc>
          <w:tcPr>
            <w:tcW w:w="659" w:type="pct"/>
            <w:tcBorders>
              <w:left w:val="double" w:sz="4" w:space="0" w:color="auto"/>
            </w:tcBorders>
          </w:tcPr>
          <w:p w14:paraId="394891CF" w14:textId="77777777" w:rsidR="008256F1" w:rsidRPr="000B6AFE" w:rsidRDefault="008256F1" w:rsidP="008256F1">
            <w:pPr>
              <w:rPr>
                <w:rFonts w:cs="Arial"/>
                <w:sz w:val="19"/>
                <w:szCs w:val="19"/>
              </w:rPr>
            </w:pPr>
            <w:r w:rsidRPr="000B6AFE">
              <w:rPr>
                <w:rFonts w:cs="Arial"/>
                <w:sz w:val="19"/>
                <w:szCs w:val="19"/>
              </w:rPr>
              <w:t>CFR</w:t>
            </w:r>
          </w:p>
        </w:tc>
        <w:tc>
          <w:tcPr>
            <w:tcW w:w="1886" w:type="pct"/>
            <w:tcBorders>
              <w:right w:val="single" w:sz="4" w:space="0" w:color="auto"/>
            </w:tcBorders>
          </w:tcPr>
          <w:p w14:paraId="300E71F7" w14:textId="77777777" w:rsidR="008256F1" w:rsidRPr="000B6AFE" w:rsidRDefault="008256F1" w:rsidP="008256F1">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3536DA50" w14:textId="77777777" w:rsidR="008256F1" w:rsidRPr="000B6AFE" w:rsidRDefault="008256F1" w:rsidP="008256F1">
            <w:pPr>
              <w:rPr>
                <w:rFonts w:cs="Arial"/>
                <w:sz w:val="19"/>
                <w:szCs w:val="19"/>
              </w:rPr>
            </w:pPr>
            <w:proofErr w:type="spellStart"/>
            <w:r w:rsidRPr="000B6AFE">
              <w:rPr>
                <w:rFonts w:cs="Arial"/>
                <w:sz w:val="19"/>
                <w:szCs w:val="19"/>
              </w:rPr>
              <w:t>dscm</w:t>
            </w:r>
            <w:proofErr w:type="spellEnd"/>
          </w:p>
        </w:tc>
        <w:tc>
          <w:tcPr>
            <w:tcW w:w="2061" w:type="pct"/>
            <w:tcBorders>
              <w:right w:val="double" w:sz="4" w:space="0" w:color="auto"/>
            </w:tcBorders>
          </w:tcPr>
          <w:p w14:paraId="1461F0C7" w14:textId="77777777" w:rsidR="008256F1" w:rsidRPr="000B6AFE" w:rsidRDefault="008256F1" w:rsidP="008256F1">
            <w:pPr>
              <w:rPr>
                <w:rFonts w:cs="Arial"/>
                <w:sz w:val="19"/>
                <w:szCs w:val="19"/>
              </w:rPr>
            </w:pPr>
            <w:r w:rsidRPr="000B6AFE">
              <w:rPr>
                <w:rFonts w:cs="Arial"/>
                <w:sz w:val="19"/>
                <w:szCs w:val="19"/>
              </w:rPr>
              <w:t>Dry standard cubic meter</w:t>
            </w:r>
          </w:p>
        </w:tc>
      </w:tr>
      <w:tr w:rsidR="008256F1" w:rsidRPr="000B6AFE" w14:paraId="348AE512" w14:textId="77777777" w:rsidTr="00266EA4">
        <w:trPr>
          <w:cantSplit/>
          <w:trHeight w:val="245"/>
          <w:jc w:val="center"/>
        </w:trPr>
        <w:tc>
          <w:tcPr>
            <w:tcW w:w="659" w:type="pct"/>
            <w:tcBorders>
              <w:left w:val="double" w:sz="4" w:space="0" w:color="auto"/>
            </w:tcBorders>
          </w:tcPr>
          <w:p w14:paraId="2A27E474" w14:textId="77777777" w:rsidR="008256F1" w:rsidRPr="000B6AFE" w:rsidRDefault="008256F1" w:rsidP="008256F1">
            <w:pPr>
              <w:rPr>
                <w:rFonts w:cs="Arial"/>
                <w:sz w:val="19"/>
                <w:szCs w:val="19"/>
              </w:rPr>
            </w:pPr>
            <w:r w:rsidRPr="000B6AFE">
              <w:rPr>
                <w:rFonts w:cs="Arial"/>
                <w:sz w:val="19"/>
                <w:szCs w:val="19"/>
              </w:rPr>
              <w:t>COM</w:t>
            </w:r>
          </w:p>
        </w:tc>
        <w:tc>
          <w:tcPr>
            <w:tcW w:w="1886" w:type="pct"/>
            <w:tcBorders>
              <w:right w:val="single" w:sz="4" w:space="0" w:color="auto"/>
            </w:tcBorders>
          </w:tcPr>
          <w:p w14:paraId="5773FED2" w14:textId="77777777" w:rsidR="008256F1" w:rsidRPr="000B6AFE" w:rsidRDefault="008256F1" w:rsidP="008256F1">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18039F79" w14:textId="77777777" w:rsidR="008256F1" w:rsidRPr="000B6AFE" w:rsidRDefault="008256F1" w:rsidP="008256F1">
            <w:pPr>
              <w:rPr>
                <w:rFonts w:cs="Arial"/>
                <w:sz w:val="19"/>
                <w:szCs w:val="19"/>
              </w:rPr>
            </w:pPr>
            <w:r w:rsidRPr="000B6AFE">
              <w:rPr>
                <w:rFonts w:cs="Arial"/>
                <w:sz w:val="19"/>
                <w:szCs w:val="19"/>
              </w:rPr>
              <w:t>°F</w:t>
            </w:r>
          </w:p>
        </w:tc>
        <w:tc>
          <w:tcPr>
            <w:tcW w:w="2061" w:type="pct"/>
            <w:tcBorders>
              <w:right w:val="double" w:sz="4" w:space="0" w:color="auto"/>
            </w:tcBorders>
          </w:tcPr>
          <w:p w14:paraId="5E09AEFC" w14:textId="77777777" w:rsidR="008256F1" w:rsidRPr="000B6AFE" w:rsidRDefault="008256F1" w:rsidP="008256F1">
            <w:pPr>
              <w:rPr>
                <w:rFonts w:cs="Arial"/>
                <w:sz w:val="19"/>
                <w:szCs w:val="19"/>
              </w:rPr>
            </w:pPr>
            <w:r w:rsidRPr="000B6AFE">
              <w:rPr>
                <w:rFonts w:cs="Arial"/>
                <w:sz w:val="19"/>
                <w:szCs w:val="19"/>
              </w:rPr>
              <w:t>Degrees Fahrenheit</w:t>
            </w:r>
          </w:p>
        </w:tc>
      </w:tr>
      <w:tr w:rsidR="002229D7" w:rsidRPr="000B6AFE" w14:paraId="46B2415E" w14:textId="77777777" w:rsidTr="00266EA4">
        <w:trPr>
          <w:cantSplit/>
          <w:trHeight w:val="218"/>
          <w:jc w:val="center"/>
        </w:trPr>
        <w:tc>
          <w:tcPr>
            <w:tcW w:w="659" w:type="pct"/>
            <w:vMerge w:val="restart"/>
            <w:tcBorders>
              <w:left w:val="double" w:sz="4" w:space="0" w:color="auto"/>
            </w:tcBorders>
          </w:tcPr>
          <w:p w14:paraId="4F82B01D" w14:textId="77777777" w:rsidR="002229D7" w:rsidRPr="000B6AFE" w:rsidRDefault="002229D7" w:rsidP="008256F1">
            <w:pPr>
              <w:rPr>
                <w:rFonts w:cs="Arial"/>
                <w:sz w:val="19"/>
                <w:szCs w:val="19"/>
              </w:rPr>
            </w:pPr>
            <w:r w:rsidRPr="000B6AFE">
              <w:rPr>
                <w:rFonts w:cs="Arial"/>
                <w:sz w:val="19"/>
                <w:szCs w:val="19"/>
              </w:rPr>
              <w:t>Department/</w:t>
            </w:r>
          </w:p>
          <w:p w14:paraId="63AB3ACD" w14:textId="77777777" w:rsidR="002229D7" w:rsidRPr="000B6AFE" w:rsidRDefault="002229D7" w:rsidP="008256F1">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3AFBA463" w14:textId="77777777" w:rsidR="002229D7" w:rsidRPr="000B6AFE" w:rsidRDefault="002229D7" w:rsidP="00FC3D76">
            <w:pPr>
              <w:rPr>
                <w:rFonts w:cs="Arial"/>
                <w:sz w:val="19"/>
                <w:szCs w:val="19"/>
              </w:rPr>
            </w:pPr>
            <w:r w:rsidRPr="000B6AFE">
              <w:rPr>
                <w:rFonts w:cs="Arial"/>
                <w:sz w:val="19"/>
                <w:szCs w:val="19"/>
              </w:rPr>
              <w:t>Michigan Department of Environment</w:t>
            </w:r>
            <w:r w:rsidR="003B1CC9">
              <w:rPr>
                <w:rFonts w:cs="Arial"/>
                <w:sz w:val="19"/>
                <w:szCs w:val="19"/>
              </w:rPr>
              <w:t>, Great Lakes, and Energy</w:t>
            </w:r>
          </w:p>
        </w:tc>
        <w:tc>
          <w:tcPr>
            <w:tcW w:w="394" w:type="pct"/>
            <w:tcBorders>
              <w:left w:val="single" w:sz="4" w:space="0" w:color="auto"/>
            </w:tcBorders>
          </w:tcPr>
          <w:p w14:paraId="62DE429A" w14:textId="77777777" w:rsidR="002229D7" w:rsidRPr="000B6AFE" w:rsidRDefault="002229D7" w:rsidP="00FC3D76">
            <w:pPr>
              <w:rPr>
                <w:rFonts w:cs="Arial"/>
                <w:sz w:val="19"/>
                <w:szCs w:val="19"/>
              </w:rPr>
            </w:pPr>
            <w:r w:rsidRPr="000B6AFE">
              <w:rPr>
                <w:rFonts w:cs="Arial"/>
                <w:sz w:val="19"/>
                <w:szCs w:val="19"/>
              </w:rPr>
              <w:t>gr</w:t>
            </w:r>
          </w:p>
        </w:tc>
        <w:tc>
          <w:tcPr>
            <w:tcW w:w="2061" w:type="pct"/>
            <w:tcBorders>
              <w:right w:val="double" w:sz="4" w:space="0" w:color="auto"/>
            </w:tcBorders>
          </w:tcPr>
          <w:p w14:paraId="03AE0995" w14:textId="77777777" w:rsidR="002229D7" w:rsidRPr="000B6AFE" w:rsidRDefault="002229D7" w:rsidP="00FC3D76">
            <w:pPr>
              <w:rPr>
                <w:rFonts w:cs="Arial"/>
                <w:sz w:val="19"/>
                <w:szCs w:val="19"/>
              </w:rPr>
            </w:pPr>
            <w:r w:rsidRPr="000B6AFE">
              <w:rPr>
                <w:rFonts w:cs="Arial"/>
                <w:sz w:val="19"/>
                <w:szCs w:val="19"/>
              </w:rPr>
              <w:t>Grains</w:t>
            </w:r>
          </w:p>
        </w:tc>
      </w:tr>
      <w:tr w:rsidR="002229D7" w:rsidRPr="000B6AFE" w14:paraId="411D809C" w14:textId="77777777" w:rsidTr="00266EA4">
        <w:trPr>
          <w:cantSplit/>
          <w:trHeight w:val="217"/>
          <w:jc w:val="center"/>
        </w:trPr>
        <w:tc>
          <w:tcPr>
            <w:tcW w:w="659" w:type="pct"/>
            <w:vMerge/>
            <w:tcBorders>
              <w:left w:val="double" w:sz="4" w:space="0" w:color="auto"/>
            </w:tcBorders>
          </w:tcPr>
          <w:p w14:paraId="3F827B61" w14:textId="77777777" w:rsidR="002229D7" w:rsidRPr="000B6AFE" w:rsidRDefault="002229D7" w:rsidP="008256F1">
            <w:pPr>
              <w:rPr>
                <w:rFonts w:cs="Arial"/>
                <w:sz w:val="19"/>
                <w:szCs w:val="19"/>
              </w:rPr>
            </w:pPr>
          </w:p>
        </w:tc>
        <w:tc>
          <w:tcPr>
            <w:tcW w:w="1886" w:type="pct"/>
            <w:vMerge/>
            <w:tcBorders>
              <w:right w:val="single" w:sz="4" w:space="0" w:color="auto"/>
            </w:tcBorders>
          </w:tcPr>
          <w:p w14:paraId="0BC415FA" w14:textId="77777777" w:rsidR="002229D7" w:rsidRPr="000B6AFE" w:rsidRDefault="002229D7" w:rsidP="00FC3D76">
            <w:pPr>
              <w:rPr>
                <w:rFonts w:cs="Arial"/>
                <w:sz w:val="19"/>
                <w:szCs w:val="19"/>
              </w:rPr>
            </w:pPr>
          </w:p>
        </w:tc>
        <w:tc>
          <w:tcPr>
            <w:tcW w:w="394" w:type="pct"/>
            <w:tcBorders>
              <w:left w:val="single" w:sz="4" w:space="0" w:color="auto"/>
            </w:tcBorders>
          </w:tcPr>
          <w:p w14:paraId="7C8BD436" w14:textId="77777777" w:rsidR="002229D7" w:rsidRPr="000B6AFE" w:rsidRDefault="002229D7" w:rsidP="00FC3D76">
            <w:pPr>
              <w:rPr>
                <w:rFonts w:cs="Arial"/>
                <w:sz w:val="19"/>
                <w:szCs w:val="19"/>
              </w:rPr>
            </w:pPr>
            <w:r w:rsidRPr="000B6AFE">
              <w:rPr>
                <w:rFonts w:cs="Arial"/>
                <w:sz w:val="19"/>
                <w:szCs w:val="19"/>
              </w:rPr>
              <w:t>HAP</w:t>
            </w:r>
          </w:p>
        </w:tc>
        <w:tc>
          <w:tcPr>
            <w:tcW w:w="2061" w:type="pct"/>
            <w:tcBorders>
              <w:right w:val="double" w:sz="4" w:space="0" w:color="auto"/>
            </w:tcBorders>
          </w:tcPr>
          <w:p w14:paraId="1B5904E5" w14:textId="77777777" w:rsidR="002229D7" w:rsidRPr="000B6AFE" w:rsidRDefault="002229D7" w:rsidP="00FC3D76">
            <w:pPr>
              <w:rPr>
                <w:rFonts w:cs="Arial"/>
                <w:sz w:val="19"/>
                <w:szCs w:val="19"/>
              </w:rPr>
            </w:pPr>
            <w:r w:rsidRPr="000B6AFE">
              <w:rPr>
                <w:rFonts w:cs="Arial"/>
                <w:sz w:val="19"/>
                <w:szCs w:val="19"/>
              </w:rPr>
              <w:t>Hazardous Air Pollutant</w:t>
            </w:r>
          </w:p>
        </w:tc>
      </w:tr>
      <w:tr w:rsidR="003B1CC9" w:rsidRPr="000B6AFE" w14:paraId="33D3F379" w14:textId="77777777" w:rsidTr="00266EA4">
        <w:trPr>
          <w:cantSplit/>
          <w:trHeight w:val="245"/>
          <w:jc w:val="center"/>
        </w:trPr>
        <w:tc>
          <w:tcPr>
            <w:tcW w:w="659" w:type="pct"/>
            <w:vMerge w:val="restart"/>
            <w:tcBorders>
              <w:left w:val="double" w:sz="4" w:space="0" w:color="auto"/>
            </w:tcBorders>
          </w:tcPr>
          <w:p w14:paraId="23DBBC16" w14:textId="77777777" w:rsidR="003B1CC9" w:rsidRPr="000B6AFE" w:rsidRDefault="003B1CC9" w:rsidP="008256F1">
            <w:pPr>
              <w:rPr>
                <w:rFonts w:cs="Arial"/>
                <w:sz w:val="19"/>
                <w:szCs w:val="19"/>
              </w:rPr>
            </w:pPr>
            <w:r>
              <w:rPr>
                <w:rFonts w:cs="Arial"/>
                <w:sz w:val="19"/>
                <w:szCs w:val="19"/>
              </w:rPr>
              <w:t>EGLE</w:t>
            </w:r>
          </w:p>
        </w:tc>
        <w:tc>
          <w:tcPr>
            <w:tcW w:w="1886" w:type="pct"/>
            <w:vMerge w:val="restart"/>
            <w:tcBorders>
              <w:right w:val="single" w:sz="4" w:space="0" w:color="auto"/>
            </w:tcBorders>
          </w:tcPr>
          <w:p w14:paraId="3FCB628C" w14:textId="77777777" w:rsidR="003B1CC9" w:rsidRPr="000B6AFE" w:rsidRDefault="003B1CC9" w:rsidP="008256F1">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7890646E" w14:textId="77777777" w:rsidR="003B1CC9" w:rsidRPr="000B6AFE" w:rsidRDefault="003B1CC9" w:rsidP="008256F1">
            <w:pPr>
              <w:rPr>
                <w:rFonts w:cs="Arial"/>
                <w:sz w:val="19"/>
                <w:szCs w:val="19"/>
              </w:rPr>
            </w:pPr>
            <w:r w:rsidRPr="000B6AFE">
              <w:rPr>
                <w:rFonts w:cs="Arial"/>
                <w:sz w:val="19"/>
                <w:szCs w:val="19"/>
              </w:rPr>
              <w:t>Hg</w:t>
            </w:r>
          </w:p>
        </w:tc>
        <w:tc>
          <w:tcPr>
            <w:tcW w:w="2061" w:type="pct"/>
            <w:tcBorders>
              <w:right w:val="double" w:sz="4" w:space="0" w:color="auto"/>
            </w:tcBorders>
          </w:tcPr>
          <w:p w14:paraId="5669CC6A" w14:textId="77777777" w:rsidR="003B1CC9" w:rsidRPr="000B6AFE" w:rsidRDefault="003B1CC9" w:rsidP="008256F1">
            <w:pPr>
              <w:rPr>
                <w:rFonts w:cs="Arial"/>
                <w:sz w:val="19"/>
                <w:szCs w:val="19"/>
              </w:rPr>
            </w:pPr>
            <w:r w:rsidRPr="000B6AFE">
              <w:rPr>
                <w:rFonts w:cs="Arial"/>
                <w:sz w:val="19"/>
                <w:szCs w:val="19"/>
              </w:rPr>
              <w:t>Mercury</w:t>
            </w:r>
          </w:p>
        </w:tc>
      </w:tr>
      <w:tr w:rsidR="003B1CC9" w:rsidRPr="000B6AFE" w14:paraId="71753787" w14:textId="77777777" w:rsidTr="00266EA4">
        <w:trPr>
          <w:cantSplit/>
          <w:trHeight w:val="245"/>
          <w:jc w:val="center"/>
        </w:trPr>
        <w:tc>
          <w:tcPr>
            <w:tcW w:w="659" w:type="pct"/>
            <w:vMerge/>
            <w:tcBorders>
              <w:left w:val="double" w:sz="4" w:space="0" w:color="auto"/>
            </w:tcBorders>
          </w:tcPr>
          <w:p w14:paraId="65303130" w14:textId="77777777" w:rsidR="003B1CC9" w:rsidRDefault="003B1CC9" w:rsidP="003B1CC9">
            <w:pPr>
              <w:rPr>
                <w:rFonts w:cs="Arial"/>
                <w:sz w:val="19"/>
                <w:szCs w:val="19"/>
              </w:rPr>
            </w:pPr>
          </w:p>
        </w:tc>
        <w:tc>
          <w:tcPr>
            <w:tcW w:w="1886" w:type="pct"/>
            <w:vMerge/>
            <w:tcBorders>
              <w:right w:val="single" w:sz="4" w:space="0" w:color="auto"/>
            </w:tcBorders>
          </w:tcPr>
          <w:p w14:paraId="04DBDC2D" w14:textId="77777777" w:rsidR="003B1CC9" w:rsidRPr="000B6AFE" w:rsidRDefault="003B1CC9" w:rsidP="003B1CC9">
            <w:pPr>
              <w:rPr>
                <w:rFonts w:cs="Arial"/>
                <w:sz w:val="19"/>
                <w:szCs w:val="19"/>
              </w:rPr>
            </w:pPr>
          </w:p>
        </w:tc>
        <w:tc>
          <w:tcPr>
            <w:tcW w:w="394" w:type="pct"/>
            <w:tcBorders>
              <w:left w:val="single" w:sz="4" w:space="0" w:color="auto"/>
            </w:tcBorders>
          </w:tcPr>
          <w:p w14:paraId="019A66BE" w14:textId="77777777" w:rsidR="003B1CC9" w:rsidRPr="000B6AFE" w:rsidRDefault="003B1CC9" w:rsidP="003B1CC9">
            <w:pPr>
              <w:rPr>
                <w:rFonts w:cs="Arial"/>
                <w:sz w:val="19"/>
                <w:szCs w:val="19"/>
              </w:rPr>
            </w:pPr>
            <w:proofErr w:type="spellStart"/>
            <w:r w:rsidRPr="000B6AFE">
              <w:rPr>
                <w:rFonts w:cs="Arial"/>
                <w:sz w:val="19"/>
                <w:szCs w:val="19"/>
              </w:rPr>
              <w:t>hr</w:t>
            </w:r>
            <w:proofErr w:type="spellEnd"/>
          </w:p>
        </w:tc>
        <w:tc>
          <w:tcPr>
            <w:tcW w:w="2061" w:type="pct"/>
            <w:tcBorders>
              <w:right w:val="double" w:sz="4" w:space="0" w:color="auto"/>
            </w:tcBorders>
          </w:tcPr>
          <w:p w14:paraId="1B6449F0" w14:textId="77777777" w:rsidR="003B1CC9" w:rsidRPr="000B6AFE" w:rsidRDefault="003B1CC9" w:rsidP="003B1CC9">
            <w:pPr>
              <w:rPr>
                <w:rFonts w:cs="Arial"/>
                <w:sz w:val="19"/>
                <w:szCs w:val="19"/>
              </w:rPr>
            </w:pPr>
            <w:r w:rsidRPr="000B6AFE">
              <w:rPr>
                <w:rFonts w:cs="Arial"/>
                <w:sz w:val="19"/>
                <w:szCs w:val="19"/>
              </w:rPr>
              <w:t>Hour</w:t>
            </w:r>
          </w:p>
        </w:tc>
      </w:tr>
      <w:tr w:rsidR="003B1CC9" w:rsidRPr="000B6AFE" w14:paraId="75BAFA01" w14:textId="77777777" w:rsidTr="00266EA4">
        <w:trPr>
          <w:cantSplit/>
          <w:trHeight w:val="245"/>
          <w:jc w:val="center"/>
        </w:trPr>
        <w:tc>
          <w:tcPr>
            <w:tcW w:w="659" w:type="pct"/>
            <w:tcBorders>
              <w:left w:val="double" w:sz="4" w:space="0" w:color="auto"/>
            </w:tcBorders>
          </w:tcPr>
          <w:p w14:paraId="38E03C5A" w14:textId="77777777" w:rsidR="003B1CC9" w:rsidRPr="000B6AFE" w:rsidRDefault="003B1CC9" w:rsidP="003B1CC9">
            <w:pPr>
              <w:rPr>
                <w:rFonts w:cs="Arial"/>
                <w:sz w:val="19"/>
                <w:szCs w:val="19"/>
              </w:rPr>
            </w:pPr>
            <w:r w:rsidRPr="000B6AFE">
              <w:rPr>
                <w:rFonts w:cs="Arial"/>
                <w:sz w:val="19"/>
                <w:szCs w:val="19"/>
              </w:rPr>
              <w:t>EU</w:t>
            </w:r>
          </w:p>
        </w:tc>
        <w:tc>
          <w:tcPr>
            <w:tcW w:w="1886" w:type="pct"/>
            <w:tcBorders>
              <w:right w:val="single" w:sz="4" w:space="0" w:color="auto"/>
            </w:tcBorders>
          </w:tcPr>
          <w:p w14:paraId="0D782622" w14:textId="77777777" w:rsidR="003B1CC9" w:rsidRPr="000B6AFE" w:rsidRDefault="003B1CC9" w:rsidP="003B1CC9">
            <w:pPr>
              <w:rPr>
                <w:rFonts w:cs="Arial"/>
                <w:sz w:val="19"/>
                <w:szCs w:val="19"/>
              </w:rPr>
            </w:pPr>
            <w:r w:rsidRPr="000B6AFE">
              <w:rPr>
                <w:rFonts w:cs="Arial"/>
                <w:sz w:val="19"/>
                <w:szCs w:val="19"/>
              </w:rPr>
              <w:t>Emission Unit</w:t>
            </w:r>
          </w:p>
        </w:tc>
        <w:tc>
          <w:tcPr>
            <w:tcW w:w="394" w:type="pct"/>
            <w:tcBorders>
              <w:left w:val="single" w:sz="4" w:space="0" w:color="auto"/>
            </w:tcBorders>
          </w:tcPr>
          <w:p w14:paraId="555BAD3C" w14:textId="77777777" w:rsidR="003B1CC9" w:rsidRPr="000B6AFE" w:rsidRDefault="003B1CC9" w:rsidP="003B1CC9">
            <w:pPr>
              <w:rPr>
                <w:rFonts w:cs="Arial"/>
                <w:sz w:val="19"/>
                <w:szCs w:val="19"/>
              </w:rPr>
            </w:pPr>
            <w:r w:rsidRPr="000B6AFE">
              <w:rPr>
                <w:rFonts w:cs="Arial"/>
                <w:sz w:val="19"/>
                <w:szCs w:val="19"/>
              </w:rPr>
              <w:t>HP</w:t>
            </w:r>
          </w:p>
        </w:tc>
        <w:tc>
          <w:tcPr>
            <w:tcW w:w="2061" w:type="pct"/>
            <w:tcBorders>
              <w:right w:val="double" w:sz="4" w:space="0" w:color="auto"/>
            </w:tcBorders>
          </w:tcPr>
          <w:p w14:paraId="3911AA31" w14:textId="77777777" w:rsidR="003B1CC9" w:rsidRPr="000B6AFE" w:rsidRDefault="003B1CC9" w:rsidP="003B1CC9">
            <w:pPr>
              <w:rPr>
                <w:rFonts w:cs="Arial"/>
                <w:sz w:val="19"/>
                <w:szCs w:val="19"/>
              </w:rPr>
            </w:pPr>
            <w:r w:rsidRPr="000B6AFE">
              <w:rPr>
                <w:rFonts w:cs="Arial"/>
                <w:sz w:val="19"/>
                <w:szCs w:val="19"/>
              </w:rPr>
              <w:t>Horsepower</w:t>
            </w:r>
          </w:p>
        </w:tc>
      </w:tr>
      <w:tr w:rsidR="003B1CC9" w:rsidRPr="000B6AFE" w14:paraId="71147B15" w14:textId="77777777" w:rsidTr="00266EA4">
        <w:trPr>
          <w:cantSplit/>
          <w:trHeight w:val="245"/>
          <w:jc w:val="center"/>
        </w:trPr>
        <w:tc>
          <w:tcPr>
            <w:tcW w:w="659" w:type="pct"/>
            <w:tcBorders>
              <w:left w:val="double" w:sz="4" w:space="0" w:color="auto"/>
            </w:tcBorders>
          </w:tcPr>
          <w:p w14:paraId="21160142" w14:textId="77777777" w:rsidR="003B1CC9" w:rsidRPr="000B6AFE" w:rsidRDefault="003B1CC9" w:rsidP="003B1CC9">
            <w:pPr>
              <w:rPr>
                <w:rFonts w:cs="Arial"/>
                <w:sz w:val="19"/>
                <w:szCs w:val="19"/>
              </w:rPr>
            </w:pPr>
            <w:r w:rsidRPr="000B6AFE">
              <w:rPr>
                <w:rFonts w:cs="Arial"/>
                <w:sz w:val="19"/>
                <w:szCs w:val="19"/>
              </w:rPr>
              <w:t>FG</w:t>
            </w:r>
          </w:p>
        </w:tc>
        <w:tc>
          <w:tcPr>
            <w:tcW w:w="1886" w:type="pct"/>
            <w:tcBorders>
              <w:right w:val="single" w:sz="4" w:space="0" w:color="auto"/>
            </w:tcBorders>
          </w:tcPr>
          <w:p w14:paraId="643B156B" w14:textId="77777777" w:rsidR="003B1CC9" w:rsidRPr="000B6AFE" w:rsidRDefault="003B1CC9" w:rsidP="003B1CC9">
            <w:pPr>
              <w:rPr>
                <w:rFonts w:cs="Arial"/>
                <w:sz w:val="19"/>
                <w:szCs w:val="19"/>
              </w:rPr>
            </w:pPr>
            <w:r w:rsidRPr="000B6AFE">
              <w:rPr>
                <w:rFonts w:cs="Arial"/>
                <w:sz w:val="19"/>
                <w:szCs w:val="19"/>
              </w:rPr>
              <w:t>Flexible Group</w:t>
            </w:r>
          </w:p>
        </w:tc>
        <w:tc>
          <w:tcPr>
            <w:tcW w:w="394" w:type="pct"/>
            <w:tcBorders>
              <w:left w:val="single" w:sz="4" w:space="0" w:color="auto"/>
            </w:tcBorders>
          </w:tcPr>
          <w:p w14:paraId="49B19EE9" w14:textId="77777777" w:rsidR="003B1CC9" w:rsidRPr="000B6AFE" w:rsidRDefault="003B1CC9" w:rsidP="003B1CC9">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3E2A1FD8" w14:textId="77777777" w:rsidR="003B1CC9" w:rsidRPr="000B6AFE" w:rsidRDefault="003B1CC9" w:rsidP="003B1CC9">
            <w:pPr>
              <w:rPr>
                <w:rFonts w:cs="Arial"/>
                <w:sz w:val="19"/>
                <w:szCs w:val="19"/>
              </w:rPr>
            </w:pPr>
            <w:r w:rsidRPr="000B6AFE">
              <w:rPr>
                <w:rFonts w:cs="Arial"/>
                <w:sz w:val="19"/>
                <w:szCs w:val="19"/>
              </w:rPr>
              <w:t>Hydrogen Sulfide</w:t>
            </w:r>
          </w:p>
        </w:tc>
      </w:tr>
      <w:tr w:rsidR="003B1CC9" w:rsidRPr="000B6AFE" w14:paraId="20B1685E" w14:textId="77777777" w:rsidTr="00266EA4">
        <w:trPr>
          <w:cantSplit/>
          <w:trHeight w:val="245"/>
          <w:jc w:val="center"/>
        </w:trPr>
        <w:tc>
          <w:tcPr>
            <w:tcW w:w="659" w:type="pct"/>
            <w:tcBorders>
              <w:left w:val="double" w:sz="4" w:space="0" w:color="auto"/>
            </w:tcBorders>
          </w:tcPr>
          <w:p w14:paraId="39C2B7C2" w14:textId="77777777" w:rsidR="003B1CC9" w:rsidRPr="000B6AFE" w:rsidRDefault="003B1CC9" w:rsidP="003B1CC9">
            <w:pPr>
              <w:rPr>
                <w:rFonts w:cs="Arial"/>
                <w:sz w:val="19"/>
                <w:szCs w:val="19"/>
              </w:rPr>
            </w:pPr>
            <w:r w:rsidRPr="000B6AFE">
              <w:rPr>
                <w:rFonts w:cs="Arial"/>
                <w:sz w:val="19"/>
                <w:szCs w:val="19"/>
              </w:rPr>
              <w:t>GACS</w:t>
            </w:r>
          </w:p>
        </w:tc>
        <w:tc>
          <w:tcPr>
            <w:tcW w:w="1886" w:type="pct"/>
            <w:tcBorders>
              <w:right w:val="single" w:sz="4" w:space="0" w:color="auto"/>
            </w:tcBorders>
          </w:tcPr>
          <w:p w14:paraId="7E10734D" w14:textId="77777777" w:rsidR="003B1CC9" w:rsidRPr="000B6AFE" w:rsidRDefault="003B1CC9" w:rsidP="003B1CC9">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58244B68" w14:textId="77777777" w:rsidR="003B1CC9" w:rsidRPr="000B6AFE" w:rsidRDefault="003B1CC9" w:rsidP="003B1CC9">
            <w:pPr>
              <w:rPr>
                <w:rFonts w:cs="Arial"/>
                <w:sz w:val="19"/>
                <w:szCs w:val="19"/>
              </w:rPr>
            </w:pPr>
            <w:r w:rsidRPr="000B6AFE">
              <w:rPr>
                <w:rFonts w:cs="Arial"/>
                <w:sz w:val="19"/>
                <w:szCs w:val="19"/>
              </w:rPr>
              <w:t>kW</w:t>
            </w:r>
          </w:p>
        </w:tc>
        <w:tc>
          <w:tcPr>
            <w:tcW w:w="2061" w:type="pct"/>
            <w:tcBorders>
              <w:right w:val="double" w:sz="4" w:space="0" w:color="auto"/>
            </w:tcBorders>
          </w:tcPr>
          <w:p w14:paraId="036DA722" w14:textId="77777777" w:rsidR="003B1CC9" w:rsidRPr="000B6AFE" w:rsidRDefault="003B1CC9" w:rsidP="003B1CC9">
            <w:pPr>
              <w:rPr>
                <w:rFonts w:cs="Arial"/>
                <w:sz w:val="19"/>
                <w:szCs w:val="19"/>
              </w:rPr>
            </w:pPr>
            <w:r w:rsidRPr="000B6AFE">
              <w:rPr>
                <w:rFonts w:cs="Arial"/>
                <w:sz w:val="19"/>
                <w:szCs w:val="19"/>
              </w:rPr>
              <w:t>Kilowatt</w:t>
            </w:r>
          </w:p>
        </w:tc>
      </w:tr>
      <w:tr w:rsidR="003B1CC9" w:rsidRPr="000B6AFE" w14:paraId="77EA3654" w14:textId="77777777" w:rsidTr="00266EA4">
        <w:trPr>
          <w:cantSplit/>
          <w:trHeight w:val="245"/>
          <w:jc w:val="center"/>
        </w:trPr>
        <w:tc>
          <w:tcPr>
            <w:tcW w:w="659" w:type="pct"/>
            <w:tcBorders>
              <w:left w:val="double" w:sz="4" w:space="0" w:color="auto"/>
            </w:tcBorders>
          </w:tcPr>
          <w:p w14:paraId="50FDADA6" w14:textId="77777777" w:rsidR="003B1CC9" w:rsidRPr="000B6AFE" w:rsidRDefault="003B1CC9" w:rsidP="003B1CC9">
            <w:pPr>
              <w:rPr>
                <w:rFonts w:cs="Arial"/>
                <w:sz w:val="19"/>
                <w:szCs w:val="19"/>
              </w:rPr>
            </w:pPr>
            <w:r w:rsidRPr="000B6AFE">
              <w:rPr>
                <w:rFonts w:cs="Arial"/>
                <w:sz w:val="19"/>
                <w:szCs w:val="19"/>
              </w:rPr>
              <w:t>GC</w:t>
            </w:r>
          </w:p>
        </w:tc>
        <w:tc>
          <w:tcPr>
            <w:tcW w:w="1886" w:type="pct"/>
            <w:tcBorders>
              <w:right w:val="single" w:sz="4" w:space="0" w:color="auto"/>
            </w:tcBorders>
          </w:tcPr>
          <w:p w14:paraId="2EFB886E" w14:textId="77777777" w:rsidR="003B1CC9" w:rsidRPr="000B6AFE" w:rsidRDefault="003B1CC9" w:rsidP="003B1CC9">
            <w:pPr>
              <w:rPr>
                <w:rFonts w:cs="Arial"/>
                <w:sz w:val="19"/>
                <w:szCs w:val="19"/>
              </w:rPr>
            </w:pPr>
            <w:r w:rsidRPr="000B6AFE">
              <w:rPr>
                <w:rFonts w:cs="Arial"/>
                <w:sz w:val="19"/>
                <w:szCs w:val="19"/>
              </w:rPr>
              <w:t>General Condition</w:t>
            </w:r>
          </w:p>
        </w:tc>
        <w:tc>
          <w:tcPr>
            <w:tcW w:w="394" w:type="pct"/>
            <w:tcBorders>
              <w:left w:val="single" w:sz="4" w:space="0" w:color="auto"/>
            </w:tcBorders>
          </w:tcPr>
          <w:p w14:paraId="02ADB69C" w14:textId="77777777" w:rsidR="003B1CC9" w:rsidRPr="000B6AFE" w:rsidRDefault="003B1CC9" w:rsidP="003B1CC9">
            <w:pPr>
              <w:rPr>
                <w:rFonts w:cs="Arial"/>
                <w:sz w:val="19"/>
                <w:szCs w:val="19"/>
              </w:rPr>
            </w:pPr>
            <w:proofErr w:type="spellStart"/>
            <w:r w:rsidRPr="000B6AFE">
              <w:rPr>
                <w:rFonts w:cs="Arial"/>
                <w:sz w:val="19"/>
                <w:szCs w:val="19"/>
              </w:rPr>
              <w:t>lb</w:t>
            </w:r>
            <w:proofErr w:type="spellEnd"/>
          </w:p>
        </w:tc>
        <w:tc>
          <w:tcPr>
            <w:tcW w:w="2061" w:type="pct"/>
            <w:tcBorders>
              <w:right w:val="double" w:sz="4" w:space="0" w:color="auto"/>
            </w:tcBorders>
          </w:tcPr>
          <w:p w14:paraId="5D433F8F" w14:textId="77777777" w:rsidR="003B1CC9" w:rsidRPr="000B6AFE" w:rsidRDefault="003B1CC9" w:rsidP="003B1CC9">
            <w:pPr>
              <w:rPr>
                <w:rFonts w:cs="Arial"/>
                <w:sz w:val="19"/>
                <w:szCs w:val="19"/>
              </w:rPr>
            </w:pPr>
            <w:r w:rsidRPr="000B6AFE">
              <w:rPr>
                <w:rFonts w:cs="Arial"/>
                <w:sz w:val="19"/>
                <w:szCs w:val="19"/>
              </w:rPr>
              <w:t>Pound</w:t>
            </w:r>
          </w:p>
        </w:tc>
      </w:tr>
      <w:tr w:rsidR="003B1CC9" w:rsidRPr="000B6AFE" w14:paraId="29D729FB" w14:textId="77777777" w:rsidTr="00266EA4">
        <w:trPr>
          <w:cantSplit/>
          <w:trHeight w:val="245"/>
          <w:jc w:val="center"/>
        </w:trPr>
        <w:tc>
          <w:tcPr>
            <w:tcW w:w="659" w:type="pct"/>
            <w:tcBorders>
              <w:left w:val="double" w:sz="4" w:space="0" w:color="auto"/>
            </w:tcBorders>
          </w:tcPr>
          <w:p w14:paraId="6F331C24" w14:textId="77777777" w:rsidR="003B1CC9" w:rsidRPr="000B6AFE" w:rsidRDefault="003B1CC9" w:rsidP="003B1CC9">
            <w:pPr>
              <w:rPr>
                <w:rFonts w:cs="Arial"/>
                <w:sz w:val="19"/>
                <w:szCs w:val="19"/>
              </w:rPr>
            </w:pPr>
            <w:r w:rsidRPr="000B6AFE">
              <w:rPr>
                <w:rFonts w:cs="Arial"/>
                <w:sz w:val="19"/>
                <w:szCs w:val="19"/>
              </w:rPr>
              <w:t>GHGs</w:t>
            </w:r>
          </w:p>
        </w:tc>
        <w:tc>
          <w:tcPr>
            <w:tcW w:w="1886" w:type="pct"/>
            <w:tcBorders>
              <w:right w:val="single" w:sz="4" w:space="0" w:color="auto"/>
            </w:tcBorders>
          </w:tcPr>
          <w:p w14:paraId="16CB7303" w14:textId="77777777" w:rsidR="003B1CC9" w:rsidRPr="000B6AFE" w:rsidRDefault="003B1CC9" w:rsidP="003B1CC9">
            <w:pPr>
              <w:rPr>
                <w:rFonts w:cs="Arial"/>
                <w:sz w:val="19"/>
                <w:szCs w:val="19"/>
              </w:rPr>
            </w:pPr>
            <w:r w:rsidRPr="000B6AFE">
              <w:rPr>
                <w:rFonts w:cs="Arial"/>
                <w:sz w:val="19"/>
                <w:szCs w:val="19"/>
              </w:rPr>
              <w:t>Greenhouse Gases</w:t>
            </w:r>
          </w:p>
        </w:tc>
        <w:tc>
          <w:tcPr>
            <w:tcW w:w="394" w:type="pct"/>
            <w:tcBorders>
              <w:left w:val="single" w:sz="4" w:space="0" w:color="auto"/>
            </w:tcBorders>
          </w:tcPr>
          <w:p w14:paraId="1607FD27" w14:textId="77777777" w:rsidR="003B1CC9" w:rsidRPr="000B6AFE" w:rsidRDefault="003B1CC9" w:rsidP="003B1CC9">
            <w:pPr>
              <w:rPr>
                <w:rFonts w:cs="Arial"/>
                <w:sz w:val="19"/>
                <w:szCs w:val="19"/>
              </w:rPr>
            </w:pPr>
            <w:r w:rsidRPr="000B6AFE">
              <w:rPr>
                <w:rFonts w:cs="Arial"/>
                <w:sz w:val="19"/>
                <w:szCs w:val="19"/>
              </w:rPr>
              <w:t>m</w:t>
            </w:r>
          </w:p>
        </w:tc>
        <w:tc>
          <w:tcPr>
            <w:tcW w:w="2061" w:type="pct"/>
            <w:tcBorders>
              <w:right w:val="double" w:sz="4" w:space="0" w:color="auto"/>
            </w:tcBorders>
          </w:tcPr>
          <w:p w14:paraId="4B878A73" w14:textId="77777777" w:rsidR="003B1CC9" w:rsidRPr="000B6AFE" w:rsidRDefault="003B1CC9" w:rsidP="003B1CC9">
            <w:pPr>
              <w:rPr>
                <w:rFonts w:cs="Arial"/>
                <w:sz w:val="19"/>
                <w:szCs w:val="19"/>
              </w:rPr>
            </w:pPr>
            <w:r w:rsidRPr="000B6AFE">
              <w:rPr>
                <w:rFonts w:cs="Arial"/>
                <w:sz w:val="19"/>
                <w:szCs w:val="19"/>
              </w:rPr>
              <w:t>Meter</w:t>
            </w:r>
          </w:p>
        </w:tc>
      </w:tr>
      <w:tr w:rsidR="003B1CC9" w:rsidRPr="000B6AFE" w14:paraId="1922E94F" w14:textId="77777777" w:rsidTr="00266EA4">
        <w:trPr>
          <w:cantSplit/>
          <w:trHeight w:val="245"/>
          <w:jc w:val="center"/>
        </w:trPr>
        <w:tc>
          <w:tcPr>
            <w:tcW w:w="659" w:type="pct"/>
            <w:tcBorders>
              <w:left w:val="double" w:sz="4" w:space="0" w:color="auto"/>
            </w:tcBorders>
          </w:tcPr>
          <w:p w14:paraId="3E72519C" w14:textId="77777777" w:rsidR="003B1CC9" w:rsidRPr="000B6AFE" w:rsidRDefault="003B1CC9" w:rsidP="003B1CC9">
            <w:pPr>
              <w:rPr>
                <w:rFonts w:cs="Arial"/>
                <w:sz w:val="19"/>
                <w:szCs w:val="19"/>
              </w:rPr>
            </w:pPr>
            <w:r w:rsidRPr="000B6AFE">
              <w:rPr>
                <w:rFonts w:cs="Arial"/>
                <w:sz w:val="19"/>
                <w:szCs w:val="19"/>
              </w:rPr>
              <w:t>HVLP</w:t>
            </w:r>
          </w:p>
        </w:tc>
        <w:tc>
          <w:tcPr>
            <w:tcW w:w="1886" w:type="pct"/>
            <w:tcBorders>
              <w:right w:val="single" w:sz="4" w:space="0" w:color="auto"/>
            </w:tcBorders>
          </w:tcPr>
          <w:p w14:paraId="42B195D4" w14:textId="77777777" w:rsidR="003B1CC9" w:rsidRPr="000B6AFE" w:rsidRDefault="003B1CC9" w:rsidP="003B1CC9">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31CDBCC9" w14:textId="77777777" w:rsidR="003B1CC9" w:rsidRPr="000B6AFE" w:rsidRDefault="003B1CC9" w:rsidP="003B1CC9">
            <w:pPr>
              <w:rPr>
                <w:rFonts w:cs="Arial"/>
                <w:sz w:val="19"/>
                <w:szCs w:val="19"/>
              </w:rPr>
            </w:pPr>
            <w:r w:rsidRPr="000B6AFE">
              <w:rPr>
                <w:rFonts w:cs="Arial"/>
                <w:sz w:val="19"/>
                <w:szCs w:val="19"/>
              </w:rPr>
              <w:t>mg</w:t>
            </w:r>
          </w:p>
        </w:tc>
        <w:tc>
          <w:tcPr>
            <w:tcW w:w="2061" w:type="pct"/>
            <w:tcBorders>
              <w:right w:val="double" w:sz="4" w:space="0" w:color="auto"/>
            </w:tcBorders>
          </w:tcPr>
          <w:p w14:paraId="3CD02B89" w14:textId="77777777" w:rsidR="003B1CC9" w:rsidRPr="000B6AFE" w:rsidRDefault="003B1CC9" w:rsidP="003B1CC9">
            <w:pPr>
              <w:rPr>
                <w:rFonts w:cs="Arial"/>
                <w:sz w:val="19"/>
                <w:szCs w:val="19"/>
              </w:rPr>
            </w:pPr>
            <w:r w:rsidRPr="000B6AFE">
              <w:rPr>
                <w:rFonts w:cs="Arial"/>
                <w:sz w:val="19"/>
                <w:szCs w:val="19"/>
              </w:rPr>
              <w:t>Milligram</w:t>
            </w:r>
          </w:p>
        </w:tc>
      </w:tr>
      <w:tr w:rsidR="003B1CC9" w:rsidRPr="000B6AFE" w14:paraId="45928140" w14:textId="77777777" w:rsidTr="00266EA4">
        <w:trPr>
          <w:cantSplit/>
          <w:trHeight w:val="245"/>
          <w:jc w:val="center"/>
        </w:trPr>
        <w:tc>
          <w:tcPr>
            <w:tcW w:w="659" w:type="pct"/>
            <w:tcBorders>
              <w:left w:val="double" w:sz="4" w:space="0" w:color="auto"/>
            </w:tcBorders>
          </w:tcPr>
          <w:p w14:paraId="6B5D3A90" w14:textId="77777777" w:rsidR="003B1CC9" w:rsidRPr="000B6AFE" w:rsidRDefault="003B1CC9" w:rsidP="003B1CC9">
            <w:pPr>
              <w:rPr>
                <w:rFonts w:cs="Arial"/>
                <w:sz w:val="19"/>
                <w:szCs w:val="19"/>
              </w:rPr>
            </w:pPr>
            <w:r w:rsidRPr="000B6AFE">
              <w:rPr>
                <w:rFonts w:cs="Arial"/>
                <w:sz w:val="19"/>
                <w:szCs w:val="19"/>
              </w:rPr>
              <w:t>ID</w:t>
            </w:r>
          </w:p>
        </w:tc>
        <w:tc>
          <w:tcPr>
            <w:tcW w:w="1886" w:type="pct"/>
            <w:tcBorders>
              <w:right w:val="single" w:sz="4" w:space="0" w:color="auto"/>
            </w:tcBorders>
          </w:tcPr>
          <w:p w14:paraId="729C8F5C" w14:textId="77777777" w:rsidR="003B1CC9" w:rsidRPr="000B6AFE" w:rsidRDefault="003B1CC9" w:rsidP="003B1CC9">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7B34AFBC"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2F46AE1E" w14:textId="77777777" w:rsidR="003B1CC9" w:rsidRPr="000B6AFE" w:rsidRDefault="003B1CC9" w:rsidP="003B1CC9">
            <w:pPr>
              <w:rPr>
                <w:rFonts w:cs="Arial"/>
                <w:sz w:val="19"/>
                <w:szCs w:val="19"/>
              </w:rPr>
            </w:pPr>
            <w:r w:rsidRPr="000B6AFE">
              <w:rPr>
                <w:rFonts w:cs="Arial"/>
                <w:sz w:val="19"/>
                <w:szCs w:val="19"/>
              </w:rPr>
              <w:t>Millimeter</w:t>
            </w:r>
          </w:p>
        </w:tc>
      </w:tr>
      <w:tr w:rsidR="003B1CC9" w:rsidRPr="000B6AFE" w14:paraId="006BDAD2" w14:textId="77777777" w:rsidTr="00266EA4">
        <w:trPr>
          <w:cantSplit/>
          <w:trHeight w:val="245"/>
          <w:jc w:val="center"/>
        </w:trPr>
        <w:tc>
          <w:tcPr>
            <w:tcW w:w="659" w:type="pct"/>
            <w:tcBorders>
              <w:left w:val="double" w:sz="4" w:space="0" w:color="auto"/>
            </w:tcBorders>
          </w:tcPr>
          <w:p w14:paraId="2075519D" w14:textId="77777777" w:rsidR="003B1CC9" w:rsidRPr="000B6AFE" w:rsidRDefault="003B1CC9" w:rsidP="003B1CC9">
            <w:pPr>
              <w:rPr>
                <w:rFonts w:cs="Arial"/>
                <w:sz w:val="19"/>
                <w:szCs w:val="19"/>
              </w:rPr>
            </w:pPr>
            <w:r w:rsidRPr="000B6AFE">
              <w:rPr>
                <w:rFonts w:cs="Arial"/>
                <w:sz w:val="19"/>
                <w:szCs w:val="19"/>
              </w:rPr>
              <w:t>IRSL</w:t>
            </w:r>
          </w:p>
        </w:tc>
        <w:tc>
          <w:tcPr>
            <w:tcW w:w="1886" w:type="pct"/>
            <w:tcBorders>
              <w:right w:val="single" w:sz="4" w:space="0" w:color="auto"/>
            </w:tcBorders>
          </w:tcPr>
          <w:p w14:paraId="4FC8B3F3" w14:textId="77777777" w:rsidR="003B1CC9" w:rsidRPr="000B6AFE" w:rsidRDefault="003B1CC9" w:rsidP="003B1CC9">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61AC48CB"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29717395" w14:textId="77777777" w:rsidR="003B1CC9" w:rsidRPr="000B6AFE" w:rsidRDefault="003B1CC9" w:rsidP="003B1CC9">
            <w:pPr>
              <w:rPr>
                <w:rFonts w:cs="Arial"/>
                <w:sz w:val="19"/>
                <w:szCs w:val="19"/>
              </w:rPr>
            </w:pPr>
            <w:r w:rsidRPr="000B6AFE">
              <w:rPr>
                <w:rFonts w:cs="Arial"/>
                <w:sz w:val="19"/>
                <w:szCs w:val="19"/>
              </w:rPr>
              <w:t>Million</w:t>
            </w:r>
          </w:p>
        </w:tc>
      </w:tr>
      <w:tr w:rsidR="003B1CC9" w:rsidRPr="000B6AFE" w14:paraId="366FF186" w14:textId="77777777" w:rsidTr="00266EA4">
        <w:trPr>
          <w:cantSplit/>
          <w:trHeight w:val="245"/>
          <w:jc w:val="center"/>
        </w:trPr>
        <w:tc>
          <w:tcPr>
            <w:tcW w:w="659" w:type="pct"/>
            <w:tcBorders>
              <w:left w:val="double" w:sz="4" w:space="0" w:color="auto"/>
            </w:tcBorders>
          </w:tcPr>
          <w:p w14:paraId="44B66CE6" w14:textId="77777777" w:rsidR="003B1CC9" w:rsidRPr="000B6AFE" w:rsidRDefault="003B1CC9" w:rsidP="003B1CC9">
            <w:pPr>
              <w:rPr>
                <w:rFonts w:cs="Arial"/>
                <w:sz w:val="19"/>
                <w:szCs w:val="19"/>
              </w:rPr>
            </w:pPr>
            <w:r w:rsidRPr="000B6AFE">
              <w:rPr>
                <w:rFonts w:cs="Arial"/>
                <w:sz w:val="19"/>
                <w:szCs w:val="19"/>
              </w:rPr>
              <w:t>ITSL</w:t>
            </w:r>
          </w:p>
        </w:tc>
        <w:tc>
          <w:tcPr>
            <w:tcW w:w="1886" w:type="pct"/>
            <w:tcBorders>
              <w:right w:val="single" w:sz="4" w:space="0" w:color="auto"/>
            </w:tcBorders>
          </w:tcPr>
          <w:p w14:paraId="257C9FC1" w14:textId="77777777" w:rsidR="003B1CC9" w:rsidRPr="000B6AFE" w:rsidRDefault="003B1CC9" w:rsidP="003B1CC9">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39097925" w14:textId="77777777" w:rsidR="003B1CC9" w:rsidRPr="000B6AFE" w:rsidRDefault="003B1CC9" w:rsidP="003B1CC9">
            <w:pPr>
              <w:rPr>
                <w:rFonts w:cs="Arial"/>
                <w:sz w:val="19"/>
                <w:szCs w:val="19"/>
              </w:rPr>
            </w:pPr>
            <w:r w:rsidRPr="000B6AFE">
              <w:rPr>
                <w:rFonts w:cs="Arial"/>
                <w:sz w:val="19"/>
                <w:szCs w:val="19"/>
              </w:rPr>
              <w:t>MW</w:t>
            </w:r>
          </w:p>
        </w:tc>
        <w:tc>
          <w:tcPr>
            <w:tcW w:w="2061" w:type="pct"/>
            <w:tcBorders>
              <w:right w:val="double" w:sz="4" w:space="0" w:color="auto"/>
            </w:tcBorders>
          </w:tcPr>
          <w:p w14:paraId="3B79459A" w14:textId="77777777" w:rsidR="003B1CC9" w:rsidRPr="000B6AFE" w:rsidRDefault="003B1CC9" w:rsidP="003B1CC9">
            <w:pPr>
              <w:rPr>
                <w:rFonts w:cs="Arial"/>
                <w:sz w:val="19"/>
                <w:szCs w:val="19"/>
              </w:rPr>
            </w:pPr>
            <w:r w:rsidRPr="000B6AFE">
              <w:rPr>
                <w:rFonts w:cs="Arial"/>
                <w:sz w:val="19"/>
                <w:szCs w:val="19"/>
              </w:rPr>
              <w:t>Megawatts</w:t>
            </w:r>
          </w:p>
        </w:tc>
      </w:tr>
      <w:tr w:rsidR="003B1CC9" w:rsidRPr="000B6AFE" w14:paraId="29102EA6" w14:textId="77777777" w:rsidTr="00266EA4">
        <w:trPr>
          <w:cantSplit/>
          <w:trHeight w:val="245"/>
          <w:jc w:val="center"/>
        </w:trPr>
        <w:tc>
          <w:tcPr>
            <w:tcW w:w="659" w:type="pct"/>
            <w:tcBorders>
              <w:left w:val="double" w:sz="4" w:space="0" w:color="auto"/>
            </w:tcBorders>
          </w:tcPr>
          <w:p w14:paraId="7F916D94" w14:textId="77777777" w:rsidR="003B1CC9" w:rsidRPr="000B6AFE" w:rsidRDefault="003B1CC9" w:rsidP="003B1CC9">
            <w:pPr>
              <w:rPr>
                <w:rFonts w:cs="Arial"/>
                <w:sz w:val="19"/>
                <w:szCs w:val="19"/>
              </w:rPr>
            </w:pPr>
            <w:r w:rsidRPr="000B6AFE">
              <w:rPr>
                <w:rFonts w:cs="Arial"/>
                <w:sz w:val="19"/>
                <w:szCs w:val="19"/>
              </w:rPr>
              <w:t>LAER</w:t>
            </w:r>
          </w:p>
        </w:tc>
        <w:tc>
          <w:tcPr>
            <w:tcW w:w="1886" w:type="pct"/>
            <w:tcBorders>
              <w:right w:val="single" w:sz="4" w:space="0" w:color="auto"/>
            </w:tcBorders>
          </w:tcPr>
          <w:p w14:paraId="0925C70C" w14:textId="77777777" w:rsidR="003B1CC9" w:rsidRPr="000B6AFE" w:rsidRDefault="003B1CC9" w:rsidP="003B1CC9">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0951C9A4" w14:textId="77777777" w:rsidR="003B1CC9" w:rsidRPr="000B6AFE" w:rsidRDefault="003B1CC9" w:rsidP="003B1CC9">
            <w:pPr>
              <w:rPr>
                <w:rFonts w:cs="Arial"/>
                <w:sz w:val="19"/>
                <w:szCs w:val="19"/>
              </w:rPr>
            </w:pPr>
            <w:r w:rsidRPr="000B6AFE">
              <w:rPr>
                <w:rFonts w:cs="Arial"/>
                <w:sz w:val="19"/>
                <w:szCs w:val="19"/>
              </w:rPr>
              <w:t>NMOC</w:t>
            </w:r>
          </w:p>
        </w:tc>
        <w:tc>
          <w:tcPr>
            <w:tcW w:w="2061" w:type="pct"/>
            <w:tcBorders>
              <w:right w:val="double" w:sz="4" w:space="0" w:color="auto"/>
            </w:tcBorders>
          </w:tcPr>
          <w:p w14:paraId="21B1477C" w14:textId="77777777" w:rsidR="003B1CC9" w:rsidRPr="000B6AFE" w:rsidRDefault="003B1CC9" w:rsidP="003B1CC9">
            <w:pPr>
              <w:rPr>
                <w:rFonts w:cs="Arial"/>
                <w:sz w:val="19"/>
                <w:szCs w:val="19"/>
              </w:rPr>
            </w:pPr>
            <w:r w:rsidRPr="000B6AFE">
              <w:rPr>
                <w:rFonts w:cs="Arial"/>
                <w:sz w:val="19"/>
                <w:szCs w:val="19"/>
              </w:rPr>
              <w:t>Non-methane Organic Compounds</w:t>
            </w:r>
          </w:p>
        </w:tc>
      </w:tr>
      <w:tr w:rsidR="003B1CC9" w:rsidRPr="000B6AFE" w14:paraId="49897615" w14:textId="77777777" w:rsidTr="00266EA4">
        <w:trPr>
          <w:cantSplit/>
          <w:trHeight w:val="245"/>
          <w:jc w:val="center"/>
        </w:trPr>
        <w:tc>
          <w:tcPr>
            <w:tcW w:w="659" w:type="pct"/>
            <w:tcBorders>
              <w:left w:val="double" w:sz="4" w:space="0" w:color="auto"/>
            </w:tcBorders>
          </w:tcPr>
          <w:p w14:paraId="6CDA5E88" w14:textId="77777777" w:rsidR="003B1CC9" w:rsidRPr="000B6AFE" w:rsidRDefault="003B1CC9" w:rsidP="003B1CC9">
            <w:pPr>
              <w:rPr>
                <w:rFonts w:cs="Arial"/>
                <w:sz w:val="19"/>
                <w:szCs w:val="19"/>
              </w:rPr>
            </w:pPr>
            <w:r w:rsidRPr="000B6AFE">
              <w:rPr>
                <w:rFonts w:cs="Arial"/>
                <w:sz w:val="19"/>
                <w:szCs w:val="19"/>
              </w:rPr>
              <w:t>MACT</w:t>
            </w:r>
          </w:p>
        </w:tc>
        <w:tc>
          <w:tcPr>
            <w:tcW w:w="1886" w:type="pct"/>
            <w:tcBorders>
              <w:right w:val="single" w:sz="4" w:space="0" w:color="auto"/>
            </w:tcBorders>
          </w:tcPr>
          <w:p w14:paraId="10698B82" w14:textId="77777777" w:rsidR="003B1CC9" w:rsidRPr="000B6AFE" w:rsidRDefault="003B1CC9" w:rsidP="003B1CC9">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3C19B6B2" w14:textId="77777777" w:rsidR="003B1CC9" w:rsidRPr="000B6AFE" w:rsidRDefault="003B1CC9" w:rsidP="003B1CC9">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4182948B" w14:textId="77777777" w:rsidR="003B1CC9" w:rsidRPr="000B6AFE" w:rsidRDefault="003B1CC9" w:rsidP="003B1CC9">
            <w:pPr>
              <w:rPr>
                <w:rFonts w:cs="Arial"/>
                <w:sz w:val="19"/>
                <w:szCs w:val="19"/>
              </w:rPr>
            </w:pPr>
            <w:r w:rsidRPr="000B6AFE">
              <w:rPr>
                <w:rFonts w:cs="Arial"/>
                <w:sz w:val="19"/>
                <w:szCs w:val="19"/>
              </w:rPr>
              <w:t>Oxides of Nitrogen</w:t>
            </w:r>
          </w:p>
        </w:tc>
      </w:tr>
      <w:tr w:rsidR="003B1CC9" w:rsidRPr="000B6AFE" w14:paraId="11FF07F2" w14:textId="77777777" w:rsidTr="00266EA4">
        <w:trPr>
          <w:cantSplit/>
          <w:trHeight w:val="245"/>
          <w:jc w:val="center"/>
        </w:trPr>
        <w:tc>
          <w:tcPr>
            <w:tcW w:w="659" w:type="pct"/>
            <w:tcBorders>
              <w:left w:val="double" w:sz="4" w:space="0" w:color="auto"/>
            </w:tcBorders>
          </w:tcPr>
          <w:p w14:paraId="3983D873" w14:textId="77777777" w:rsidR="003B1CC9" w:rsidRPr="000B6AFE" w:rsidRDefault="003B1CC9" w:rsidP="003B1CC9">
            <w:pPr>
              <w:rPr>
                <w:rFonts w:cs="Arial"/>
                <w:sz w:val="19"/>
                <w:szCs w:val="19"/>
              </w:rPr>
            </w:pPr>
            <w:r w:rsidRPr="000B6AFE">
              <w:rPr>
                <w:rFonts w:cs="Arial"/>
                <w:sz w:val="19"/>
                <w:szCs w:val="19"/>
              </w:rPr>
              <w:t>MAERS</w:t>
            </w:r>
          </w:p>
        </w:tc>
        <w:tc>
          <w:tcPr>
            <w:tcW w:w="1886" w:type="pct"/>
            <w:tcBorders>
              <w:right w:val="single" w:sz="4" w:space="0" w:color="auto"/>
            </w:tcBorders>
          </w:tcPr>
          <w:p w14:paraId="12137EEF" w14:textId="77777777" w:rsidR="003B1CC9" w:rsidRPr="000B6AFE" w:rsidRDefault="003B1CC9" w:rsidP="003B1CC9">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10F9516C" w14:textId="77777777" w:rsidR="003B1CC9" w:rsidRPr="000B6AFE" w:rsidRDefault="003B1CC9" w:rsidP="003B1CC9">
            <w:pPr>
              <w:rPr>
                <w:rFonts w:cs="Arial"/>
                <w:sz w:val="19"/>
                <w:szCs w:val="19"/>
              </w:rPr>
            </w:pPr>
            <w:r w:rsidRPr="000B6AFE">
              <w:rPr>
                <w:rFonts w:cs="Arial"/>
                <w:sz w:val="19"/>
                <w:szCs w:val="19"/>
              </w:rPr>
              <w:t>ng</w:t>
            </w:r>
          </w:p>
        </w:tc>
        <w:tc>
          <w:tcPr>
            <w:tcW w:w="2061" w:type="pct"/>
            <w:tcBorders>
              <w:right w:val="double" w:sz="4" w:space="0" w:color="auto"/>
            </w:tcBorders>
          </w:tcPr>
          <w:p w14:paraId="47B5515C" w14:textId="77777777" w:rsidR="003B1CC9" w:rsidRPr="000B6AFE" w:rsidRDefault="003B1CC9" w:rsidP="003B1CC9">
            <w:pPr>
              <w:rPr>
                <w:rFonts w:cs="Arial"/>
                <w:sz w:val="19"/>
                <w:szCs w:val="19"/>
              </w:rPr>
            </w:pPr>
            <w:r w:rsidRPr="000B6AFE">
              <w:rPr>
                <w:rFonts w:cs="Arial"/>
                <w:sz w:val="19"/>
                <w:szCs w:val="19"/>
              </w:rPr>
              <w:t>Nanogram</w:t>
            </w:r>
          </w:p>
        </w:tc>
      </w:tr>
      <w:tr w:rsidR="003B1CC9" w:rsidRPr="000B6AFE" w14:paraId="5F2F0832" w14:textId="77777777" w:rsidTr="00266EA4">
        <w:trPr>
          <w:cantSplit/>
          <w:trHeight w:val="218"/>
          <w:jc w:val="center"/>
        </w:trPr>
        <w:tc>
          <w:tcPr>
            <w:tcW w:w="659" w:type="pct"/>
            <w:tcBorders>
              <w:left w:val="double" w:sz="4" w:space="0" w:color="auto"/>
            </w:tcBorders>
          </w:tcPr>
          <w:p w14:paraId="7FE09A5D" w14:textId="77777777" w:rsidR="003B1CC9" w:rsidRPr="000B6AFE" w:rsidRDefault="003B1CC9" w:rsidP="003B1CC9">
            <w:pPr>
              <w:rPr>
                <w:rFonts w:cs="Arial"/>
                <w:sz w:val="19"/>
                <w:szCs w:val="19"/>
              </w:rPr>
            </w:pPr>
            <w:r w:rsidRPr="000B6AFE">
              <w:rPr>
                <w:rFonts w:cs="Arial"/>
                <w:sz w:val="19"/>
                <w:szCs w:val="19"/>
              </w:rPr>
              <w:t>MAP</w:t>
            </w:r>
          </w:p>
        </w:tc>
        <w:tc>
          <w:tcPr>
            <w:tcW w:w="1886" w:type="pct"/>
            <w:tcBorders>
              <w:right w:val="single" w:sz="4" w:space="0" w:color="auto"/>
            </w:tcBorders>
          </w:tcPr>
          <w:p w14:paraId="668EDE9D" w14:textId="77777777" w:rsidR="003B1CC9" w:rsidRPr="000B6AFE" w:rsidRDefault="003B1CC9" w:rsidP="003B1CC9">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11FF1E8E" w14:textId="77777777" w:rsidR="003B1CC9" w:rsidRPr="000B6AFE" w:rsidRDefault="003B1CC9" w:rsidP="003B1CC9">
            <w:pPr>
              <w:rPr>
                <w:rFonts w:cs="Arial"/>
                <w:sz w:val="19"/>
                <w:szCs w:val="19"/>
              </w:rPr>
            </w:pPr>
            <w:r w:rsidRPr="000B6AFE">
              <w:rPr>
                <w:rFonts w:cs="Arial"/>
                <w:sz w:val="19"/>
                <w:szCs w:val="19"/>
              </w:rPr>
              <w:t>PM</w:t>
            </w:r>
          </w:p>
        </w:tc>
        <w:tc>
          <w:tcPr>
            <w:tcW w:w="2061" w:type="pct"/>
            <w:tcBorders>
              <w:right w:val="double" w:sz="4" w:space="0" w:color="auto"/>
            </w:tcBorders>
          </w:tcPr>
          <w:p w14:paraId="0343E82F" w14:textId="77777777" w:rsidR="003B1CC9" w:rsidRPr="000B6AFE" w:rsidRDefault="003B1CC9" w:rsidP="003B1CC9">
            <w:pPr>
              <w:rPr>
                <w:rFonts w:cs="Arial"/>
                <w:sz w:val="19"/>
                <w:szCs w:val="19"/>
              </w:rPr>
            </w:pPr>
            <w:r w:rsidRPr="000B6AFE">
              <w:rPr>
                <w:rFonts w:cs="Arial"/>
                <w:sz w:val="19"/>
                <w:szCs w:val="19"/>
              </w:rPr>
              <w:t>Particulate Matter</w:t>
            </w:r>
          </w:p>
        </w:tc>
      </w:tr>
      <w:tr w:rsidR="002229D7" w:rsidRPr="000B6AFE" w14:paraId="72D87FBA" w14:textId="77777777" w:rsidTr="00266EA4">
        <w:trPr>
          <w:cantSplit/>
          <w:trHeight w:val="245"/>
          <w:jc w:val="center"/>
        </w:trPr>
        <w:tc>
          <w:tcPr>
            <w:tcW w:w="659" w:type="pct"/>
            <w:tcBorders>
              <w:left w:val="double" w:sz="4" w:space="0" w:color="auto"/>
            </w:tcBorders>
          </w:tcPr>
          <w:p w14:paraId="2A5A5E0E" w14:textId="77777777" w:rsidR="002229D7" w:rsidRPr="000B6AFE" w:rsidRDefault="002229D7" w:rsidP="002229D7">
            <w:pPr>
              <w:rPr>
                <w:rFonts w:cs="Arial"/>
                <w:sz w:val="19"/>
                <w:szCs w:val="19"/>
              </w:rPr>
            </w:pPr>
            <w:r w:rsidRPr="000B6AFE">
              <w:rPr>
                <w:rFonts w:cs="Arial"/>
                <w:sz w:val="19"/>
                <w:szCs w:val="19"/>
              </w:rPr>
              <w:t>MSDS</w:t>
            </w:r>
          </w:p>
        </w:tc>
        <w:tc>
          <w:tcPr>
            <w:tcW w:w="1886" w:type="pct"/>
            <w:tcBorders>
              <w:right w:val="single" w:sz="4" w:space="0" w:color="auto"/>
            </w:tcBorders>
          </w:tcPr>
          <w:p w14:paraId="67D6FB2D" w14:textId="77777777" w:rsidR="002229D7" w:rsidRPr="000B6AFE" w:rsidRDefault="002229D7" w:rsidP="002229D7">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3D6EE11D" w14:textId="77777777" w:rsidR="002229D7" w:rsidRPr="000B6AFE" w:rsidRDefault="002229D7" w:rsidP="002229D7">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61BEE15C" w14:textId="77777777" w:rsidR="002229D7" w:rsidRPr="000B6AFE" w:rsidRDefault="002229D7" w:rsidP="002229D7">
            <w:pPr>
              <w:rPr>
                <w:rFonts w:cs="Arial"/>
                <w:sz w:val="19"/>
                <w:szCs w:val="19"/>
              </w:rPr>
            </w:pPr>
            <w:r w:rsidRPr="000B6AFE">
              <w:rPr>
                <w:rFonts w:cs="Arial"/>
                <w:sz w:val="19"/>
                <w:szCs w:val="19"/>
              </w:rPr>
              <w:t>Particulate Matter equal to or less than 10 microns in diameter</w:t>
            </w:r>
          </w:p>
        </w:tc>
      </w:tr>
      <w:tr w:rsidR="002229D7" w:rsidRPr="000B6AFE" w14:paraId="438D1609" w14:textId="77777777" w:rsidTr="00266EA4">
        <w:trPr>
          <w:cantSplit/>
          <w:trHeight w:val="245"/>
          <w:jc w:val="center"/>
        </w:trPr>
        <w:tc>
          <w:tcPr>
            <w:tcW w:w="659" w:type="pct"/>
            <w:tcBorders>
              <w:left w:val="double" w:sz="4" w:space="0" w:color="auto"/>
            </w:tcBorders>
          </w:tcPr>
          <w:p w14:paraId="76A905B1" w14:textId="77777777" w:rsidR="002229D7" w:rsidRPr="000B6AFE" w:rsidRDefault="002229D7" w:rsidP="002229D7">
            <w:pPr>
              <w:rPr>
                <w:rFonts w:cs="Arial"/>
                <w:sz w:val="19"/>
                <w:szCs w:val="19"/>
              </w:rPr>
            </w:pPr>
            <w:r w:rsidRPr="000B6AFE">
              <w:rPr>
                <w:rFonts w:cs="Arial"/>
                <w:sz w:val="19"/>
                <w:szCs w:val="19"/>
              </w:rPr>
              <w:t>NA</w:t>
            </w:r>
          </w:p>
        </w:tc>
        <w:tc>
          <w:tcPr>
            <w:tcW w:w="1886" w:type="pct"/>
            <w:tcBorders>
              <w:right w:val="single" w:sz="4" w:space="0" w:color="auto"/>
            </w:tcBorders>
          </w:tcPr>
          <w:p w14:paraId="4D4C52B5" w14:textId="77777777" w:rsidR="002229D7" w:rsidRPr="000B6AFE" w:rsidRDefault="002229D7" w:rsidP="002229D7">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040DC9E4" w14:textId="77777777" w:rsidR="002229D7" w:rsidRPr="000B6AFE" w:rsidRDefault="002229D7" w:rsidP="002229D7">
            <w:pPr>
              <w:rPr>
                <w:rFonts w:cs="Arial"/>
                <w:sz w:val="19"/>
                <w:szCs w:val="19"/>
              </w:rPr>
            </w:pPr>
          </w:p>
        </w:tc>
        <w:tc>
          <w:tcPr>
            <w:tcW w:w="2061" w:type="pct"/>
            <w:vMerge/>
            <w:tcBorders>
              <w:right w:val="double" w:sz="4" w:space="0" w:color="auto"/>
            </w:tcBorders>
          </w:tcPr>
          <w:p w14:paraId="2006E508" w14:textId="77777777" w:rsidR="002229D7" w:rsidRPr="000B6AFE" w:rsidRDefault="002229D7" w:rsidP="002229D7">
            <w:pPr>
              <w:rPr>
                <w:rFonts w:cs="Arial"/>
                <w:sz w:val="19"/>
                <w:szCs w:val="19"/>
              </w:rPr>
            </w:pPr>
          </w:p>
        </w:tc>
      </w:tr>
      <w:tr w:rsidR="002229D7" w:rsidRPr="000B6AFE" w14:paraId="7E0E6E08" w14:textId="77777777" w:rsidTr="00266EA4">
        <w:trPr>
          <w:cantSplit/>
          <w:trHeight w:val="218"/>
          <w:jc w:val="center"/>
        </w:trPr>
        <w:tc>
          <w:tcPr>
            <w:tcW w:w="659" w:type="pct"/>
            <w:tcBorders>
              <w:left w:val="double" w:sz="4" w:space="0" w:color="auto"/>
              <w:bottom w:val="nil"/>
            </w:tcBorders>
          </w:tcPr>
          <w:p w14:paraId="16931E9B" w14:textId="77777777" w:rsidR="002229D7" w:rsidRPr="000B6AFE" w:rsidRDefault="002229D7" w:rsidP="002229D7">
            <w:pPr>
              <w:rPr>
                <w:rFonts w:cs="Arial"/>
                <w:sz w:val="19"/>
                <w:szCs w:val="19"/>
              </w:rPr>
            </w:pPr>
            <w:r w:rsidRPr="000B6AFE">
              <w:rPr>
                <w:rFonts w:cs="Arial"/>
                <w:sz w:val="19"/>
                <w:szCs w:val="19"/>
              </w:rPr>
              <w:t>NAAQS</w:t>
            </w:r>
          </w:p>
        </w:tc>
        <w:tc>
          <w:tcPr>
            <w:tcW w:w="1886" w:type="pct"/>
            <w:tcBorders>
              <w:right w:val="single" w:sz="4" w:space="0" w:color="auto"/>
            </w:tcBorders>
          </w:tcPr>
          <w:p w14:paraId="2509D0CA" w14:textId="77777777" w:rsidR="002229D7" w:rsidRPr="000B6AFE" w:rsidRDefault="002229D7" w:rsidP="002229D7">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049B9CDE" w14:textId="77777777" w:rsidR="002229D7" w:rsidRPr="000B6AFE" w:rsidRDefault="002229D7" w:rsidP="002229D7">
            <w:pPr>
              <w:rPr>
                <w:rFonts w:cs="Arial"/>
                <w:sz w:val="19"/>
                <w:szCs w:val="19"/>
              </w:rPr>
            </w:pPr>
            <w:r w:rsidRPr="000B6AFE">
              <w:rPr>
                <w:rFonts w:cs="Arial"/>
                <w:sz w:val="19"/>
                <w:szCs w:val="19"/>
              </w:rPr>
              <w:t>PM2.5</w:t>
            </w:r>
          </w:p>
        </w:tc>
        <w:tc>
          <w:tcPr>
            <w:tcW w:w="2061" w:type="pct"/>
            <w:tcBorders>
              <w:right w:val="double" w:sz="4" w:space="0" w:color="auto"/>
            </w:tcBorders>
          </w:tcPr>
          <w:p w14:paraId="60DDAF10" w14:textId="77777777" w:rsidR="002229D7" w:rsidRPr="000B6AFE" w:rsidRDefault="002229D7" w:rsidP="002229D7">
            <w:pPr>
              <w:rPr>
                <w:rFonts w:cs="Arial"/>
                <w:sz w:val="19"/>
                <w:szCs w:val="19"/>
              </w:rPr>
            </w:pPr>
            <w:r w:rsidRPr="000B6AFE">
              <w:rPr>
                <w:rFonts w:cs="Arial"/>
                <w:sz w:val="19"/>
                <w:szCs w:val="19"/>
              </w:rPr>
              <w:t>Particulate Matter equal to or less than 2.5</w:t>
            </w:r>
          </w:p>
          <w:p w14:paraId="3391DE6B" w14:textId="77777777" w:rsidR="002229D7" w:rsidRPr="000B6AFE" w:rsidRDefault="002229D7" w:rsidP="002229D7">
            <w:pPr>
              <w:rPr>
                <w:rFonts w:cs="Arial"/>
                <w:sz w:val="19"/>
                <w:szCs w:val="19"/>
              </w:rPr>
            </w:pPr>
            <w:r w:rsidRPr="000B6AFE">
              <w:rPr>
                <w:rFonts w:cs="Arial"/>
                <w:sz w:val="19"/>
                <w:szCs w:val="19"/>
              </w:rPr>
              <w:t>microns in diameter</w:t>
            </w:r>
          </w:p>
        </w:tc>
      </w:tr>
      <w:tr w:rsidR="002229D7" w:rsidRPr="000B6AFE" w14:paraId="374DC336" w14:textId="77777777" w:rsidTr="00266EA4">
        <w:trPr>
          <w:cantSplit/>
          <w:trHeight w:val="218"/>
          <w:jc w:val="center"/>
        </w:trPr>
        <w:tc>
          <w:tcPr>
            <w:tcW w:w="659" w:type="pct"/>
            <w:vMerge w:val="restart"/>
            <w:tcBorders>
              <w:left w:val="double" w:sz="4" w:space="0" w:color="auto"/>
            </w:tcBorders>
          </w:tcPr>
          <w:p w14:paraId="0AA02DD5" w14:textId="77777777" w:rsidR="002229D7" w:rsidRPr="000B6AFE" w:rsidRDefault="002229D7" w:rsidP="002229D7">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3E0B00D9" w14:textId="77777777" w:rsidR="002229D7" w:rsidRPr="000B6AFE" w:rsidRDefault="002229D7" w:rsidP="002229D7">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472C4EB6" w14:textId="77777777" w:rsidR="002229D7" w:rsidRPr="000B6AFE" w:rsidRDefault="002229D7" w:rsidP="002229D7">
            <w:pPr>
              <w:rPr>
                <w:rFonts w:cs="Arial"/>
                <w:sz w:val="19"/>
                <w:szCs w:val="19"/>
              </w:rPr>
            </w:pPr>
            <w:proofErr w:type="spellStart"/>
            <w:r w:rsidRPr="000B6AFE">
              <w:rPr>
                <w:rFonts w:cs="Arial"/>
                <w:sz w:val="19"/>
                <w:szCs w:val="19"/>
              </w:rPr>
              <w:t>pph</w:t>
            </w:r>
            <w:proofErr w:type="spellEnd"/>
          </w:p>
        </w:tc>
        <w:tc>
          <w:tcPr>
            <w:tcW w:w="2061" w:type="pct"/>
            <w:tcBorders>
              <w:right w:val="double" w:sz="4" w:space="0" w:color="auto"/>
            </w:tcBorders>
          </w:tcPr>
          <w:p w14:paraId="09D479B5" w14:textId="77777777" w:rsidR="002229D7" w:rsidRPr="000B6AFE" w:rsidRDefault="002229D7" w:rsidP="002229D7">
            <w:pPr>
              <w:rPr>
                <w:rFonts w:cs="Arial"/>
                <w:sz w:val="19"/>
                <w:szCs w:val="19"/>
              </w:rPr>
            </w:pPr>
            <w:r w:rsidRPr="000B6AFE">
              <w:rPr>
                <w:rFonts w:cs="Arial"/>
                <w:sz w:val="19"/>
                <w:szCs w:val="19"/>
              </w:rPr>
              <w:t>Pounds per hour</w:t>
            </w:r>
          </w:p>
        </w:tc>
      </w:tr>
      <w:tr w:rsidR="002229D7" w:rsidRPr="000B6AFE" w14:paraId="4FC024E5" w14:textId="77777777" w:rsidTr="00266EA4">
        <w:trPr>
          <w:cantSplit/>
          <w:trHeight w:val="217"/>
          <w:jc w:val="center"/>
        </w:trPr>
        <w:tc>
          <w:tcPr>
            <w:tcW w:w="659" w:type="pct"/>
            <w:vMerge/>
            <w:tcBorders>
              <w:left w:val="double" w:sz="4" w:space="0" w:color="auto"/>
              <w:bottom w:val="nil"/>
            </w:tcBorders>
          </w:tcPr>
          <w:p w14:paraId="3D46B9C5" w14:textId="77777777" w:rsidR="002229D7" w:rsidRPr="000B6AFE" w:rsidRDefault="002229D7" w:rsidP="002229D7">
            <w:pPr>
              <w:rPr>
                <w:rFonts w:cs="Arial"/>
                <w:sz w:val="19"/>
                <w:szCs w:val="19"/>
              </w:rPr>
            </w:pPr>
          </w:p>
        </w:tc>
        <w:tc>
          <w:tcPr>
            <w:tcW w:w="1886" w:type="pct"/>
            <w:vMerge/>
            <w:tcBorders>
              <w:right w:val="single" w:sz="4" w:space="0" w:color="auto"/>
            </w:tcBorders>
          </w:tcPr>
          <w:p w14:paraId="5D519B86" w14:textId="77777777" w:rsidR="002229D7" w:rsidRPr="000B6AFE" w:rsidRDefault="002229D7" w:rsidP="002229D7">
            <w:pPr>
              <w:rPr>
                <w:rFonts w:cs="Arial"/>
                <w:sz w:val="19"/>
                <w:szCs w:val="19"/>
              </w:rPr>
            </w:pPr>
          </w:p>
        </w:tc>
        <w:tc>
          <w:tcPr>
            <w:tcW w:w="394" w:type="pct"/>
            <w:tcBorders>
              <w:left w:val="single" w:sz="4" w:space="0" w:color="auto"/>
              <w:bottom w:val="nil"/>
            </w:tcBorders>
          </w:tcPr>
          <w:p w14:paraId="1EC83F2B" w14:textId="77777777" w:rsidR="002229D7" w:rsidRPr="000B6AFE" w:rsidRDefault="002229D7" w:rsidP="002229D7">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032C2626" w14:textId="77777777" w:rsidR="002229D7" w:rsidRPr="000B6AFE" w:rsidRDefault="002229D7" w:rsidP="002229D7">
            <w:pPr>
              <w:rPr>
                <w:rFonts w:cs="Arial"/>
                <w:sz w:val="19"/>
                <w:szCs w:val="19"/>
              </w:rPr>
            </w:pPr>
            <w:r w:rsidRPr="000B6AFE">
              <w:rPr>
                <w:rFonts w:cs="Arial"/>
                <w:sz w:val="19"/>
                <w:szCs w:val="19"/>
              </w:rPr>
              <w:t>Parts per million</w:t>
            </w:r>
          </w:p>
        </w:tc>
      </w:tr>
      <w:tr w:rsidR="002229D7" w:rsidRPr="000B6AFE" w14:paraId="22B64EE0" w14:textId="77777777" w:rsidTr="00266EA4">
        <w:trPr>
          <w:cantSplit/>
          <w:trHeight w:val="245"/>
          <w:jc w:val="center"/>
        </w:trPr>
        <w:tc>
          <w:tcPr>
            <w:tcW w:w="659" w:type="pct"/>
            <w:tcBorders>
              <w:left w:val="double" w:sz="4" w:space="0" w:color="auto"/>
            </w:tcBorders>
          </w:tcPr>
          <w:p w14:paraId="19543BAA" w14:textId="77777777" w:rsidR="002229D7" w:rsidRPr="000B6AFE" w:rsidRDefault="002229D7" w:rsidP="002229D7">
            <w:pPr>
              <w:rPr>
                <w:rFonts w:cs="Arial"/>
                <w:sz w:val="19"/>
                <w:szCs w:val="19"/>
              </w:rPr>
            </w:pPr>
            <w:r w:rsidRPr="000B6AFE">
              <w:rPr>
                <w:rFonts w:cs="Arial"/>
                <w:sz w:val="19"/>
                <w:szCs w:val="19"/>
              </w:rPr>
              <w:t>NSPS</w:t>
            </w:r>
          </w:p>
        </w:tc>
        <w:tc>
          <w:tcPr>
            <w:tcW w:w="1886" w:type="pct"/>
            <w:tcBorders>
              <w:right w:val="single" w:sz="4" w:space="0" w:color="auto"/>
            </w:tcBorders>
          </w:tcPr>
          <w:p w14:paraId="4F81A466" w14:textId="77777777" w:rsidR="002229D7" w:rsidRPr="000B6AFE" w:rsidRDefault="002229D7" w:rsidP="002229D7">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3B8CCD5F" w14:textId="77777777" w:rsidR="002229D7" w:rsidRPr="000B6AFE" w:rsidRDefault="002229D7" w:rsidP="002229D7">
            <w:pPr>
              <w:rPr>
                <w:rFonts w:cs="Arial"/>
                <w:sz w:val="19"/>
                <w:szCs w:val="19"/>
              </w:rPr>
            </w:pPr>
            <w:proofErr w:type="spellStart"/>
            <w:r w:rsidRPr="000B6AFE">
              <w:rPr>
                <w:rFonts w:cs="Arial"/>
                <w:sz w:val="19"/>
                <w:szCs w:val="19"/>
              </w:rPr>
              <w:t>ppmv</w:t>
            </w:r>
            <w:proofErr w:type="spellEnd"/>
          </w:p>
        </w:tc>
        <w:tc>
          <w:tcPr>
            <w:tcW w:w="2061" w:type="pct"/>
            <w:tcBorders>
              <w:right w:val="double" w:sz="4" w:space="0" w:color="auto"/>
            </w:tcBorders>
          </w:tcPr>
          <w:p w14:paraId="23AF9A11" w14:textId="77777777" w:rsidR="002229D7" w:rsidRPr="000B6AFE" w:rsidRDefault="002229D7" w:rsidP="002229D7">
            <w:pPr>
              <w:rPr>
                <w:rFonts w:cs="Arial"/>
                <w:sz w:val="19"/>
                <w:szCs w:val="19"/>
              </w:rPr>
            </w:pPr>
            <w:r w:rsidRPr="000B6AFE">
              <w:rPr>
                <w:rFonts w:cs="Arial"/>
                <w:sz w:val="19"/>
                <w:szCs w:val="19"/>
              </w:rPr>
              <w:t>Parts per million by volume</w:t>
            </w:r>
          </w:p>
        </w:tc>
      </w:tr>
      <w:tr w:rsidR="002229D7" w:rsidRPr="000B6AFE" w14:paraId="3ECA7E1F" w14:textId="77777777" w:rsidTr="00266EA4">
        <w:trPr>
          <w:cantSplit/>
          <w:trHeight w:val="245"/>
          <w:jc w:val="center"/>
        </w:trPr>
        <w:tc>
          <w:tcPr>
            <w:tcW w:w="659" w:type="pct"/>
            <w:tcBorders>
              <w:left w:val="double" w:sz="4" w:space="0" w:color="auto"/>
            </w:tcBorders>
          </w:tcPr>
          <w:p w14:paraId="46FCB2E7" w14:textId="77777777" w:rsidR="002229D7" w:rsidRPr="000B6AFE" w:rsidRDefault="002229D7" w:rsidP="002229D7">
            <w:pPr>
              <w:rPr>
                <w:rFonts w:cs="Arial"/>
                <w:sz w:val="19"/>
                <w:szCs w:val="19"/>
              </w:rPr>
            </w:pPr>
            <w:r w:rsidRPr="000B6AFE">
              <w:rPr>
                <w:rFonts w:cs="Arial"/>
                <w:sz w:val="19"/>
                <w:szCs w:val="19"/>
              </w:rPr>
              <w:t>NSR</w:t>
            </w:r>
          </w:p>
        </w:tc>
        <w:tc>
          <w:tcPr>
            <w:tcW w:w="1886" w:type="pct"/>
            <w:tcBorders>
              <w:right w:val="single" w:sz="4" w:space="0" w:color="auto"/>
            </w:tcBorders>
          </w:tcPr>
          <w:p w14:paraId="6768255A" w14:textId="77777777" w:rsidR="002229D7" w:rsidRPr="000B6AFE" w:rsidRDefault="002229D7" w:rsidP="002229D7">
            <w:pPr>
              <w:rPr>
                <w:rFonts w:cs="Arial"/>
                <w:sz w:val="19"/>
                <w:szCs w:val="19"/>
              </w:rPr>
            </w:pPr>
            <w:r w:rsidRPr="000B6AFE">
              <w:rPr>
                <w:rFonts w:cs="Arial"/>
                <w:sz w:val="19"/>
                <w:szCs w:val="19"/>
              </w:rPr>
              <w:t>New Source Review</w:t>
            </w:r>
          </w:p>
        </w:tc>
        <w:tc>
          <w:tcPr>
            <w:tcW w:w="394" w:type="pct"/>
            <w:tcBorders>
              <w:left w:val="single" w:sz="4" w:space="0" w:color="auto"/>
            </w:tcBorders>
          </w:tcPr>
          <w:p w14:paraId="216DDAF1" w14:textId="77777777" w:rsidR="002229D7" w:rsidRPr="000B6AFE" w:rsidRDefault="002229D7" w:rsidP="002229D7">
            <w:pPr>
              <w:rPr>
                <w:rFonts w:cs="Arial"/>
                <w:sz w:val="19"/>
                <w:szCs w:val="19"/>
              </w:rPr>
            </w:pPr>
            <w:proofErr w:type="spellStart"/>
            <w:r w:rsidRPr="000B6AFE">
              <w:rPr>
                <w:rFonts w:cs="Arial"/>
                <w:sz w:val="19"/>
                <w:szCs w:val="19"/>
              </w:rPr>
              <w:t>ppmw</w:t>
            </w:r>
            <w:proofErr w:type="spellEnd"/>
          </w:p>
        </w:tc>
        <w:tc>
          <w:tcPr>
            <w:tcW w:w="2061" w:type="pct"/>
            <w:tcBorders>
              <w:right w:val="double" w:sz="4" w:space="0" w:color="auto"/>
            </w:tcBorders>
          </w:tcPr>
          <w:p w14:paraId="0E7522F3" w14:textId="77777777" w:rsidR="002229D7" w:rsidRPr="000B6AFE" w:rsidRDefault="002229D7" w:rsidP="002229D7">
            <w:pPr>
              <w:rPr>
                <w:rFonts w:cs="Arial"/>
                <w:sz w:val="19"/>
                <w:szCs w:val="19"/>
              </w:rPr>
            </w:pPr>
            <w:r w:rsidRPr="000B6AFE">
              <w:rPr>
                <w:rFonts w:cs="Arial"/>
                <w:sz w:val="19"/>
                <w:szCs w:val="19"/>
              </w:rPr>
              <w:t>Parts per million by weight</w:t>
            </w:r>
          </w:p>
        </w:tc>
      </w:tr>
      <w:tr w:rsidR="002229D7" w:rsidRPr="000B6AFE" w14:paraId="7B6D9982" w14:textId="77777777" w:rsidTr="00266EA4">
        <w:trPr>
          <w:cantSplit/>
          <w:trHeight w:val="245"/>
          <w:jc w:val="center"/>
        </w:trPr>
        <w:tc>
          <w:tcPr>
            <w:tcW w:w="659" w:type="pct"/>
            <w:tcBorders>
              <w:left w:val="double" w:sz="4" w:space="0" w:color="auto"/>
            </w:tcBorders>
          </w:tcPr>
          <w:p w14:paraId="79554DCA" w14:textId="77777777" w:rsidR="002229D7" w:rsidRPr="000B6AFE" w:rsidRDefault="002229D7" w:rsidP="002229D7">
            <w:pPr>
              <w:rPr>
                <w:rFonts w:cs="Arial"/>
                <w:sz w:val="19"/>
                <w:szCs w:val="19"/>
              </w:rPr>
            </w:pPr>
            <w:r w:rsidRPr="000B6AFE">
              <w:rPr>
                <w:rFonts w:cs="Arial"/>
                <w:sz w:val="19"/>
                <w:szCs w:val="19"/>
              </w:rPr>
              <w:t>PS</w:t>
            </w:r>
          </w:p>
        </w:tc>
        <w:tc>
          <w:tcPr>
            <w:tcW w:w="1886" w:type="pct"/>
            <w:tcBorders>
              <w:right w:val="single" w:sz="4" w:space="0" w:color="auto"/>
            </w:tcBorders>
          </w:tcPr>
          <w:p w14:paraId="5896391D" w14:textId="77777777" w:rsidR="002229D7" w:rsidRPr="000B6AFE" w:rsidRDefault="002229D7" w:rsidP="002229D7">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1619FBC2" w14:textId="77777777" w:rsidR="002229D7" w:rsidRPr="000B6AFE" w:rsidRDefault="002229D7" w:rsidP="002229D7">
            <w:pPr>
              <w:rPr>
                <w:rFonts w:cs="Arial"/>
                <w:sz w:val="19"/>
                <w:szCs w:val="19"/>
              </w:rPr>
            </w:pPr>
            <w:r>
              <w:rPr>
                <w:rFonts w:cs="Arial"/>
                <w:sz w:val="19"/>
                <w:szCs w:val="19"/>
              </w:rPr>
              <w:t>%</w:t>
            </w:r>
          </w:p>
        </w:tc>
        <w:tc>
          <w:tcPr>
            <w:tcW w:w="2061" w:type="pct"/>
            <w:tcBorders>
              <w:right w:val="double" w:sz="4" w:space="0" w:color="auto"/>
            </w:tcBorders>
          </w:tcPr>
          <w:p w14:paraId="7DDBFC5E" w14:textId="77777777" w:rsidR="002229D7" w:rsidRPr="000B6AFE" w:rsidRDefault="002229D7" w:rsidP="002229D7">
            <w:pPr>
              <w:rPr>
                <w:rFonts w:cs="Arial"/>
                <w:sz w:val="19"/>
                <w:szCs w:val="19"/>
              </w:rPr>
            </w:pPr>
            <w:r>
              <w:rPr>
                <w:rFonts w:cs="Arial"/>
                <w:sz w:val="19"/>
                <w:szCs w:val="19"/>
              </w:rPr>
              <w:t>Percent</w:t>
            </w:r>
          </w:p>
        </w:tc>
      </w:tr>
      <w:tr w:rsidR="002229D7" w:rsidRPr="000B6AFE" w14:paraId="030BAAF1" w14:textId="77777777" w:rsidTr="00266EA4">
        <w:trPr>
          <w:cantSplit/>
          <w:trHeight w:val="245"/>
          <w:jc w:val="center"/>
        </w:trPr>
        <w:tc>
          <w:tcPr>
            <w:tcW w:w="659" w:type="pct"/>
            <w:tcBorders>
              <w:left w:val="double" w:sz="4" w:space="0" w:color="auto"/>
            </w:tcBorders>
          </w:tcPr>
          <w:p w14:paraId="36A6F7B4" w14:textId="77777777" w:rsidR="002229D7" w:rsidRPr="000B6AFE" w:rsidRDefault="002229D7" w:rsidP="002229D7">
            <w:pPr>
              <w:rPr>
                <w:rFonts w:cs="Arial"/>
                <w:sz w:val="19"/>
                <w:szCs w:val="19"/>
              </w:rPr>
            </w:pPr>
            <w:r w:rsidRPr="000B6AFE">
              <w:rPr>
                <w:rFonts w:cs="Arial"/>
                <w:sz w:val="19"/>
                <w:szCs w:val="19"/>
              </w:rPr>
              <w:t>PSD</w:t>
            </w:r>
          </w:p>
        </w:tc>
        <w:tc>
          <w:tcPr>
            <w:tcW w:w="1886" w:type="pct"/>
            <w:tcBorders>
              <w:right w:val="single" w:sz="4" w:space="0" w:color="auto"/>
            </w:tcBorders>
          </w:tcPr>
          <w:p w14:paraId="3E798863" w14:textId="77777777" w:rsidR="002229D7" w:rsidRPr="000B6AFE" w:rsidRDefault="002229D7" w:rsidP="002229D7">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57720931" w14:textId="77777777" w:rsidR="002229D7" w:rsidRPr="000B6AFE" w:rsidRDefault="002229D7" w:rsidP="002229D7">
            <w:pPr>
              <w:rPr>
                <w:rFonts w:cs="Arial"/>
                <w:sz w:val="19"/>
                <w:szCs w:val="19"/>
              </w:rPr>
            </w:pPr>
            <w:r w:rsidRPr="000B6AFE">
              <w:rPr>
                <w:rFonts w:cs="Arial"/>
                <w:sz w:val="19"/>
                <w:szCs w:val="19"/>
              </w:rPr>
              <w:t>psia</w:t>
            </w:r>
          </w:p>
        </w:tc>
        <w:tc>
          <w:tcPr>
            <w:tcW w:w="2061" w:type="pct"/>
            <w:tcBorders>
              <w:right w:val="double" w:sz="4" w:space="0" w:color="auto"/>
            </w:tcBorders>
          </w:tcPr>
          <w:p w14:paraId="4CD784BA" w14:textId="77777777" w:rsidR="002229D7" w:rsidRPr="000B6AFE" w:rsidRDefault="002229D7" w:rsidP="002229D7">
            <w:pPr>
              <w:rPr>
                <w:rFonts w:cs="Arial"/>
                <w:sz w:val="19"/>
                <w:szCs w:val="19"/>
              </w:rPr>
            </w:pPr>
            <w:r w:rsidRPr="000B6AFE">
              <w:rPr>
                <w:rFonts w:cs="Arial"/>
                <w:sz w:val="19"/>
                <w:szCs w:val="19"/>
              </w:rPr>
              <w:t>Pounds per square inch absolute</w:t>
            </w:r>
          </w:p>
        </w:tc>
      </w:tr>
      <w:tr w:rsidR="002229D7" w:rsidRPr="000B6AFE" w14:paraId="206B61C7" w14:textId="77777777" w:rsidTr="00266EA4">
        <w:trPr>
          <w:cantSplit/>
          <w:trHeight w:val="245"/>
          <w:jc w:val="center"/>
        </w:trPr>
        <w:tc>
          <w:tcPr>
            <w:tcW w:w="659" w:type="pct"/>
            <w:tcBorders>
              <w:left w:val="double" w:sz="4" w:space="0" w:color="auto"/>
            </w:tcBorders>
          </w:tcPr>
          <w:p w14:paraId="71A98B15" w14:textId="77777777" w:rsidR="002229D7" w:rsidRPr="000B6AFE" w:rsidRDefault="002229D7" w:rsidP="002229D7">
            <w:pPr>
              <w:rPr>
                <w:rFonts w:cs="Arial"/>
                <w:sz w:val="19"/>
                <w:szCs w:val="19"/>
              </w:rPr>
            </w:pPr>
            <w:r w:rsidRPr="000B6AFE">
              <w:rPr>
                <w:rFonts w:cs="Arial"/>
                <w:sz w:val="19"/>
                <w:szCs w:val="19"/>
              </w:rPr>
              <w:t>PTE</w:t>
            </w:r>
          </w:p>
        </w:tc>
        <w:tc>
          <w:tcPr>
            <w:tcW w:w="1886" w:type="pct"/>
            <w:tcBorders>
              <w:right w:val="single" w:sz="4" w:space="0" w:color="auto"/>
            </w:tcBorders>
          </w:tcPr>
          <w:p w14:paraId="104992EE" w14:textId="77777777" w:rsidR="002229D7" w:rsidRPr="000B6AFE" w:rsidRDefault="002229D7" w:rsidP="002229D7">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71966709" w14:textId="77777777" w:rsidR="002229D7" w:rsidRPr="000B6AFE" w:rsidRDefault="002229D7" w:rsidP="002229D7">
            <w:pPr>
              <w:rPr>
                <w:rFonts w:cs="Arial"/>
                <w:sz w:val="19"/>
                <w:szCs w:val="19"/>
              </w:rPr>
            </w:pPr>
            <w:proofErr w:type="spellStart"/>
            <w:r w:rsidRPr="000B6AFE">
              <w:rPr>
                <w:rFonts w:cs="Arial"/>
                <w:sz w:val="19"/>
                <w:szCs w:val="19"/>
              </w:rPr>
              <w:t>psig</w:t>
            </w:r>
            <w:proofErr w:type="spellEnd"/>
          </w:p>
        </w:tc>
        <w:tc>
          <w:tcPr>
            <w:tcW w:w="2061" w:type="pct"/>
            <w:tcBorders>
              <w:right w:val="double" w:sz="4" w:space="0" w:color="auto"/>
            </w:tcBorders>
          </w:tcPr>
          <w:p w14:paraId="31FBB56A" w14:textId="77777777" w:rsidR="002229D7" w:rsidRPr="000B6AFE" w:rsidRDefault="002229D7" w:rsidP="002229D7">
            <w:pPr>
              <w:rPr>
                <w:rFonts w:cs="Arial"/>
                <w:sz w:val="19"/>
                <w:szCs w:val="19"/>
              </w:rPr>
            </w:pPr>
            <w:r w:rsidRPr="000B6AFE">
              <w:rPr>
                <w:rFonts w:cs="Arial"/>
                <w:sz w:val="19"/>
                <w:szCs w:val="19"/>
              </w:rPr>
              <w:t>Pounds per square inch gauge</w:t>
            </w:r>
          </w:p>
        </w:tc>
      </w:tr>
      <w:tr w:rsidR="002229D7" w:rsidRPr="000B6AFE" w14:paraId="096A2ED5" w14:textId="77777777" w:rsidTr="00266EA4">
        <w:trPr>
          <w:cantSplit/>
          <w:trHeight w:val="245"/>
          <w:jc w:val="center"/>
        </w:trPr>
        <w:tc>
          <w:tcPr>
            <w:tcW w:w="659" w:type="pct"/>
            <w:tcBorders>
              <w:left w:val="double" w:sz="4" w:space="0" w:color="auto"/>
            </w:tcBorders>
          </w:tcPr>
          <w:p w14:paraId="5292C098" w14:textId="77777777" w:rsidR="002229D7" w:rsidRPr="000B6AFE" w:rsidRDefault="002229D7" w:rsidP="002229D7">
            <w:pPr>
              <w:rPr>
                <w:rFonts w:cs="Arial"/>
                <w:sz w:val="19"/>
                <w:szCs w:val="19"/>
              </w:rPr>
            </w:pPr>
            <w:r w:rsidRPr="000B6AFE">
              <w:rPr>
                <w:rFonts w:cs="Arial"/>
                <w:sz w:val="19"/>
                <w:szCs w:val="19"/>
              </w:rPr>
              <w:t>PTI</w:t>
            </w:r>
          </w:p>
        </w:tc>
        <w:tc>
          <w:tcPr>
            <w:tcW w:w="1886" w:type="pct"/>
            <w:tcBorders>
              <w:right w:val="single" w:sz="4" w:space="0" w:color="auto"/>
            </w:tcBorders>
          </w:tcPr>
          <w:p w14:paraId="62F374FD" w14:textId="77777777" w:rsidR="002229D7" w:rsidRPr="000B6AFE" w:rsidRDefault="002229D7" w:rsidP="002229D7">
            <w:pPr>
              <w:rPr>
                <w:rFonts w:cs="Arial"/>
                <w:sz w:val="19"/>
                <w:szCs w:val="19"/>
              </w:rPr>
            </w:pPr>
            <w:r w:rsidRPr="000B6AFE">
              <w:rPr>
                <w:rFonts w:cs="Arial"/>
                <w:sz w:val="19"/>
                <w:szCs w:val="19"/>
              </w:rPr>
              <w:t>Permit to Install</w:t>
            </w:r>
          </w:p>
        </w:tc>
        <w:tc>
          <w:tcPr>
            <w:tcW w:w="394" w:type="pct"/>
            <w:tcBorders>
              <w:left w:val="single" w:sz="4" w:space="0" w:color="auto"/>
            </w:tcBorders>
          </w:tcPr>
          <w:p w14:paraId="30DBEBB9" w14:textId="77777777" w:rsidR="002229D7" w:rsidRPr="000B6AFE" w:rsidRDefault="002229D7" w:rsidP="002229D7">
            <w:pPr>
              <w:rPr>
                <w:rFonts w:cs="Arial"/>
                <w:sz w:val="19"/>
                <w:szCs w:val="19"/>
              </w:rPr>
            </w:pPr>
            <w:proofErr w:type="spellStart"/>
            <w:r w:rsidRPr="000B6AFE">
              <w:rPr>
                <w:rFonts w:cs="Arial"/>
                <w:sz w:val="19"/>
                <w:szCs w:val="19"/>
              </w:rPr>
              <w:t>scf</w:t>
            </w:r>
            <w:proofErr w:type="spellEnd"/>
          </w:p>
        </w:tc>
        <w:tc>
          <w:tcPr>
            <w:tcW w:w="2061" w:type="pct"/>
            <w:tcBorders>
              <w:right w:val="double" w:sz="4" w:space="0" w:color="auto"/>
            </w:tcBorders>
          </w:tcPr>
          <w:p w14:paraId="7FEEDB90" w14:textId="77777777" w:rsidR="002229D7" w:rsidRPr="000B6AFE" w:rsidRDefault="002229D7" w:rsidP="002229D7">
            <w:pPr>
              <w:rPr>
                <w:rFonts w:cs="Arial"/>
                <w:sz w:val="19"/>
                <w:szCs w:val="19"/>
              </w:rPr>
            </w:pPr>
            <w:r w:rsidRPr="000B6AFE">
              <w:rPr>
                <w:rFonts w:cs="Arial"/>
                <w:sz w:val="19"/>
                <w:szCs w:val="19"/>
              </w:rPr>
              <w:t>Standard cubic feet</w:t>
            </w:r>
          </w:p>
        </w:tc>
      </w:tr>
      <w:tr w:rsidR="002229D7" w:rsidRPr="000B6AFE" w14:paraId="6FFEEBD1" w14:textId="77777777" w:rsidTr="00266EA4">
        <w:trPr>
          <w:cantSplit/>
          <w:trHeight w:val="245"/>
          <w:jc w:val="center"/>
        </w:trPr>
        <w:tc>
          <w:tcPr>
            <w:tcW w:w="659" w:type="pct"/>
            <w:tcBorders>
              <w:left w:val="double" w:sz="4" w:space="0" w:color="auto"/>
            </w:tcBorders>
          </w:tcPr>
          <w:p w14:paraId="49935D3F" w14:textId="77777777" w:rsidR="002229D7" w:rsidRPr="000B6AFE" w:rsidRDefault="002229D7" w:rsidP="002229D7">
            <w:pPr>
              <w:rPr>
                <w:rFonts w:cs="Arial"/>
                <w:sz w:val="19"/>
                <w:szCs w:val="19"/>
              </w:rPr>
            </w:pPr>
            <w:r w:rsidRPr="000B6AFE">
              <w:rPr>
                <w:rFonts w:cs="Arial"/>
                <w:sz w:val="19"/>
                <w:szCs w:val="19"/>
              </w:rPr>
              <w:t>RACT</w:t>
            </w:r>
          </w:p>
        </w:tc>
        <w:tc>
          <w:tcPr>
            <w:tcW w:w="1886" w:type="pct"/>
            <w:tcBorders>
              <w:right w:val="single" w:sz="4" w:space="0" w:color="auto"/>
            </w:tcBorders>
          </w:tcPr>
          <w:p w14:paraId="356D18BF" w14:textId="77777777" w:rsidR="002229D7" w:rsidRPr="000B6AFE" w:rsidRDefault="002229D7" w:rsidP="002229D7">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355B2F94" w14:textId="77777777" w:rsidR="002229D7" w:rsidRPr="000B6AFE" w:rsidRDefault="002229D7" w:rsidP="002229D7">
            <w:pPr>
              <w:rPr>
                <w:rFonts w:cs="Arial"/>
                <w:sz w:val="19"/>
                <w:szCs w:val="19"/>
              </w:rPr>
            </w:pPr>
            <w:r w:rsidRPr="000B6AFE">
              <w:rPr>
                <w:rFonts w:cs="Arial"/>
                <w:sz w:val="19"/>
                <w:szCs w:val="19"/>
              </w:rPr>
              <w:t>sec</w:t>
            </w:r>
          </w:p>
        </w:tc>
        <w:tc>
          <w:tcPr>
            <w:tcW w:w="2061" w:type="pct"/>
            <w:tcBorders>
              <w:right w:val="double" w:sz="4" w:space="0" w:color="auto"/>
            </w:tcBorders>
          </w:tcPr>
          <w:p w14:paraId="063D1297" w14:textId="77777777" w:rsidR="002229D7" w:rsidRPr="000B6AFE" w:rsidRDefault="002229D7" w:rsidP="002229D7">
            <w:pPr>
              <w:rPr>
                <w:rFonts w:cs="Arial"/>
                <w:sz w:val="19"/>
                <w:szCs w:val="19"/>
              </w:rPr>
            </w:pPr>
            <w:r w:rsidRPr="000B6AFE">
              <w:rPr>
                <w:rFonts w:cs="Arial"/>
                <w:sz w:val="19"/>
                <w:szCs w:val="19"/>
              </w:rPr>
              <w:t>Seconds</w:t>
            </w:r>
          </w:p>
        </w:tc>
      </w:tr>
      <w:tr w:rsidR="002229D7" w:rsidRPr="000B6AFE" w14:paraId="58DBF843" w14:textId="77777777" w:rsidTr="00266EA4">
        <w:trPr>
          <w:cantSplit/>
          <w:trHeight w:val="245"/>
          <w:jc w:val="center"/>
        </w:trPr>
        <w:tc>
          <w:tcPr>
            <w:tcW w:w="659" w:type="pct"/>
            <w:tcBorders>
              <w:left w:val="double" w:sz="4" w:space="0" w:color="auto"/>
            </w:tcBorders>
          </w:tcPr>
          <w:p w14:paraId="21A99D46" w14:textId="77777777" w:rsidR="002229D7" w:rsidRPr="000B6AFE" w:rsidRDefault="002229D7" w:rsidP="002229D7">
            <w:pPr>
              <w:rPr>
                <w:rFonts w:cs="Arial"/>
                <w:sz w:val="19"/>
                <w:szCs w:val="19"/>
              </w:rPr>
            </w:pPr>
            <w:r w:rsidRPr="000B6AFE">
              <w:rPr>
                <w:rFonts w:cs="Arial"/>
                <w:sz w:val="19"/>
                <w:szCs w:val="19"/>
              </w:rPr>
              <w:t>ROP</w:t>
            </w:r>
          </w:p>
        </w:tc>
        <w:tc>
          <w:tcPr>
            <w:tcW w:w="1886" w:type="pct"/>
            <w:tcBorders>
              <w:right w:val="single" w:sz="4" w:space="0" w:color="auto"/>
            </w:tcBorders>
          </w:tcPr>
          <w:p w14:paraId="03035316" w14:textId="77777777" w:rsidR="002229D7" w:rsidRPr="000B6AFE" w:rsidRDefault="002229D7" w:rsidP="002229D7">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31971F80" w14:textId="77777777" w:rsidR="002229D7" w:rsidRPr="000B6AFE" w:rsidRDefault="002229D7" w:rsidP="002229D7">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0DA0474C" w14:textId="77777777" w:rsidR="002229D7" w:rsidRPr="000B6AFE" w:rsidRDefault="002229D7" w:rsidP="002229D7">
            <w:pPr>
              <w:rPr>
                <w:rFonts w:cs="Arial"/>
                <w:sz w:val="19"/>
                <w:szCs w:val="19"/>
              </w:rPr>
            </w:pPr>
            <w:r w:rsidRPr="000B6AFE">
              <w:rPr>
                <w:rFonts w:cs="Arial"/>
                <w:sz w:val="19"/>
                <w:szCs w:val="19"/>
              </w:rPr>
              <w:t>Sulfur Dioxide</w:t>
            </w:r>
          </w:p>
        </w:tc>
      </w:tr>
      <w:tr w:rsidR="002229D7" w:rsidRPr="000B6AFE" w14:paraId="1225C7AE" w14:textId="77777777" w:rsidTr="00266EA4">
        <w:trPr>
          <w:cantSplit/>
          <w:trHeight w:val="245"/>
          <w:jc w:val="center"/>
        </w:trPr>
        <w:tc>
          <w:tcPr>
            <w:tcW w:w="659" w:type="pct"/>
            <w:tcBorders>
              <w:left w:val="double" w:sz="4" w:space="0" w:color="auto"/>
            </w:tcBorders>
          </w:tcPr>
          <w:p w14:paraId="09D01163" w14:textId="77777777" w:rsidR="002229D7" w:rsidRPr="000B6AFE" w:rsidRDefault="002229D7" w:rsidP="002229D7">
            <w:pPr>
              <w:rPr>
                <w:rFonts w:cs="Arial"/>
                <w:sz w:val="19"/>
                <w:szCs w:val="19"/>
              </w:rPr>
            </w:pPr>
            <w:r w:rsidRPr="000B6AFE">
              <w:rPr>
                <w:rFonts w:cs="Arial"/>
                <w:sz w:val="19"/>
                <w:szCs w:val="19"/>
              </w:rPr>
              <w:t>SC</w:t>
            </w:r>
          </w:p>
        </w:tc>
        <w:tc>
          <w:tcPr>
            <w:tcW w:w="1886" w:type="pct"/>
            <w:tcBorders>
              <w:right w:val="single" w:sz="4" w:space="0" w:color="auto"/>
            </w:tcBorders>
          </w:tcPr>
          <w:p w14:paraId="0E37BDC9" w14:textId="77777777" w:rsidR="002229D7" w:rsidRPr="000B6AFE" w:rsidRDefault="002229D7" w:rsidP="002229D7">
            <w:pPr>
              <w:rPr>
                <w:rFonts w:cs="Arial"/>
                <w:sz w:val="19"/>
                <w:szCs w:val="19"/>
              </w:rPr>
            </w:pPr>
            <w:r w:rsidRPr="000B6AFE">
              <w:rPr>
                <w:rFonts w:cs="Arial"/>
                <w:sz w:val="19"/>
                <w:szCs w:val="19"/>
              </w:rPr>
              <w:t>Special Condition</w:t>
            </w:r>
          </w:p>
        </w:tc>
        <w:tc>
          <w:tcPr>
            <w:tcW w:w="394" w:type="pct"/>
            <w:tcBorders>
              <w:left w:val="single" w:sz="4" w:space="0" w:color="auto"/>
            </w:tcBorders>
          </w:tcPr>
          <w:p w14:paraId="0B78920D" w14:textId="77777777" w:rsidR="002229D7" w:rsidRPr="000B6AFE" w:rsidRDefault="002229D7" w:rsidP="002229D7">
            <w:pPr>
              <w:rPr>
                <w:rFonts w:cs="Arial"/>
                <w:sz w:val="19"/>
                <w:szCs w:val="19"/>
              </w:rPr>
            </w:pPr>
            <w:r w:rsidRPr="000B6AFE">
              <w:rPr>
                <w:rFonts w:cs="Arial"/>
                <w:sz w:val="19"/>
                <w:szCs w:val="19"/>
              </w:rPr>
              <w:t>TAC</w:t>
            </w:r>
          </w:p>
        </w:tc>
        <w:tc>
          <w:tcPr>
            <w:tcW w:w="2061" w:type="pct"/>
            <w:tcBorders>
              <w:right w:val="double" w:sz="4" w:space="0" w:color="auto"/>
            </w:tcBorders>
          </w:tcPr>
          <w:p w14:paraId="2B87C1E2" w14:textId="77777777" w:rsidR="002229D7" w:rsidRPr="000B6AFE" w:rsidRDefault="002229D7" w:rsidP="002229D7">
            <w:pPr>
              <w:rPr>
                <w:rFonts w:cs="Arial"/>
                <w:sz w:val="19"/>
                <w:szCs w:val="19"/>
              </w:rPr>
            </w:pPr>
            <w:r w:rsidRPr="000B6AFE">
              <w:rPr>
                <w:rFonts w:cs="Arial"/>
                <w:sz w:val="19"/>
                <w:szCs w:val="19"/>
              </w:rPr>
              <w:t>Toxic Air Contaminant</w:t>
            </w:r>
          </w:p>
        </w:tc>
      </w:tr>
      <w:tr w:rsidR="002229D7" w:rsidRPr="000B6AFE" w14:paraId="50DCD1AD" w14:textId="77777777" w:rsidTr="00266EA4">
        <w:trPr>
          <w:cantSplit/>
          <w:trHeight w:val="245"/>
          <w:jc w:val="center"/>
        </w:trPr>
        <w:tc>
          <w:tcPr>
            <w:tcW w:w="659" w:type="pct"/>
            <w:tcBorders>
              <w:left w:val="double" w:sz="4" w:space="0" w:color="auto"/>
            </w:tcBorders>
          </w:tcPr>
          <w:p w14:paraId="4E6A2A1D" w14:textId="77777777" w:rsidR="002229D7" w:rsidRPr="000B6AFE" w:rsidRDefault="002229D7" w:rsidP="002229D7">
            <w:pPr>
              <w:rPr>
                <w:rFonts w:cs="Arial"/>
                <w:sz w:val="19"/>
                <w:szCs w:val="19"/>
              </w:rPr>
            </w:pPr>
            <w:r w:rsidRPr="000B6AFE">
              <w:rPr>
                <w:rFonts w:cs="Arial"/>
                <w:sz w:val="19"/>
                <w:szCs w:val="19"/>
              </w:rPr>
              <w:t>SCR</w:t>
            </w:r>
          </w:p>
        </w:tc>
        <w:tc>
          <w:tcPr>
            <w:tcW w:w="1886" w:type="pct"/>
            <w:tcBorders>
              <w:right w:val="single" w:sz="4" w:space="0" w:color="auto"/>
            </w:tcBorders>
          </w:tcPr>
          <w:p w14:paraId="59DE7473" w14:textId="77777777" w:rsidR="002229D7" w:rsidRPr="000B6AFE" w:rsidRDefault="002229D7" w:rsidP="002229D7">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4626386B" w14:textId="77777777" w:rsidR="002229D7" w:rsidRPr="000B6AFE" w:rsidRDefault="002229D7" w:rsidP="002229D7">
            <w:pPr>
              <w:rPr>
                <w:rFonts w:cs="Arial"/>
                <w:sz w:val="19"/>
                <w:szCs w:val="19"/>
              </w:rPr>
            </w:pPr>
            <w:r w:rsidRPr="000B6AFE">
              <w:rPr>
                <w:rFonts w:cs="Arial"/>
                <w:sz w:val="19"/>
                <w:szCs w:val="19"/>
              </w:rPr>
              <w:t>Temp</w:t>
            </w:r>
          </w:p>
        </w:tc>
        <w:tc>
          <w:tcPr>
            <w:tcW w:w="2061" w:type="pct"/>
            <w:tcBorders>
              <w:right w:val="double" w:sz="4" w:space="0" w:color="auto"/>
            </w:tcBorders>
          </w:tcPr>
          <w:p w14:paraId="434F3624" w14:textId="77777777" w:rsidR="002229D7" w:rsidRPr="000B6AFE" w:rsidRDefault="002229D7" w:rsidP="002229D7">
            <w:pPr>
              <w:rPr>
                <w:rFonts w:cs="Arial"/>
                <w:sz w:val="19"/>
                <w:szCs w:val="19"/>
              </w:rPr>
            </w:pPr>
            <w:r w:rsidRPr="000B6AFE">
              <w:rPr>
                <w:rFonts w:cs="Arial"/>
                <w:sz w:val="19"/>
                <w:szCs w:val="19"/>
              </w:rPr>
              <w:t>Temperature</w:t>
            </w:r>
          </w:p>
        </w:tc>
      </w:tr>
      <w:tr w:rsidR="002229D7" w:rsidRPr="000B6AFE" w14:paraId="52DFDA99" w14:textId="77777777" w:rsidTr="00266EA4">
        <w:trPr>
          <w:cantSplit/>
          <w:trHeight w:val="245"/>
          <w:jc w:val="center"/>
        </w:trPr>
        <w:tc>
          <w:tcPr>
            <w:tcW w:w="659" w:type="pct"/>
            <w:tcBorders>
              <w:left w:val="double" w:sz="4" w:space="0" w:color="auto"/>
            </w:tcBorders>
          </w:tcPr>
          <w:p w14:paraId="4264C871" w14:textId="77777777" w:rsidR="002229D7" w:rsidRPr="000B6AFE" w:rsidRDefault="002229D7" w:rsidP="002229D7">
            <w:pPr>
              <w:rPr>
                <w:rFonts w:cs="Arial"/>
                <w:sz w:val="19"/>
                <w:szCs w:val="19"/>
              </w:rPr>
            </w:pPr>
            <w:r w:rsidRPr="000B6AFE">
              <w:rPr>
                <w:rFonts w:cs="Arial"/>
                <w:sz w:val="19"/>
                <w:szCs w:val="19"/>
              </w:rPr>
              <w:t>SNCR</w:t>
            </w:r>
          </w:p>
        </w:tc>
        <w:tc>
          <w:tcPr>
            <w:tcW w:w="1886" w:type="pct"/>
            <w:tcBorders>
              <w:right w:val="single" w:sz="4" w:space="0" w:color="auto"/>
            </w:tcBorders>
          </w:tcPr>
          <w:p w14:paraId="2F6A74CA" w14:textId="77777777" w:rsidR="002229D7" w:rsidRPr="000B6AFE" w:rsidRDefault="002229D7" w:rsidP="002229D7">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220F25C7" w14:textId="77777777" w:rsidR="002229D7" w:rsidRPr="000B6AFE" w:rsidRDefault="002229D7" w:rsidP="002229D7">
            <w:pPr>
              <w:rPr>
                <w:rFonts w:cs="Arial"/>
                <w:sz w:val="19"/>
                <w:szCs w:val="19"/>
              </w:rPr>
            </w:pPr>
            <w:r w:rsidRPr="000B6AFE">
              <w:rPr>
                <w:rFonts w:cs="Arial"/>
                <w:sz w:val="19"/>
                <w:szCs w:val="19"/>
              </w:rPr>
              <w:t>THC</w:t>
            </w:r>
          </w:p>
        </w:tc>
        <w:tc>
          <w:tcPr>
            <w:tcW w:w="2061" w:type="pct"/>
            <w:tcBorders>
              <w:right w:val="double" w:sz="4" w:space="0" w:color="auto"/>
            </w:tcBorders>
          </w:tcPr>
          <w:p w14:paraId="3A290634" w14:textId="77777777" w:rsidR="002229D7" w:rsidRPr="000B6AFE" w:rsidRDefault="002229D7" w:rsidP="002229D7">
            <w:pPr>
              <w:rPr>
                <w:rFonts w:cs="Arial"/>
                <w:sz w:val="19"/>
                <w:szCs w:val="19"/>
              </w:rPr>
            </w:pPr>
            <w:r w:rsidRPr="000B6AFE">
              <w:rPr>
                <w:rFonts w:cs="Arial"/>
                <w:sz w:val="19"/>
                <w:szCs w:val="19"/>
              </w:rPr>
              <w:t>Total Hydrocarbons</w:t>
            </w:r>
          </w:p>
        </w:tc>
      </w:tr>
      <w:tr w:rsidR="002229D7" w:rsidRPr="000B6AFE" w14:paraId="39EBA516" w14:textId="77777777" w:rsidTr="00266EA4">
        <w:trPr>
          <w:cantSplit/>
          <w:trHeight w:val="245"/>
          <w:jc w:val="center"/>
        </w:trPr>
        <w:tc>
          <w:tcPr>
            <w:tcW w:w="659" w:type="pct"/>
            <w:tcBorders>
              <w:left w:val="double" w:sz="4" w:space="0" w:color="auto"/>
            </w:tcBorders>
          </w:tcPr>
          <w:p w14:paraId="70D1F406" w14:textId="77777777" w:rsidR="002229D7" w:rsidRPr="000B6AFE" w:rsidRDefault="002229D7" w:rsidP="002229D7">
            <w:pPr>
              <w:rPr>
                <w:rFonts w:cs="Arial"/>
                <w:sz w:val="19"/>
                <w:szCs w:val="19"/>
              </w:rPr>
            </w:pPr>
            <w:r w:rsidRPr="000B6AFE">
              <w:rPr>
                <w:rFonts w:cs="Arial"/>
                <w:sz w:val="19"/>
                <w:szCs w:val="19"/>
              </w:rPr>
              <w:t>SRN</w:t>
            </w:r>
          </w:p>
        </w:tc>
        <w:tc>
          <w:tcPr>
            <w:tcW w:w="1886" w:type="pct"/>
            <w:tcBorders>
              <w:right w:val="single" w:sz="4" w:space="0" w:color="auto"/>
            </w:tcBorders>
          </w:tcPr>
          <w:p w14:paraId="418B7F38" w14:textId="77777777" w:rsidR="002229D7" w:rsidRPr="000B6AFE" w:rsidRDefault="002229D7" w:rsidP="002229D7">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1F9C56B2" w14:textId="77777777" w:rsidR="002229D7" w:rsidRPr="000B6AFE" w:rsidRDefault="002229D7" w:rsidP="002229D7">
            <w:pPr>
              <w:rPr>
                <w:rFonts w:cs="Arial"/>
                <w:sz w:val="19"/>
                <w:szCs w:val="19"/>
              </w:rPr>
            </w:pPr>
            <w:proofErr w:type="spellStart"/>
            <w:r w:rsidRPr="000B6AFE">
              <w:rPr>
                <w:rFonts w:cs="Arial"/>
                <w:sz w:val="19"/>
                <w:szCs w:val="19"/>
              </w:rPr>
              <w:t>tpy</w:t>
            </w:r>
            <w:proofErr w:type="spellEnd"/>
          </w:p>
        </w:tc>
        <w:tc>
          <w:tcPr>
            <w:tcW w:w="2061" w:type="pct"/>
            <w:tcBorders>
              <w:right w:val="double" w:sz="4" w:space="0" w:color="auto"/>
            </w:tcBorders>
          </w:tcPr>
          <w:p w14:paraId="4BB6ABDA" w14:textId="77777777" w:rsidR="002229D7" w:rsidRPr="000B6AFE" w:rsidRDefault="002229D7" w:rsidP="002229D7">
            <w:pPr>
              <w:rPr>
                <w:rFonts w:cs="Arial"/>
                <w:sz w:val="19"/>
                <w:szCs w:val="19"/>
              </w:rPr>
            </w:pPr>
            <w:r w:rsidRPr="000B6AFE">
              <w:rPr>
                <w:rFonts w:cs="Arial"/>
                <w:sz w:val="19"/>
                <w:szCs w:val="19"/>
              </w:rPr>
              <w:t>Tons per year</w:t>
            </w:r>
          </w:p>
        </w:tc>
      </w:tr>
      <w:tr w:rsidR="002229D7" w:rsidRPr="000B6AFE" w14:paraId="45AF1607" w14:textId="77777777" w:rsidTr="00266EA4">
        <w:trPr>
          <w:cantSplit/>
          <w:trHeight w:val="245"/>
          <w:jc w:val="center"/>
        </w:trPr>
        <w:tc>
          <w:tcPr>
            <w:tcW w:w="659" w:type="pct"/>
            <w:tcBorders>
              <w:left w:val="double" w:sz="4" w:space="0" w:color="auto"/>
            </w:tcBorders>
          </w:tcPr>
          <w:p w14:paraId="2028FD22" w14:textId="77777777" w:rsidR="002229D7" w:rsidRPr="000B6AFE" w:rsidRDefault="002229D7" w:rsidP="002229D7">
            <w:pPr>
              <w:rPr>
                <w:rFonts w:cs="Arial"/>
                <w:sz w:val="19"/>
                <w:szCs w:val="19"/>
              </w:rPr>
            </w:pPr>
            <w:r w:rsidRPr="000B6AFE">
              <w:rPr>
                <w:rFonts w:cs="Arial"/>
                <w:sz w:val="19"/>
                <w:szCs w:val="19"/>
              </w:rPr>
              <w:t>TEQ</w:t>
            </w:r>
          </w:p>
        </w:tc>
        <w:tc>
          <w:tcPr>
            <w:tcW w:w="1886" w:type="pct"/>
            <w:tcBorders>
              <w:right w:val="single" w:sz="4" w:space="0" w:color="auto"/>
            </w:tcBorders>
          </w:tcPr>
          <w:p w14:paraId="5F83C768" w14:textId="77777777" w:rsidR="002229D7" w:rsidRPr="000B6AFE" w:rsidRDefault="002229D7" w:rsidP="002229D7">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5D85DA9D" w14:textId="77777777" w:rsidR="002229D7" w:rsidRPr="000B6AFE" w:rsidRDefault="002229D7" w:rsidP="002229D7">
            <w:pPr>
              <w:rPr>
                <w:rFonts w:cs="Arial"/>
                <w:sz w:val="19"/>
                <w:szCs w:val="19"/>
              </w:rPr>
            </w:pPr>
            <w:r w:rsidRPr="000B6AFE">
              <w:rPr>
                <w:rFonts w:cs="Arial"/>
                <w:sz w:val="19"/>
                <w:szCs w:val="19"/>
              </w:rPr>
              <w:t>µg</w:t>
            </w:r>
          </w:p>
        </w:tc>
        <w:tc>
          <w:tcPr>
            <w:tcW w:w="2061" w:type="pct"/>
            <w:tcBorders>
              <w:right w:val="double" w:sz="4" w:space="0" w:color="auto"/>
            </w:tcBorders>
          </w:tcPr>
          <w:p w14:paraId="7320A035" w14:textId="77777777" w:rsidR="002229D7" w:rsidRPr="000B6AFE" w:rsidRDefault="002229D7" w:rsidP="002229D7">
            <w:pPr>
              <w:rPr>
                <w:rFonts w:cs="Arial"/>
                <w:sz w:val="19"/>
                <w:szCs w:val="19"/>
              </w:rPr>
            </w:pPr>
            <w:r w:rsidRPr="000B6AFE">
              <w:rPr>
                <w:rFonts w:cs="Arial"/>
                <w:sz w:val="19"/>
                <w:szCs w:val="19"/>
              </w:rPr>
              <w:t>Microgram</w:t>
            </w:r>
          </w:p>
        </w:tc>
      </w:tr>
      <w:tr w:rsidR="002229D7" w:rsidRPr="000B6AFE" w14:paraId="4424FB9D" w14:textId="77777777" w:rsidTr="00266EA4">
        <w:trPr>
          <w:cantSplit/>
          <w:trHeight w:val="245"/>
          <w:jc w:val="center"/>
        </w:trPr>
        <w:tc>
          <w:tcPr>
            <w:tcW w:w="659" w:type="pct"/>
            <w:vMerge w:val="restart"/>
            <w:tcBorders>
              <w:left w:val="double" w:sz="4" w:space="0" w:color="auto"/>
            </w:tcBorders>
          </w:tcPr>
          <w:p w14:paraId="68ECDF49" w14:textId="77777777" w:rsidR="002229D7" w:rsidRPr="000B6AFE" w:rsidRDefault="002229D7" w:rsidP="002229D7">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623EDE11" w14:textId="77777777" w:rsidR="002229D7" w:rsidRPr="000B6AFE" w:rsidRDefault="002229D7" w:rsidP="002229D7">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20DA1742" w14:textId="77777777" w:rsidR="002229D7" w:rsidRPr="000B6AFE" w:rsidRDefault="002229D7" w:rsidP="002229D7">
            <w:pPr>
              <w:rPr>
                <w:rFonts w:cs="Arial"/>
                <w:sz w:val="19"/>
                <w:szCs w:val="19"/>
              </w:rPr>
            </w:pPr>
            <w:r w:rsidRPr="000B6AFE">
              <w:rPr>
                <w:rFonts w:cs="Arial"/>
                <w:sz w:val="19"/>
                <w:szCs w:val="19"/>
              </w:rPr>
              <w:t>µm</w:t>
            </w:r>
          </w:p>
        </w:tc>
        <w:tc>
          <w:tcPr>
            <w:tcW w:w="2061" w:type="pct"/>
            <w:tcBorders>
              <w:right w:val="double" w:sz="4" w:space="0" w:color="auto"/>
            </w:tcBorders>
          </w:tcPr>
          <w:p w14:paraId="69BAF3B9" w14:textId="77777777" w:rsidR="002229D7" w:rsidRPr="000B6AFE" w:rsidRDefault="002229D7" w:rsidP="002229D7">
            <w:pPr>
              <w:rPr>
                <w:rFonts w:cs="Arial"/>
                <w:sz w:val="19"/>
                <w:szCs w:val="19"/>
              </w:rPr>
            </w:pPr>
            <w:r w:rsidRPr="000B6AFE">
              <w:rPr>
                <w:rFonts w:cs="Arial"/>
                <w:sz w:val="19"/>
                <w:szCs w:val="19"/>
              </w:rPr>
              <w:t>Micrometer or Micron</w:t>
            </w:r>
          </w:p>
        </w:tc>
      </w:tr>
      <w:tr w:rsidR="002229D7" w:rsidRPr="000B6AFE" w14:paraId="76B7B833" w14:textId="77777777" w:rsidTr="00266EA4">
        <w:trPr>
          <w:cantSplit/>
          <w:trHeight w:val="245"/>
          <w:jc w:val="center"/>
        </w:trPr>
        <w:tc>
          <w:tcPr>
            <w:tcW w:w="659" w:type="pct"/>
            <w:vMerge/>
            <w:tcBorders>
              <w:left w:val="double" w:sz="4" w:space="0" w:color="auto"/>
            </w:tcBorders>
          </w:tcPr>
          <w:p w14:paraId="59D59618" w14:textId="77777777" w:rsidR="002229D7" w:rsidRPr="000B6AFE" w:rsidRDefault="002229D7" w:rsidP="002229D7">
            <w:pPr>
              <w:rPr>
                <w:rFonts w:cs="Arial"/>
                <w:sz w:val="19"/>
                <w:szCs w:val="19"/>
              </w:rPr>
            </w:pPr>
          </w:p>
        </w:tc>
        <w:tc>
          <w:tcPr>
            <w:tcW w:w="1886" w:type="pct"/>
            <w:vMerge/>
            <w:tcBorders>
              <w:right w:val="single" w:sz="4" w:space="0" w:color="auto"/>
            </w:tcBorders>
          </w:tcPr>
          <w:p w14:paraId="71EBEB4F" w14:textId="77777777" w:rsidR="002229D7" w:rsidRPr="000B6AFE" w:rsidRDefault="002229D7" w:rsidP="002229D7">
            <w:pPr>
              <w:rPr>
                <w:rFonts w:cs="Arial"/>
                <w:sz w:val="19"/>
                <w:szCs w:val="19"/>
              </w:rPr>
            </w:pPr>
          </w:p>
        </w:tc>
        <w:tc>
          <w:tcPr>
            <w:tcW w:w="394" w:type="pct"/>
            <w:tcBorders>
              <w:left w:val="single" w:sz="4" w:space="0" w:color="auto"/>
            </w:tcBorders>
          </w:tcPr>
          <w:p w14:paraId="02AF38AE" w14:textId="77777777" w:rsidR="002229D7" w:rsidRPr="000B6AFE" w:rsidRDefault="002229D7" w:rsidP="002229D7">
            <w:pPr>
              <w:rPr>
                <w:rFonts w:cs="Arial"/>
                <w:sz w:val="19"/>
                <w:szCs w:val="19"/>
              </w:rPr>
            </w:pPr>
            <w:r w:rsidRPr="000B6AFE">
              <w:rPr>
                <w:rFonts w:cs="Arial"/>
                <w:sz w:val="19"/>
                <w:szCs w:val="19"/>
              </w:rPr>
              <w:t>VOC</w:t>
            </w:r>
          </w:p>
        </w:tc>
        <w:tc>
          <w:tcPr>
            <w:tcW w:w="2061" w:type="pct"/>
            <w:tcBorders>
              <w:right w:val="double" w:sz="4" w:space="0" w:color="auto"/>
            </w:tcBorders>
          </w:tcPr>
          <w:p w14:paraId="171E0BCF" w14:textId="77777777" w:rsidR="002229D7" w:rsidRPr="000B6AFE" w:rsidRDefault="002229D7" w:rsidP="002229D7">
            <w:pPr>
              <w:rPr>
                <w:rFonts w:cs="Arial"/>
                <w:sz w:val="19"/>
                <w:szCs w:val="19"/>
              </w:rPr>
            </w:pPr>
            <w:r w:rsidRPr="000B6AFE">
              <w:rPr>
                <w:rFonts w:cs="Arial"/>
                <w:sz w:val="19"/>
                <w:szCs w:val="19"/>
              </w:rPr>
              <w:t>Volatile Organic Compounds</w:t>
            </w:r>
          </w:p>
        </w:tc>
      </w:tr>
      <w:tr w:rsidR="002229D7" w:rsidRPr="000B6AFE" w14:paraId="645162F0" w14:textId="77777777" w:rsidTr="00266EA4">
        <w:trPr>
          <w:cantSplit/>
          <w:trHeight w:val="245"/>
          <w:jc w:val="center"/>
        </w:trPr>
        <w:tc>
          <w:tcPr>
            <w:tcW w:w="659" w:type="pct"/>
            <w:tcBorders>
              <w:left w:val="double" w:sz="4" w:space="0" w:color="auto"/>
              <w:bottom w:val="double" w:sz="4" w:space="0" w:color="auto"/>
            </w:tcBorders>
          </w:tcPr>
          <w:p w14:paraId="01226F9F" w14:textId="77777777" w:rsidR="002229D7" w:rsidRPr="000B6AFE" w:rsidRDefault="002229D7" w:rsidP="002229D7">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2120DA3D" w14:textId="77777777" w:rsidR="002229D7" w:rsidRPr="000B6AFE" w:rsidRDefault="002229D7" w:rsidP="002229D7">
            <w:pPr>
              <w:rPr>
                <w:rFonts w:cs="Arial"/>
                <w:sz w:val="19"/>
                <w:szCs w:val="19"/>
              </w:rPr>
            </w:pPr>
            <w:r w:rsidRPr="000B6AFE">
              <w:rPr>
                <w:rFonts w:cs="Arial"/>
                <w:sz w:val="19"/>
                <w:szCs w:val="19"/>
              </w:rPr>
              <w:t>Visible Emissions</w:t>
            </w:r>
          </w:p>
        </w:tc>
        <w:tc>
          <w:tcPr>
            <w:tcW w:w="394" w:type="pct"/>
            <w:tcBorders>
              <w:left w:val="single" w:sz="4" w:space="0" w:color="auto"/>
              <w:bottom w:val="double" w:sz="4" w:space="0" w:color="auto"/>
            </w:tcBorders>
          </w:tcPr>
          <w:p w14:paraId="046127D6" w14:textId="77777777" w:rsidR="002229D7" w:rsidRPr="000B6AFE" w:rsidRDefault="002229D7" w:rsidP="002229D7">
            <w:pPr>
              <w:rPr>
                <w:rFonts w:cs="Arial"/>
                <w:sz w:val="19"/>
                <w:szCs w:val="19"/>
              </w:rPr>
            </w:pPr>
            <w:proofErr w:type="spellStart"/>
            <w:r w:rsidRPr="000B6AFE">
              <w:rPr>
                <w:rFonts w:cs="Arial"/>
                <w:sz w:val="19"/>
                <w:szCs w:val="19"/>
              </w:rPr>
              <w:t>yr</w:t>
            </w:r>
            <w:proofErr w:type="spellEnd"/>
          </w:p>
        </w:tc>
        <w:tc>
          <w:tcPr>
            <w:tcW w:w="2061" w:type="pct"/>
            <w:tcBorders>
              <w:bottom w:val="double" w:sz="4" w:space="0" w:color="auto"/>
              <w:right w:val="double" w:sz="4" w:space="0" w:color="auto"/>
            </w:tcBorders>
          </w:tcPr>
          <w:p w14:paraId="1E41FB46" w14:textId="77777777" w:rsidR="002229D7" w:rsidRPr="000B6AFE" w:rsidRDefault="002229D7" w:rsidP="002229D7">
            <w:pPr>
              <w:rPr>
                <w:rFonts w:cs="Arial"/>
                <w:sz w:val="19"/>
                <w:szCs w:val="19"/>
              </w:rPr>
            </w:pPr>
            <w:r w:rsidRPr="000B6AFE">
              <w:rPr>
                <w:rFonts w:cs="Arial"/>
                <w:sz w:val="19"/>
                <w:szCs w:val="19"/>
              </w:rPr>
              <w:t>Year</w:t>
            </w:r>
          </w:p>
        </w:tc>
      </w:tr>
    </w:tbl>
    <w:p w14:paraId="214D83B8" w14:textId="77777777" w:rsidR="00926547" w:rsidRDefault="00FC3D76" w:rsidP="005249D0">
      <w:pPr>
        <w:rPr>
          <w:sz w:val="20"/>
        </w:rPr>
      </w:pPr>
      <w:r w:rsidRPr="000B6AFE">
        <w:rPr>
          <w:rFonts w:cs="Arial"/>
          <w:sz w:val="19"/>
          <w:szCs w:val="19"/>
        </w:rPr>
        <w:t xml:space="preserve">*For HVLP applicators, the pressure measured at the gun air cap shall not exceed 10 </w:t>
      </w:r>
      <w:proofErr w:type="spellStart"/>
      <w:r w:rsidRPr="000B6AFE">
        <w:rPr>
          <w:rFonts w:cs="Arial"/>
          <w:sz w:val="19"/>
          <w:szCs w:val="19"/>
        </w:rPr>
        <w:t>psig</w:t>
      </w:r>
      <w:proofErr w:type="spellEnd"/>
      <w:r w:rsidRPr="000B6AFE">
        <w:rPr>
          <w:rFonts w:cs="Arial"/>
          <w:sz w:val="19"/>
          <w:szCs w:val="19"/>
        </w:rPr>
        <w:t>.</w:t>
      </w:r>
    </w:p>
    <w:p w14:paraId="35C2E2A4" w14:textId="77777777" w:rsidR="00C60E84" w:rsidRPr="00FC1F2C" w:rsidRDefault="00C60E84" w:rsidP="00461D22">
      <w:pPr>
        <w:pStyle w:val="Heading2"/>
        <w:numPr>
          <w:ilvl w:val="0"/>
          <w:numId w:val="0"/>
        </w:numPr>
        <w:jc w:val="left"/>
        <w:rPr>
          <w:b w:val="0"/>
          <w:bCs/>
          <w:sz w:val="22"/>
          <w:szCs w:val="22"/>
        </w:rPr>
      </w:pPr>
      <w:bookmarkStart w:id="96" w:name="_Toc55397699"/>
      <w:bookmarkStart w:id="97" w:name="_Toc390499894"/>
      <w:bookmarkStart w:id="98" w:name="_Toc390500323"/>
      <w:bookmarkStart w:id="99" w:name="_Toc390504376"/>
      <w:bookmarkStart w:id="100" w:name="_Toc390570166"/>
      <w:bookmarkStart w:id="101" w:name="_Toc391182900"/>
      <w:bookmarkStart w:id="102" w:name="_Toc437238964"/>
      <w:bookmarkStart w:id="103" w:name="_Toc451333041"/>
      <w:bookmarkStart w:id="104" w:name="_Toc1453521"/>
      <w:bookmarkEnd w:id="95"/>
      <w:r w:rsidRPr="00461D22">
        <w:rPr>
          <w:bCs/>
          <w:sz w:val="22"/>
          <w:szCs w:val="22"/>
        </w:rPr>
        <w:lastRenderedPageBreak/>
        <w:t>Appendix 2.  Schedule of Compliance</w:t>
      </w:r>
      <w:bookmarkEnd w:id="96"/>
    </w:p>
    <w:p w14:paraId="107D7B48" w14:textId="77777777" w:rsidR="002917CF" w:rsidRDefault="002917CF" w:rsidP="002917CF">
      <w:pPr>
        <w:jc w:val="both"/>
        <w:rPr>
          <w:rFonts w:cs="Arial"/>
          <w:sz w:val="20"/>
        </w:rPr>
      </w:pPr>
    </w:p>
    <w:p w14:paraId="38EF3A7F" w14:textId="77777777" w:rsidR="00AC5663" w:rsidRPr="00FC1F2C" w:rsidRDefault="00AC5663" w:rsidP="004E101B">
      <w:pPr>
        <w:jc w:val="both"/>
        <w:rPr>
          <w:sz w:val="20"/>
        </w:rPr>
      </w:pPr>
      <w:r w:rsidRPr="00B77C68">
        <w:rPr>
          <w:sz w:val="20"/>
        </w:rPr>
        <w:t xml:space="preserve">The permittee certified </w:t>
      </w:r>
      <w:r w:rsidR="00736BDB">
        <w:rPr>
          <w:sz w:val="20"/>
        </w:rPr>
        <w:t xml:space="preserve">in the ROP application </w:t>
      </w:r>
      <w:r w:rsidRPr="00B77C68">
        <w:rPr>
          <w:sz w:val="20"/>
        </w:rPr>
        <w:t>that this</w:t>
      </w:r>
      <w:r w:rsidR="00736BDB">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14:paraId="4CA3DC99" w14:textId="77777777" w:rsidR="00AC5663" w:rsidRPr="00B77C68" w:rsidRDefault="00AC5663" w:rsidP="00233E61">
      <w:pPr>
        <w:rPr>
          <w:sz w:val="20"/>
        </w:rPr>
      </w:pPr>
    </w:p>
    <w:p w14:paraId="4552B7D8" w14:textId="77777777" w:rsidR="00C60E84" w:rsidRPr="00FC1F2C" w:rsidRDefault="00C60E84" w:rsidP="004F09CF">
      <w:pPr>
        <w:pStyle w:val="Heading2"/>
        <w:numPr>
          <w:ilvl w:val="0"/>
          <w:numId w:val="0"/>
        </w:numPr>
        <w:jc w:val="both"/>
        <w:rPr>
          <w:b w:val="0"/>
          <w:sz w:val="20"/>
        </w:rPr>
      </w:pPr>
      <w:bookmarkStart w:id="105" w:name="_Toc55397700"/>
      <w:r w:rsidRPr="00461D22">
        <w:rPr>
          <w:sz w:val="22"/>
          <w:szCs w:val="22"/>
        </w:rPr>
        <w:t>Appendix 3.  Monitoring Requirements</w:t>
      </w:r>
      <w:bookmarkEnd w:id="105"/>
    </w:p>
    <w:p w14:paraId="1163A047" w14:textId="77777777" w:rsidR="00C60E84" w:rsidRPr="0080590E" w:rsidRDefault="00C60E84" w:rsidP="004F09CF">
      <w:pPr>
        <w:jc w:val="both"/>
        <w:rPr>
          <w:sz w:val="20"/>
        </w:rPr>
      </w:pPr>
    </w:p>
    <w:p w14:paraId="36089039" w14:textId="77777777" w:rsidR="00C60E84" w:rsidRPr="00B77C68" w:rsidRDefault="00C60E84" w:rsidP="004F09CF">
      <w:pPr>
        <w:jc w:val="both"/>
        <w:rPr>
          <w:sz w:val="20"/>
        </w:rPr>
      </w:pPr>
      <w:r w:rsidRPr="00B77C68">
        <w:rPr>
          <w:sz w:val="20"/>
        </w:rPr>
        <w:t xml:space="preserve">Specific monitoring requirement procedures, methods or specifications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019198AD" w14:textId="77777777" w:rsidR="00C60E84" w:rsidRPr="00B77C68" w:rsidRDefault="00C60E84" w:rsidP="004F09CF">
      <w:pPr>
        <w:jc w:val="both"/>
        <w:rPr>
          <w:sz w:val="20"/>
        </w:rPr>
      </w:pPr>
    </w:p>
    <w:p w14:paraId="499AE0A4" w14:textId="77777777" w:rsidR="00C60E84" w:rsidRPr="00FC1F2C" w:rsidRDefault="00C60E84" w:rsidP="004F09CF">
      <w:pPr>
        <w:pStyle w:val="Heading2"/>
        <w:numPr>
          <w:ilvl w:val="0"/>
          <w:numId w:val="0"/>
        </w:numPr>
        <w:jc w:val="both"/>
        <w:rPr>
          <w:b w:val="0"/>
          <w:sz w:val="22"/>
          <w:szCs w:val="22"/>
        </w:rPr>
      </w:pPr>
      <w:bookmarkStart w:id="106" w:name="_Toc55397701"/>
      <w:r w:rsidRPr="00461D22">
        <w:rPr>
          <w:sz w:val="22"/>
          <w:szCs w:val="22"/>
        </w:rPr>
        <w:t>Appendix 4.  Recordkeeping</w:t>
      </w:r>
      <w:bookmarkEnd w:id="106"/>
    </w:p>
    <w:p w14:paraId="55A8CB78" w14:textId="77777777" w:rsidR="00C60E84" w:rsidRPr="0080590E" w:rsidRDefault="00C60E84" w:rsidP="004F09CF">
      <w:pPr>
        <w:jc w:val="both"/>
        <w:rPr>
          <w:sz w:val="20"/>
        </w:rPr>
      </w:pPr>
    </w:p>
    <w:p w14:paraId="4792A25F" w14:textId="77777777" w:rsidR="00C60E84" w:rsidRPr="00B77C68" w:rsidRDefault="00C60E84" w:rsidP="004F09CF">
      <w:pPr>
        <w:jc w:val="both"/>
        <w:rPr>
          <w:sz w:val="20"/>
        </w:rPr>
      </w:pPr>
      <w:r w:rsidRPr="00B77C68">
        <w:rPr>
          <w:sz w:val="20"/>
        </w:rPr>
        <w:t xml:space="preserve">Specific recordkeeping requirement formats and procedures are detailed in Part A or the appropriate </w:t>
      </w:r>
      <w:r w:rsidR="00F30EB9">
        <w:rPr>
          <w:sz w:val="20"/>
        </w:rPr>
        <w:t>S</w:t>
      </w:r>
      <w:r w:rsidR="00DF65F0" w:rsidRPr="00B77C68">
        <w:rPr>
          <w:sz w:val="20"/>
        </w:rPr>
        <w:t>ource-</w:t>
      </w:r>
      <w:r w:rsidR="00F30EB9">
        <w:rPr>
          <w:sz w:val="20"/>
        </w:rPr>
        <w:t>W</w:t>
      </w:r>
      <w:r w:rsidR="00DF65F0" w:rsidRPr="00B77C68">
        <w:rPr>
          <w:sz w:val="20"/>
        </w:rPr>
        <w:t xml:space="preserve">ide, </w:t>
      </w:r>
      <w:r w:rsidR="00F30EB9">
        <w:rPr>
          <w:sz w:val="20"/>
        </w:rPr>
        <w:t>E</w:t>
      </w:r>
      <w:r w:rsidR="00456F47" w:rsidRPr="00B77C68">
        <w:rPr>
          <w:sz w:val="20"/>
        </w:rPr>
        <w:t xml:space="preserve">mission </w:t>
      </w:r>
      <w:r w:rsidR="00F30EB9">
        <w:rPr>
          <w:sz w:val="20"/>
        </w:rPr>
        <w:t>U</w:t>
      </w:r>
      <w:r w:rsidR="00456F47" w:rsidRPr="00B77C68">
        <w:rPr>
          <w:sz w:val="20"/>
        </w:rPr>
        <w:t xml:space="preserve">nit and/or </w:t>
      </w:r>
      <w:r w:rsidR="00F30EB9">
        <w:rPr>
          <w:sz w:val="20"/>
        </w:rPr>
        <w:t>F</w:t>
      </w:r>
      <w:r w:rsidR="00456F47" w:rsidRPr="00B77C68">
        <w:rPr>
          <w:sz w:val="20"/>
        </w:rPr>
        <w:t xml:space="preserve">lexible </w:t>
      </w:r>
      <w:r w:rsidR="00F30EB9">
        <w:rPr>
          <w:sz w:val="20"/>
        </w:rPr>
        <w:t>G</w:t>
      </w:r>
      <w:r w:rsidR="00456F47" w:rsidRPr="00B77C68">
        <w:rPr>
          <w:sz w:val="20"/>
        </w:rPr>
        <w:t xml:space="preserve">roup </w:t>
      </w:r>
      <w:r w:rsidR="00F30EB9">
        <w:rPr>
          <w:sz w:val="20"/>
        </w:rPr>
        <w:t>S</w:t>
      </w:r>
      <w:r w:rsidR="00456F47" w:rsidRPr="00B77C68">
        <w:rPr>
          <w:sz w:val="20"/>
        </w:rPr>
        <w:t xml:space="preserve">pecial </w:t>
      </w:r>
      <w:r w:rsidR="00F30EB9">
        <w:rPr>
          <w:sz w:val="20"/>
        </w:rPr>
        <w:t>C</w:t>
      </w:r>
      <w:r w:rsidR="00456F47" w:rsidRPr="00B77C68">
        <w:rPr>
          <w:sz w:val="20"/>
        </w:rPr>
        <w:t>onditions</w:t>
      </w:r>
      <w:r w:rsidRPr="00B77C68">
        <w:rPr>
          <w:sz w:val="20"/>
        </w:rPr>
        <w:t>.  Therefore, this appendix is not applicable.</w:t>
      </w:r>
    </w:p>
    <w:p w14:paraId="5F6BDFF1" w14:textId="77777777" w:rsidR="00C60E84" w:rsidRPr="00B77C68" w:rsidRDefault="00C60E84" w:rsidP="00C60E84">
      <w:pPr>
        <w:jc w:val="both"/>
        <w:rPr>
          <w:sz w:val="20"/>
        </w:rPr>
      </w:pPr>
    </w:p>
    <w:p w14:paraId="487AFAB0" w14:textId="77777777" w:rsidR="00C60E84" w:rsidRPr="00FC1F2C" w:rsidRDefault="00C60E84" w:rsidP="004F09CF">
      <w:pPr>
        <w:pStyle w:val="Heading2"/>
        <w:numPr>
          <w:ilvl w:val="0"/>
          <w:numId w:val="0"/>
        </w:numPr>
        <w:jc w:val="both"/>
        <w:rPr>
          <w:b w:val="0"/>
          <w:sz w:val="22"/>
          <w:szCs w:val="22"/>
        </w:rPr>
      </w:pPr>
      <w:bookmarkStart w:id="107" w:name="_Toc55397702"/>
      <w:r w:rsidRPr="00461D22">
        <w:rPr>
          <w:sz w:val="22"/>
          <w:szCs w:val="22"/>
        </w:rPr>
        <w:t>Appendix 5.  Testing Procedures</w:t>
      </w:r>
      <w:bookmarkEnd w:id="107"/>
    </w:p>
    <w:p w14:paraId="30F01F7C" w14:textId="77777777" w:rsidR="00C60E84" w:rsidRPr="00B77C68" w:rsidRDefault="00C60E84" w:rsidP="004F09CF">
      <w:pPr>
        <w:jc w:val="both"/>
        <w:rPr>
          <w:sz w:val="20"/>
        </w:rPr>
      </w:pPr>
    </w:p>
    <w:p w14:paraId="06F4A0F5" w14:textId="77777777" w:rsidR="00C60E84" w:rsidRPr="00B77C68" w:rsidRDefault="00C60E84" w:rsidP="004F09CF">
      <w:pPr>
        <w:jc w:val="both"/>
        <w:rPr>
          <w:sz w:val="20"/>
        </w:rPr>
      </w:pPr>
      <w:r w:rsidRPr="00B77C68">
        <w:rPr>
          <w:sz w:val="20"/>
        </w:rPr>
        <w:t>There are no specific testing requirement plans or procedures for this ROP.  Therefore, this appendix is not applicable.</w:t>
      </w:r>
    </w:p>
    <w:p w14:paraId="71CF805D" w14:textId="77777777" w:rsidR="00C60E84" w:rsidRDefault="00C60E84" w:rsidP="004F09CF">
      <w:pPr>
        <w:jc w:val="both"/>
        <w:rPr>
          <w:sz w:val="20"/>
        </w:rPr>
      </w:pPr>
    </w:p>
    <w:p w14:paraId="407C53D1" w14:textId="77777777" w:rsidR="00EC07BA" w:rsidRPr="00FC1F2C" w:rsidRDefault="00EC07BA" w:rsidP="001838ED">
      <w:pPr>
        <w:pStyle w:val="Heading2"/>
        <w:numPr>
          <w:ilvl w:val="0"/>
          <w:numId w:val="0"/>
        </w:numPr>
        <w:jc w:val="both"/>
        <w:rPr>
          <w:b w:val="0"/>
          <w:sz w:val="20"/>
        </w:rPr>
      </w:pPr>
      <w:bookmarkStart w:id="108" w:name="_Toc55397703"/>
      <w:r w:rsidRPr="00461D22">
        <w:rPr>
          <w:sz w:val="22"/>
          <w:szCs w:val="22"/>
        </w:rPr>
        <w:t>Appendix 6.  Permits to Install</w:t>
      </w:r>
      <w:bookmarkEnd w:id="108"/>
    </w:p>
    <w:p w14:paraId="7CA83F48" w14:textId="77777777" w:rsidR="00EC07BA" w:rsidRPr="0080590E" w:rsidRDefault="00EC07BA" w:rsidP="001838ED">
      <w:pPr>
        <w:jc w:val="both"/>
        <w:rPr>
          <w:sz w:val="20"/>
        </w:rPr>
      </w:pPr>
    </w:p>
    <w:p w14:paraId="5D909C80" w14:textId="77777777" w:rsidR="00EC07BA" w:rsidRPr="00F70F98" w:rsidRDefault="00EC07BA" w:rsidP="001838ED">
      <w:pPr>
        <w:jc w:val="both"/>
        <w:rPr>
          <w:rFonts w:cs="Arial"/>
          <w:sz w:val="20"/>
        </w:rPr>
      </w:pPr>
      <w:r w:rsidRPr="00903ACF">
        <w:rPr>
          <w:rFonts w:cs="Arial"/>
          <w:sz w:val="20"/>
        </w:rPr>
        <w:t xml:space="preserve">The following table lists any PTIs issued or ROP </w:t>
      </w:r>
      <w:r>
        <w:rPr>
          <w:rFonts w:cs="Arial"/>
          <w:sz w:val="20"/>
        </w:rPr>
        <w:t>r</w:t>
      </w:r>
      <w:r w:rsidRPr="00903ACF">
        <w:rPr>
          <w:rFonts w:cs="Arial"/>
          <w:sz w:val="20"/>
        </w:rPr>
        <w:t xml:space="preserve">evision </w:t>
      </w:r>
      <w:r>
        <w:rPr>
          <w:rFonts w:cs="Arial"/>
          <w:sz w:val="20"/>
        </w:rPr>
        <w:t>a</w:t>
      </w:r>
      <w:r w:rsidRPr="00903ACF">
        <w:rPr>
          <w:rFonts w:cs="Arial"/>
          <w:sz w:val="20"/>
        </w:rPr>
        <w:t>pplications</w:t>
      </w:r>
      <w:r>
        <w:rPr>
          <w:rFonts w:cs="Arial"/>
          <w:sz w:val="20"/>
        </w:rPr>
        <w:t xml:space="preserve"> </w:t>
      </w:r>
      <w:r w:rsidRPr="004070DA">
        <w:rPr>
          <w:rFonts w:cs="Arial"/>
          <w:sz w:val="20"/>
        </w:rPr>
        <w:t>received</w:t>
      </w:r>
      <w:r w:rsidRPr="00903ACF">
        <w:rPr>
          <w:rFonts w:cs="Arial"/>
          <w:sz w:val="20"/>
        </w:rPr>
        <w:t xml:space="preserve"> since the effective date of the previously issued ROP No. MI-ROP-</w:t>
      </w:r>
      <w:r w:rsidR="001D1369">
        <w:rPr>
          <w:rFonts w:cs="Arial"/>
          <w:sz w:val="20"/>
        </w:rPr>
        <w:t>N3392</w:t>
      </w:r>
      <w:r w:rsidRPr="00B9348B">
        <w:rPr>
          <w:rFonts w:cs="Arial"/>
          <w:sz w:val="20"/>
        </w:rPr>
        <w:t>-</w:t>
      </w:r>
      <w:r w:rsidR="001D1369">
        <w:rPr>
          <w:rFonts w:cs="Arial"/>
          <w:sz w:val="20"/>
        </w:rPr>
        <w:t>2015.</w:t>
      </w:r>
      <w:r w:rsidRPr="009B3755">
        <w:t xml:space="preserve"> </w:t>
      </w:r>
      <w:r>
        <w:t xml:space="preserve"> </w:t>
      </w:r>
      <w:r w:rsidRPr="004070DA">
        <w:rPr>
          <w:rFonts w:cs="Arial"/>
          <w:sz w:val="20"/>
        </w:rPr>
        <w:t>Those ROP revision applications that are being issued concurrently with this ROP renewal are identified by an asterisk (*).  Those revision applications not listed with an asterisk</w:t>
      </w:r>
      <w:r>
        <w:rPr>
          <w:rFonts w:cs="Arial"/>
          <w:sz w:val="20"/>
        </w:rPr>
        <w:t xml:space="preserve"> were processed prior to this renewal.</w:t>
      </w:r>
    </w:p>
    <w:p w14:paraId="5784E3F7" w14:textId="77777777" w:rsidR="00EC07BA" w:rsidRPr="00903ACF" w:rsidRDefault="00EC07BA" w:rsidP="001838ED">
      <w:pPr>
        <w:jc w:val="both"/>
        <w:rPr>
          <w:rFonts w:cs="Arial"/>
          <w:sz w:val="20"/>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4"/>
        <w:gridCol w:w="2540"/>
        <w:gridCol w:w="3938"/>
        <w:gridCol w:w="2190"/>
      </w:tblGrid>
      <w:tr w:rsidR="00EC07BA" w:rsidRPr="001D53D9" w14:paraId="34AA09BE" w14:textId="77777777" w:rsidTr="000C3F1E">
        <w:tc>
          <w:tcPr>
            <w:tcW w:w="697" w:type="pct"/>
            <w:tcBorders>
              <w:top w:val="double" w:sz="6" w:space="0" w:color="auto"/>
              <w:left w:val="double" w:sz="6" w:space="0" w:color="auto"/>
              <w:bottom w:val="double" w:sz="6" w:space="0" w:color="auto"/>
            </w:tcBorders>
            <w:shd w:val="clear" w:color="auto" w:fill="E0E0E0"/>
          </w:tcPr>
          <w:p w14:paraId="202A594B" w14:textId="77777777" w:rsidR="00EC07BA" w:rsidRPr="001D53D9" w:rsidRDefault="00EC07BA" w:rsidP="001838ED">
            <w:pPr>
              <w:jc w:val="center"/>
              <w:rPr>
                <w:rFonts w:cs="Arial"/>
                <w:b/>
                <w:sz w:val="20"/>
              </w:rPr>
            </w:pPr>
            <w:r w:rsidRPr="001D53D9">
              <w:rPr>
                <w:rFonts w:cs="Arial"/>
                <w:b/>
                <w:sz w:val="20"/>
              </w:rPr>
              <w:t>Permit to Install Number</w:t>
            </w:r>
          </w:p>
        </w:tc>
        <w:tc>
          <w:tcPr>
            <w:tcW w:w="1261" w:type="pct"/>
            <w:tcBorders>
              <w:top w:val="double" w:sz="6" w:space="0" w:color="auto"/>
              <w:bottom w:val="double" w:sz="6" w:space="0" w:color="auto"/>
            </w:tcBorders>
            <w:shd w:val="clear" w:color="auto" w:fill="E0E0E0"/>
          </w:tcPr>
          <w:p w14:paraId="13B04E91" w14:textId="77777777" w:rsidR="00EC07BA" w:rsidRPr="001D53D9" w:rsidRDefault="00EC07BA" w:rsidP="001838ED">
            <w:pPr>
              <w:jc w:val="center"/>
              <w:rPr>
                <w:rFonts w:cs="Arial"/>
                <w:b/>
                <w:sz w:val="20"/>
              </w:rPr>
            </w:pPr>
            <w:r w:rsidRPr="001D53D9">
              <w:rPr>
                <w:rFonts w:cs="Arial"/>
                <w:b/>
                <w:sz w:val="20"/>
              </w:rPr>
              <w:t>ROP Revision</w:t>
            </w:r>
          </w:p>
          <w:p w14:paraId="6DC2CC9E" w14:textId="77777777" w:rsidR="00EC07BA" w:rsidRPr="001D53D9" w:rsidRDefault="00EC07BA" w:rsidP="001838ED">
            <w:pPr>
              <w:jc w:val="center"/>
              <w:rPr>
                <w:rFonts w:cs="Arial"/>
                <w:b/>
                <w:sz w:val="20"/>
              </w:rPr>
            </w:pPr>
            <w:r w:rsidRPr="001D53D9">
              <w:rPr>
                <w:rFonts w:cs="Arial"/>
                <w:b/>
                <w:sz w:val="20"/>
              </w:rPr>
              <w:t>Application Number</w:t>
            </w:r>
          </w:p>
        </w:tc>
        <w:tc>
          <w:tcPr>
            <w:tcW w:w="1955" w:type="pct"/>
            <w:tcBorders>
              <w:top w:val="double" w:sz="6" w:space="0" w:color="auto"/>
              <w:bottom w:val="double" w:sz="6" w:space="0" w:color="auto"/>
            </w:tcBorders>
            <w:shd w:val="clear" w:color="auto" w:fill="E0E0E0"/>
          </w:tcPr>
          <w:p w14:paraId="6530AF39" w14:textId="77777777" w:rsidR="00EC07BA" w:rsidRPr="001D53D9" w:rsidRDefault="00EC07BA" w:rsidP="001838ED">
            <w:pPr>
              <w:jc w:val="center"/>
              <w:rPr>
                <w:rFonts w:cs="Arial"/>
                <w:b/>
                <w:sz w:val="20"/>
              </w:rPr>
            </w:pPr>
          </w:p>
          <w:p w14:paraId="17BF1838" w14:textId="77777777" w:rsidR="00EC07BA" w:rsidRPr="001D53D9" w:rsidRDefault="00EC07BA" w:rsidP="001838ED">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087" w:type="pct"/>
            <w:tcBorders>
              <w:top w:val="double" w:sz="6" w:space="0" w:color="auto"/>
              <w:bottom w:val="double" w:sz="6" w:space="0" w:color="auto"/>
              <w:right w:val="double" w:sz="6" w:space="0" w:color="auto"/>
            </w:tcBorders>
            <w:shd w:val="clear" w:color="auto" w:fill="E0E0E0"/>
          </w:tcPr>
          <w:p w14:paraId="1910CF26" w14:textId="77777777" w:rsidR="00EC07BA" w:rsidRPr="001D53D9" w:rsidRDefault="00EC07BA" w:rsidP="001838ED">
            <w:pPr>
              <w:jc w:val="center"/>
              <w:rPr>
                <w:rFonts w:cs="Arial"/>
                <w:b/>
                <w:sz w:val="20"/>
              </w:rPr>
            </w:pPr>
            <w:r w:rsidRPr="001D53D9">
              <w:rPr>
                <w:rFonts w:cs="Arial"/>
                <w:b/>
                <w:sz w:val="20"/>
              </w:rPr>
              <w:t>Corresponding Emission Unit(s) or</w:t>
            </w:r>
          </w:p>
          <w:p w14:paraId="34E79E20" w14:textId="77777777" w:rsidR="00EC07BA" w:rsidRPr="001D53D9" w:rsidRDefault="00EC07BA" w:rsidP="001838ED">
            <w:pPr>
              <w:jc w:val="center"/>
              <w:rPr>
                <w:rFonts w:cs="Arial"/>
                <w:b/>
                <w:sz w:val="20"/>
              </w:rPr>
            </w:pPr>
            <w:r w:rsidRPr="001D53D9">
              <w:rPr>
                <w:rFonts w:cs="Arial"/>
                <w:b/>
                <w:sz w:val="20"/>
              </w:rPr>
              <w:t>Flexible Group(s)</w:t>
            </w:r>
          </w:p>
        </w:tc>
      </w:tr>
      <w:tr w:rsidR="007017D5" w:rsidRPr="001D53D9" w14:paraId="402DA053" w14:textId="77777777" w:rsidTr="007017D5">
        <w:tc>
          <w:tcPr>
            <w:tcW w:w="697" w:type="pct"/>
            <w:tcBorders>
              <w:top w:val="single" w:sz="6" w:space="0" w:color="auto"/>
              <w:left w:val="double" w:sz="6" w:space="0" w:color="auto"/>
              <w:bottom w:val="double" w:sz="6" w:space="0" w:color="auto"/>
              <w:right w:val="single" w:sz="6" w:space="0" w:color="auto"/>
            </w:tcBorders>
          </w:tcPr>
          <w:p w14:paraId="6A96D880" w14:textId="405AE1F8" w:rsidR="007017D5" w:rsidRPr="00536208" w:rsidRDefault="00247F82" w:rsidP="007017D5">
            <w:pPr>
              <w:rPr>
                <w:rFonts w:cs="Arial"/>
                <w:sz w:val="20"/>
              </w:rPr>
            </w:pPr>
            <w:r>
              <w:rPr>
                <w:rFonts w:cs="Arial"/>
                <w:sz w:val="20"/>
              </w:rPr>
              <w:t>NA</w:t>
            </w:r>
          </w:p>
        </w:tc>
        <w:tc>
          <w:tcPr>
            <w:tcW w:w="1261" w:type="pct"/>
            <w:tcBorders>
              <w:top w:val="single" w:sz="6" w:space="0" w:color="auto"/>
              <w:bottom w:val="double" w:sz="6" w:space="0" w:color="auto"/>
              <w:right w:val="single" w:sz="6" w:space="0" w:color="auto"/>
            </w:tcBorders>
          </w:tcPr>
          <w:p w14:paraId="37FC8463" w14:textId="75D5A469" w:rsidR="007017D5" w:rsidRPr="00536208" w:rsidRDefault="00932337" w:rsidP="007017D5">
            <w:pPr>
              <w:jc w:val="both"/>
              <w:rPr>
                <w:rFonts w:cs="Arial"/>
                <w:sz w:val="20"/>
              </w:rPr>
            </w:pPr>
            <w:r>
              <w:rPr>
                <w:rFonts w:cs="Arial"/>
                <w:sz w:val="20"/>
              </w:rPr>
              <w:t>NA</w:t>
            </w:r>
          </w:p>
        </w:tc>
        <w:tc>
          <w:tcPr>
            <w:tcW w:w="1955" w:type="pct"/>
            <w:tcBorders>
              <w:top w:val="single" w:sz="4" w:space="0" w:color="auto"/>
              <w:bottom w:val="double" w:sz="6" w:space="0" w:color="auto"/>
              <w:right w:val="single" w:sz="4" w:space="0" w:color="auto"/>
            </w:tcBorders>
          </w:tcPr>
          <w:p w14:paraId="6D6F944B" w14:textId="544F8BFA" w:rsidR="007017D5" w:rsidRPr="009448E0" w:rsidRDefault="00932337" w:rsidP="007017D5">
            <w:pPr>
              <w:rPr>
                <w:rFonts w:cs="Arial"/>
                <w:sz w:val="20"/>
              </w:rPr>
            </w:pPr>
            <w:r>
              <w:rPr>
                <w:rFonts w:cs="Arial"/>
                <w:sz w:val="20"/>
              </w:rPr>
              <w:t>NA</w:t>
            </w:r>
          </w:p>
        </w:tc>
        <w:tc>
          <w:tcPr>
            <w:tcW w:w="1087" w:type="pct"/>
            <w:tcBorders>
              <w:top w:val="single" w:sz="4" w:space="0" w:color="auto"/>
              <w:left w:val="single" w:sz="4" w:space="0" w:color="auto"/>
              <w:bottom w:val="double" w:sz="6" w:space="0" w:color="auto"/>
              <w:right w:val="double" w:sz="4" w:space="0" w:color="auto"/>
            </w:tcBorders>
          </w:tcPr>
          <w:p w14:paraId="6C98E247" w14:textId="155D7833" w:rsidR="007017D5" w:rsidRPr="00536208" w:rsidRDefault="00932337" w:rsidP="007017D5">
            <w:pPr>
              <w:rPr>
                <w:rFonts w:cs="Arial"/>
                <w:sz w:val="20"/>
              </w:rPr>
            </w:pPr>
            <w:r>
              <w:rPr>
                <w:rFonts w:cs="Arial"/>
                <w:sz w:val="20"/>
              </w:rPr>
              <w:t>NA</w:t>
            </w:r>
          </w:p>
        </w:tc>
      </w:tr>
    </w:tbl>
    <w:p w14:paraId="316C6499" w14:textId="77777777" w:rsidR="00EC07BA" w:rsidRDefault="00EC07BA" w:rsidP="001838ED"/>
    <w:p w14:paraId="265C1042" w14:textId="77777777" w:rsidR="00C60E84" w:rsidRPr="00FC1F2C" w:rsidRDefault="00C60E84" w:rsidP="004F09CF">
      <w:pPr>
        <w:pStyle w:val="Heading2"/>
        <w:numPr>
          <w:ilvl w:val="0"/>
          <w:numId w:val="0"/>
        </w:numPr>
        <w:jc w:val="both"/>
        <w:rPr>
          <w:b w:val="0"/>
          <w:sz w:val="20"/>
        </w:rPr>
      </w:pPr>
      <w:bookmarkStart w:id="109" w:name="_Toc55397704"/>
      <w:r w:rsidRPr="00461D22">
        <w:rPr>
          <w:sz w:val="22"/>
          <w:szCs w:val="22"/>
        </w:rPr>
        <w:t>Appendix 7.  Emission Calculations</w:t>
      </w:r>
      <w:bookmarkEnd w:id="109"/>
      <w:r w:rsidRPr="00461D22">
        <w:rPr>
          <w:sz w:val="22"/>
          <w:szCs w:val="22"/>
        </w:rPr>
        <w:t xml:space="preserve"> </w:t>
      </w:r>
    </w:p>
    <w:p w14:paraId="34E8832D" w14:textId="77777777" w:rsidR="00C60E84" w:rsidRPr="0080590E" w:rsidRDefault="00C60E84" w:rsidP="004F09CF">
      <w:pPr>
        <w:jc w:val="both"/>
        <w:rPr>
          <w:sz w:val="20"/>
        </w:rPr>
      </w:pPr>
    </w:p>
    <w:p w14:paraId="56FD2EF6" w14:textId="77777777" w:rsidR="00C60E84" w:rsidRDefault="00C60E84" w:rsidP="004F09CF">
      <w:pPr>
        <w:jc w:val="both"/>
        <w:rPr>
          <w:sz w:val="20"/>
        </w:rPr>
      </w:pPr>
      <w:bookmarkStart w:id="110" w:name="_Toc377276143"/>
      <w:bookmarkStart w:id="111" w:name="_Toc377877183"/>
      <w:r w:rsidRPr="00B77C68">
        <w:rPr>
          <w:sz w:val="20"/>
        </w:rPr>
        <w:t>There are no specific emission calculations to be used for this ROP.  Therefore, this appendix is not applicable.</w:t>
      </w:r>
    </w:p>
    <w:p w14:paraId="49FF767F" w14:textId="77777777" w:rsidR="00A935B0" w:rsidRPr="00B77C68" w:rsidRDefault="00A935B0" w:rsidP="004F09CF">
      <w:pPr>
        <w:jc w:val="both"/>
        <w:rPr>
          <w:sz w:val="20"/>
        </w:rPr>
      </w:pPr>
    </w:p>
    <w:p w14:paraId="6871CBE3" w14:textId="77777777" w:rsidR="00C60E84" w:rsidRPr="00FC1F2C" w:rsidRDefault="00C60E84" w:rsidP="004F09CF">
      <w:pPr>
        <w:pStyle w:val="Heading2"/>
        <w:numPr>
          <w:ilvl w:val="0"/>
          <w:numId w:val="0"/>
        </w:numPr>
        <w:jc w:val="both"/>
        <w:rPr>
          <w:b w:val="0"/>
          <w:sz w:val="22"/>
          <w:szCs w:val="22"/>
        </w:rPr>
      </w:pPr>
      <w:bookmarkStart w:id="112" w:name="_Toc382035381"/>
      <w:bookmarkStart w:id="113" w:name="_Toc382726630"/>
      <w:bookmarkStart w:id="114" w:name="_Toc382726705"/>
      <w:bookmarkStart w:id="115" w:name="_Toc382726784"/>
      <w:bookmarkStart w:id="116" w:name="_Toc387818190"/>
      <w:bookmarkStart w:id="117" w:name="_Toc390499900"/>
      <w:bookmarkStart w:id="118" w:name="_Toc390500329"/>
      <w:bookmarkStart w:id="119" w:name="_Toc390504382"/>
      <w:bookmarkStart w:id="120" w:name="_Toc390570172"/>
      <w:bookmarkStart w:id="121" w:name="_Toc391182906"/>
      <w:bookmarkStart w:id="122" w:name="_Toc437238970"/>
      <w:bookmarkStart w:id="123" w:name="_Toc451333047"/>
      <w:bookmarkStart w:id="124" w:name="_Toc55397705"/>
      <w:r w:rsidRPr="00461D22">
        <w:rPr>
          <w:sz w:val="22"/>
          <w:szCs w:val="22"/>
        </w:rPr>
        <w:t>Appendix 8.  Reporting</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14:paraId="70A7B6ED" w14:textId="77777777" w:rsidR="00C60E84" w:rsidRPr="00B77C68" w:rsidRDefault="00C60E84" w:rsidP="004F09CF">
      <w:pPr>
        <w:jc w:val="both"/>
        <w:rPr>
          <w:sz w:val="20"/>
        </w:rPr>
      </w:pPr>
    </w:p>
    <w:p w14:paraId="6D219EC7" w14:textId="77777777" w:rsidR="00C60E84" w:rsidRPr="00FC1F2C" w:rsidRDefault="00736BDB" w:rsidP="004F09CF">
      <w:pPr>
        <w:jc w:val="both"/>
        <w:rPr>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14:paraId="3DD51BB9" w14:textId="77777777" w:rsidR="00C60E84" w:rsidRPr="0080590E" w:rsidRDefault="00C60E84" w:rsidP="004F09CF">
      <w:pPr>
        <w:jc w:val="both"/>
        <w:rPr>
          <w:sz w:val="20"/>
        </w:rPr>
      </w:pPr>
    </w:p>
    <w:p w14:paraId="3395638C" w14:textId="77777777" w:rsidR="00C60E84" w:rsidRPr="00B77C68" w:rsidRDefault="00C60E84" w:rsidP="004F09CF">
      <w:pPr>
        <w:jc w:val="both"/>
        <w:rPr>
          <w:sz w:val="20"/>
        </w:rPr>
      </w:pPr>
      <w:r w:rsidRPr="00B77C68">
        <w:rPr>
          <w:sz w:val="20"/>
        </w:rPr>
        <w:t xml:space="preserve">The permittee shall use </w:t>
      </w:r>
      <w:r w:rsidR="002B7D5B">
        <w:rPr>
          <w:sz w:val="20"/>
        </w:rPr>
        <w:t>EGLE</w:t>
      </w:r>
      <w:r w:rsidR="008526A1">
        <w:rPr>
          <w:sz w:val="20"/>
        </w:rPr>
        <w:t>, AQD,</w:t>
      </w:r>
      <w:r w:rsidRPr="00B77C68">
        <w:rPr>
          <w:sz w:val="20"/>
        </w:rPr>
        <w:t xml:space="preserve"> Report Certification form (EQP 5736) and </w:t>
      </w:r>
      <w:r w:rsidR="002B7D5B">
        <w:rPr>
          <w:sz w:val="20"/>
        </w:rPr>
        <w:t>EGLE</w:t>
      </w:r>
      <w:r w:rsidR="008526A1">
        <w:rPr>
          <w:sz w:val="20"/>
        </w:rPr>
        <w:t>, AQD,</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w:t>
      </w:r>
      <w:proofErr w:type="spellStart"/>
      <w:r w:rsidRPr="00B77C68">
        <w:rPr>
          <w:sz w:val="20"/>
        </w:rPr>
        <w:t>i</w:t>
      </w:r>
      <w:proofErr w:type="spellEnd"/>
      <w:r w:rsidRPr="00B77C68">
        <w:rPr>
          <w:sz w:val="20"/>
        </w:rPr>
        <w:t>), respectively, and be approved by the AQD District Supervisor.</w:t>
      </w:r>
    </w:p>
    <w:p w14:paraId="0518B573" w14:textId="2282462D" w:rsidR="00366210" w:rsidRDefault="00366210">
      <w:pPr>
        <w:rPr>
          <w:sz w:val="20"/>
        </w:rPr>
      </w:pPr>
      <w:r>
        <w:rPr>
          <w:sz w:val="20"/>
        </w:rPr>
        <w:br w:type="page"/>
      </w:r>
    </w:p>
    <w:p w14:paraId="7ACAE8E3" w14:textId="77777777" w:rsidR="00C60E84" w:rsidRPr="00B77C68" w:rsidRDefault="00C60E84" w:rsidP="004F09CF">
      <w:pPr>
        <w:jc w:val="both"/>
        <w:rPr>
          <w:sz w:val="20"/>
        </w:rPr>
      </w:pPr>
    </w:p>
    <w:p w14:paraId="1FF5AA1C" w14:textId="77777777" w:rsidR="00C60E84" w:rsidRPr="00FC1F2C" w:rsidRDefault="00C60E84" w:rsidP="004F09CF">
      <w:pPr>
        <w:jc w:val="both"/>
        <w:rPr>
          <w:sz w:val="20"/>
        </w:rPr>
      </w:pPr>
      <w:r w:rsidRPr="00B77C68">
        <w:rPr>
          <w:b/>
          <w:sz w:val="20"/>
        </w:rPr>
        <w:t>B.  Other Reporting</w:t>
      </w:r>
    </w:p>
    <w:p w14:paraId="2E8BC9E4" w14:textId="77777777" w:rsidR="00C60E84" w:rsidRPr="00B77C68" w:rsidRDefault="00C60E84" w:rsidP="004F09CF">
      <w:pPr>
        <w:jc w:val="both"/>
        <w:rPr>
          <w:sz w:val="20"/>
        </w:rPr>
      </w:pPr>
    </w:p>
    <w:p w14:paraId="43CD01E0" w14:textId="77777777" w:rsidR="00DC3CDB" w:rsidRDefault="00C60E84" w:rsidP="004F09CF">
      <w:pPr>
        <w:jc w:val="both"/>
        <w:rPr>
          <w:sz w:val="20"/>
        </w:rPr>
      </w:pPr>
      <w:r w:rsidRPr="00B77C68">
        <w:rPr>
          <w:sz w:val="20"/>
        </w:rPr>
        <w:t xml:space="preserve">Specific reporting requirement formats and procedures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97"/>
      <w:bookmarkEnd w:id="98"/>
      <w:bookmarkEnd w:id="99"/>
      <w:bookmarkEnd w:id="100"/>
      <w:bookmarkEnd w:id="101"/>
      <w:bookmarkEnd w:id="102"/>
      <w:bookmarkEnd w:id="103"/>
      <w:bookmarkEnd w:id="104"/>
    </w:p>
    <w:sectPr w:rsidR="00DC3CDB" w:rsidSect="00723C92">
      <w:headerReference w:type="even" r:id="rId9"/>
      <w:headerReference w:type="default" r:id="rId10"/>
      <w:footerReference w:type="even" r:id="rId11"/>
      <w:footerReference w:type="default" r:id="rId12"/>
      <w:headerReference w:type="first" r:id="rId13"/>
      <w:footerReference w:type="first" r:id="rId14"/>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6ECBF8" w14:textId="77777777" w:rsidR="00D47780" w:rsidRDefault="00D47780">
      <w:r>
        <w:separator/>
      </w:r>
    </w:p>
  </w:endnote>
  <w:endnote w:type="continuationSeparator" w:id="0">
    <w:p w14:paraId="085A880F" w14:textId="77777777" w:rsidR="00D47780" w:rsidRDefault="00D47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altName w:val="Times New Roman"/>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70446" w14:textId="77777777" w:rsidR="00D47780" w:rsidRDefault="00D47780"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8BD7A1" w14:textId="77777777" w:rsidR="00D47780" w:rsidRDefault="00D47780"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65715" w14:textId="77777777" w:rsidR="00D47780" w:rsidRPr="001F649E" w:rsidRDefault="00D47780"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7E02B" w14:textId="77777777" w:rsidR="00332B45" w:rsidRDefault="00332B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F1F18A" w14:textId="77777777" w:rsidR="00D47780" w:rsidRDefault="00D47780">
      <w:r>
        <w:separator/>
      </w:r>
    </w:p>
  </w:footnote>
  <w:footnote w:type="continuationSeparator" w:id="0">
    <w:p w14:paraId="16D83979" w14:textId="77777777" w:rsidR="00D47780" w:rsidRDefault="00D477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88A4F" w14:textId="77777777" w:rsidR="00332B45" w:rsidRDefault="00332B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288A4" w14:textId="6CD41166" w:rsidR="00D47780" w:rsidRPr="00E414B8" w:rsidRDefault="00332B45" w:rsidP="00332B45">
    <w:pPr>
      <w:tabs>
        <w:tab w:val="left" w:pos="6480"/>
      </w:tabs>
      <w:ind w:left="2160" w:firstLine="720"/>
      <w:rPr>
        <w:rFonts w:cs="Arial"/>
        <w:sz w:val="20"/>
      </w:rPr>
    </w:pPr>
    <w:r>
      <w:rPr>
        <w:sz w:val="28"/>
      </w:rPr>
      <w:tab/>
    </w:r>
    <w:r w:rsidR="00D47780" w:rsidRPr="00E414B8">
      <w:rPr>
        <w:rFonts w:cs="Arial"/>
        <w:sz w:val="20"/>
      </w:rPr>
      <w:t>ROP No:  MI-ROP-</w:t>
    </w:r>
    <w:bookmarkStart w:id="125" w:name="bSRN4"/>
    <w:bookmarkEnd w:id="125"/>
    <w:r w:rsidR="00D47780">
      <w:rPr>
        <w:rFonts w:cs="Arial"/>
        <w:sz w:val="20"/>
      </w:rPr>
      <w:t>N3392</w:t>
    </w:r>
    <w:r w:rsidR="00D47780" w:rsidRPr="00E414B8">
      <w:rPr>
        <w:rFonts w:cs="Arial"/>
        <w:sz w:val="20"/>
      </w:rPr>
      <w:t>-</w:t>
    </w:r>
    <w:bookmarkStart w:id="126" w:name="bIssueYear3"/>
    <w:bookmarkEnd w:id="126"/>
    <w:r w:rsidR="00D47780">
      <w:rPr>
        <w:rFonts w:cs="Arial"/>
        <w:sz w:val="20"/>
      </w:rPr>
      <w:t>20</w:t>
    </w:r>
    <w:r>
      <w:rPr>
        <w:rFonts w:cs="Arial"/>
        <w:sz w:val="20"/>
      </w:rPr>
      <w:t>20</w:t>
    </w:r>
  </w:p>
  <w:p w14:paraId="3B60B9EB" w14:textId="626FBD03" w:rsidR="00D47780" w:rsidRPr="005C1928" w:rsidRDefault="00D47780" w:rsidP="00332B45">
    <w:pPr>
      <w:pStyle w:val="Header"/>
      <w:tabs>
        <w:tab w:val="clear" w:pos="4320"/>
        <w:tab w:val="clear" w:pos="8640"/>
        <w:tab w:val="left" w:pos="6480"/>
      </w:tabs>
      <w:rPr>
        <w:rFonts w:cs="Arial"/>
        <w:sz w:val="20"/>
      </w:rPr>
    </w:pPr>
    <w:r w:rsidRPr="002339A7">
      <w:rPr>
        <w:rFonts w:cs="Arial"/>
        <w:sz w:val="20"/>
      </w:rPr>
      <w:tab/>
      <w:t>Ex</w:t>
    </w:r>
    <w:r w:rsidRPr="005C1928">
      <w:rPr>
        <w:rFonts w:cs="Arial"/>
        <w:sz w:val="20"/>
      </w:rPr>
      <w:t xml:space="preserve">piration Date:  </w:t>
    </w:r>
    <w:bookmarkStart w:id="127" w:name="bExpireDate2"/>
    <w:bookmarkEnd w:id="127"/>
    <w:r w:rsidR="00332B45">
      <w:rPr>
        <w:rFonts w:cs="Arial"/>
        <w:sz w:val="20"/>
      </w:rPr>
      <w:t>November 4, 2025</w:t>
    </w:r>
  </w:p>
  <w:p w14:paraId="08C94B02" w14:textId="43C7006C" w:rsidR="00D47780" w:rsidRDefault="00D47780" w:rsidP="00332B45">
    <w:pPr>
      <w:pStyle w:val="Header"/>
      <w:tabs>
        <w:tab w:val="clear" w:pos="8640"/>
        <w:tab w:val="left" w:pos="6480"/>
      </w:tabs>
      <w:rPr>
        <w:sz w:val="20"/>
      </w:rPr>
    </w:pPr>
    <w:r w:rsidRPr="005C1928">
      <w:rPr>
        <w:sz w:val="20"/>
      </w:rPr>
      <w:tab/>
    </w:r>
    <w:r w:rsidRPr="005C1928">
      <w:rPr>
        <w:sz w:val="20"/>
      </w:rPr>
      <w:tab/>
      <w:t>PTI</w:t>
    </w:r>
    <w:r>
      <w:rPr>
        <w:sz w:val="20"/>
      </w:rPr>
      <w:t xml:space="preserve"> No:  MI-PTI-</w:t>
    </w:r>
    <w:bookmarkStart w:id="128" w:name="bSRN5"/>
    <w:bookmarkEnd w:id="128"/>
    <w:r>
      <w:rPr>
        <w:sz w:val="20"/>
      </w:rPr>
      <w:t>N3392-</w:t>
    </w:r>
    <w:bookmarkStart w:id="129" w:name="bIssueYear4"/>
    <w:bookmarkEnd w:id="129"/>
    <w:r w:rsidR="00332B45">
      <w:rPr>
        <w:sz w:val="20"/>
      </w:rPr>
      <w:t>20</w:t>
    </w:r>
    <w:r>
      <w:rPr>
        <w:sz w:val="20"/>
      </w:rPr>
      <w:t>2</w:t>
    </w:r>
    <w:r w:rsidR="00332B45">
      <w:rPr>
        <w:sz w:val="20"/>
      </w:rPr>
      <w:t>0</w:t>
    </w:r>
  </w:p>
  <w:p w14:paraId="3AA06A19" w14:textId="77777777" w:rsidR="00D47780" w:rsidRDefault="00D47780" w:rsidP="00E414B8">
    <w:pPr>
      <w:pStyle w:val="Header"/>
      <w:tabs>
        <w:tab w:val="clear" w:pos="8640"/>
        <w:tab w:val="left" w:pos="6660"/>
      </w:tabs>
      <w:rPr>
        <w:rFonts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9B932" w14:textId="77777777" w:rsidR="00332B45" w:rsidRDefault="00332B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2F0652B"/>
    <w:multiLevelType w:val="hybridMultilevel"/>
    <w:tmpl w:val="CD9A0CB8"/>
    <w:lvl w:ilvl="0" w:tplc="4FE4756A">
      <w:start w:val="3"/>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4" w15:restartNumberingAfterBreak="0">
    <w:nsid w:val="081A7508"/>
    <w:multiLevelType w:val="hybridMultilevel"/>
    <w:tmpl w:val="8A4CEB44"/>
    <w:lvl w:ilvl="0" w:tplc="17EAAC40">
      <w:start w:val="1"/>
      <w:numFmt w:val="decimal"/>
      <w:lvlText w:val="%1."/>
      <w:lvlJc w:val="left"/>
      <w:pPr>
        <w:ind w:left="360" w:hanging="360"/>
      </w:pPr>
      <w:rPr>
        <w:rFonts w:hint="default"/>
        <w:b w:val="0"/>
        <w:bCs/>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08EE4AC8"/>
    <w:multiLevelType w:val="hybridMultilevel"/>
    <w:tmpl w:val="568EE44C"/>
    <w:lvl w:ilvl="0" w:tplc="B0AEA0F6">
      <w:start w:val="1"/>
      <w:numFmt w:val="lowerRoman"/>
      <w:lvlText w:val="%1."/>
      <w:lvlJc w:val="right"/>
      <w:pPr>
        <w:ind w:left="360" w:hanging="360"/>
      </w:pPr>
      <w:rPr>
        <w:rFonts w:hint="default"/>
        <w:b w:val="0"/>
        <w:bCs w:val="0"/>
        <w:color w:val="002060"/>
      </w:rPr>
    </w:lvl>
    <w:lvl w:ilvl="1" w:tplc="04090019">
      <w:start w:val="1"/>
      <w:numFmt w:val="lowerLetter"/>
      <w:lvlText w:val="%2."/>
      <w:lvlJc w:val="left"/>
      <w:pPr>
        <w:ind w:left="1440" w:hanging="360"/>
      </w:pPr>
    </w:lvl>
    <w:lvl w:ilvl="2" w:tplc="CC0C62E4">
      <w:start w:val="1"/>
      <w:numFmt w:val="lowerRoman"/>
      <w:lvlText w:val="%3."/>
      <w:lvlJc w:val="right"/>
      <w:pPr>
        <w:ind w:left="2160" w:hanging="180"/>
      </w:pPr>
      <w:rPr>
        <w:b w:val="0"/>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623117"/>
    <w:multiLevelType w:val="hybridMultilevel"/>
    <w:tmpl w:val="00120258"/>
    <w:lvl w:ilvl="0" w:tplc="0409000F">
      <w:start w:val="1"/>
      <w:numFmt w:val="decimal"/>
      <w:lvlText w:val="%1."/>
      <w:lvlJc w:val="left"/>
      <w:pPr>
        <w:ind w:left="360" w:hanging="360"/>
      </w:pPr>
      <w:rPr>
        <w:rFonts w:hint="default"/>
        <w:b w:val="0"/>
      </w:rPr>
    </w:lvl>
    <w:lvl w:ilvl="1" w:tplc="C834057A">
      <w:start w:val="1"/>
      <w:numFmt w:val="lowerLetter"/>
      <w:lvlText w:val="%2."/>
      <w:lvlJc w:val="left"/>
      <w:pPr>
        <w:ind w:left="72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A7097F"/>
    <w:multiLevelType w:val="hybridMultilevel"/>
    <w:tmpl w:val="E618D352"/>
    <w:lvl w:ilvl="0" w:tplc="A7C00018">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0FB2314"/>
    <w:multiLevelType w:val="hybridMultilevel"/>
    <w:tmpl w:val="E0A010FE"/>
    <w:lvl w:ilvl="0" w:tplc="F68CE00E">
      <w:start w:val="3"/>
      <w:numFmt w:val="lowerRoman"/>
      <w:lvlText w:val="%1."/>
      <w:lvlJc w:val="right"/>
      <w:pPr>
        <w:ind w:left="2520" w:hanging="18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9D54F5"/>
    <w:multiLevelType w:val="hybridMultilevel"/>
    <w:tmpl w:val="1B7A7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E196D79"/>
    <w:multiLevelType w:val="hybridMultilevel"/>
    <w:tmpl w:val="F9108DB8"/>
    <w:lvl w:ilvl="0" w:tplc="99D4D4FA">
      <w:start w:val="2"/>
      <w:numFmt w:val="lowerRoman"/>
      <w:lvlText w:val="%1."/>
      <w:lvlJc w:val="right"/>
      <w:pPr>
        <w:ind w:left="25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AA1697"/>
    <w:multiLevelType w:val="hybridMultilevel"/>
    <w:tmpl w:val="75802234"/>
    <w:lvl w:ilvl="0" w:tplc="04090019">
      <w:start w:val="1"/>
      <w:numFmt w:val="lowerLetter"/>
      <w:lvlText w:val="%1."/>
      <w:lvlJc w:val="left"/>
      <w:pPr>
        <w:ind w:left="1080" w:hanging="360"/>
      </w:pPr>
    </w:lvl>
    <w:lvl w:ilvl="1" w:tplc="A4CC9830">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2A96072"/>
    <w:multiLevelType w:val="hybridMultilevel"/>
    <w:tmpl w:val="33BE6312"/>
    <w:lvl w:ilvl="0" w:tplc="193C89E8">
      <w:start w:val="1"/>
      <w:numFmt w:val="lowerLetter"/>
      <w:lvlText w:val="%1."/>
      <w:lvlJc w:val="left"/>
      <w:pPr>
        <w:ind w:left="7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45B6885"/>
    <w:multiLevelType w:val="hybridMultilevel"/>
    <w:tmpl w:val="22B8754E"/>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913773F"/>
    <w:multiLevelType w:val="hybridMultilevel"/>
    <w:tmpl w:val="E356FAE0"/>
    <w:lvl w:ilvl="0" w:tplc="377E44EE">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320039"/>
    <w:multiLevelType w:val="hybridMultilevel"/>
    <w:tmpl w:val="4C40A9D2"/>
    <w:lvl w:ilvl="0" w:tplc="43323B06">
      <w:start w:val="1"/>
      <w:numFmt w:val="decimal"/>
      <w:lvlText w:val="%1."/>
      <w:lvlJc w:val="left"/>
      <w:pPr>
        <w:tabs>
          <w:tab w:val="num" w:pos="360"/>
        </w:tabs>
        <w:ind w:left="360" w:hanging="360"/>
      </w:pPr>
      <w:rPr>
        <w:rFonts w:hint="default"/>
      </w:rPr>
    </w:lvl>
    <w:lvl w:ilvl="1" w:tplc="04090019">
      <w:start w:val="1"/>
      <w:numFmt w:val="decimal"/>
      <w:lvlText w:val="%2."/>
      <w:lvlJc w:val="left"/>
      <w:pPr>
        <w:tabs>
          <w:tab w:val="num" w:pos="360"/>
        </w:tabs>
        <w:ind w:left="360" w:hanging="360"/>
      </w:pPr>
      <w:rPr>
        <w:rFonts w:ascii="Arial" w:hAnsi="Arial" w:hint="default"/>
        <w:b w:val="0"/>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55718E7"/>
    <w:multiLevelType w:val="hybridMultilevel"/>
    <w:tmpl w:val="54A84ABA"/>
    <w:lvl w:ilvl="0" w:tplc="B1C68672">
      <w:start w:val="4"/>
      <w:numFmt w:val="decimal"/>
      <w:lvlText w:val="%1."/>
      <w:lvlJc w:val="left"/>
      <w:pPr>
        <w:ind w:left="360" w:hanging="360"/>
      </w:pPr>
      <w:rPr>
        <w:rFonts w:ascii="Arial" w:hAnsi="Arial" w:hint="default"/>
        <w:b w:val="0"/>
        <w:i w:val="0"/>
        <w:color w:val="auto"/>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F82A30"/>
    <w:multiLevelType w:val="hybridMultilevel"/>
    <w:tmpl w:val="B6848B38"/>
    <w:lvl w:ilvl="0" w:tplc="4E26598C">
      <w:start w:val="1"/>
      <w:numFmt w:val="decimal"/>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3D437BD8"/>
    <w:multiLevelType w:val="hybridMultilevel"/>
    <w:tmpl w:val="6F0EE580"/>
    <w:lvl w:ilvl="0" w:tplc="4B62725A">
      <w:start w:val="1"/>
      <w:numFmt w:val="lowerLetter"/>
      <w:lvlText w:val="%1."/>
      <w:lvlJc w:val="left"/>
      <w:pPr>
        <w:ind w:left="720" w:hanging="360"/>
      </w:pPr>
      <w:rPr>
        <w:rFonts w:hint="default"/>
        <w:b w:val="0"/>
      </w:rPr>
    </w:lvl>
    <w:lvl w:ilvl="1" w:tplc="CA20E8B8">
      <w:start w:val="1"/>
      <w:numFmt w:val="lowerLetter"/>
      <w:lvlText w:val="%2."/>
      <w:lvlJc w:val="left"/>
      <w:pPr>
        <w:ind w:left="720" w:hanging="360"/>
      </w:pPr>
      <w:rPr>
        <w:rFonts w:hint="default"/>
      </w:rPr>
    </w:lvl>
    <w:lvl w:ilvl="2" w:tplc="0409001B">
      <w:start w:val="1"/>
      <w:numFmt w:val="lowerRoman"/>
      <w:lvlText w:val="%3."/>
      <w:lvlJc w:val="right"/>
      <w:pPr>
        <w:ind w:left="2640" w:hanging="180"/>
      </w:pPr>
    </w:lvl>
    <w:lvl w:ilvl="3" w:tplc="F9CA833E">
      <w:start w:val="1"/>
      <w:numFmt w:val="decimal"/>
      <w:lvlText w:val="%4."/>
      <w:lvlJc w:val="left"/>
      <w:pPr>
        <w:ind w:left="3360" w:hanging="360"/>
      </w:pPr>
      <w:rPr>
        <w:rFonts w:hint="default"/>
        <w:b w:val="0"/>
      </w:r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5" w15:restartNumberingAfterBreak="0">
    <w:nsid w:val="3EA805AD"/>
    <w:multiLevelType w:val="hybridMultilevel"/>
    <w:tmpl w:val="2E805428"/>
    <w:lvl w:ilvl="0" w:tplc="F5FA34BA">
      <w:start w:val="1"/>
      <w:numFmt w:val="low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1116D35"/>
    <w:multiLevelType w:val="hybridMultilevel"/>
    <w:tmpl w:val="A17A3454"/>
    <w:lvl w:ilvl="0" w:tplc="356AB2DE">
      <w:start w:val="2"/>
      <w:numFmt w:val="decimal"/>
      <w:lvlText w:val="%1."/>
      <w:lvlJc w:val="left"/>
      <w:pPr>
        <w:tabs>
          <w:tab w:val="num" w:pos="360"/>
        </w:tabs>
        <w:ind w:left="360" w:hanging="360"/>
      </w:pPr>
      <w:rPr>
        <w:rFonts w:ascii="Arial" w:hAnsi="Arial" w:hint="default"/>
        <w:b w:val="0"/>
        <w:i w:val="0"/>
        <w:color w:val="00000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1190E3A"/>
    <w:multiLevelType w:val="hybridMultilevel"/>
    <w:tmpl w:val="63F89E02"/>
    <w:lvl w:ilvl="0" w:tplc="D908C29C">
      <w:start w:val="1"/>
      <w:numFmt w:val="low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41FA5082"/>
    <w:multiLevelType w:val="hybridMultilevel"/>
    <w:tmpl w:val="0192B816"/>
    <w:lvl w:ilvl="0" w:tplc="F7D4364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26A0EE5"/>
    <w:multiLevelType w:val="hybridMultilevel"/>
    <w:tmpl w:val="30243434"/>
    <w:lvl w:ilvl="0" w:tplc="795AEA92">
      <w:start w:val="4"/>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4ABA1100"/>
    <w:multiLevelType w:val="hybridMultilevel"/>
    <w:tmpl w:val="252430D4"/>
    <w:lvl w:ilvl="0" w:tplc="8AA4534C">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C7725DB"/>
    <w:multiLevelType w:val="hybridMultilevel"/>
    <w:tmpl w:val="F782E27C"/>
    <w:lvl w:ilvl="0" w:tplc="713C9F7C">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4F8618F3"/>
    <w:multiLevelType w:val="hybridMultilevel"/>
    <w:tmpl w:val="37D8C31E"/>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FC16BBB"/>
    <w:multiLevelType w:val="hybridMultilevel"/>
    <w:tmpl w:val="A93012B8"/>
    <w:lvl w:ilvl="0" w:tplc="AF3AB3D4">
      <w:start w:val="1"/>
      <w:numFmt w:val="decimal"/>
      <w:lvlText w:val="%1."/>
      <w:lvlJc w:val="left"/>
      <w:pPr>
        <w:ind w:left="360" w:hanging="360"/>
      </w:pPr>
      <w:rPr>
        <w:rFonts w:ascii="Arial" w:hAnsi="Arial" w:hint="default"/>
        <w:b w:val="0"/>
        <w:i w:val="0"/>
        <w:color w:val="auto"/>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520D1080"/>
    <w:multiLevelType w:val="hybridMultilevel"/>
    <w:tmpl w:val="8654CDF8"/>
    <w:lvl w:ilvl="0" w:tplc="457E3FB6">
      <w:start w:val="3"/>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5BB87AC7"/>
    <w:multiLevelType w:val="hybridMultilevel"/>
    <w:tmpl w:val="CA84B1B2"/>
    <w:lvl w:ilvl="0" w:tplc="15F01A78">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DD756D7"/>
    <w:multiLevelType w:val="hybridMultilevel"/>
    <w:tmpl w:val="4148D05E"/>
    <w:lvl w:ilvl="0" w:tplc="D8EA035C">
      <w:start w:val="2"/>
      <w:numFmt w:val="decimal"/>
      <w:lvlText w:val="%1."/>
      <w:lvlJc w:val="left"/>
      <w:pPr>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60F6175C"/>
    <w:multiLevelType w:val="hybridMultilevel"/>
    <w:tmpl w:val="AE880D2A"/>
    <w:lvl w:ilvl="0" w:tplc="400C919E">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635C084A"/>
    <w:multiLevelType w:val="hybridMultilevel"/>
    <w:tmpl w:val="55145378"/>
    <w:lvl w:ilvl="0" w:tplc="38A6CB50">
      <w:start w:val="1"/>
      <w:numFmt w:val="decimal"/>
      <w:lvlText w:val="%1."/>
      <w:lvlJc w:val="left"/>
      <w:pPr>
        <w:ind w:left="360" w:hanging="360"/>
      </w:pPr>
      <w:rPr>
        <w:rFonts w:hint="default"/>
        <w:b w:val="0"/>
      </w:rPr>
    </w:lvl>
    <w:lvl w:ilvl="1" w:tplc="0BC85B54">
      <w:start w:val="1"/>
      <w:numFmt w:val="lowerLetter"/>
      <w:lvlText w:val="%2."/>
      <w:lvlJc w:val="left"/>
      <w:pPr>
        <w:ind w:left="72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4F12C9D"/>
    <w:multiLevelType w:val="hybridMultilevel"/>
    <w:tmpl w:val="A0AC5A5C"/>
    <w:lvl w:ilvl="0" w:tplc="713C9F7C">
      <w:start w:val="1"/>
      <w:numFmt w:val="lowerLetter"/>
      <w:lvlText w:val="%1."/>
      <w:lvlJc w:val="left"/>
      <w:pPr>
        <w:ind w:left="720" w:hanging="360"/>
      </w:pPr>
      <w:rPr>
        <w:rFonts w:hint="default"/>
      </w:rPr>
    </w:lvl>
    <w:lvl w:ilvl="1" w:tplc="713C9F7C">
      <w:start w:val="1"/>
      <w:numFmt w:val="lowerLetter"/>
      <w:lvlText w:val="%2."/>
      <w:lvlJc w:val="left"/>
      <w:pPr>
        <w:ind w:left="-180" w:firstLine="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5862264"/>
    <w:multiLevelType w:val="hybridMultilevel"/>
    <w:tmpl w:val="142C1B5E"/>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7851879"/>
    <w:multiLevelType w:val="hybridMultilevel"/>
    <w:tmpl w:val="829C13AA"/>
    <w:lvl w:ilvl="0" w:tplc="9028CF7C">
      <w:start w:val="3"/>
      <w:numFmt w:val="decimal"/>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6A50472B"/>
    <w:multiLevelType w:val="hybridMultilevel"/>
    <w:tmpl w:val="02302594"/>
    <w:lvl w:ilvl="0" w:tplc="38A6CB50">
      <w:start w:val="1"/>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C054B3E"/>
    <w:multiLevelType w:val="hybridMultilevel"/>
    <w:tmpl w:val="EBCA58E6"/>
    <w:lvl w:ilvl="0" w:tplc="F7D4364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6E6E4105"/>
    <w:multiLevelType w:val="hybridMultilevel"/>
    <w:tmpl w:val="28DA9D32"/>
    <w:lvl w:ilvl="0" w:tplc="31FCE2C2">
      <w:start w:val="5"/>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15:restartNumberingAfterBreak="0">
    <w:nsid w:val="7331616F"/>
    <w:multiLevelType w:val="hybridMultilevel"/>
    <w:tmpl w:val="79CCF4E8"/>
    <w:lvl w:ilvl="0" w:tplc="C826EA4E">
      <w:start w:val="1"/>
      <w:numFmt w:val="low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73A425C7"/>
    <w:multiLevelType w:val="hybridMultilevel"/>
    <w:tmpl w:val="0B40CFCC"/>
    <w:lvl w:ilvl="0" w:tplc="38A6CB50">
      <w:start w:val="1"/>
      <w:numFmt w:val="decimal"/>
      <w:lvlText w:val="%1."/>
      <w:lvlJc w:val="left"/>
      <w:pPr>
        <w:ind w:left="360" w:hanging="360"/>
      </w:pPr>
      <w:rPr>
        <w:rFonts w:hint="default"/>
        <w:b w:val="0"/>
      </w:rPr>
    </w:lvl>
    <w:lvl w:ilvl="1" w:tplc="6DE0C924">
      <w:start w:val="1"/>
      <w:numFmt w:val="lowerRoman"/>
      <w:lvlText w:val="%2."/>
      <w:lvlJc w:val="left"/>
      <w:pPr>
        <w:ind w:left="108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15:restartNumberingAfterBreak="0">
    <w:nsid w:val="778A3DCD"/>
    <w:multiLevelType w:val="hybridMultilevel"/>
    <w:tmpl w:val="C542F4FE"/>
    <w:lvl w:ilvl="0" w:tplc="9B2437B0">
      <w:start w:val="2"/>
      <w:numFmt w:val="decimal"/>
      <w:lvlText w:val="%1."/>
      <w:lvlJc w:val="left"/>
      <w:pPr>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96F6A36"/>
    <w:multiLevelType w:val="hybridMultilevel"/>
    <w:tmpl w:val="5176AEFC"/>
    <w:lvl w:ilvl="0" w:tplc="6DB07D0E">
      <w:start w:val="7"/>
      <w:numFmt w:val="decimal"/>
      <w:lvlText w:val="%1."/>
      <w:lvlJc w:val="left"/>
      <w:pPr>
        <w:ind w:left="1080" w:hanging="360"/>
      </w:pPr>
      <w:rPr>
        <w:rFonts w:hint="default"/>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15:restartNumberingAfterBreak="0">
    <w:nsid w:val="7C355E23"/>
    <w:multiLevelType w:val="hybridMultilevel"/>
    <w:tmpl w:val="AD76F39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CFF0BCC0">
      <w:start w:val="1"/>
      <w:numFmt w:val="lowerLetter"/>
      <w:lvlText w:val="%3."/>
      <w:lvlJc w:val="left"/>
      <w:pPr>
        <w:ind w:left="2520" w:hanging="180"/>
      </w:pPr>
      <w:rPr>
        <w:b w:val="0"/>
        <w:bCs/>
      </w:rPr>
    </w:lvl>
    <w:lvl w:ilvl="3" w:tplc="05ACCFFE">
      <w:start w:val="1"/>
      <w:numFmt w:val="decimal"/>
      <w:lvlText w:val="%4."/>
      <w:lvlJc w:val="left"/>
      <w:pPr>
        <w:ind w:left="3240" w:hanging="360"/>
      </w:pPr>
      <w:rPr>
        <w:rFonts w:hint="default"/>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61"/>
  </w:num>
  <w:num w:numId="3">
    <w:abstractNumId w:val="13"/>
  </w:num>
  <w:num w:numId="4">
    <w:abstractNumId w:val="39"/>
  </w:num>
  <w:num w:numId="5">
    <w:abstractNumId w:val="2"/>
  </w:num>
  <w:num w:numId="6">
    <w:abstractNumId w:val="64"/>
  </w:num>
  <w:num w:numId="7">
    <w:abstractNumId w:val="35"/>
  </w:num>
  <w:num w:numId="8">
    <w:abstractNumId w:val="52"/>
  </w:num>
  <w:num w:numId="9">
    <w:abstractNumId w:val="12"/>
  </w:num>
  <w:num w:numId="10">
    <w:abstractNumId w:val="26"/>
  </w:num>
  <w:num w:numId="11">
    <w:abstractNumId w:val="41"/>
  </w:num>
  <w:num w:numId="12">
    <w:abstractNumId w:val="59"/>
  </w:num>
  <w:num w:numId="13">
    <w:abstractNumId w:val="51"/>
  </w:num>
  <w:num w:numId="14">
    <w:abstractNumId w:val="10"/>
  </w:num>
  <w:num w:numId="15">
    <w:abstractNumId w:val="63"/>
  </w:num>
  <w:num w:numId="16">
    <w:abstractNumId w:val="56"/>
  </w:num>
  <w:num w:numId="17">
    <w:abstractNumId w:val="20"/>
  </w:num>
  <w:num w:numId="18">
    <w:abstractNumId w:val="46"/>
  </w:num>
  <w:num w:numId="19">
    <w:abstractNumId w:val="44"/>
  </w:num>
  <w:num w:numId="20">
    <w:abstractNumId w:val="11"/>
  </w:num>
  <w:num w:numId="21">
    <w:abstractNumId w:val="23"/>
  </w:num>
  <w:num w:numId="22">
    <w:abstractNumId w:val="29"/>
  </w:num>
  <w:num w:numId="23">
    <w:abstractNumId w:val="0"/>
  </w:num>
  <w:num w:numId="24">
    <w:abstractNumId w:val="38"/>
  </w:num>
  <w:num w:numId="25">
    <w:abstractNumId w:val="32"/>
  </w:num>
  <w:num w:numId="26">
    <w:abstractNumId w:val="42"/>
  </w:num>
  <w:num w:numId="27">
    <w:abstractNumId w:val="17"/>
  </w:num>
  <w:num w:numId="28">
    <w:abstractNumId w:val="49"/>
  </w:num>
  <w:num w:numId="29">
    <w:abstractNumId w:val="47"/>
  </w:num>
  <w:num w:numId="30">
    <w:abstractNumId w:val="33"/>
  </w:num>
  <w:num w:numId="31">
    <w:abstractNumId w:val="28"/>
  </w:num>
  <w:num w:numId="32">
    <w:abstractNumId w:val="16"/>
  </w:num>
  <w:num w:numId="33">
    <w:abstractNumId w:val="27"/>
  </w:num>
  <w:num w:numId="34">
    <w:abstractNumId w:val="19"/>
  </w:num>
  <w:num w:numId="35">
    <w:abstractNumId w:val="7"/>
  </w:num>
  <w:num w:numId="36">
    <w:abstractNumId w:val="45"/>
  </w:num>
  <w:num w:numId="37">
    <w:abstractNumId w:val="18"/>
  </w:num>
  <w:num w:numId="38">
    <w:abstractNumId w:val="9"/>
  </w:num>
  <w:num w:numId="39">
    <w:abstractNumId w:val="65"/>
  </w:num>
  <w:num w:numId="40">
    <w:abstractNumId w:val="37"/>
  </w:num>
  <w:num w:numId="41">
    <w:abstractNumId w:val="21"/>
  </w:num>
  <w:num w:numId="42">
    <w:abstractNumId w:val="62"/>
  </w:num>
  <w:num w:numId="43">
    <w:abstractNumId w:val="5"/>
  </w:num>
  <w:num w:numId="44">
    <w:abstractNumId w:val="14"/>
  </w:num>
  <w:num w:numId="45">
    <w:abstractNumId w:val="8"/>
  </w:num>
  <w:num w:numId="46">
    <w:abstractNumId w:val="53"/>
  </w:num>
  <w:num w:numId="47">
    <w:abstractNumId w:val="24"/>
  </w:num>
  <w:num w:numId="48">
    <w:abstractNumId w:val="25"/>
  </w:num>
  <w:num w:numId="49">
    <w:abstractNumId w:val="57"/>
  </w:num>
  <w:num w:numId="50">
    <w:abstractNumId w:val="6"/>
  </w:num>
  <w:num w:numId="51">
    <w:abstractNumId w:val="15"/>
  </w:num>
  <w:num w:numId="52">
    <w:abstractNumId w:val="36"/>
  </w:num>
  <w:num w:numId="53">
    <w:abstractNumId w:val="48"/>
  </w:num>
  <w:num w:numId="54">
    <w:abstractNumId w:val="30"/>
  </w:num>
  <w:num w:numId="55">
    <w:abstractNumId w:val="54"/>
  </w:num>
  <w:num w:numId="56">
    <w:abstractNumId w:val="58"/>
  </w:num>
  <w:num w:numId="57">
    <w:abstractNumId w:val="34"/>
  </w:num>
  <w:num w:numId="58">
    <w:abstractNumId w:val="31"/>
  </w:num>
  <w:num w:numId="59">
    <w:abstractNumId w:val="55"/>
  </w:num>
  <w:num w:numId="60">
    <w:abstractNumId w:val="60"/>
  </w:num>
  <w:num w:numId="61">
    <w:abstractNumId w:val="4"/>
  </w:num>
  <w:num w:numId="62">
    <w:abstractNumId w:val="50"/>
  </w:num>
  <w:num w:numId="63">
    <w:abstractNumId w:val="1"/>
  </w:num>
  <w:num w:numId="64">
    <w:abstractNumId w:val="22"/>
  </w:num>
  <w:num w:numId="65">
    <w:abstractNumId w:val="40"/>
  </w:num>
  <w:num w:numId="66">
    <w:abstractNumId w:val="4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tJRnBORLWRRMtuXlcZW+wSrRo6foWpR+Pygkr9Bd6P8Q3O6l/0ZidE32KDN1IzteDWap5/dbQEFDzDIZ1G7Vpg==" w:salt="3EUPLwlUyY+mJOdipbdYvA=="/>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F1F"/>
    <w:rsid w:val="000000B9"/>
    <w:rsid w:val="000067DD"/>
    <w:rsid w:val="00006871"/>
    <w:rsid w:val="000069B5"/>
    <w:rsid w:val="00006A4E"/>
    <w:rsid w:val="00006F92"/>
    <w:rsid w:val="000112F8"/>
    <w:rsid w:val="00012E33"/>
    <w:rsid w:val="00014082"/>
    <w:rsid w:val="00017E74"/>
    <w:rsid w:val="00021E1F"/>
    <w:rsid w:val="00021F93"/>
    <w:rsid w:val="00024091"/>
    <w:rsid w:val="000243E8"/>
    <w:rsid w:val="00025A80"/>
    <w:rsid w:val="0002792B"/>
    <w:rsid w:val="000301E4"/>
    <w:rsid w:val="000317CC"/>
    <w:rsid w:val="000363C9"/>
    <w:rsid w:val="000363E8"/>
    <w:rsid w:val="000369CC"/>
    <w:rsid w:val="00040921"/>
    <w:rsid w:val="0004217B"/>
    <w:rsid w:val="00042E15"/>
    <w:rsid w:val="00044CCA"/>
    <w:rsid w:val="00045EBF"/>
    <w:rsid w:val="000507AD"/>
    <w:rsid w:val="000509C6"/>
    <w:rsid w:val="00054BBF"/>
    <w:rsid w:val="00055028"/>
    <w:rsid w:val="000577A6"/>
    <w:rsid w:val="00057F26"/>
    <w:rsid w:val="00060C42"/>
    <w:rsid w:val="0006121A"/>
    <w:rsid w:val="00061D61"/>
    <w:rsid w:val="00062649"/>
    <w:rsid w:val="00062A67"/>
    <w:rsid w:val="000630E3"/>
    <w:rsid w:val="000638EC"/>
    <w:rsid w:val="000647E0"/>
    <w:rsid w:val="000662AD"/>
    <w:rsid w:val="0006736C"/>
    <w:rsid w:val="0006750A"/>
    <w:rsid w:val="000675A0"/>
    <w:rsid w:val="0007030E"/>
    <w:rsid w:val="00070ECD"/>
    <w:rsid w:val="00071E9D"/>
    <w:rsid w:val="00073D09"/>
    <w:rsid w:val="00073F6D"/>
    <w:rsid w:val="00074308"/>
    <w:rsid w:val="00074687"/>
    <w:rsid w:val="00075EF4"/>
    <w:rsid w:val="00081762"/>
    <w:rsid w:val="000822B4"/>
    <w:rsid w:val="00083866"/>
    <w:rsid w:val="0008483F"/>
    <w:rsid w:val="000862E3"/>
    <w:rsid w:val="00086D5F"/>
    <w:rsid w:val="000902EF"/>
    <w:rsid w:val="00090A25"/>
    <w:rsid w:val="00091F01"/>
    <w:rsid w:val="00092B8A"/>
    <w:rsid w:val="000944A9"/>
    <w:rsid w:val="00094571"/>
    <w:rsid w:val="000948B0"/>
    <w:rsid w:val="00095B77"/>
    <w:rsid w:val="00096F29"/>
    <w:rsid w:val="000A016A"/>
    <w:rsid w:val="000A0751"/>
    <w:rsid w:val="000A26FD"/>
    <w:rsid w:val="000A3C74"/>
    <w:rsid w:val="000A43CE"/>
    <w:rsid w:val="000A4DD6"/>
    <w:rsid w:val="000A51F8"/>
    <w:rsid w:val="000B3A18"/>
    <w:rsid w:val="000B59E4"/>
    <w:rsid w:val="000B5B9C"/>
    <w:rsid w:val="000B692A"/>
    <w:rsid w:val="000B6ACC"/>
    <w:rsid w:val="000B75E7"/>
    <w:rsid w:val="000C03A7"/>
    <w:rsid w:val="000C1DDB"/>
    <w:rsid w:val="000C30AC"/>
    <w:rsid w:val="000C3C52"/>
    <w:rsid w:val="000C3F1E"/>
    <w:rsid w:val="000C414F"/>
    <w:rsid w:val="000C550F"/>
    <w:rsid w:val="000C74D6"/>
    <w:rsid w:val="000D24F8"/>
    <w:rsid w:val="000D27AE"/>
    <w:rsid w:val="000D3201"/>
    <w:rsid w:val="000D49F1"/>
    <w:rsid w:val="000D5749"/>
    <w:rsid w:val="000D5F06"/>
    <w:rsid w:val="000D6560"/>
    <w:rsid w:val="000D6958"/>
    <w:rsid w:val="000D7DC3"/>
    <w:rsid w:val="000E04E9"/>
    <w:rsid w:val="000E0860"/>
    <w:rsid w:val="000E192A"/>
    <w:rsid w:val="000E2596"/>
    <w:rsid w:val="000E4153"/>
    <w:rsid w:val="000E4E06"/>
    <w:rsid w:val="000E5809"/>
    <w:rsid w:val="000E6D6B"/>
    <w:rsid w:val="000E6FEF"/>
    <w:rsid w:val="000E756D"/>
    <w:rsid w:val="000F036D"/>
    <w:rsid w:val="000F14DA"/>
    <w:rsid w:val="000F23D6"/>
    <w:rsid w:val="000F2439"/>
    <w:rsid w:val="000F256D"/>
    <w:rsid w:val="000F3188"/>
    <w:rsid w:val="000F32FF"/>
    <w:rsid w:val="000F479C"/>
    <w:rsid w:val="000F4B60"/>
    <w:rsid w:val="000F67EE"/>
    <w:rsid w:val="0010097A"/>
    <w:rsid w:val="00101186"/>
    <w:rsid w:val="00103446"/>
    <w:rsid w:val="0010367F"/>
    <w:rsid w:val="001041B1"/>
    <w:rsid w:val="00104849"/>
    <w:rsid w:val="00105176"/>
    <w:rsid w:val="001055B3"/>
    <w:rsid w:val="00107D12"/>
    <w:rsid w:val="00112782"/>
    <w:rsid w:val="00112B81"/>
    <w:rsid w:val="00112CA0"/>
    <w:rsid w:val="001149EE"/>
    <w:rsid w:val="00114C6F"/>
    <w:rsid w:val="001152DA"/>
    <w:rsid w:val="00116158"/>
    <w:rsid w:val="00117BC4"/>
    <w:rsid w:val="00117BC6"/>
    <w:rsid w:val="0012240D"/>
    <w:rsid w:val="0012743F"/>
    <w:rsid w:val="00127459"/>
    <w:rsid w:val="0013346B"/>
    <w:rsid w:val="00133F34"/>
    <w:rsid w:val="001375CA"/>
    <w:rsid w:val="0014500E"/>
    <w:rsid w:val="00146AA5"/>
    <w:rsid w:val="00151027"/>
    <w:rsid w:val="001515E9"/>
    <w:rsid w:val="00152BC7"/>
    <w:rsid w:val="00152C77"/>
    <w:rsid w:val="00153FA5"/>
    <w:rsid w:val="00156668"/>
    <w:rsid w:val="001570B9"/>
    <w:rsid w:val="00160359"/>
    <w:rsid w:val="00161CF0"/>
    <w:rsid w:val="00162A6E"/>
    <w:rsid w:val="0016301E"/>
    <w:rsid w:val="001632B0"/>
    <w:rsid w:val="001648B5"/>
    <w:rsid w:val="001656C0"/>
    <w:rsid w:val="001671A4"/>
    <w:rsid w:val="001673B4"/>
    <w:rsid w:val="00167F81"/>
    <w:rsid w:val="001706E0"/>
    <w:rsid w:val="00171611"/>
    <w:rsid w:val="001719B1"/>
    <w:rsid w:val="00171CB6"/>
    <w:rsid w:val="0017221D"/>
    <w:rsid w:val="0017445C"/>
    <w:rsid w:val="001758FC"/>
    <w:rsid w:val="0017594B"/>
    <w:rsid w:val="001761C5"/>
    <w:rsid w:val="001769F5"/>
    <w:rsid w:val="00177D27"/>
    <w:rsid w:val="00180C7F"/>
    <w:rsid w:val="0018372C"/>
    <w:rsid w:val="001838ED"/>
    <w:rsid w:val="00186EBC"/>
    <w:rsid w:val="001873A7"/>
    <w:rsid w:val="001877F3"/>
    <w:rsid w:val="00190ABB"/>
    <w:rsid w:val="00196614"/>
    <w:rsid w:val="001973B2"/>
    <w:rsid w:val="001A1D50"/>
    <w:rsid w:val="001A30DB"/>
    <w:rsid w:val="001A3AAD"/>
    <w:rsid w:val="001A6C24"/>
    <w:rsid w:val="001A702B"/>
    <w:rsid w:val="001B0C40"/>
    <w:rsid w:val="001B2916"/>
    <w:rsid w:val="001B383F"/>
    <w:rsid w:val="001B3DC0"/>
    <w:rsid w:val="001B53FC"/>
    <w:rsid w:val="001B5ACB"/>
    <w:rsid w:val="001B5E34"/>
    <w:rsid w:val="001C3773"/>
    <w:rsid w:val="001C3EEA"/>
    <w:rsid w:val="001C5405"/>
    <w:rsid w:val="001C614B"/>
    <w:rsid w:val="001C6DB8"/>
    <w:rsid w:val="001C6DD2"/>
    <w:rsid w:val="001D1369"/>
    <w:rsid w:val="001D288F"/>
    <w:rsid w:val="001D4151"/>
    <w:rsid w:val="001D4191"/>
    <w:rsid w:val="001D440B"/>
    <w:rsid w:val="001D464A"/>
    <w:rsid w:val="001D58B9"/>
    <w:rsid w:val="001D6893"/>
    <w:rsid w:val="001E1249"/>
    <w:rsid w:val="001E1B5E"/>
    <w:rsid w:val="001E2AF2"/>
    <w:rsid w:val="001E5069"/>
    <w:rsid w:val="001E714D"/>
    <w:rsid w:val="001F02BE"/>
    <w:rsid w:val="001F15C6"/>
    <w:rsid w:val="001F25A4"/>
    <w:rsid w:val="001F2F2C"/>
    <w:rsid w:val="001F3E8E"/>
    <w:rsid w:val="001F649E"/>
    <w:rsid w:val="001F7DDD"/>
    <w:rsid w:val="00201DE4"/>
    <w:rsid w:val="00210417"/>
    <w:rsid w:val="00216128"/>
    <w:rsid w:val="0022115A"/>
    <w:rsid w:val="00221386"/>
    <w:rsid w:val="0022171F"/>
    <w:rsid w:val="002229D7"/>
    <w:rsid w:val="00226013"/>
    <w:rsid w:val="002266D2"/>
    <w:rsid w:val="00230346"/>
    <w:rsid w:val="00231889"/>
    <w:rsid w:val="002332C3"/>
    <w:rsid w:val="00233961"/>
    <w:rsid w:val="00233E61"/>
    <w:rsid w:val="00234667"/>
    <w:rsid w:val="0023479A"/>
    <w:rsid w:val="00235B98"/>
    <w:rsid w:val="002373B3"/>
    <w:rsid w:val="002413B2"/>
    <w:rsid w:val="00241B5D"/>
    <w:rsid w:val="002425DC"/>
    <w:rsid w:val="00244FD5"/>
    <w:rsid w:val="002465A7"/>
    <w:rsid w:val="00247F82"/>
    <w:rsid w:val="00251830"/>
    <w:rsid w:val="00252EB9"/>
    <w:rsid w:val="00254B38"/>
    <w:rsid w:val="00255675"/>
    <w:rsid w:val="0025601A"/>
    <w:rsid w:val="00256C88"/>
    <w:rsid w:val="0026033F"/>
    <w:rsid w:val="002635B0"/>
    <w:rsid w:val="00266EA4"/>
    <w:rsid w:val="00267C45"/>
    <w:rsid w:val="00270B7C"/>
    <w:rsid w:val="00272560"/>
    <w:rsid w:val="002745AE"/>
    <w:rsid w:val="0027572B"/>
    <w:rsid w:val="00276651"/>
    <w:rsid w:val="00277397"/>
    <w:rsid w:val="002779A5"/>
    <w:rsid w:val="002806DC"/>
    <w:rsid w:val="0028234D"/>
    <w:rsid w:val="00285F21"/>
    <w:rsid w:val="00287FE1"/>
    <w:rsid w:val="002916F7"/>
    <w:rsid w:val="002917CF"/>
    <w:rsid w:val="00294AED"/>
    <w:rsid w:val="002974B8"/>
    <w:rsid w:val="00297DB0"/>
    <w:rsid w:val="002A3D1F"/>
    <w:rsid w:val="002A4D24"/>
    <w:rsid w:val="002A4E09"/>
    <w:rsid w:val="002A56C3"/>
    <w:rsid w:val="002B2132"/>
    <w:rsid w:val="002B29E9"/>
    <w:rsid w:val="002B37BF"/>
    <w:rsid w:val="002B5A0D"/>
    <w:rsid w:val="002B5ED5"/>
    <w:rsid w:val="002B5F18"/>
    <w:rsid w:val="002B790A"/>
    <w:rsid w:val="002B7D5B"/>
    <w:rsid w:val="002C152E"/>
    <w:rsid w:val="002C529B"/>
    <w:rsid w:val="002C7CC5"/>
    <w:rsid w:val="002D1362"/>
    <w:rsid w:val="002D1F1F"/>
    <w:rsid w:val="002D3BFA"/>
    <w:rsid w:val="002D6F00"/>
    <w:rsid w:val="002D6FB7"/>
    <w:rsid w:val="002D710E"/>
    <w:rsid w:val="002E10A6"/>
    <w:rsid w:val="002E3875"/>
    <w:rsid w:val="002E4DE5"/>
    <w:rsid w:val="002E6E40"/>
    <w:rsid w:val="002E6E9A"/>
    <w:rsid w:val="002F1A73"/>
    <w:rsid w:val="002F2615"/>
    <w:rsid w:val="002F307C"/>
    <w:rsid w:val="002F4C64"/>
    <w:rsid w:val="002F4C9E"/>
    <w:rsid w:val="0030089A"/>
    <w:rsid w:val="003033E1"/>
    <w:rsid w:val="003035A1"/>
    <w:rsid w:val="00304085"/>
    <w:rsid w:val="003042E2"/>
    <w:rsid w:val="00304770"/>
    <w:rsid w:val="00304852"/>
    <w:rsid w:val="003051A1"/>
    <w:rsid w:val="003052C8"/>
    <w:rsid w:val="0030531B"/>
    <w:rsid w:val="0030591B"/>
    <w:rsid w:val="003113BF"/>
    <w:rsid w:val="00313BB8"/>
    <w:rsid w:val="003163DA"/>
    <w:rsid w:val="0031787E"/>
    <w:rsid w:val="0032188A"/>
    <w:rsid w:val="00322F56"/>
    <w:rsid w:val="00324B98"/>
    <w:rsid w:val="003255D2"/>
    <w:rsid w:val="00327430"/>
    <w:rsid w:val="0033042D"/>
    <w:rsid w:val="00330626"/>
    <w:rsid w:val="003316BA"/>
    <w:rsid w:val="00332B45"/>
    <w:rsid w:val="00333CFB"/>
    <w:rsid w:val="00336588"/>
    <w:rsid w:val="00336ADE"/>
    <w:rsid w:val="003373CE"/>
    <w:rsid w:val="00337A45"/>
    <w:rsid w:val="003412FB"/>
    <w:rsid w:val="003425FD"/>
    <w:rsid w:val="003428F7"/>
    <w:rsid w:val="00344576"/>
    <w:rsid w:val="003447F2"/>
    <w:rsid w:val="0034744B"/>
    <w:rsid w:val="0035266C"/>
    <w:rsid w:val="00352935"/>
    <w:rsid w:val="00352CC0"/>
    <w:rsid w:val="00352EE6"/>
    <w:rsid w:val="00353B30"/>
    <w:rsid w:val="0035455C"/>
    <w:rsid w:val="00354B88"/>
    <w:rsid w:val="003557AC"/>
    <w:rsid w:val="003613B8"/>
    <w:rsid w:val="003625C7"/>
    <w:rsid w:val="003633AD"/>
    <w:rsid w:val="003647B9"/>
    <w:rsid w:val="00366210"/>
    <w:rsid w:val="00371AEB"/>
    <w:rsid w:val="0037229C"/>
    <w:rsid w:val="00372E7C"/>
    <w:rsid w:val="00374A95"/>
    <w:rsid w:val="00375AE2"/>
    <w:rsid w:val="0038082B"/>
    <w:rsid w:val="00382004"/>
    <w:rsid w:val="00385F1E"/>
    <w:rsid w:val="00385FF4"/>
    <w:rsid w:val="0039080E"/>
    <w:rsid w:val="00391D13"/>
    <w:rsid w:val="00392090"/>
    <w:rsid w:val="003922C1"/>
    <w:rsid w:val="00392956"/>
    <w:rsid w:val="00393A6F"/>
    <w:rsid w:val="00395AB3"/>
    <w:rsid w:val="00395F98"/>
    <w:rsid w:val="00396734"/>
    <w:rsid w:val="003968B8"/>
    <w:rsid w:val="003A0E4B"/>
    <w:rsid w:val="003A15D5"/>
    <w:rsid w:val="003A28DA"/>
    <w:rsid w:val="003A327D"/>
    <w:rsid w:val="003A4268"/>
    <w:rsid w:val="003A4666"/>
    <w:rsid w:val="003A52A1"/>
    <w:rsid w:val="003A6802"/>
    <w:rsid w:val="003B1CC9"/>
    <w:rsid w:val="003B3AB8"/>
    <w:rsid w:val="003B4A42"/>
    <w:rsid w:val="003B5C33"/>
    <w:rsid w:val="003C19DE"/>
    <w:rsid w:val="003C2679"/>
    <w:rsid w:val="003C4678"/>
    <w:rsid w:val="003C4B9A"/>
    <w:rsid w:val="003C54C3"/>
    <w:rsid w:val="003C6E52"/>
    <w:rsid w:val="003C71D8"/>
    <w:rsid w:val="003D1052"/>
    <w:rsid w:val="003D1761"/>
    <w:rsid w:val="003D35F5"/>
    <w:rsid w:val="003D3E97"/>
    <w:rsid w:val="003D4984"/>
    <w:rsid w:val="003D6E3F"/>
    <w:rsid w:val="003D753E"/>
    <w:rsid w:val="003E2836"/>
    <w:rsid w:val="003E4A18"/>
    <w:rsid w:val="003F4905"/>
    <w:rsid w:val="003F5BE8"/>
    <w:rsid w:val="004000DC"/>
    <w:rsid w:val="00402F46"/>
    <w:rsid w:val="004032B7"/>
    <w:rsid w:val="004037A2"/>
    <w:rsid w:val="00405462"/>
    <w:rsid w:val="00405CB3"/>
    <w:rsid w:val="00407EFE"/>
    <w:rsid w:val="0041064E"/>
    <w:rsid w:val="004132A7"/>
    <w:rsid w:val="00415A04"/>
    <w:rsid w:val="00415C8A"/>
    <w:rsid w:val="00416304"/>
    <w:rsid w:val="00420094"/>
    <w:rsid w:val="004249DD"/>
    <w:rsid w:val="00425031"/>
    <w:rsid w:val="004255EC"/>
    <w:rsid w:val="00427891"/>
    <w:rsid w:val="00430A3C"/>
    <w:rsid w:val="00431A42"/>
    <w:rsid w:val="00431EA0"/>
    <w:rsid w:val="0043250B"/>
    <w:rsid w:val="00434344"/>
    <w:rsid w:val="00435A6A"/>
    <w:rsid w:val="004377EE"/>
    <w:rsid w:val="00440957"/>
    <w:rsid w:val="00440C26"/>
    <w:rsid w:val="00442B4A"/>
    <w:rsid w:val="00442BF0"/>
    <w:rsid w:val="00445C28"/>
    <w:rsid w:val="004465A7"/>
    <w:rsid w:val="00447D64"/>
    <w:rsid w:val="00447DF3"/>
    <w:rsid w:val="00450590"/>
    <w:rsid w:val="004507AD"/>
    <w:rsid w:val="004516B8"/>
    <w:rsid w:val="004544ED"/>
    <w:rsid w:val="004568E6"/>
    <w:rsid w:val="00456F47"/>
    <w:rsid w:val="004614AC"/>
    <w:rsid w:val="00461D22"/>
    <w:rsid w:val="00461E40"/>
    <w:rsid w:val="004622C1"/>
    <w:rsid w:val="00462A82"/>
    <w:rsid w:val="004649EF"/>
    <w:rsid w:val="004651D3"/>
    <w:rsid w:val="00466618"/>
    <w:rsid w:val="00472B25"/>
    <w:rsid w:val="00474174"/>
    <w:rsid w:val="004747E9"/>
    <w:rsid w:val="00477689"/>
    <w:rsid w:val="004825B1"/>
    <w:rsid w:val="00486140"/>
    <w:rsid w:val="004875CB"/>
    <w:rsid w:val="00493E52"/>
    <w:rsid w:val="004945C4"/>
    <w:rsid w:val="00494D15"/>
    <w:rsid w:val="004974AC"/>
    <w:rsid w:val="004A1ED6"/>
    <w:rsid w:val="004A23B7"/>
    <w:rsid w:val="004A2872"/>
    <w:rsid w:val="004A2E0F"/>
    <w:rsid w:val="004A3CD0"/>
    <w:rsid w:val="004A46ED"/>
    <w:rsid w:val="004A47CD"/>
    <w:rsid w:val="004A4F2B"/>
    <w:rsid w:val="004A6666"/>
    <w:rsid w:val="004A6BB8"/>
    <w:rsid w:val="004A6C75"/>
    <w:rsid w:val="004A7DC8"/>
    <w:rsid w:val="004B06EF"/>
    <w:rsid w:val="004B2105"/>
    <w:rsid w:val="004B34D9"/>
    <w:rsid w:val="004B3E39"/>
    <w:rsid w:val="004B4509"/>
    <w:rsid w:val="004B4632"/>
    <w:rsid w:val="004B6755"/>
    <w:rsid w:val="004C1BC6"/>
    <w:rsid w:val="004C1D64"/>
    <w:rsid w:val="004C3288"/>
    <w:rsid w:val="004C656A"/>
    <w:rsid w:val="004C69F6"/>
    <w:rsid w:val="004C6AB6"/>
    <w:rsid w:val="004C6C0D"/>
    <w:rsid w:val="004C7900"/>
    <w:rsid w:val="004D2084"/>
    <w:rsid w:val="004D269A"/>
    <w:rsid w:val="004D5E2D"/>
    <w:rsid w:val="004D609A"/>
    <w:rsid w:val="004D7E0E"/>
    <w:rsid w:val="004E101B"/>
    <w:rsid w:val="004E2DF9"/>
    <w:rsid w:val="004E384B"/>
    <w:rsid w:val="004F09CF"/>
    <w:rsid w:val="004F0E04"/>
    <w:rsid w:val="004F111B"/>
    <w:rsid w:val="004F1860"/>
    <w:rsid w:val="004F47B3"/>
    <w:rsid w:val="004F5DF2"/>
    <w:rsid w:val="004F6B23"/>
    <w:rsid w:val="004F77DB"/>
    <w:rsid w:val="0050200E"/>
    <w:rsid w:val="00502A1D"/>
    <w:rsid w:val="005032BF"/>
    <w:rsid w:val="005035AE"/>
    <w:rsid w:val="00504297"/>
    <w:rsid w:val="0050707C"/>
    <w:rsid w:val="005114C5"/>
    <w:rsid w:val="0051355E"/>
    <w:rsid w:val="00514F56"/>
    <w:rsid w:val="005161BF"/>
    <w:rsid w:val="00516B00"/>
    <w:rsid w:val="00517D38"/>
    <w:rsid w:val="00517F80"/>
    <w:rsid w:val="005207F9"/>
    <w:rsid w:val="0052082F"/>
    <w:rsid w:val="00523B02"/>
    <w:rsid w:val="005242A5"/>
    <w:rsid w:val="005249D0"/>
    <w:rsid w:val="0052583B"/>
    <w:rsid w:val="00526155"/>
    <w:rsid w:val="00527BC8"/>
    <w:rsid w:val="00531329"/>
    <w:rsid w:val="00532DE7"/>
    <w:rsid w:val="00533B7E"/>
    <w:rsid w:val="00533E26"/>
    <w:rsid w:val="00533F17"/>
    <w:rsid w:val="00535562"/>
    <w:rsid w:val="00535CE9"/>
    <w:rsid w:val="00536208"/>
    <w:rsid w:val="0053776A"/>
    <w:rsid w:val="00540068"/>
    <w:rsid w:val="005420E5"/>
    <w:rsid w:val="0054228C"/>
    <w:rsid w:val="00543087"/>
    <w:rsid w:val="00545309"/>
    <w:rsid w:val="00545CF1"/>
    <w:rsid w:val="0054654A"/>
    <w:rsid w:val="00552DA6"/>
    <w:rsid w:val="005530CF"/>
    <w:rsid w:val="005537F2"/>
    <w:rsid w:val="00553DDF"/>
    <w:rsid w:val="005557AD"/>
    <w:rsid w:val="005562A9"/>
    <w:rsid w:val="00562268"/>
    <w:rsid w:val="005638CA"/>
    <w:rsid w:val="00563986"/>
    <w:rsid w:val="00565415"/>
    <w:rsid w:val="00570FD5"/>
    <w:rsid w:val="0057321C"/>
    <w:rsid w:val="00573DEA"/>
    <w:rsid w:val="00576AAA"/>
    <w:rsid w:val="00577783"/>
    <w:rsid w:val="00580207"/>
    <w:rsid w:val="00583532"/>
    <w:rsid w:val="00583A5D"/>
    <w:rsid w:val="0058429B"/>
    <w:rsid w:val="005870F3"/>
    <w:rsid w:val="005949B0"/>
    <w:rsid w:val="005963EC"/>
    <w:rsid w:val="00597563"/>
    <w:rsid w:val="005A2F5C"/>
    <w:rsid w:val="005A310E"/>
    <w:rsid w:val="005A402E"/>
    <w:rsid w:val="005A494F"/>
    <w:rsid w:val="005A53BF"/>
    <w:rsid w:val="005A6329"/>
    <w:rsid w:val="005A7899"/>
    <w:rsid w:val="005B1526"/>
    <w:rsid w:val="005B1DED"/>
    <w:rsid w:val="005B2E64"/>
    <w:rsid w:val="005B508D"/>
    <w:rsid w:val="005B60CF"/>
    <w:rsid w:val="005B7DF9"/>
    <w:rsid w:val="005C07D8"/>
    <w:rsid w:val="005C1928"/>
    <w:rsid w:val="005C5D89"/>
    <w:rsid w:val="005C6844"/>
    <w:rsid w:val="005C6E7E"/>
    <w:rsid w:val="005D1D39"/>
    <w:rsid w:val="005D236B"/>
    <w:rsid w:val="005D2B82"/>
    <w:rsid w:val="005D41CA"/>
    <w:rsid w:val="005D48FB"/>
    <w:rsid w:val="005D5FBE"/>
    <w:rsid w:val="005E0EE9"/>
    <w:rsid w:val="005E2E5E"/>
    <w:rsid w:val="005E3E6D"/>
    <w:rsid w:val="005E40D0"/>
    <w:rsid w:val="005E429A"/>
    <w:rsid w:val="005E5399"/>
    <w:rsid w:val="005E53AB"/>
    <w:rsid w:val="005E6377"/>
    <w:rsid w:val="005E71AE"/>
    <w:rsid w:val="005F04BF"/>
    <w:rsid w:val="005F071A"/>
    <w:rsid w:val="005F1071"/>
    <w:rsid w:val="005F2CC2"/>
    <w:rsid w:val="005F3060"/>
    <w:rsid w:val="005F70F5"/>
    <w:rsid w:val="005F7AB4"/>
    <w:rsid w:val="00600524"/>
    <w:rsid w:val="00604FCD"/>
    <w:rsid w:val="006065E2"/>
    <w:rsid w:val="00606A98"/>
    <w:rsid w:val="0060772E"/>
    <w:rsid w:val="00611D4F"/>
    <w:rsid w:val="006148BA"/>
    <w:rsid w:val="00614F3E"/>
    <w:rsid w:val="00616027"/>
    <w:rsid w:val="00616725"/>
    <w:rsid w:val="006173A1"/>
    <w:rsid w:val="00620183"/>
    <w:rsid w:val="0062119B"/>
    <w:rsid w:val="006216D3"/>
    <w:rsid w:val="0062282D"/>
    <w:rsid w:val="006231CC"/>
    <w:rsid w:val="006239A2"/>
    <w:rsid w:val="00624B73"/>
    <w:rsid w:val="00624C4A"/>
    <w:rsid w:val="0063015F"/>
    <w:rsid w:val="0063184B"/>
    <w:rsid w:val="006320E4"/>
    <w:rsid w:val="00632741"/>
    <w:rsid w:val="00633CFE"/>
    <w:rsid w:val="0063453B"/>
    <w:rsid w:val="0063764A"/>
    <w:rsid w:val="006377A6"/>
    <w:rsid w:val="006409E6"/>
    <w:rsid w:val="0064210C"/>
    <w:rsid w:val="0064283E"/>
    <w:rsid w:val="00642C98"/>
    <w:rsid w:val="00644DF8"/>
    <w:rsid w:val="00646B80"/>
    <w:rsid w:val="00646EB0"/>
    <w:rsid w:val="00650A8F"/>
    <w:rsid w:val="00651081"/>
    <w:rsid w:val="0065116B"/>
    <w:rsid w:val="00652842"/>
    <w:rsid w:val="00655DC0"/>
    <w:rsid w:val="00656AC0"/>
    <w:rsid w:val="006615E2"/>
    <w:rsid w:val="00665417"/>
    <w:rsid w:val="00665478"/>
    <w:rsid w:val="0066595D"/>
    <w:rsid w:val="0067176C"/>
    <w:rsid w:val="00671FED"/>
    <w:rsid w:val="00672E09"/>
    <w:rsid w:val="00673358"/>
    <w:rsid w:val="00673BC8"/>
    <w:rsid w:val="006746BD"/>
    <w:rsid w:val="00674FBC"/>
    <w:rsid w:val="00680067"/>
    <w:rsid w:val="00680676"/>
    <w:rsid w:val="0068205D"/>
    <w:rsid w:val="0068362D"/>
    <w:rsid w:val="00684018"/>
    <w:rsid w:val="006874EB"/>
    <w:rsid w:val="00690C5A"/>
    <w:rsid w:val="00690F0D"/>
    <w:rsid w:val="00691891"/>
    <w:rsid w:val="00692CB3"/>
    <w:rsid w:val="00693960"/>
    <w:rsid w:val="00694226"/>
    <w:rsid w:val="00695513"/>
    <w:rsid w:val="0069709D"/>
    <w:rsid w:val="006A089D"/>
    <w:rsid w:val="006A342B"/>
    <w:rsid w:val="006A4D4F"/>
    <w:rsid w:val="006A5183"/>
    <w:rsid w:val="006A5920"/>
    <w:rsid w:val="006A66DA"/>
    <w:rsid w:val="006B0A08"/>
    <w:rsid w:val="006B2072"/>
    <w:rsid w:val="006B20AC"/>
    <w:rsid w:val="006B2F0C"/>
    <w:rsid w:val="006B36F4"/>
    <w:rsid w:val="006B4E48"/>
    <w:rsid w:val="006B55A1"/>
    <w:rsid w:val="006B5620"/>
    <w:rsid w:val="006B6A43"/>
    <w:rsid w:val="006B6FBE"/>
    <w:rsid w:val="006C01BA"/>
    <w:rsid w:val="006C1682"/>
    <w:rsid w:val="006C17DA"/>
    <w:rsid w:val="006C185F"/>
    <w:rsid w:val="006C1A19"/>
    <w:rsid w:val="006C34CB"/>
    <w:rsid w:val="006C3B67"/>
    <w:rsid w:val="006C4AF0"/>
    <w:rsid w:val="006C5810"/>
    <w:rsid w:val="006C59C3"/>
    <w:rsid w:val="006D2A71"/>
    <w:rsid w:val="006D2EFC"/>
    <w:rsid w:val="006D36C8"/>
    <w:rsid w:val="006D3CE2"/>
    <w:rsid w:val="006D4ED5"/>
    <w:rsid w:val="006D54ED"/>
    <w:rsid w:val="006D6436"/>
    <w:rsid w:val="006D6F24"/>
    <w:rsid w:val="006D7B66"/>
    <w:rsid w:val="006E30A7"/>
    <w:rsid w:val="006E3639"/>
    <w:rsid w:val="006E3F82"/>
    <w:rsid w:val="006E53B4"/>
    <w:rsid w:val="006E7E8E"/>
    <w:rsid w:val="006F0E96"/>
    <w:rsid w:val="006F1CF6"/>
    <w:rsid w:val="006F2C46"/>
    <w:rsid w:val="006F37A6"/>
    <w:rsid w:val="006F4A84"/>
    <w:rsid w:val="006F555B"/>
    <w:rsid w:val="006F5D35"/>
    <w:rsid w:val="006F7D79"/>
    <w:rsid w:val="007014BE"/>
    <w:rsid w:val="007017D5"/>
    <w:rsid w:val="00704653"/>
    <w:rsid w:val="00705C70"/>
    <w:rsid w:val="00707254"/>
    <w:rsid w:val="0071396E"/>
    <w:rsid w:val="0071499D"/>
    <w:rsid w:val="007149DE"/>
    <w:rsid w:val="0071594C"/>
    <w:rsid w:val="00720265"/>
    <w:rsid w:val="007235AE"/>
    <w:rsid w:val="00723774"/>
    <w:rsid w:val="00723C92"/>
    <w:rsid w:val="00724BA5"/>
    <w:rsid w:val="00730A50"/>
    <w:rsid w:val="00734D35"/>
    <w:rsid w:val="007366EB"/>
    <w:rsid w:val="00736BDB"/>
    <w:rsid w:val="00736D46"/>
    <w:rsid w:val="00737183"/>
    <w:rsid w:val="0073763E"/>
    <w:rsid w:val="00740FB3"/>
    <w:rsid w:val="00742E83"/>
    <w:rsid w:val="00744901"/>
    <w:rsid w:val="00745526"/>
    <w:rsid w:val="00745818"/>
    <w:rsid w:val="007462AC"/>
    <w:rsid w:val="00746B3F"/>
    <w:rsid w:val="007470E5"/>
    <w:rsid w:val="00750161"/>
    <w:rsid w:val="00752D7A"/>
    <w:rsid w:val="0075368E"/>
    <w:rsid w:val="007542B3"/>
    <w:rsid w:val="0075518C"/>
    <w:rsid w:val="00762EAE"/>
    <w:rsid w:val="00765F1A"/>
    <w:rsid w:val="00766B07"/>
    <w:rsid w:val="007701F8"/>
    <w:rsid w:val="00770635"/>
    <w:rsid w:val="00770D74"/>
    <w:rsid w:val="007713F1"/>
    <w:rsid w:val="007718C6"/>
    <w:rsid w:val="007721E9"/>
    <w:rsid w:val="0077305F"/>
    <w:rsid w:val="007743F0"/>
    <w:rsid w:val="00774B98"/>
    <w:rsid w:val="00775BB9"/>
    <w:rsid w:val="00784B66"/>
    <w:rsid w:val="00785E06"/>
    <w:rsid w:val="00785EAC"/>
    <w:rsid w:val="00786553"/>
    <w:rsid w:val="00786C09"/>
    <w:rsid w:val="00791C7D"/>
    <w:rsid w:val="00792E97"/>
    <w:rsid w:val="0079344B"/>
    <w:rsid w:val="00794966"/>
    <w:rsid w:val="00795A9E"/>
    <w:rsid w:val="00796280"/>
    <w:rsid w:val="00797823"/>
    <w:rsid w:val="00797C10"/>
    <w:rsid w:val="007A0BBC"/>
    <w:rsid w:val="007A14E5"/>
    <w:rsid w:val="007A32B1"/>
    <w:rsid w:val="007A7419"/>
    <w:rsid w:val="007B116E"/>
    <w:rsid w:val="007B50A9"/>
    <w:rsid w:val="007B7BB2"/>
    <w:rsid w:val="007C452F"/>
    <w:rsid w:val="007C57A5"/>
    <w:rsid w:val="007C7621"/>
    <w:rsid w:val="007C7A90"/>
    <w:rsid w:val="007D1729"/>
    <w:rsid w:val="007D348A"/>
    <w:rsid w:val="007D3703"/>
    <w:rsid w:val="007D4237"/>
    <w:rsid w:val="007D6731"/>
    <w:rsid w:val="007E0212"/>
    <w:rsid w:val="007E091E"/>
    <w:rsid w:val="007E0EE4"/>
    <w:rsid w:val="007E26AA"/>
    <w:rsid w:val="007E32BB"/>
    <w:rsid w:val="007E4030"/>
    <w:rsid w:val="007E490C"/>
    <w:rsid w:val="007E563D"/>
    <w:rsid w:val="007F320C"/>
    <w:rsid w:val="007F3965"/>
    <w:rsid w:val="007F3CE7"/>
    <w:rsid w:val="007F40AC"/>
    <w:rsid w:val="007F7347"/>
    <w:rsid w:val="00800D49"/>
    <w:rsid w:val="00800F24"/>
    <w:rsid w:val="008055D8"/>
    <w:rsid w:val="0080590E"/>
    <w:rsid w:val="00806D12"/>
    <w:rsid w:val="0080749F"/>
    <w:rsid w:val="00807634"/>
    <w:rsid w:val="00811377"/>
    <w:rsid w:val="00811B42"/>
    <w:rsid w:val="008122F0"/>
    <w:rsid w:val="00812B4C"/>
    <w:rsid w:val="00813271"/>
    <w:rsid w:val="00814CE0"/>
    <w:rsid w:val="0081525C"/>
    <w:rsid w:val="0081585F"/>
    <w:rsid w:val="00815A33"/>
    <w:rsid w:val="00815B74"/>
    <w:rsid w:val="00816295"/>
    <w:rsid w:val="0081664B"/>
    <w:rsid w:val="00822D05"/>
    <w:rsid w:val="0082405D"/>
    <w:rsid w:val="008248B0"/>
    <w:rsid w:val="00825172"/>
    <w:rsid w:val="008256F1"/>
    <w:rsid w:val="00826594"/>
    <w:rsid w:val="008268C5"/>
    <w:rsid w:val="00826D08"/>
    <w:rsid w:val="00826D17"/>
    <w:rsid w:val="00826DFA"/>
    <w:rsid w:val="008275DC"/>
    <w:rsid w:val="00830D12"/>
    <w:rsid w:val="00831D57"/>
    <w:rsid w:val="00833182"/>
    <w:rsid w:val="00833269"/>
    <w:rsid w:val="00833994"/>
    <w:rsid w:val="008364E5"/>
    <w:rsid w:val="00837FCC"/>
    <w:rsid w:val="00841EFB"/>
    <w:rsid w:val="008427BE"/>
    <w:rsid w:val="00845441"/>
    <w:rsid w:val="00846CC3"/>
    <w:rsid w:val="00846D8E"/>
    <w:rsid w:val="008471EF"/>
    <w:rsid w:val="008526A1"/>
    <w:rsid w:val="00853010"/>
    <w:rsid w:val="00854153"/>
    <w:rsid w:val="008544F3"/>
    <w:rsid w:val="00855B0A"/>
    <w:rsid w:val="00855EA0"/>
    <w:rsid w:val="0085653E"/>
    <w:rsid w:val="00857C26"/>
    <w:rsid w:val="00861233"/>
    <w:rsid w:val="0086167B"/>
    <w:rsid w:val="00862334"/>
    <w:rsid w:val="008627B5"/>
    <w:rsid w:val="0086299F"/>
    <w:rsid w:val="00862ED1"/>
    <w:rsid w:val="00863111"/>
    <w:rsid w:val="008637E3"/>
    <w:rsid w:val="008653C8"/>
    <w:rsid w:val="00865632"/>
    <w:rsid w:val="00871287"/>
    <w:rsid w:val="008714F9"/>
    <w:rsid w:val="00875F04"/>
    <w:rsid w:val="00876F3F"/>
    <w:rsid w:val="008772A6"/>
    <w:rsid w:val="00880BFC"/>
    <w:rsid w:val="00882BAF"/>
    <w:rsid w:val="00882BE2"/>
    <w:rsid w:val="008834C5"/>
    <w:rsid w:val="00883E9A"/>
    <w:rsid w:val="00885DE4"/>
    <w:rsid w:val="00885E17"/>
    <w:rsid w:val="00887AAA"/>
    <w:rsid w:val="00891D29"/>
    <w:rsid w:val="00893522"/>
    <w:rsid w:val="00893890"/>
    <w:rsid w:val="00893BE8"/>
    <w:rsid w:val="00896557"/>
    <w:rsid w:val="008968B6"/>
    <w:rsid w:val="0089691E"/>
    <w:rsid w:val="008969FD"/>
    <w:rsid w:val="00897669"/>
    <w:rsid w:val="008978A0"/>
    <w:rsid w:val="00897D42"/>
    <w:rsid w:val="008A6361"/>
    <w:rsid w:val="008B472F"/>
    <w:rsid w:val="008B4F6A"/>
    <w:rsid w:val="008C1140"/>
    <w:rsid w:val="008C114E"/>
    <w:rsid w:val="008C57D2"/>
    <w:rsid w:val="008C728D"/>
    <w:rsid w:val="008D145E"/>
    <w:rsid w:val="008D1C1B"/>
    <w:rsid w:val="008D6E4D"/>
    <w:rsid w:val="008E0110"/>
    <w:rsid w:val="008E1254"/>
    <w:rsid w:val="008E13FC"/>
    <w:rsid w:val="008E1ED5"/>
    <w:rsid w:val="008E2DCE"/>
    <w:rsid w:val="008E2F3D"/>
    <w:rsid w:val="008E5144"/>
    <w:rsid w:val="008E62BE"/>
    <w:rsid w:val="008E64C9"/>
    <w:rsid w:val="008F1E54"/>
    <w:rsid w:val="008F20E9"/>
    <w:rsid w:val="008F24B5"/>
    <w:rsid w:val="008F2768"/>
    <w:rsid w:val="008F345A"/>
    <w:rsid w:val="008F6D06"/>
    <w:rsid w:val="009017A2"/>
    <w:rsid w:val="00903257"/>
    <w:rsid w:val="00903829"/>
    <w:rsid w:val="00906093"/>
    <w:rsid w:val="009069B9"/>
    <w:rsid w:val="00906ACF"/>
    <w:rsid w:val="00906EB9"/>
    <w:rsid w:val="00911146"/>
    <w:rsid w:val="00914F6A"/>
    <w:rsid w:val="009170A4"/>
    <w:rsid w:val="009172B1"/>
    <w:rsid w:val="009174E7"/>
    <w:rsid w:val="00920559"/>
    <w:rsid w:val="009222BA"/>
    <w:rsid w:val="009233B2"/>
    <w:rsid w:val="00926547"/>
    <w:rsid w:val="00927270"/>
    <w:rsid w:val="00930C1A"/>
    <w:rsid w:val="00932337"/>
    <w:rsid w:val="00932561"/>
    <w:rsid w:val="00934EA9"/>
    <w:rsid w:val="00936739"/>
    <w:rsid w:val="00937179"/>
    <w:rsid w:val="0094194F"/>
    <w:rsid w:val="009448E0"/>
    <w:rsid w:val="0094514E"/>
    <w:rsid w:val="00946B73"/>
    <w:rsid w:val="00946E9F"/>
    <w:rsid w:val="00950BE4"/>
    <w:rsid w:val="009539C8"/>
    <w:rsid w:val="00955616"/>
    <w:rsid w:val="00956139"/>
    <w:rsid w:val="009602B7"/>
    <w:rsid w:val="00960BD7"/>
    <w:rsid w:val="009613AF"/>
    <w:rsid w:val="00961A2F"/>
    <w:rsid w:val="0096213B"/>
    <w:rsid w:val="009628BB"/>
    <w:rsid w:val="0096474C"/>
    <w:rsid w:val="009668B9"/>
    <w:rsid w:val="00967CFC"/>
    <w:rsid w:val="00972C29"/>
    <w:rsid w:val="00974763"/>
    <w:rsid w:val="0097673C"/>
    <w:rsid w:val="00977DC9"/>
    <w:rsid w:val="00977FBE"/>
    <w:rsid w:val="00982C4B"/>
    <w:rsid w:val="0098346A"/>
    <w:rsid w:val="009839AC"/>
    <w:rsid w:val="00984DE6"/>
    <w:rsid w:val="00987CB3"/>
    <w:rsid w:val="009902AF"/>
    <w:rsid w:val="00991194"/>
    <w:rsid w:val="00994CA1"/>
    <w:rsid w:val="00995CA2"/>
    <w:rsid w:val="00997D5B"/>
    <w:rsid w:val="009A0A07"/>
    <w:rsid w:val="009A1E0F"/>
    <w:rsid w:val="009A2C08"/>
    <w:rsid w:val="009A4DD2"/>
    <w:rsid w:val="009A6426"/>
    <w:rsid w:val="009B0F4B"/>
    <w:rsid w:val="009B1BD1"/>
    <w:rsid w:val="009B213B"/>
    <w:rsid w:val="009B2FEE"/>
    <w:rsid w:val="009B70A7"/>
    <w:rsid w:val="009B716E"/>
    <w:rsid w:val="009C023E"/>
    <w:rsid w:val="009C37B0"/>
    <w:rsid w:val="009D2AF0"/>
    <w:rsid w:val="009D2D4F"/>
    <w:rsid w:val="009D4360"/>
    <w:rsid w:val="009D4F1D"/>
    <w:rsid w:val="009D52E8"/>
    <w:rsid w:val="009D68B3"/>
    <w:rsid w:val="009D6C93"/>
    <w:rsid w:val="009D79FD"/>
    <w:rsid w:val="009E0535"/>
    <w:rsid w:val="009E1CCA"/>
    <w:rsid w:val="009E201C"/>
    <w:rsid w:val="009E4068"/>
    <w:rsid w:val="009E40D6"/>
    <w:rsid w:val="009E4465"/>
    <w:rsid w:val="009E5B64"/>
    <w:rsid w:val="009F43AB"/>
    <w:rsid w:val="009F5282"/>
    <w:rsid w:val="00A00686"/>
    <w:rsid w:val="00A0106D"/>
    <w:rsid w:val="00A018D7"/>
    <w:rsid w:val="00A02310"/>
    <w:rsid w:val="00A038CE"/>
    <w:rsid w:val="00A0408D"/>
    <w:rsid w:val="00A07516"/>
    <w:rsid w:val="00A07DF9"/>
    <w:rsid w:val="00A1123E"/>
    <w:rsid w:val="00A1146D"/>
    <w:rsid w:val="00A13378"/>
    <w:rsid w:val="00A13EF6"/>
    <w:rsid w:val="00A1415D"/>
    <w:rsid w:val="00A15295"/>
    <w:rsid w:val="00A15BD1"/>
    <w:rsid w:val="00A1768D"/>
    <w:rsid w:val="00A2087B"/>
    <w:rsid w:val="00A21FA1"/>
    <w:rsid w:val="00A23F19"/>
    <w:rsid w:val="00A23F64"/>
    <w:rsid w:val="00A24EF1"/>
    <w:rsid w:val="00A34B51"/>
    <w:rsid w:val="00A34CC4"/>
    <w:rsid w:val="00A36763"/>
    <w:rsid w:val="00A429DA"/>
    <w:rsid w:val="00A42A4F"/>
    <w:rsid w:val="00A476FA"/>
    <w:rsid w:val="00A50466"/>
    <w:rsid w:val="00A50ADF"/>
    <w:rsid w:val="00A51A3C"/>
    <w:rsid w:val="00A51EE7"/>
    <w:rsid w:val="00A53F9D"/>
    <w:rsid w:val="00A556BB"/>
    <w:rsid w:val="00A56F2D"/>
    <w:rsid w:val="00A62B38"/>
    <w:rsid w:val="00A63E80"/>
    <w:rsid w:val="00A6410F"/>
    <w:rsid w:val="00A64D68"/>
    <w:rsid w:val="00A6511F"/>
    <w:rsid w:val="00A6626E"/>
    <w:rsid w:val="00A66AB3"/>
    <w:rsid w:val="00A6737D"/>
    <w:rsid w:val="00A675AC"/>
    <w:rsid w:val="00A70DB8"/>
    <w:rsid w:val="00A73399"/>
    <w:rsid w:val="00A746E5"/>
    <w:rsid w:val="00A748B4"/>
    <w:rsid w:val="00A7577C"/>
    <w:rsid w:val="00A775C6"/>
    <w:rsid w:val="00A80977"/>
    <w:rsid w:val="00A80EA0"/>
    <w:rsid w:val="00A822CA"/>
    <w:rsid w:val="00A839CE"/>
    <w:rsid w:val="00A86D8D"/>
    <w:rsid w:val="00A87516"/>
    <w:rsid w:val="00A90AC3"/>
    <w:rsid w:val="00A926DD"/>
    <w:rsid w:val="00A9278B"/>
    <w:rsid w:val="00A92A65"/>
    <w:rsid w:val="00A935B0"/>
    <w:rsid w:val="00A946A9"/>
    <w:rsid w:val="00A948E0"/>
    <w:rsid w:val="00A94FF2"/>
    <w:rsid w:val="00A95624"/>
    <w:rsid w:val="00A9750A"/>
    <w:rsid w:val="00A9781F"/>
    <w:rsid w:val="00AA1099"/>
    <w:rsid w:val="00AA1107"/>
    <w:rsid w:val="00AA155B"/>
    <w:rsid w:val="00AA28A2"/>
    <w:rsid w:val="00AA37FF"/>
    <w:rsid w:val="00AA3FFA"/>
    <w:rsid w:val="00AA47A9"/>
    <w:rsid w:val="00AA6190"/>
    <w:rsid w:val="00AA7C0D"/>
    <w:rsid w:val="00AA7FBB"/>
    <w:rsid w:val="00AB10F1"/>
    <w:rsid w:val="00AB2375"/>
    <w:rsid w:val="00AB38C9"/>
    <w:rsid w:val="00AB7179"/>
    <w:rsid w:val="00AB71EF"/>
    <w:rsid w:val="00AB77AC"/>
    <w:rsid w:val="00AC29BE"/>
    <w:rsid w:val="00AC3DCD"/>
    <w:rsid w:val="00AC5663"/>
    <w:rsid w:val="00AC614D"/>
    <w:rsid w:val="00AC6A86"/>
    <w:rsid w:val="00AD1E74"/>
    <w:rsid w:val="00AD441E"/>
    <w:rsid w:val="00AD4678"/>
    <w:rsid w:val="00AD4BEB"/>
    <w:rsid w:val="00AE1187"/>
    <w:rsid w:val="00AE1D84"/>
    <w:rsid w:val="00AE2FA7"/>
    <w:rsid w:val="00AE62E4"/>
    <w:rsid w:val="00AE63D6"/>
    <w:rsid w:val="00AF1EB7"/>
    <w:rsid w:val="00AF2521"/>
    <w:rsid w:val="00AF27E4"/>
    <w:rsid w:val="00AF328D"/>
    <w:rsid w:val="00AF4CF3"/>
    <w:rsid w:val="00AF50A8"/>
    <w:rsid w:val="00AF5D8D"/>
    <w:rsid w:val="00AF7422"/>
    <w:rsid w:val="00AF76DC"/>
    <w:rsid w:val="00AF7E93"/>
    <w:rsid w:val="00B02785"/>
    <w:rsid w:val="00B03066"/>
    <w:rsid w:val="00B0558A"/>
    <w:rsid w:val="00B06B9F"/>
    <w:rsid w:val="00B07828"/>
    <w:rsid w:val="00B10CBB"/>
    <w:rsid w:val="00B1275A"/>
    <w:rsid w:val="00B1370F"/>
    <w:rsid w:val="00B15940"/>
    <w:rsid w:val="00B168EF"/>
    <w:rsid w:val="00B169D9"/>
    <w:rsid w:val="00B21423"/>
    <w:rsid w:val="00B22EFC"/>
    <w:rsid w:val="00B25C52"/>
    <w:rsid w:val="00B304AB"/>
    <w:rsid w:val="00B33DF5"/>
    <w:rsid w:val="00B34266"/>
    <w:rsid w:val="00B3469D"/>
    <w:rsid w:val="00B348FA"/>
    <w:rsid w:val="00B35075"/>
    <w:rsid w:val="00B36729"/>
    <w:rsid w:val="00B3696C"/>
    <w:rsid w:val="00B37A7D"/>
    <w:rsid w:val="00B37FF3"/>
    <w:rsid w:val="00B40355"/>
    <w:rsid w:val="00B4254F"/>
    <w:rsid w:val="00B4303B"/>
    <w:rsid w:val="00B4545F"/>
    <w:rsid w:val="00B45B5B"/>
    <w:rsid w:val="00B45D76"/>
    <w:rsid w:val="00B461CD"/>
    <w:rsid w:val="00B4709B"/>
    <w:rsid w:val="00B509E8"/>
    <w:rsid w:val="00B50D4E"/>
    <w:rsid w:val="00B519F9"/>
    <w:rsid w:val="00B52DB2"/>
    <w:rsid w:val="00B5447F"/>
    <w:rsid w:val="00B55DC9"/>
    <w:rsid w:val="00B60FAD"/>
    <w:rsid w:val="00B639B1"/>
    <w:rsid w:val="00B646F4"/>
    <w:rsid w:val="00B672B6"/>
    <w:rsid w:val="00B71C24"/>
    <w:rsid w:val="00B730C5"/>
    <w:rsid w:val="00B73E47"/>
    <w:rsid w:val="00B7494A"/>
    <w:rsid w:val="00B7523C"/>
    <w:rsid w:val="00B7613C"/>
    <w:rsid w:val="00B77C68"/>
    <w:rsid w:val="00B81199"/>
    <w:rsid w:val="00B82221"/>
    <w:rsid w:val="00B83D81"/>
    <w:rsid w:val="00B8547B"/>
    <w:rsid w:val="00B85BEA"/>
    <w:rsid w:val="00B86A07"/>
    <w:rsid w:val="00B90185"/>
    <w:rsid w:val="00B9050D"/>
    <w:rsid w:val="00B920D2"/>
    <w:rsid w:val="00B93043"/>
    <w:rsid w:val="00B9432A"/>
    <w:rsid w:val="00B965F5"/>
    <w:rsid w:val="00B96E36"/>
    <w:rsid w:val="00BA0289"/>
    <w:rsid w:val="00BA17B3"/>
    <w:rsid w:val="00BA1DF8"/>
    <w:rsid w:val="00BA33DA"/>
    <w:rsid w:val="00BA3BFF"/>
    <w:rsid w:val="00BA4B7D"/>
    <w:rsid w:val="00BA5268"/>
    <w:rsid w:val="00BA5CC0"/>
    <w:rsid w:val="00BA695C"/>
    <w:rsid w:val="00BB022D"/>
    <w:rsid w:val="00BB103F"/>
    <w:rsid w:val="00BB13D1"/>
    <w:rsid w:val="00BB23E6"/>
    <w:rsid w:val="00BB36FE"/>
    <w:rsid w:val="00BB49FE"/>
    <w:rsid w:val="00BB6058"/>
    <w:rsid w:val="00BB7C9E"/>
    <w:rsid w:val="00BC107D"/>
    <w:rsid w:val="00BC48B8"/>
    <w:rsid w:val="00BC48DF"/>
    <w:rsid w:val="00BC5B3C"/>
    <w:rsid w:val="00BD04A1"/>
    <w:rsid w:val="00BD6AF5"/>
    <w:rsid w:val="00BD6C4A"/>
    <w:rsid w:val="00BD6F22"/>
    <w:rsid w:val="00BE0766"/>
    <w:rsid w:val="00BE42B9"/>
    <w:rsid w:val="00BE535F"/>
    <w:rsid w:val="00BE7A65"/>
    <w:rsid w:val="00BF3332"/>
    <w:rsid w:val="00BF63B0"/>
    <w:rsid w:val="00BF7CB0"/>
    <w:rsid w:val="00BF7F72"/>
    <w:rsid w:val="00C011AB"/>
    <w:rsid w:val="00C05C56"/>
    <w:rsid w:val="00C063C0"/>
    <w:rsid w:val="00C06ED7"/>
    <w:rsid w:val="00C1113C"/>
    <w:rsid w:val="00C12A10"/>
    <w:rsid w:val="00C16668"/>
    <w:rsid w:val="00C17B92"/>
    <w:rsid w:val="00C2134D"/>
    <w:rsid w:val="00C21D15"/>
    <w:rsid w:val="00C22B41"/>
    <w:rsid w:val="00C24A37"/>
    <w:rsid w:val="00C250A9"/>
    <w:rsid w:val="00C26134"/>
    <w:rsid w:val="00C2618F"/>
    <w:rsid w:val="00C31A89"/>
    <w:rsid w:val="00C35218"/>
    <w:rsid w:val="00C3571F"/>
    <w:rsid w:val="00C36162"/>
    <w:rsid w:val="00C363B3"/>
    <w:rsid w:val="00C37067"/>
    <w:rsid w:val="00C401DE"/>
    <w:rsid w:val="00C40343"/>
    <w:rsid w:val="00C416C1"/>
    <w:rsid w:val="00C423D8"/>
    <w:rsid w:val="00C4246C"/>
    <w:rsid w:val="00C43223"/>
    <w:rsid w:val="00C44C61"/>
    <w:rsid w:val="00C44E0D"/>
    <w:rsid w:val="00C45EF0"/>
    <w:rsid w:val="00C4691B"/>
    <w:rsid w:val="00C46952"/>
    <w:rsid w:val="00C5097E"/>
    <w:rsid w:val="00C50CB7"/>
    <w:rsid w:val="00C52A08"/>
    <w:rsid w:val="00C53769"/>
    <w:rsid w:val="00C54DC5"/>
    <w:rsid w:val="00C571B3"/>
    <w:rsid w:val="00C60E84"/>
    <w:rsid w:val="00C6273C"/>
    <w:rsid w:val="00C62C62"/>
    <w:rsid w:val="00C6419A"/>
    <w:rsid w:val="00C663B0"/>
    <w:rsid w:val="00C66654"/>
    <w:rsid w:val="00C66F89"/>
    <w:rsid w:val="00C67340"/>
    <w:rsid w:val="00C67826"/>
    <w:rsid w:val="00C711F7"/>
    <w:rsid w:val="00C7163E"/>
    <w:rsid w:val="00C73FB0"/>
    <w:rsid w:val="00C74DAA"/>
    <w:rsid w:val="00C74DEC"/>
    <w:rsid w:val="00C75654"/>
    <w:rsid w:val="00C75F47"/>
    <w:rsid w:val="00C76003"/>
    <w:rsid w:val="00C76403"/>
    <w:rsid w:val="00C7684F"/>
    <w:rsid w:val="00C7692A"/>
    <w:rsid w:val="00C77296"/>
    <w:rsid w:val="00C82718"/>
    <w:rsid w:val="00C82FA2"/>
    <w:rsid w:val="00C8324B"/>
    <w:rsid w:val="00C83483"/>
    <w:rsid w:val="00C90601"/>
    <w:rsid w:val="00C919AF"/>
    <w:rsid w:val="00C951DB"/>
    <w:rsid w:val="00C95816"/>
    <w:rsid w:val="00C96CDF"/>
    <w:rsid w:val="00CA3179"/>
    <w:rsid w:val="00CA6307"/>
    <w:rsid w:val="00CA665E"/>
    <w:rsid w:val="00CB06AA"/>
    <w:rsid w:val="00CB7260"/>
    <w:rsid w:val="00CC02A3"/>
    <w:rsid w:val="00CC0536"/>
    <w:rsid w:val="00CC13E5"/>
    <w:rsid w:val="00CC57F2"/>
    <w:rsid w:val="00CC5C04"/>
    <w:rsid w:val="00CC6BC5"/>
    <w:rsid w:val="00CD068F"/>
    <w:rsid w:val="00CD2497"/>
    <w:rsid w:val="00CD7846"/>
    <w:rsid w:val="00CD7EA8"/>
    <w:rsid w:val="00CE0FF1"/>
    <w:rsid w:val="00CE1923"/>
    <w:rsid w:val="00CE1925"/>
    <w:rsid w:val="00CE2DDF"/>
    <w:rsid w:val="00CE40E3"/>
    <w:rsid w:val="00CE44D8"/>
    <w:rsid w:val="00CE4628"/>
    <w:rsid w:val="00CE4F2C"/>
    <w:rsid w:val="00CE5C49"/>
    <w:rsid w:val="00CF1A5E"/>
    <w:rsid w:val="00CF3C14"/>
    <w:rsid w:val="00CF443E"/>
    <w:rsid w:val="00CF4700"/>
    <w:rsid w:val="00CF6A73"/>
    <w:rsid w:val="00CF6FF0"/>
    <w:rsid w:val="00CF7A04"/>
    <w:rsid w:val="00D00B1A"/>
    <w:rsid w:val="00D0206D"/>
    <w:rsid w:val="00D05BF0"/>
    <w:rsid w:val="00D0662D"/>
    <w:rsid w:val="00D06DA9"/>
    <w:rsid w:val="00D10803"/>
    <w:rsid w:val="00D13A34"/>
    <w:rsid w:val="00D140CE"/>
    <w:rsid w:val="00D160DB"/>
    <w:rsid w:val="00D16CA9"/>
    <w:rsid w:val="00D22DDC"/>
    <w:rsid w:val="00D249E4"/>
    <w:rsid w:val="00D251E7"/>
    <w:rsid w:val="00D27EAA"/>
    <w:rsid w:val="00D33824"/>
    <w:rsid w:val="00D33DD8"/>
    <w:rsid w:val="00D343C1"/>
    <w:rsid w:val="00D34550"/>
    <w:rsid w:val="00D3582A"/>
    <w:rsid w:val="00D3618D"/>
    <w:rsid w:val="00D378C1"/>
    <w:rsid w:val="00D379E5"/>
    <w:rsid w:val="00D415A6"/>
    <w:rsid w:val="00D41714"/>
    <w:rsid w:val="00D41F06"/>
    <w:rsid w:val="00D428BB"/>
    <w:rsid w:val="00D43C40"/>
    <w:rsid w:val="00D4554F"/>
    <w:rsid w:val="00D46E53"/>
    <w:rsid w:val="00D47218"/>
    <w:rsid w:val="00D47780"/>
    <w:rsid w:val="00D50DDB"/>
    <w:rsid w:val="00D50F0D"/>
    <w:rsid w:val="00D5293E"/>
    <w:rsid w:val="00D53CE3"/>
    <w:rsid w:val="00D55B2C"/>
    <w:rsid w:val="00D55FFF"/>
    <w:rsid w:val="00D56DE9"/>
    <w:rsid w:val="00D56F5E"/>
    <w:rsid w:val="00D57BB5"/>
    <w:rsid w:val="00D606E3"/>
    <w:rsid w:val="00D62872"/>
    <w:rsid w:val="00D64FFC"/>
    <w:rsid w:val="00D6512F"/>
    <w:rsid w:val="00D702C7"/>
    <w:rsid w:val="00D72D77"/>
    <w:rsid w:val="00D74BA6"/>
    <w:rsid w:val="00D74BBE"/>
    <w:rsid w:val="00D765AA"/>
    <w:rsid w:val="00D80937"/>
    <w:rsid w:val="00D82604"/>
    <w:rsid w:val="00D82982"/>
    <w:rsid w:val="00D8429D"/>
    <w:rsid w:val="00D8564A"/>
    <w:rsid w:val="00D86B5E"/>
    <w:rsid w:val="00D91B0D"/>
    <w:rsid w:val="00D92592"/>
    <w:rsid w:val="00D935B1"/>
    <w:rsid w:val="00D93691"/>
    <w:rsid w:val="00D93901"/>
    <w:rsid w:val="00D93AAD"/>
    <w:rsid w:val="00D94AD8"/>
    <w:rsid w:val="00D96F22"/>
    <w:rsid w:val="00D97218"/>
    <w:rsid w:val="00D97437"/>
    <w:rsid w:val="00DA20DA"/>
    <w:rsid w:val="00DA4CA2"/>
    <w:rsid w:val="00DA6C16"/>
    <w:rsid w:val="00DB1513"/>
    <w:rsid w:val="00DB1A07"/>
    <w:rsid w:val="00DB2A79"/>
    <w:rsid w:val="00DB34A2"/>
    <w:rsid w:val="00DB3605"/>
    <w:rsid w:val="00DB4BB4"/>
    <w:rsid w:val="00DB5EB0"/>
    <w:rsid w:val="00DC22AE"/>
    <w:rsid w:val="00DC3A29"/>
    <w:rsid w:val="00DC3CDB"/>
    <w:rsid w:val="00DC4456"/>
    <w:rsid w:val="00DC44C7"/>
    <w:rsid w:val="00DC5758"/>
    <w:rsid w:val="00DD09C1"/>
    <w:rsid w:val="00DD1B48"/>
    <w:rsid w:val="00DD3183"/>
    <w:rsid w:val="00DD3E9B"/>
    <w:rsid w:val="00DD4C73"/>
    <w:rsid w:val="00DE0229"/>
    <w:rsid w:val="00DE02EC"/>
    <w:rsid w:val="00DE144B"/>
    <w:rsid w:val="00DE297F"/>
    <w:rsid w:val="00DE3E0D"/>
    <w:rsid w:val="00DE62B0"/>
    <w:rsid w:val="00DF0348"/>
    <w:rsid w:val="00DF42B7"/>
    <w:rsid w:val="00DF47A8"/>
    <w:rsid w:val="00DF5FD6"/>
    <w:rsid w:val="00DF65F0"/>
    <w:rsid w:val="00DF6609"/>
    <w:rsid w:val="00DF71E4"/>
    <w:rsid w:val="00DF7564"/>
    <w:rsid w:val="00E03236"/>
    <w:rsid w:val="00E06733"/>
    <w:rsid w:val="00E07623"/>
    <w:rsid w:val="00E10E00"/>
    <w:rsid w:val="00E11541"/>
    <w:rsid w:val="00E12C93"/>
    <w:rsid w:val="00E12DE3"/>
    <w:rsid w:val="00E12F2B"/>
    <w:rsid w:val="00E14632"/>
    <w:rsid w:val="00E154FB"/>
    <w:rsid w:val="00E16194"/>
    <w:rsid w:val="00E174A2"/>
    <w:rsid w:val="00E20681"/>
    <w:rsid w:val="00E24CD5"/>
    <w:rsid w:val="00E27FD2"/>
    <w:rsid w:val="00E31F00"/>
    <w:rsid w:val="00E32454"/>
    <w:rsid w:val="00E33412"/>
    <w:rsid w:val="00E3386C"/>
    <w:rsid w:val="00E342EC"/>
    <w:rsid w:val="00E414B8"/>
    <w:rsid w:val="00E4393D"/>
    <w:rsid w:val="00E45E0A"/>
    <w:rsid w:val="00E52AB7"/>
    <w:rsid w:val="00E53654"/>
    <w:rsid w:val="00E55356"/>
    <w:rsid w:val="00E56475"/>
    <w:rsid w:val="00E61A10"/>
    <w:rsid w:val="00E64BE3"/>
    <w:rsid w:val="00E652C3"/>
    <w:rsid w:val="00E6685E"/>
    <w:rsid w:val="00E716C1"/>
    <w:rsid w:val="00E71DBD"/>
    <w:rsid w:val="00E7223C"/>
    <w:rsid w:val="00E735E6"/>
    <w:rsid w:val="00E77875"/>
    <w:rsid w:val="00E8021E"/>
    <w:rsid w:val="00E80904"/>
    <w:rsid w:val="00E8104C"/>
    <w:rsid w:val="00E854AF"/>
    <w:rsid w:val="00E86D67"/>
    <w:rsid w:val="00E8750C"/>
    <w:rsid w:val="00E908E1"/>
    <w:rsid w:val="00E9100F"/>
    <w:rsid w:val="00E91170"/>
    <w:rsid w:val="00E91673"/>
    <w:rsid w:val="00E9403E"/>
    <w:rsid w:val="00E96293"/>
    <w:rsid w:val="00E96657"/>
    <w:rsid w:val="00E9713D"/>
    <w:rsid w:val="00EA119B"/>
    <w:rsid w:val="00EA2214"/>
    <w:rsid w:val="00EA3673"/>
    <w:rsid w:val="00EA5104"/>
    <w:rsid w:val="00EA65AF"/>
    <w:rsid w:val="00EB07C5"/>
    <w:rsid w:val="00EB1238"/>
    <w:rsid w:val="00EB2721"/>
    <w:rsid w:val="00EB4D10"/>
    <w:rsid w:val="00EB528C"/>
    <w:rsid w:val="00EB71BA"/>
    <w:rsid w:val="00EC07BA"/>
    <w:rsid w:val="00EC0D12"/>
    <w:rsid w:val="00EC0DF3"/>
    <w:rsid w:val="00EC0E43"/>
    <w:rsid w:val="00EC13EB"/>
    <w:rsid w:val="00EC2AC8"/>
    <w:rsid w:val="00EC33D6"/>
    <w:rsid w:val="00EC5C6F"/>
    <w:rsid w:val="00EC6F89"/>
    <w:rsid w:val="00EC707E"/>
    <w:rsid w:val="00ED0849"/>
    <w:rsid w:val="00ED0AFD"/>
    <w:rsid w:val="00ED23B5"/>
    <w:rsid w:val="00ED3803"/>
    <w:rsid w:val="00ED3A23"/>
    <w:rsid w:val="00ED4D9A"/>
    <w:rsid w:val="00ED4DC6"/>
    <w:rsid w:val="00ED551C"/>
    <w:rsid w:val="00ED5563"/>
    <w:rsid w:val="00ED5DFA"/>
    <w:rsid w:val="00ED6A81"/>
    <w:rsid w:val="00ED74CC"/>
    <w:rsid w:val="00ED7FCD"/>
    <w:rsid w:val="00EE02F9"/>
    <w:rsid w:val="00EE0A91"/>
    <w:rsid w:val="00EE2588"/>
    <w:rsid w:val="00EE57C0"/>
    <w:rsid w:val="00EE5F4E"/>
    <w:rsid w:val="00EE6065"/>
    <w:rsid w:val="00EE62DF"/>
    <w:rsid w:val="00EE6970"/>
    <w:rsid w:val="00EE7B45"/>
    <w:rsid w:val="00EF0F48"/>
    <w:rsid w:val="00EF1674"/>
    <w:rsid w:val="00EF394B"/>
    <w:rsid w:val="00EF3E6B"/>
    <w:rsid w:val="00EF4242"/>
    <w:rsid w:val="00F00341"/>
    <w:rsid w:val="00F00CCC"/>
    <w:rsid w:val="00F01F27"/>
    <w:rsid w:val="00F04327"/>
    <w:rsid w:val="00F049D4"/>
    <w:rsid w:val="00F04B01"/>
    <w:rsid w:val="00F056D0"/>
    <w:rsid w:val="00F06468"/>
    <w:rsid w:val="00F06835"/>
    <w:rsid w:val="00F1304F"/>
    <w:rsid w:val="00F15F33"/>
    <w:rsid w:val="00F164F1"/>
    <w:rsid w:val="00F16767"/>
    <w:rsid w:val="00F16F5D"/>
    <w:rsid w:val="00F20EDE"/>
    <w:rsid w:val="00F21983"/>
    <w:rsid w:val="00F23328"/>
    <w:rsid w:val="00F24287"/>
    <w:rsid w:val="00F25782"/>
    <w:rsid w:val="00F259E4"/>
    <w:rsid w:val="00F25B60"/>
    <w:rsid w:val="00F2791C"/>
    <w:rsid w:val="00F30EB9"/>
    <w:rsid w:val="00F34503"/>
    <w:rsid w:val="00F35ADC"/>
    <w:rsid w:val="00F35BF3"/>
    <w:rsid w:val="00F428FA"/>
    <w:rsid w:val="00F4313D"/>
    <w:rsid w:val="00F466A0"/>
    <w:rsid w:val="00F466CC"/>
    <w:rsid w:val="00F557DA"/>
    <w:rsid w:val="00F571C8"/>
    <w:rsid w:val="00F6033B"/>
    <w:rsid w:val="00F60FAF"/>
    <w:rsid w:val="00F62984"/>
    <w:rsid w:val="00F62E0D"/>
    <w:rsid w:val="00F63BA2"/>
    <w:rsid w:val="00F63FF0"/>
    <w:rsid w:val="00F647A0"/>
    <w:rsid w:val="00F654D2"/>
    <w:rsid w:val="00F66296"/>
    <w:rsid w:val="00F6747E"/>
    <w:rsid w:val="00F67D46"/>
    <w:rsid w:val="00F70F98"/>
    <w:rsid w:val="00F711C8"/>
    <w:rsid w:val="00F71803"/>
    <w:rsid w:val="00F71970"/>
    <w:rsid w:val="00F72694"/>
    <w:rsid w:val="00F73AF3"/>
    <w:rsid w:val="00F73D71"/>
    <w:rsid w:val="00F757CE"/>
    <w:rsid w:val="00F76625"/>
    <w:rsid w:val="00F76F98"/>
    <w:rsid w:val="00F85D4F"/>
    <w:rsid w:val="00F861F5"/>
    <w:rsid w:val="00F867B6"/>
    <w:rsid w:val="00F86884"/>
    <w:rsid w:val="00F92F76"/>
    <w:rsid w:val="00F954AB"/>
    <w:rsid w:val="00F96FD6"/>
    <w:rsid w:val="00F978DA"/>
    <w:rsid w:val="00FA0205"/>
    <w:rsid w:val="00FA25C4"/>
    <w:rsid w:val="00FB4DB7"/>
    <w:rsid w:val="00FB52DF"/>
    <w:rsid w:val="00FB53C0"/>
    <w:rsid w:val="00FB59FD"/>
    <w:rsid w:val="00FB6540"/>
    <w:rsid w:val="00FB6B54"/>
    <w:rsid w:val="00FB6D8C"/>
    <w:rsid w:val="00FB7DFA"/>
    <w:rsid w:val="00FC1F2C"/>
    <w:rsid w:val="00FC2052"/>
    <w:rsid w:val="00FC3D76"/>
    <w:rsid w:val="00FC5CD1"/>
    <w:rsid w:val="00FD079B"/>
    <w:rsid w:val="00FD0EE3"/>
    <w:rsid w:val="00FD23A9"/>
    <w:rsid w:val="00FD242B"/>
    <w:rsid w:val="00FD265B"/>
    <w:rsid w:val="00FD35BF"/>
    <w:rsid w:val="00FD63AC"/>
    <w:rsid w:val="00FD63AF"/>
    <w:rsid w:val="00FD6A73"/>
    <w:rsid w:val="00FD73FF"/>
    <w:rsid w:val="00FD7674"/>
    <w:rsid w:val="00FE0AD0"/>
    <w:rsid w:val="00FE2A0A"/>
    <w:rsid w:val="00FF072F"/>
    <w:rsid w:val="00FF22E1"/>
    <w:rsid w:val="00FF2F67"/>
    <w:rsid w:val="00FF43E5"/>
    <w:rsid w:val="00FF4C93"/>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E1D599B"/>
  <w15:chartTrackingRefBased/>
  <w15:docId w15:val="{B2268426-55CD-4E83-AF8F-FF33C150E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link w:val="Heading2Char"/>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uiPriority w:val="99"/>
    <w:rPr>
      <w:sz w:val="16"/>
    </w:rPr>
  </w:style>
  <w:style w:type="paragraph" w:styleId="CommentText">
    <w:name w:val="annotation text"/>
    <w:basedOn w:val="Normal"/>
    <w:link w:val="CommentTextChar"/>
    <w:uiPriority w:val="99"/>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link w:val="ListParagraphChar"/>
    <w:uiPriority w:val="34"/>
    <w:qFormat/>
    <w:rsid w:val="00F6033B"/>
    <w:pPr>
      <w:ind w:left="720"/>
    </w:pPr>
  </w:style>
  <w:style w:type="paragraph" w:customStyle="1" w:styleId="TableEntry">
    <w:name w:val="TableEntry"/>
    <w:basedOn w:val="Normal"/>
    <w:rsid w:val="002D1F1F"/>
    <w:pPr>
      <w:keepLines/>
    </w:pPr>
    <w:rPr>
      <w:rFonts w:ascii="Times New Roman" w:hAnsi="Times New Roman"/>
      <w:sz w:val="20"/>
    </w:rPr>
  </w:style>
  <w:style w:type="character" w:customStyle="1" w:styleId="Heading2Char">
    <w:name w:val="Heading 2 Char"/>
    <w:link w:val="Heading2"/>
    <w:rsid w:val="001D1369"/>
    <w:rPr>
      <w:rFonts w:ascii="Arial" w:hAnsi="Arial"/>
      <w:b/>
      <w:sz w:val="28"/>
    </w:rPr>
  </w:style>
  <w:style w:type="paragraph" w:styleId="NormalWeb">
    <w:name w:val="Normal (Web)"/>
    <w:basedOn w:val="Normal"/>
    <w:uiPriority w:val="99"/>
    <w:unhideWhenUsed/>
    <w:rsid w:val="001D1369"/>
    <w:pPr>
      <w:spacing w:before="100" w:beforeAutospacing="1" w:after="100" w:afterAutospacing="1"/>
      <w:ind w:firstLine="480"/>
    </w:pPr>
    <w:rPr>
      <w:rFonts w:ascii="Times New Roman" w:hAnsi="Times New Roman"/>
      <w:sz w:val="24"/>
      <w:szCs w:val="24"/>
    </w:rPr>
  </w:style>
  <w:style w:type="paragraph" w:styleId="Revision">
    <w:name w:val="Revision"/>
    <w:hidden/>
    <w:uiPriority w:val="99"/>
    <w:semiHidden/>
    <w:rsid w:val="00F06835"/>
    <w:rPr>
      <w:rFonts w:ascii="Arial" w:hAnsi="Arial"/>
      <w:sz w:val="22"/>
    </w:rPr>
  </w:style>
  <w:style w:type="character" w:customStyle="1" w:styleId="ListParagraphChar">
    <w:name w:val="List Paragraph Char"/>
    <w:link w:val="ListParagraph"/>
    <w:uiPriority w:val="34"/>
    <w:rsid w:val="00ED6A81"/>
    <w:rPr>
      <w:rFonts w:ascii="Arial" w:hAnsi="Arial"/>
      <w:sz w:val="22"/>
    </w:rPr>
  </w:style>
  <w:style w:type="character" w:customStyle="1" w:styleId="CommentTextChar">
    <w:name w:val="Comment Text Char"/>
    <w:link w:val="CommentText"/>
    <w:uiPriority w:val="99"/>
    <w:rsid w:val="00D0662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568109">
      <w:bodyDiv w:val="1"/>
      <w:marLeft w:val="0"/>
      <w:marRight w:val="0"/>
      <w:marTop w:val="0"/>
      <w:marBottom w:val="0"/>
      <w:divBdr>
        <w:top w:val="none" w:sz="0" w:space="0" w:color="auto"/>
        <w:left w:val="none" w:sz="0" w:space="0" w:color="auto"/>
        <w:bottom w:val="none" w:sz="0" w:space="0" w:color="auto"/>
        <w:right w:val="none" w:sz="0" w:space="0" w:color="auto"/>
      </w:divBdr>
    </w:div>
    <w:div w:id="256450891">
      <w:bodyDiv w:val="1"/>
      <w:marLeft w:val="0"/>
      <w:marRight w:val="0"/>
      <w:marTop w:val="0"/>
      <w:marBottom w:val="0"/>
      <w:divBdr>
        <w:top w:val="none" w:sz="0" w:space="0" w:color="auto"/>
        <w:left w:val="none" w:sz="0" w:space="0" w:color="auto"/>
        <w:bottom w:val="none" w:sz="0" w:space="0" w:color="auto"/>
        <w:right w:val="none" w:sz="0" w:space="0" w:color="auto"/>
      </w:divBdr>
    </w:div>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 w:id="150007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gov/cd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Template%20Shell%20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6846B-021E-40FF-B181-C52AC7AC3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Template Shell NEW.dot</Template>
  <TotalTime>1883</TotalTime>
  <Pages>33</Pages>
  <Words>10522</Words>
  <Characters>61113</Characters>
  <Application>Microsoft Office Word</Application>
  <DocSecurity>0</DocSecurity>
  <Lines>509</Lines>
  <Paragraphs>142</Paragraphs>
  <ScaleCrop>false</ScaleCrop>
  <HeadingPairs>
    <vt:vector size="2" baseType="variant">
      <vt:variant>
        <vt:lpstr>Title</vt:lpstr>
      </vt:variant>
      <vt:variant>
        <vt:i4>1</vt:i4>
      </vt:variant>
    </vt:vector>
  </HeadingPairs>
  <TitlesOfParts>
    <vt:vector size="1" baseType="lpstr">
      <vt:lpstr>ROP Template for Template Shell NEW</vt:lpstr>
    </vt:vector>
  </TitlesOfParts>
  <Manager>Heidi Hollenbach</Manager>
  <Company>MDEQ-AQD</Company>
  <LinksUpToDate>false</LinksUpToDate>
  <CharactersWithSpaces>71493</CharactersWithSpaces>
  <SharedDoc>false</SharedDoc>
  <HyperlinkBase>484014</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Template Shell NEW</dc:title>
  <dc:subject>ROP Template Shell NEW</dc:subject>
  <dc:creator>Orent, Kelly (DEQ)</dc:creator>
  <cp:keywords>AQD-AIR-ROP-TITLE V, Template Shell</cp:keywords>
  <dc:description>SharePoint Program Category: ROP Related Templates</dc:description>
  <cp:lastModifiedBy>Orent, Kelly (EGLE)</cp:lastModifiedBy>
  <cp:revision>114</cp:revision>
  <cp:lastPrinted>2002-09-24T20:30:00Z</cp:lastPrinted>
  <dcterms:created xsi:type="dcterms:W3CDTF">2019-11-07T19:54:00Z</dcterms:created>
  <dcterms:modified xsi:type="dcterms:W3CDTF">2020-11-05T12:53:00Z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iteId">
    <vt:lpwstr>d5fb7087-3777-42ad-966a-892ef47225d1</vt:lpwstr>
  </property>
  <property fmtid="{D5CDD505-2E9C-101B-9397-08002B2CF9AE}" pid="4" name="MSIP_Label_2f46dfe0-534f-4c95-815c-5b1af86b9823_Owner">
    <vt:lpwstr>RobinsonC17@michigan.gov</vt:lpwstr>
  </property>
  <property fmtid="{D5CDD505-2E9C-101B-9397-08002B2CF9AE}" pid="5" name="MSIP_Label_2f46dfe0-534f-4c95-815c-5b1af86b9823_SetDate">
    <vt:lpwstr>2020-02-05T16:41:03.3647505Z</vt:lpwstr>
  </property>
  <property fmtid="{D5CDD505-2E9C-101B-9397-08002B2CF9AE}" pid="6" name="MSIP_Label_2f46dfe0-534f-4c95-815c-5b1af86b9823_Name">
    <vt:lpwstr>Public Data (Published to the Public)</vt:lpwstr>
  </property>
  <property fmtid="{D5CDD505-2E9C-101B-9397-08002B2CF9AE}" pid="7" name="MSIP_Label_2f46dfe0-534f-4c95-815c-5b1af86b9823_Application">
    <vt:lpwstr>Microsoft Azure Information Protection</vt:lpwstr>
  </property>
  <property fmtid="{D5CDD505-2E9C-101B-9397-08002B2CF9AE}" pid="8" name="MSIP_Label_2f46dfe0-534f-4c95-815c-5b1af86b9823_ActionId">
    <vt:lpwstr>b609cd5c-f342-487c-b37e-6e15cf5b6220</vt:lpwstr>
  </property>
  <property fmtid="{D5CDD505-2E9C-101B-9397-08002B2CF9AE}" pid="9" name="MSIP_Label_2f46dfe0-534f-4c95-815c-5b1af86b9823_Extended_MSFT_Method">
    <vt:lpwstr>Manual</vt:lpwstr>
  </property>
  <property fmtid="{D5CDD505-2E9C-101B-9397-08002B2CF9AE}" pid="10" name="Sensitivity">
    <vt:lpwstr>Public Data (Published to the Public)</vt:lpwstr>
  </property>
</Properties>
</file>