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2D58" w14:textId="77777777" w:rsidR="00AF4326" w:rsidRPr="00887B07" w:rsidRDefault="00AF4326">
      <w:pPr>
        <w:pStyle w:val="Header"/>
        <w:tabs>
          <w:tab w:val="clear" w:pos="4320"/>
          <w:tab w:val="clear" w:pos="8640"/>
        </w:tabs>
        <w:rPr>
          <w:rFonts w:ascii="Arial" w:hAnsi="Arial"/>
          <w:sz w:val="18"/>
        </w:rPr>
      </w:pPr>
    </w:p>
    <w:p w14:paraId="280E40F1" w14:textId="77777777" w:rsidR="006D57EE" w:rsidRPr="00887B07" w:rsidRDefault="006D57EE">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5562"/>
        <w:gridCol w:w="360"/>
        <w:gridCol w:w="2088"/>
      </w:tblGrid>
      <w:tr w:rsidR="00887B07" w:rsidRPr="00887B07" w14:paraId="666150EE" w14:textId="77777777" w:rsidTr="00B92EF2">
        <w:tc>
          <w:tcPr>
            <w:tcW w:w="2250" w:type="dxa"/>
          </w:tcPr>
          <w:p w14:paraId="45DE2B54" w14:textId="77777777" w:rsidR="00AA0D6E" w:rsidRPr="00887B07" w:rsidRDefault="00AA0D6E" w:rsidP="00AA0D6E">
            <w:pPr>
              <w:jc w:val="center"/>
              <w:rPr>
                <w:rFonts w:ascii="Arial" w:hAnsi="Arial"/>
                <w:sz w:val="16"/>
              </w:rPr>
            </w:pPr>
          </w:p>
        </w:tc>
        <w:tc>
          <w:tcPr>
            <w:tcW w:w="5922" w:type="dxa"/>
            <w:gridSpan w:val="2"/>
          </w:tcPr>
          <w:p w14:paraId="7730FDD2" w14:textId="77777777" w:rsidR="00AA0D6E" w:rsidRPr="00887B07" w:rsidRDefault="00AA0D6E" w:rsidP="00AA0D6E">
            <w:pPr>
              <w:ind w:left="-108" w:right="-140"/>
              <w:jc w:val="center"/>
              <w:rPr>
                <w:rFonts w:ascii="Arial" w:hAnsi="Arial"/>
              </w:rPr>
            </w:pPr>
            <w:r w:rsidRPr="00887B07">
              <w:rPr>
                <w:rFonts w:ascii="Arial" w:hAnsi="Arial"/>
              </w:rPr>
              <w:t>Michigan Department of Environment, Great Lakes, and Energy</w:t>
            </w:r>
          </w:p>
          <w:p w14:paraId="2D8645FE" w14:textId="77777777" w:rsidR="00AA0D6E" w:rsidRPr="00887B07" w:rsidRDefault="00AA0D6E" w:rsidP="00AA0D6E">
            <w:pPr>
              <w:jc w:val="center"/>
              <w:rPr>
                <w:rFonts w:ascii="Arial" w:hAnsi="Arial"/>
                <w:sz w:val="16"/>
              </w:rPr>
            </w:pPr>
            <w:r w:rsidRPr="00887B07">
              <w:rPr>
                <w:rFonts w:ascii="Arial" w:hAnsi="Arial"/>
              </w:rPr>
              <w:t>Air Quality Division</w:t>
            </w:r>
          </w:p>
        </w:tc>
        <w:tc>
          <w:tcPr>
            <w:tcW w:w="2088" w:type="dxa"/>
          </w:tcPr>
          <w:p w14:paraId="1337FFE9" w14:textId="77777777" w:rsidR="00AA0D6E" w:rsidRPr="00887B07" w:rsidRDefault="00AA0D6E" w:rsidP="00AA0D6E">
            <w:pPr>
              <w:jc w:val="center"/>
              <w:rPr>
                <w:rFonts w:ascii="Arial" w:hAnsi="Arial"/>
                <w:b/>
                <w:sz w:val="24"/>
              </w:rPr>
            </w:pPr>
          </w:p>
        </w:tc>
      </w:tr>
      <w:tr w:rsidR="00887B07" w:rsidRPr="00887B07" w14:paraId="68DF74DD" w14:textId="77777777" w:rsidTr="00AE5653">
        <w:trPr>
          <w:cantSplit/>
          <w:trHeight w:val="146"/>
        </w:trPr>
        <w:tc>
          <w:tcPr>
            <w:tcW w:w="2250" w:type="dxa"/>
          </w:tcPr>
          <w:p w14:paraId="3E6A98A5" w14:textId="77777777" w:rsidR="00AA0D6E" w:rsidRPr="00887B07" w:rsidRDefault="00AA0D6E" w:rsidP="00AA0D6E">
            <w:pPr>
              <w:pStyle w:val="Header"/>
              <w:jc w:val="center"/>
              <w:rPr>
                <w:rFonts w:ascii="Arial" w:hAnsi="Arial"/>
                <w:b/>
                <w:sz w:val="16"/>
              </w:rPr>
            </w:pPr>
            <w:r w:rsidRPr="00887B07">
              <w:rPr>
                <w:rFonts w:ascii="Arial" w:hAnsi="Arial"/>
                <w:b/>
                <w:sz w:val="16"/>
              </w:rPr>
              <w:t>State Registration Number</w:t>
            </w:r>
          </w:p>
        </w:tc>
        <w:tc>
          <w:tcPr>
            <w:tcW w:w="5562" w:type="dxa"/>
          </w:tcPr>
          <w:p w14:paraId="1A6ED825" w14:textId="77777777" w:rsidR="00AA0D6E" w:rsidRPr="00887B07" w:rsidRDefault="00AA0D6E" w:rsidP="00AA0D6E">
            <w:pPr>
              <w:pStyle w:val="Header"/>
              <w:jc w:val="center"/>
              <w:rPr>
                <w:rFonts w:ascii="Arial" w:hAnsi="Arial"/>
                <w:b/>
                <w:sz w:val="28"/>
              </w:rPr>
            </w:pPr>
            <w:r w:rsidRPr="00887B07">
              <w:rPr>
                <w:rFonts w:ascii="Arial" w:hAnsi="Arial"/>
                <w:b/>
                <w:sz w:val="28"/>
              </w:rPr>
              <w:t>RENEWABLE OPERATING PERMIT</w:t>
            </w:r>
          </w:p>
        </w:tc>
        <w:tc>
          <w:tcPr>
            <w:tcW w:w="2448" w:type="dxa"/>
            <w:gridSpan w:val="2"/>
          </w:tcPr>
          <w:p w14:paraId="2966D3FE" w14:textId="77777777" w:rsidR="00AA0D6E" w:rsidRPr="00887B07" w:rsidRDefault="00AA0D6E" w:rsidP="00AA0D6E">
            <w:pPr>
              <w:jc w:val="center"/>
              <w:rPr>
                <w:rFonts w:ascii="Arial" w:hAnsi="Arial"/>
                <w:b/>
                <w:sz w:val="16"/>
              </w:rPr>
            </w:pPr>
            <w:smartTag w:uri="urn:schemas-microsoft-com:office:smarttags" w:element="stockticker">
              <w:r w:rsidRPr="00887B07">
                <w:rPr>
                  <w:rFonts w:ascii="Arial" w:hAnsi="Arial"/>
                  <w:b/>
                  <w:sz w:val="16"/>
                </w:rPr>
                <w:t>ROP</w:t>
              </w:r>
            </w:smartTag>
            <w:r w:rsidRPr="00887B07">
              <w:rPr>
                <w:rFonts w:ascii="Arial" w:hAnsi="Arial"/>
                <w:b/>
                <w:sz w:val="16"/>
              </w:rPr>
              <w:t xml:space="preserve"> Number</w:t>
            </w:r>
          </w:p>
        </w:tc>
      </w:tr>
      <w:tr w:rsidR="00AA0D6E" w:rsidRPr="00887B07" w14:paraId="597F4843" w14:textId="77777777" w:rsidTr="00AE5653">
        <w:trPr>
          <w:cantSplit/>
          <w:trHeight w:val="145"/>
        </w:trPr>
        <w:tc>
          <w:tcPr>
            <w:tcW w:w="2250" w:type="dxa"/>
          </w:tcPr>
          <w:p w14:paraId="5F9327F6" w14:textId="507EA795" w:rsidR="00AA0D6E" w:rsidRPr="00887B07" w:rsidRDefault="00A072A7" w:rsidP="00AA0D6E">
            <w:pPr>
              <w:pStyle w:val="Header"/>
              <w:jc w:val="center"/>
              <w:rPr>
                <w:rFonts w:ascii="Arial" w:hAnsi="Arial"/>
                <w:sz w:val="22"/>
                <w:szCs w:val="22"/>
              </w:rPr>
            </w:pPr>
            <w:bookmarkStart w:id="0" w:name="SRN"/>
            <w:r w:rsidRPr="00887B07">
              <w:rPr>
                <w:rFonts w:ascii="Arial" w:hAnsi="Arial"/>
                <w:sz w:val="22"/>
                <w:szCs w:val="22"/>
              </w:rPr>
              <w:t>N2689</w:t>
            </w:r>
            <w:bookmarkEnd w:id="0"/>
          </w:p>
        </w:tc>
        <w:tc>
          <w:tcPr>
            <w:tcW w:w="5562" w:type="dxa"/>
          </w:tcPr>
          <w:p w14:paraId="2B70F4DD" w14:textId="77777777" w:rsidR="00AA0D6E" w:rsidRPr="00887B07" w:rsidRDefault="00AA0D6E" w:rsidP="00AA0D6E">
            <w:pPr>
              <w:jc w:val="center"/>
              <w:rPr>
                <w:rFonts w:ascii="Arial" w:hAnsi="Arial"/>
                <w:b/>
                <w:sz w:val="28"/>
                <w:szCs w:val="28"/>
              </w:rPr>
            </w:pPr>
            <w:r w:rsidRPr="00887B07">
              <w:rPr>
                <w:rFonts w:ascii="Arial" w:hAnsi="Arial"/>
                <w:b/>
                <w:sz w:val="28"/>
                <w:szCs w:val="28"/>
              </w:rPr>
              <w:t>STAFF REPORT</w:t>
            </w:r>
          </w:p>
        </w:tc>
        <w:tc>
          <w:tcPr>
            <w:tcW w:w="2448" w:type="dxa"/>
            <w:gridSpan w:val="2"/>
          </w:tcPr>
          <w:p w14:paraId="276E9CBA" w14:textId="6271B483" w:rsidR="00AA0D6E" w:rsidRPr="00887B07" w:rsidRDefault="00A072A7" w:rsidP="00AA0D6E">
            <w:pPr>
              <w:pStyle w:val="Header"/>
              <w:jc w:val="center"/>
              <w:rPr>
                <w:rFonts w:ascii="Arial" w:hAnsi="Arial"/>
                <w:sz w:val="22"/>
                <w:szCs w:val="22"/>
              </w:rPr>
            </w:pPr>
            <w:bookmarkStart w:id="1" w:name="Text17"/>
            <w:r w:rsidRPr="00887B07">
              <w:rPr>
                <w:rFonts w:ascii="Arial" w:hAnsi="Arial"/>
                <w:noProof/>
                <w:sz w:val="22"/>
                <w:szCs w:val="22"/>
              </w:rPr>
              <w:t>MI-ROP-N2689-20</w:t>
            </w:r>
            <w:r w:rsidR="00346F63" w:rsidRPr="00887B07">
              <w:rPr>
                <w:rFonts w:ascii="Arial" w:hAnsi="Arial"/>
                <w:noProof/>
                <w:sz w:val="22"/>
                <w:szCs w:val="22"/>
              </w:rPr>
              <w:t>20</w:t>
            </w:r>
            <w:bookmarkEnd w:id="1"/>
            <w:r w:rsidR="003C1FC9" w:rsidRPr="00887B07">
              <w:rPr>
                <w:rFonts w:ascii="Arial" w:hAnsi="Arial"/>
                <w:sz w:val="22"/>
                <w:szCs w:val="22"/>
              </w:rPr>
              <w:t>b</w:t>
            </w:r>
          </w:p>
        </w:tc>
      </w:tr>
    </w:tbl>
    <w:p w14:paraId="03041121" w14:textId="77777777" w:rsidR="00AF4326" w:rsidRPr="00887B07" w:rsidRDefault="00AF4326">
      <w:pPr>
        <w:rPr>
          <w:rFonts w:ascii="Arial" w:hAnsi="Arial"/>
          <w:sz w:val="14"/>
        </w:rPr>
      </w:pPr>
    </w:p>
    <w:p w14:paraId="4E11C9D9" w14:textId="77777777" w:rsidR="00AF4326" w:rsidRPr="00887B07" w:rsidRDefault="00AF4326">
      <w:pPr>
        <w:jc w:val="center"/>
        <w:rPr>
          <w:rFonts w:ascii="Arial" w:hAnsi="Arial"/>
          <w:sz w:val="22"/>
        </w:rPr>
      </w:pPr>
    </w:p>
    <w:p w14:paraId="1B795FC8" w14:textId="0357DBAB" w:rsidR="00A072A7" w:rsidRPr="00887B07" w:rsidRDefault="00232739">
      <w:pPr>
        <w:jc w:val="center"/>
        <w:rPr>
          <w:rFonts w:ascii="Arial" w:hAnsi="Arial"/>
          <w:b/>
          <w:noProof/>
          <w:sz w:val="22"/>
        </w:rPr>
      </w:pPr>
      <w:bookmarkStart w:id="2" w:name="Text40"/>
      <w:r w:rsidRPr="00887B07">
        <w:rPr>
          <w:rFonts w:ascii="Arial" w:hAnsi="Arial"/>
          <w:b/>
          <w:noProof/>
          <w:sz w:val="22"/>
        </w:rPr>
        <w:t>Vienna Junction Industrial Park Sanitary Landfill</w:t>
      </w:r>
    </w:p>
    <w:bookmarkEnd w:id="2"/>
    <w:p w14:paraId="6CE1512E" w14:textId="77777777" w:rsidR="00AF4326" w:rsidRPr="00887B07" w:rsidRDefault="00AF4326">
      <w:pPr>
        <w:jc w:val="center"/>
        <w:rPr>
          <w:rFonts w:ascii="Arial" w:hAnsi="Arial"/>
          <w:sz w:val="22"/>
        </w:rPr>
      </w:pPr>
    </w:p>
    <w:p w14:paraId="1AF43A8A" w14:textId="4B21598E" w:rsidR="00AF4326" w:rsidRPr="00887B07" w:rsidRDefault="009A000C">
      <w:pPr>
        <w:jc w:val="center"/>
        <w:rPr>
          <w:rFonts w:ascii="Arial" w:hAnsi="Arial"/>
          <w:sz w:val="22"/>
        </w:rPr>
      </w:pPr>
      <w:r w:rsidRPr="00887B07">
        <w:rPr>
          <w:rFonts w:ascii="Arial" w:hAnsi="Arial"/>
          <w:sz w:val="22"/>
        </w:rPr>
        <w:t>State Registration Number (</w:t>
      </w:r>
      <w:r w:rsidR="00AF4326" w:rsidRPr="00887B07">
        <w:rPr>
          <w:rFonts w:ascii="Arial" w:hAnsi="Arial"/>
          <w:sz w:val="22"/>
        </w:rPr>
        <w:t>SRN</w:t>
      </w:r>
      <w:r w:rsidRPr="00887B07">
        <w:rPr>
          <w:rFonts w:ascii="Arial" w:hAnsi="Arial"/>
          <w:sz w:val="22"/>
        </w:rPr>
        <w:t>)</w:t>
      </w:r>
      <w:r w:rsidR="00AF4326" w:rsidRPr="00887B07">
        <w:rPr>
          <w:rFonts w:ascii="Arial" w:hAnsi="Arial"/>
          <w:sz w:val="22"/>
        </w:rPr>
        <w:t xml:space="preserve">: </w:t>
      </w:r>
      <w:r w:rsidR="00CC7E9B" w:rsidRPr="00887B07">
        <w:rPr>
          <w:rFonts w:ascii="Arial" w:hAnsi="Arial"/>
          <w:sz w:val="22"/>
          <w:szCs w:val="22"/>
        </w:rPr>
        <w:t>N2689</w:t>
      </w:r>
    </w:p>
    <w:p w14:paraId="2676781B" w14:textId="77777777" w:rsidR="00AF4326" w:rsidRPr="00887B07" w:rsidRDefault="00AF4326">
      <w:pPr>
        <w:jc w:val="center"/>
        <w:rPr>
          <w:rFonts w:ascii="Arial" w:hAnsi="Arial"/>
          <w:sz w:val="22"/>
        </w:rPr>
      </w:pPr>
    </w:p>
    <w:p w14:paraId="29EA7196" w14:textId="77777777" w:rsidR="00AF4326" w:rsidRPr="00887B07" w:rsidRDefault="001301E9">
      <w:pPr>
        <w:jc w:val="center"/>
        <w:outlineLvl w:val="0"/>
        <w:rPr>
          <w:rFonts w:ascii="Arial" w:hAnsi="Arial"/>
          <w:sz w:val="22"/>
        </w:rPr>
      </w:pPr>
      <w:r w:rsidRPr="00887B07">
        <w:rPr>
          <w:rFonts w:ascii="Arial" w:hAnsi="Arial"/>
          <w:sz w:val="22"/>
        </w:rPr>
        <w:t>Located</w:t>
      </w:r>
      <w:r w:rsidR="00AF4326" w:rsidRPr="00887B07">
        <w:rPr>
          <w:rFonts w:ascii="Arial" w:hAnsi="Arial"/>
          <w:sz w:val="22"/>
        </w:rPr>
        <w:t xml:space="preserve"> at</w:t>
      </w:r>
    </w:p>
    <w:p w14:paraId="22144FCD" w14:textId="77777777" w:rsidR="006240B1" w:rsidRPr="00887B07" w:rsidRDefault="006240B1">
      <w:pPr>
        <w:jc w:val="center"/>
        <w:outlineLvl w:val="0"/>
        <w:rPr>
          <w:rFonts w:ascii="Arial" w:hAnsi="Arial"/>
          <w:sz w:val="22"/>
        </w:rPr>
      </w:pPr>
    </w:p>
    <w:p w14:paraId="004629D1" w14:textId="2C243F19" w:rsidR="00AF4326" w:rsidRPr="00887B07" w:rsidRDefault="00A072A7">
      <w:pPr>
        <w:jc w:val="center"/>
        <w:rPr>
          <w:rFonts w:ascii="Arial" w:hAnsi="Arial"/>
          <w:sz w:val="22"/>
        </w:rPr>
      </w:pPr>
      <w:bookmarkStart w:id="3" w:name="Street_Address"/>
      <w:r w:rsidRPr="00887B07">
        <w:rPr>
          <w:rFonts w:ascii="Arial" w:hAnsi="Arial"/>
          <w:sz w:val="22"/>
        </w:rPr>
        <w:t>6233 Hagman Road</w:t>
      </w:r>
      <w:bookmarkEnd w:id="3"/>
      <w:r w:rsidR="00AF4326" w:rsidRPr="00887B07">
        <w:rPr>
          <w:rFonts w:ascii="Arial" w:hAnsi="Arial"/>
          <w:sz w:val="22"/>
        </w:rPr>
        <w:t xml:space="preserve">, </w:t>
      </w:r>
      <w:bookmarkStart w:id="4" w:name="City"/>
      <w:r w:rsidRPr="00887B07">
        <w:rPr>
          <w:rFonts w:ascii="Arial" w:hAnsi="Arial"/>
          <w:sz w:val="22"/>
        </w:rPr>
        <w:t>Erie</w:t>
      </w:r>
      <w:bookmarkEnd w:id="4"/>
      <w:r w:rsidR="00AF4326" w:rsidRPr="00887B07">
        <w:rPr>
          <w:rFonts w:ascii="Arial" w:hAnsi="Arial"/>
          <w:sz w:val="22"/>
        </w:rPr>
        <w:t xml:space="preserve">, </w:t>
      </w:r>
      <w:bookmarkStart w:id="5" w:name="Text13"/>
      <w:r w:rsidRPr="00887B07">
        <w:rPr>
          <w:rFonts w:ascii="Arial" w:hAnsi="Arial"/>
          <w:sz w:val="22"/>
        </w:rPr>
        <w:t>Monroe</w:t>
      </w:r>
      <w:bookmarkEnd w:id="5"/>
      <w:r w:rsidR="000901C4" w:rsidRPr="00887B07">
        <w:rPr>
          <w:rFonts w:ascii="Arial" w:hAnsi="Arial"/>
          <w:sz w:val="22"/>
        </w:rPr>
        <w:t xml:space="preserve"> County</w:t>
      </w:r>
      <w:r w:rsidR="00D325DF" w:rsidRPr="00887B07">
        <w:rPr>
          <w:rFonts w:ascii="Arial" w:hAnsi="Arial"/>
          <w:sz w:val="22"/>
        </w:rPr>
        <w:t xml:space="preserve">, </w:t>
      </w:r>
      <w:r w:rsidR="00AF4326" w:rsidRPr="00887B07">
        <w:rPr>
          <w:rFonts w:ascii="Arial" w:hAnsi="Arial"/>
          <w:sz w:val="22"/>
        </w:rPr>
        <w:t xml:space="preserve">Michigan </w:t>
      </w:r>
      <w:bookmarkStart w:id="6" w:name="Zip"/>
      <w:r w:rsidRPr="00887B07">
        <w:rPr>
          <w:rFonts w:ascii="Arial" w:hAnsi="Arial"/>
          <w:sz w:val="22"/>
        </w:rPr>
        <w:t>48133</w:t>
      </w:r>
      <w:bookmarkEnd w:id="6"/>
    </w:p>
    <w:p w14:paraId="1EBEEF33" w14:textId="77777777" w:rsidR="00AF4326" w:rsidRPr="00887B07" w:rsidRDefault="00AF4326">
      <w:pPr>
        <w:jc w:val="center"/>
        <w:rPr>
          <w:rFonts w:ascii="Arial" w:hAnsi="Arial"/>
          <w:sz w:val="22"/>
        </w:rPr>
      </w:pPr>
    </w:p>
    <w:p w14:paraId="1DEB3AD1" w14:textId="2DED815B" w:rsidR="00AF4326" w:rsidRPr="00887B07" w:rsidRDefault="00AF4326" w:rsidP="00887B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81"/>
        </w:tabs>
        <w:ind w:left="3150"/>
        <w:rPr>
          <w:rFonts w:ascii="Arial" w:hAnsi="Arial"/>
          <w:sz w:val="22"/>
        </w:rPr>
      </w:pPr>
      <w:r w:rsidRPr="00887B07">
        <w:rPr>
          <w:rFonts w:ascii="Arial" w:hAnsi="Arial"/>
          <w:sz w:val="22"/>
        </w:rPr>
        <w:t>Permit Number:</w:t>
      </w:r>
      <w:r w:rsidRPr="00887B07">
        <w:rPr>
          <w:rFonts w:ascii="Arial" w:hAnsi="Arial"/>
          <w:sz w:val="22"/>
        </w:rPr>
        <w:tab/>
      </w:r>
      <w:r w:rsidRPr="00887B07">
        <w:rPr>
          <w:rFonts w:ascii="Arial" w:hAnsi="Arial"/>
          <w:sz w:val="22"/>
        </w:rPr>
        <w:tab/>
      </w:r>
      <w:bookmarkStart w:id="7" w:name="Text19"/>
      <w:r w:rsidR="00A072A7" w:rsidRPr="00887B07">
        <w:rPr>
          <w:rFonts w:ascii="Arial" w:hAnsi="Arial"/>
          <w:noProof/>
          <w:sz w:val="22"/>
        </w:rPr>
        <w:t>MI-ROP-N2689-20</w:t>
      </w:r>
      <w:r w:rsidR="00346F63" w:rsidRPr="00887B07">
        <w:rPr>
          <w:rFonts w:ascii="Arial" w:hAnsi="Arial"/>
          <w:noProof/>
          <w:sz w:val="22"/>
        </w:rPr>
        <w:t>20</w:t>
      </w:r>
      <w:bookmarkEnd w:id="7"/>
      <w:r w:rsidR="003C1FC9" w:rsidRPr="00887B07">
        <w:rPr>
          <w:rFonts w:ascii="Arial" w:hAnsi="Arial"/>
          <w:sz w:val="22"/>
        </w:rPr>
        <w:t>b</w:t>
      </w:r>
      <w:r w:rsidR="00887B07">
        <w:rPr>
          <w:rFonts w:ascii="Arial" w:hAnsi="Arial"/>
          <w:sz w:val="22"/>
        </w:rPr>
        <w:tab/>
      </w:r>
    </w:p>
    <w:p w14:paraId="643C2A22" w14:textId="77777777" w:rsidR="00AF4326" w:rsidRPr="00887B07" w:rsidRDefault="00AF4326">
      <w:pPr>
        <w:ind w:left="3150"/>
        <w:rPr>
          <w:rFonts w:ascii="Arial" w:hAnsi="Arial"/>
          <w:sz w:val="22"/>
        </w:rPr>
      </w:pPr>
    </w:p>
    <w:p w14:paraId="73293BC1" w14:textId="439E8091" w:rsidR="00AF4326" w:rsidRPr="00887B07" w:rsidRDefault="00AF4326">
      <w:pPr>
        <w:ind w:left="3150"/>
        <w:rPr>
          <w:rFonts w:ascii="Arial" w:hAnsi="Arial"/>
          <w:sz w:val="22"/>
        </w:rPr>
      </w:pPr>
      <w:r w:rsidRPr="00887B07">
        <w:rPr>
          <w:rFonts w:ascii="Arial" w:hAnsi="Arial"/>
          <w:sz w:val="22"/>
        </w:rPr>
        <w:t>Staff Report Date:</w:t>
      </w:r>
      <w:r w:rsidRPr="00887B07">
        <w:rPr>
          <w:rFonts w:ascii="Arial" w:hAnsi="Arial"/>
          <w:sz w:val="22"/>
        </w:rPr>
        <w:tab/>
      </w:r>
      <w:r w:rsidRPr="00887B07">
        <w:rPr>
          <w:rFonts w:ascii="Arial" w:hAnsi="Arial"/>
          <w:sz w:val="22"/>
        </w:rPr>
        <w:tab/>
      </w:r>
      <w:r w:rsidR="00B379B7" w:rsidRPr="00887B07">
        <w:rPr>
          <w:rFonts w:ascii="Arial" w:hAnsi="Arial"/>
          <w:sz w:val="22"/>
        </w:rPr>
        <w:t>November 25, 2019</w:t>
      </w:r>
    </w:p>
    <w:p w14:paraId="32B70741" w14:textId="2CD04E4A" w:rsidR="00AE5653" w:rsidRPr="00887B07" w:rsidRDefault="00AE5653">
      <w:pPr>
        <w:ind w:left="3150"/>
        <w:rPr>
          <w:rFonts w:ascii="Arial" w:hAnsi="Arial"/>
          <w:sz w:val="22"/>
        </w:rPr>
      </w:pPr>
    </w:p>
    <w:p w14:paraId="4E58423A" w14:textId="3E056F15" w:rsidR="00AE5653" w:rsidRPr="00887B07" w:rsidRDefault="00AE5653">
      <w:pPr>
        <w:ind w:left="3150"/>
        <w:rPr>
          <w:rFonts w:ascii="Arial" w:hAnsi="Arial"/>
          <w:sz w:val="22"/>
        </w:rPr>
      </w:pPr>
      <w:r w:rsidRPr="00887B07">
        <w:rPr>
          <w:rFonts w:ascii="Arial" w:hAnsi="Arial"/>
          <w:sz w:val="22"/>
        </w:rPr>
        <w:t>Amended Date</w:t>
      </w:r>
      <w:r w:rsidR="003C1FC9" w:rsidRPr="00887B07">
        <w:rPr>
          <w:rFonts w:ascii="Arial" w:hAnsi="Arial"/>
          <w:sz w:val="22"/>
        </w:rPr>
        <w:t>s</w:t>
      </w:r>
      <w:r w:rsidRPr="00887B07">
        <w:rPr>
          <w:rFonts w:ascii="Arial" w:hAnsi="Arial"/>
          <w:sz w:val="22"/>
        </w:rPr>
        <w:t>:</w:t>
      </w:r>
      <w:r w:rsidRPr="00887B07">
        <w:rPr>
          <w:rFonts w:ascii="Arial" w:hAnsi="Arial"/>
          <w:sz w:val="22"/>
        </w:rPr>
        <w:tab/>
      </w:r>
      <w:r w:rsidRPr="00887B07">
        <w:rPr>
          <w:rFonts w:ascii="Arial" w:hAnsi="Arial"/>
          <w:sz w:val="22"/>
        </w:rPr>
        <w:tab/>
      </w:r>
      <w:r w:rsidR="00A911B8" w:rsidRPr="00887B07">
        <w:rPr>
          <w:rFonts w:ascii="Arial" w:hAnsi="Arial"/>
          <w:sz w:val="22"/>
        </w:rPr>
        <w:t>June 20, 2022</w:t>
      </w:r>
    </w:p>
    <w:p w14:paraId="71834BA6" w14:textId="06239900" w:rsidR="003C1FC9" w:rsidRPr="00887B07" w:rsidRDefault="003C1FC9">
      <w:pPr>
        <w:ind w:left="3150"/>
        <w:rPr>
          <w:rFonts w:ascii="Arial" w:hAnsi="Arial"/>
          <w:sz w:val="22"/>
        </w:rPr>
      </w:pPr>
      <w:r w:rsidRPr="00887B07">
        <w:rPr>
          <w:rFonts w:ascii="Arial" w:hAnsi="Arial"/>
          <w:sz w:val="22"/>
        </w:rPr>
        <w:tab/>
      </w:r>
      <w:r w:rsidRPr="00887B07">
        <w:rPr>
          <w:rFonts w:ascii="Arial" w:hAnsi="Arial"/>
          <w:sz w:val="22"/>
        </w:rPr>
        <w:tab/>
      </w:r>
      <w:r w:rsidRPr="00887B07">
        <w:rPr>
          <w:rFonts w:ascii="Arial" w:hAnsi="Arial"/>
          <w:sz w:val="22"/>
        </w:rPr>
        <w:tab/>
      </w:r>
      <w:r w:rsidRPr="00887B07">
        <w:rPr>
          <w:rFonts w:ascii="Arial" w:hAnsi="Arial"/>
          <w:sz w:val="22"/>
        </w:rPr>
        <w:tab/>
      </w:r>
      <w:r w:rsidR="00D73421" w:rsidRPr="00887B07">
        <w:rPr>
          <w:rFonts w:ascii="Arial" w:hAnsi="Arial"/>
          <w:sz w:val="22"/>
        </w:rPr>
        <w:t>October 26, 2022</w:t>
      </w:r>
    </w:p>
    <w:p w14:paraId="140D7B62" w14:textId="77777777" w:rsidR="00DB5924" w:rsidRPr="00887B07" w:rsidRDefault="00DB5924">
      <w:pPr>
        <w:pStyle w:val="BodyText"/>
      </w:pPr>
    </w:p>
    <w:p w14:paraId="64430CE8" w14:textId="77777777" w:rsidR="00644884" w:rsidRPr="00887B07" w:rsidRDefault="00644884" w:rsidP="00DB5924">
      <w:pPr>
        <w:jc w:val="both"/>
        <w:rPr>
          <w:rFonts w:ascii="Arial" w:hAnsi="Arial"/>
          <w:sz w:val="22"/>
        </w:rPr>
      </w:pPr>
    </w:p>
    <w:p w14:paraId="7B5303DC" w14:textId="77777777" w:rsidR="00644884" w:rsidRPr="00887B07" w:rsidRDefault="00644884" w:rsidP="00DB5924">
      <w:pPr>
        <w:jc w:val="both"/>
        <w:rPr>
          <w:rFonts w:ascii="Arial" w:hAnsi="Arial"/>
          <w:sz w:val="22"/>
        </w:rPr>
      </w:pPr>
    </w:p>
    <w:p w14:paraId="3AC7F81F" w14:textId="77777777" w:rsidR="00644884" w:rsidRPr="00887B07" w:rsidRDefault="00644884" w:rsidP="00DB5924">
      <w:pPr>
        <w:jc w:val="both"/>
        <w:rPr>
          <w:rFonts w:ascii="Arial" w:hAnsi="Arial"/>
          <w:sz w:val="22"/>
        </w:rPr>
      </w:pPr>
    </w:p>
    <w:p w14:paraId="24869800" w14:textId="77777777" w:rsidR="00AF4326" w:rsidRPr="00887B07" w:rsidRDefault="00DB5924" w:rsidP="00DB5924">
      <w:pPr>
        <w:jc w:val="both"/>
        <w:rPr>
          <w:rFonts w:ascii="Arial" w:hAnsi="Arial"/>
          <w:sz w:val="22"/>
        </w:rPr>
      </w:pPr>
      <w:r w:rsidRPr="00887B07">
        <w:rPr>
          <w:rFonts w:ascii="Arial" w:hAnsi="Arial"/>
          <w:sz w:val="22"/>
        </w:rPr>
        <w:t>This Staff Report is published in accordance with Sections 5506 and 5511 of Part 55, Air Pollution Control, of the Natural Resources and Environmental Protection Act, 1994 PA 451, as amended</w:t>
      </w:r>
      <w:r w:rsidR="00DB7D71" w:rsidRPr="00887B07">
        <w:rPr>
          <w:rFonts w:ascii="Arial" w:hAnsi="Arial"/>
          <w:sz w:val="22"/>
        </w:rPr>
        <w:t xml:space="preserve"> (Act 451)</w:t>
      </w:r>
      <w:r w:rsidRPr="00887B07">
        <w:rPr>
          <w:rFonts w:ascii="Arial" w:hAnsi="Arial"/>
          <w:sz w:val="22"/>
        </w:rPr>
        <w:t>.  Specifically</w:t>
      </w:r>
      <w:r w:rsidR="00C67104" w:rsidRPr="00887B07">
        <w:rPr>
          <w:rFonts w:ascii="Arial" w:hAnsi="Arial"/>
          <w:sz w:val="22"/>
        </w:rPr>
        <w:t xml:space="preserve">, Rule 214(1) </w:t>
      </w:r>
      <w:r w:rsidR="009A58E1" w:rsidRPr="00887B07">
        <w:rPr>
          <w:rFonts w:ascii="Arial" w:hAnsi="Arial"/>
          <w:sz w:val="22"/>
        </w:rPr>
        <w:t xml:space="preserve">of the administrative rules promulgated under </w:t>
      </w:r>
      <w:r w:rsidR="00DA1E6B" w:rsidRPr="00887B07">
        <w:rPr>
          <w:rFonts w:ascii="Arial" w:hAnsi="Arial"/>
          <w:sz w:val="22"/>
        </w:rPr>
        <w:t>Act</w:t>
      </w:r>
      <w:r w:rsidR="009A58E1" w:rsidRPr="00887B07">
        <w:rPr>
          <w:rFonts w:ascii="Arial" w:hAnsi="Arial"/>
          <w:sz w:val="22"/>
        </w:rPr>
        <w:t xml:space="preserve"> 451</w:t>
      </w:r>
      <w:r w:rsidR="00DA1E6B" w:rsidRPr="00887B07">
        <w:rPr>
          <w:rFonts w:ascii="Arial" w:hAnsi="Arial"/>
          <w:sz w:val="22"/>
        </w:rPr>
        <w:t>,</w:t>
      </w:r>
      <w:r w:rsidR="009A58E1" w:rsidRPr="00887B07">
        <w:rPr>
          <w:rFonts w:ascii="Arial" w:hAnsi="Arial"/>
          <w:sz w:val="22"/>
        </w:rPr>
        <w:t xml:space="preserve"> </w:t>
      </w:r>
      <w:r w:rsidR="00C67104" w:rsidRPr="00887B07">
        <w:rPr>
          <w:rFonts w:ascii="Arial" w:hAnsi="Arial"/>
          <w:sz w:val="22"/>
        </w:rPr>
        <w:t xml:space="preserve">requires that the </w:t>
      </w:r>
      <w:r w:rsidR="00DB7D71" w:rsidRPr="00887B07">
        <w:rPr>
          <w:rFonts w:ascii="Arial" w:hAnsi="Arial"/>
          <w:sz w:val="22"/>
        </w:rPr>
        <w:t xml:space="preserve">Michigan </w:t>
      </w:r>
      <w:r w:rsidRPr="00887B07">
        <w:rPr>
          <w:rFonts w:ascii="Arial" w:hAnsi="Arial"/>
          <w:sz w:val="22"/>
        </w:rPr>
        <w:t>Department of Environment</w:t>
      </w:r>
      <w:r w:rsidR="00251166" w:rsidRPr="00887B07">
        <w:rPr>
          <w:rFonts w:ascii="Arial" w:hAnsi="Arial"/>
          <w:sz w:val="22"/>
        </w:rPr>
        <w:t>, Great Lakes</w:t>
      </w:r>
      <w:r w:rsidR="00C6488B" w:rsidRPr="00887B07">
        <w:rPr>
          <w:rFonts w:ascii="Arial" w:hAnsi="Arial"/>
          <w:sz w:val="22"/>
        </w:rPr>
        <w:t>,</w:t>
      </w:r>
      <w:r w:rsidR="00251166" w:rsidRPr="00887B07">
        <w:rPr>
          <w:rFonts w:ascii="Arial" w:hAnsi="Arial"/>
          <w:sz w:val="22"/>
        </w:rPr>
        <w:t xml:space="preserve"> and Energy</w:t>
      </w:r>
      <w:r w:rsidR="00135426" w:rsidRPr="00887B07">
        <w:rPr>
          <w:rFonts w:ascii="Arial" w:hAnsi="Arial"/>
          <w:sz w:val="22"/>
        </w:rPr>
        <w:t xml:space="preserve"> </w:t>
      </w:r>
      <w:r w:rsidRPr="00887B07">
        <w:rPr>
          <w:rFonts w:ascii="Arial" w:hAnsi="Arial"/>
          <w:sz w:val="22"/>
        </w:rPr>
        <w:t>(</w:t>
      </w:r>
      <w:r w:rsidR="00AF5CDE" w:rsidRPr="00887B07">
        <w:rPr>
          <w:rFonts w:ascii="Arial" w:hAnsi="Arial"/>
          <w:sz w:val="22"/>
        </w:rPr>
        <w:t>E</w:t>
      </w:r>
      <w:r w:rsidR="00251166" w:rsidRPr="00887B07">
        <w:rPr>
          <w:rFonts w:ascii="Arial" w:hAnsi="Arial"/>
          <w:sz w:val="22"/>
        </w:rPr>
        <w:t>GLE</w:t>
      </w:r>
      <w:r w:rsidRPr="00887B07">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887B07">
          <w:rPr>
            <w:rFonts w:ascii="Arial" w:hAnsi="Arial"/>
            <w:sz w:val="22"/>
          </w:rPr>
          <w:t>ROP</w:t>
        </w:r>
      </w:smartTag>
      <w:r w:rsidRPr="00887B07">
        <w:rPr>
          <w:rFonts w:ascii="Arial" w:hAnsi="Arial"/>
          <w:sz w:val="22"/>
        </w:rPr>
        <w:t xml:space="preserve">).  </w:t>
      </w:r>
    </w:p>
    <w:p w14:paraId="5A821090" w14:textId="77777777" w:rsidR="00AF4326" w:rsidRPr="00887B07" w:rsidRDefault="00AF4326">
      <w:pPr>
        <w:rPr>
          <w:rFonts w:ascii="Arial" w:hAnsi="Arial"/>
          <w:sz w:val="22"/>
        </w:rPr>
      </w:pPr>
    </w:p>
    <w:p w14:paraId="4AC258FA" w14:textId="77777777" w:rsidR="00AF4326" w:rsidRPr="00887B07" w:rsidRDefault="00AF4326">
      <w:pPr>
        <w:rPr>
          <w:rFonts w:ascii="Arial" w:hAnsi="Arial"/>
          <w:sz w:val="22"/>
        </w:rPr>
      </w:pPr>
    </w:p>
    <w:p w14:paraId="1CDC418B" w14:textId="77777777" w:rsidR="00AF4326" w:rsidRPr="00887B07" w:rsidRDefault="00AF4326">
      <w:pPr>
        <w:rPr>
          <w:rFonts w:ascii="Arial" w:hAnsi="Arial"/>
          <w:sz w:val="22"/>
        </w:rPr>
      </w:pPr>
    </w:p>
    <w:p w14:paraId="48CB395A" w14:textId="77777777" w:rsidR="00AF4326" w:rsidRPr="00887B07" w:rsidRDefault="00AF4326">
      <w:pPr>
        <w:rPr>
          <w:rFonts w:ascii="Arial" w:hAnsi="Arial"/>
          <w:sz w:val="22"/>
        </w:rPr>
      </w:pPr>
    </w:p>
    <w:p w14:paraId="376412F4" w14:textId="77777777" w:rsidR="00AF4326" w:rsidRPr="00887B07" w:rsidRDefault="00AF4326">
      <w:pPr>
        <w:rPr>
          <w:rFonts w:ascii="Arial" w:hAnsi="Arial"/>
          <w:sz w:val="22"/>
        </w:rPr>
      </w:pPr>
    </w:p>
    <w:p w14:paraId="1537EBA4" w14:textId="77777777" w:rsidR="00AF4326" w:rsidRPr="00887B07" w:rsidRDefault="00AF4326">
      <w:pPr>
        <w:rPr>
          <w:rFonts w:ascii="Arial" w:hAnsi="Arial"/>
          <w:sz w:val="22"/>
        </w:rPr>
      </w:pPr>
    </w:p>
    <w:p w14:paraId="1D57B39E" w14:textId="77777777" w:rsidR="00DB5924" w:rsidRPr="00887B07" w:rsidRDefault="00DB5924">
      <w:pPr>
        <w:rPr>
          <w:rFonts w:ascii="Arial" w:hAnsi="Arial"/>
          <w:sz w:val="22"/>
        </w:rPr>
      </w:pPr>
    </w:p>
    <w:p w14:paraId="48928159" w14:textId="77777777" w:rsidR="00DB5924" w:rsidRPr="00887B07" w:rsidRDefault="00DB5924">
      <w:pPr>
        <w:rPr>
          <w:rFonts w:ascii="Arial" w:hAnsi="Arial"/>
          <w:sz w:val="22"/>
        </w:rPr>
      </w:pPr>
    </w:p>
    <w:p w14:paraId="37792214" w14:textId="77777777" w:rsidR="00DB5924" w:rsidRPr="00887B07" w:rsidRDefault="00DB5924">
      <w:pPr>
        <w:rPr>
          <w:rFonts w:ascii="Arial" w:hAnsi="Arial"/>
          <w:sz w:val="22"/>
        </w:rPr>
      </w:pPr>
    </w:p>
    <w:p w14:paraId="3D1D1E93" w14:textId="77777777" w:rsidR="00DB5924" w:rsidRPr="00887B07" w:rsidRDefault="00DB5924">
      <w:pPr>
        <w:rPr>
          <w:rFonts w:ascii="Arial" w:hAnsi="Arial"/>
          <w:sz w:val="22"/>
        </w:rPr>
      </w:pPr>
    </w:p>
    <w:p w14:paraId="212AC7EB" w14:textId="77777777" w:rsidR="00DB5924" w:rsidRPr="00887B07" w:rsidRDefault="00DB5924">
      <w:pPr>
        <w:rPr>
          <w:rFonts w:ascii="Arial" w:hAnsi="Arial"/>
          <w:sz w:val="22"/>
        </w:rPr>
      </w:pPr>
    </w:p>
    <w:p w14:paraId="01444609" w14:textId="77777777" w:rsidR="00DB5924" w:rsidRPr="00887B07" w:rsidRDefault="00DB5924">
      <w:pPr>
        <w:rPr>
          <w:rFonts w:ascii="Arial" w:hAnsi="Arial"/>
          <w:sz w:val="22"/>
        </w:rPr>
      </w:pPr>
    </w:p>
    <w:p w14:paraId="333F7B92" w14:textId="77777777" w:rsidR="00DB5924" w:rsidRPr="00887B07" w:rsidRDefault="00DB5924">
      <w:pPr>
        <w:rPr>
          <w:rFonts w:ascii="Arial" w:hAnsi="Arial"/>
          <w:sz w:val="22"/>
        </w:rPr>
      </w:pPr>
    </w:p>
    <w:p w14:paraId="257461A4" w14:textId="77777777" w:rsidR="00DB5924" w:rsidRPr="00887B07" w:rsidRDefault="00DB5924">
      <w:pPr>
        <w:rPr>
          <w:rFonts w:ascii="Arial" w:hAnsi="Arial"/>
          <w:sz w:val="22"/>
        </w:rPr>
      </w:pPr>
    </w:p>
    <w:p w14:paraId="7CD28822" w14:textId="77777777" w:rsidR="00AF4326" w:rsidRPr="00887B07" w:rsidRDefault="00AF4326">
      <w:pPr>
        <w:rPr>
          <w:rFonts w:ascii="Arial" w:hAnsi="Arial"/>
          <w:sz w:val="22"/>
        </w:rPr>
      </w:pPr>
    </w:p>
    <w:p w14:paraId="33BD87B6" w14:textId="77777777" w:rsidR="00AF4326" w:rsidRPr="00887B07" w:rsidRDefault="00AF4326">
      <w:pPr>
        <w:rPr>
          <w:rFonts w:ascii="Arial" w:hAnsi="Arial"/>
          <w:sz w:val="22"/>
        </w:rPr>
      </w:pPr>
    </w:p>
    <w:p w14:paraId="090C1D06" w14:textId="77777777" w:rsidR="00AF4326" w:rsidRPr="00887B07" w:rsidRDefault="00AF4326">
      <w:pPr>
        <w:rPr>
          <w:rFonts w:ascii="Arial" w:hAnsi="Arial"/>
          <w:sz w:val="22"/>
        </w:rPr>
      </w:pPr>
    </w:p>
    <w:p w14:paraId="30C222BB" w14:textId="77777777" w:rsidR="00644884" w:rsidRPr="00887B07" w:rsidRDefault="00644884">
      <w:pPr>
        <w:rPr>
          <w:rFonts w:ascii="Arial" w:hAnsi="Arial"/>
          <w:sz w:val="22"/>
        </w:rPr>
      </w:pPr>
    </w:p>
    <w:p w14:paraId="22BB3893" w14:textId="77777777" w:rsidR="00AF4326" w:rsidRPr="00887B07" w:rsidRDefault="00644884" w:rsidP="00644884">
      <w:pPr>
        <w:rPr>
          <w:rFonts w:ascii="Arial" w:hAnsi="Arial"/>
          <w:sz w:val="22"/>
        </w:rPr>
      </w:pPr>
      <w:r w:rsidRPr="00887B07">
        <w:rPr>
          <w:rFonts w:ascii="Arial" w:hAnsi="Arial"/>
          <w:sz w:val="22"/>
        </w:rPr>
        <w:br w:type="page"/>
      </w:r>
    </w:p>
    <w:p w14:paraId="037634AD" w14:textId="77777777" w:rsidR="00AF4326" w:rsidRPr="00887B07" w:rsidRDefault="00AF4326">
      <w:pPr>
        <w:jc w:val="center"/>
        <w:outlineLvl w:val="0"/>
        <w:rPr>
          <w:rFonts w:ascii="Arial" w:hAnsi="Arial"/>
          <w:b/>
          <w:sz w:val="22"/>
        </w:rPr>
      </w:pPr>
      <w:r w:rsidRPr="00887B07">
        <w:rPr>
          <w:rFonts w:ascii="Arial" w:hAnsi="Arial"/>
          <w:b/>
          <w:sz w:val="22"/>
        </w:rPr>
        <w:lastRenderedPageBreak/>
        <w:t>TABLE OF CONTENTS</w:t>
      </w:r>
    </w:p>
    <w:p w14:paraId="325CE96B" w14:textId="500A7295" w:rsidR="006C5744" w:rsidRPr="00887B07" w:rsidRDefault="00AF4326">
      <w:pPr>
        <w:pStyle w:val="TOC1"/>
        <w:tabs>
          <w:tab w:val="right" w:pos="10214"/>
        </w:tabs>
        <w:rPr>
          <w:rFonts w:asciiTheme="minorHAnsi" w:eastAsiaTheme="minorEastAsia" w:hAnsiTheme="minorHAnsi" w:cstheme="minorBidi"/>
          <w:b w:val="0"/>
          <w:noProof/>
          <w:szCs w:val="22"/>
        </w:rPr>
      </w:pPr>
      <w:r w:rsidRPr="00887B07">
        <w:rPr>
          <w:b w:val="0"/>
        </w:rPr>
        <w:fldChar w:fldCharType="begin"/>
      </w:r>
      <w:r w:rsidRPr="00887B07">
        <w:rPr>
          <w:b w:val="0"/>
        </w:rPr>
        <w:instrText xml:space="preserve"> TOC \o "1-8" </w:instrText>
      </w:r>
      <w:r w:rsidRPr="00887B07">
        <w:rPr>
          <w:b w:val="0"/>
        </w:rPr>
        <w:fldChar w:fldCharType="separate"/>
      </w:r>
      <w:r w:rsidR="006C5744" w:rsidRPr="00887B07">
        <w:rPr>
          <w:noProof/>
        </w:rPr>
        <w:t>NOVEMBER 25, 2019 - STAFF REPORT</w:t>
      </w:r>
      <w:r w:rsidR="006C5744" w:rsidRPr="00887B07">
        <w:rPr>
          <w:noProof/>
        </w:rPr>
        <w:tab/>
      </w:r>
      <w:r w:rsidR="006C5744" w:rsidRPr="00887B07">
        <w:rPr>
          <w:noProof/>
        </w:rPr>
        <w:fldChar w:fldCharType="begin"/>
      </w:r>
      <w:r w:rsidR="006C5744" w:rsidRPr="00887B07">
        <w:rPr>
          <w:noProof/>
        </w:rPr>
        <w:instrText xml:space="preserve"> PAGEREF _Toc117602522 \h </w:instrText>
      </w:r>
      <w:r w:rsidR="006C5744" w:rsidRPr="00887B07">
        <w:rPr>
          <w:noProof/>
        </w:rPr>
      </w:r>
      <w:r w:rsidR="006C5744" w:rsidRPr="00887B07">
        <w:rPr>
          <w:noProof/>
        </w:rPr>
        <w:fldChar w:fldCharType="separate"/>
      </w:r>
      <w:r w:rsidR="006C5744" w:rsidRPr="00887B07">
        <w:rPr>
          <w:noProof/>
        </w:rPr>
        <w:t>3</w:t>
      </w:r>
      <w:r w:rsidR="006C5744" w:rsidRPr="00887B07">
        <w:rPr>
          <w:noProof/>
        </w:rPr>
        <w:fldChar w:fldCharType="end"/>
      </w:r>
    </w:p>
    <w:p w14:paraId="31737C19" w14:textId="6634996B" w:rsidR="006C5744" w:rsidRPr="00887B07" w:rsidRDefault="006C5744">
      <w:pPr>
        <w:pStyle w:val="TOC1"/>
        <w:tabs>
          <w:tab w:val="right" w:pos="10214"/>
        </w:tabs>
        <w:rPr>
          <w:rFonts w:asciiTheme="minorHAnsi" w:eastAsiaTheme="minorEastAsia" w:hAnsiTheme="minorHAnsi" w:cstheme="minorBidi"/>
          <w:b w:val="0"/>
          <w:noProof/>
          <w:szCs w:val="22"/>
        </w:rPr>
      </w:pPr>
      <w:r w:rsidRPr="00887B07">
        <w:rPr>
          <w:rFonts w:cs="Arial"/>
          <w:noProof/>
        </w:rPr>
        <w:t>JANUARY 7, 2020</w:t>
      </w:r>
      <w:r w:rsidRPr="00887B07">
        <w:rPr>
          <w:noProof/>
        </w:rPr>
        <w:t xml:space="preserve"> - STAFF REPORT ADDENDUM</w:t>
      </w:r>
      <w:r w:rsidRPr="00887B07">
        <w:rPr>
          <w:noProof/>
        </w:rPr>
        <w:tab/>
      </w:r>
      <w:r w:rsidRPr="00887B07">
        <w:rPr>
          <w:noProof/>
        </w:rPr>
        <w:fldChar w:fldCharType="begin"/>
      </w:r>
      <w:r w:rsidRPr="00887B07">
        <w:rPr>
          <w:noProof/>
        </w:rPr>
        <w:instrText xml:space="preserve"> PAGEREF _Toc117602523 \h </w:instrText>
      </w:r>
      <w:r w:rsidRPr="00887B07">
        <w:rPr>
          <w:noProof/>
        </w:rPr>
      </w:r>
      <w:r w:rsidRPr="00887B07">
        <w:rPr>
          <w:noProof/>
        </w:rPr>
        <w:fldChar w:fldCharType="separate"/>
      </w:r>
      <w:r w:rsidRPr="00887B07">
        <w:rPr>
          <w:noProof/>
        </w:rPr>
        <w:t>9</w:t>
      </w:r>
      <w:r w:rsidRPr="00887B07">
        <w:rPr>
          <w:noProof/>
        </w:rPr>
        <w:fldChar w:fldCharType="end"/>
      </w:r>
    </w:p>
    <w:p w14:paraId="366C96D6" w14:textId="38B5A1CA" w:rsidR="006C5744" w:rsidRPr="00887B07" w:rsidRDefault="006C5744">
      <w:pPr>
        <w:pStyle w:val="TOC1"/>
        <w:tabs>
          <w:tab w:val="right" w:pos="10214"/>
        </w:tabs>
        <w:rPr>
          <w:rFonts w:asciiTheme="minorHAnsi" w:eastAsiaTheme="minorEastAsia" w:hAnsiTheme="minorHAnsi" w:cstheme="minorBidi"/>
          <w:b w:val="0"/>
          <w:noProof/>
          <w:szCs w:val="22"/>
        </w:rPr>
      </w:pPr>
      <w:r w:rsidRPr="00887B07">
        <w:rPr>
          <w:rFonts w:cs="Arial"/>
          <w:noProof/>
        </w:rPr>
        <w:t>JUNE 20, 2022</w:t>
      </w:r>
      <w:r w:rsidRPr="00887B07">
        <w:rPr>
          <w:noProof/>
        </w:rPr>
        <w:t xml:space="preserve"> - STAFF REPORT FOR RULE 217(2) REOPENING</w:t>
      </w:r>
      <w:r w:rsidRPr="00887B07">
        <w:rPr>
          <w:noProof/>
        </w:rPr>
        <w:tab/>
      </w:r>
      <w:r w:rsidRPr="00887B07">
        <w:rPr>
          <w:noProof/>
        </w:rPr>
        <w:fldChar w:fldCharType="begin"/>
      </w:r>
      <w:r w:rsidRPr="00887B07">
        <w:rPr>
          <w:noProof/>
        </w:rPr>
        <w:instrText xml:space="preserve"> PAGEREF _Toc117602524 \h </w:instrText>
      </w:r>
      <w:r w:rsidRPr="00887B07">
        <w:rPr>
          <w:noProof/>
        </w:rPr>
      </w:r>
      <w:r w:rsidRPr="00887B07">
        <w:rPr>
          <w:noProof/>
        </w:rPr>
        <w:fldChar w:fldCharType="separate"/>
      </w:r>
      <w:r w:rsidRPr="00887B07">
        <w:rPr>
          <w:noProof/>
        </w:rPr>
        <w:t>10</w:t>
      </w:r>
      <w:r w:rsidRPr="00887B07">
        <w:rPr>
          <w:noProof/>
        </w:rPr>
        <w:fldChar w:fldCharType="end"/>
      </w:r>
    </w:p>
    <w:p w14:paraId="7EE35BB7" w14:textId="17E39E70" w:rsidR="006C5744" w:rsidRPr="00887B07" w:rsidRDefault="006C5744">
      <w:pPr>
        <w:pStyle w:val="TOC1"/>
        <w:tabs>
          <w:tab w:val="right" w:pos="10214"/>
        </w:tabs>
        <w:rPr>
          <w:rFonts w:asciiTheme="minorHAnsi" w:eastAsiaTheme="minorEastAsia" w:hAnsiTheme="minorHAnsi" w:cstheme="minorBidi"/>
          <w:b w:val="0"/>
          <w:noProof/>
          <w:szCs w:val="22"/>
        </w:rPr>
      </w:pPr>
      <w:r w:rsidRPr="00887B07">
        <w:rPr>
          <w:rFonts w:cs="Arial"/>
          <w:noProof/>
        </w:rPr>
        <w:t>JULY 26, 2022</w:t>
      </w:r>
      <w:r w:rsidRPr="00887B07">
        <w:rPr>
          <w:noProof/>
        </w:rPr>
        <w:t xml:space="preserve"> - STAFF REPORT ADDENDUM FOR RULE 217(2) REOPENING</w:t>
      </w:r>
      <w:r w:rsidRPr="00887B07">
        <w:rPr>
          <w:noProof/>
        </w:rPr>
        <w:tab/>
      </w:r>
      <w:r w:rsidRPr="00887B07">
        <w:rPr>
          <w:noProof/>
        </w:rPr>
        <w:fldChar w:fldCharType="begin"/>
      </w:r>
      <w:r w:rsidRPr="00887B07">
        <w:rPr>
          <w:noProof/>
        </w:rPr>
        <w:instrText xml:space="preserve"> PAGEREF _Toc117602525 \h </w:instrText>
      </w:r>
      <w:r w:rsidRPr="00887B07">
        <w:rPr>
          <w:noProof/>
        </w:rPr>
      </w:r>
      <w:r w:rsidRPr="00887B07">
        <w:rPr>
          <w:noProof/>
        </w:rPr>
        <w:fldChar w:fldCharType="separate"/>
      </w:r>
      <w:r w:rsidRPr="00887B07">
        <w:rPr>
          <w:noProof/>
        </w:rPr>
        <w:t>12</w:t>
      </w:r>
      <w:r w:rsidRPr="00887B07">
        <w:rPr>
          <w:noProof/>
        </w:rPr>
        <w:fldChar w:fldCharType="end"/>
      </w:r>
    </w:p>
    <w:p w14:paraId="734282B9" w14:textId="175C37E2" w:rsidR="006C5744" w:rsidRPr="00887B07" w:rsidRDefault="006C5744">
      <w:pPr>
        <w:pStyle w:val="TOC1"/>
        <w:tabs>
          <w:tab w:val="right" w:pos="10214"/>
        </w:tabs>
        <w:rPr>
          <w:rFonts w:asciiTheme="minorHAnsi" w:eastAsiaTheme="minorEastAsia" w:hAnsiTheme="minorHAnsi" w:cstheme="minorBidi"/>
          <w:b w:val="0"/>
          <w:noProof/>
          <w:szCs w:val="22"/>
        </w:rPr>
      </w:pPr>
      <w:r w:rsidRPr="00887B07">
        <w:rPr>
          <w:rFonts w:cs="Arial"/>
          <w:noProof/>
        </w:rPr>
        <w:t>OCTOBER 26, 2022</w:t>
      </w:r>
      <w:r w:rsidRPr="00887B07">
        <w:rPr>
          <w:noProof/>
        </w:rPr>
        <w:t xml:space="preserve"> - STAFF REPORT FOR RULE 216(2) MINOR MODIFICATION</w:t>
      </w:r>
      <w:r w:rsidRPr="00887B07">
        <w:rPr>
          <w:noProof/>
        </w:rPr>
        <w:tab/>
      </w:r>
      <w:r w:rsidRPr="00887B07">
        <w:rPr>
          <w:noProof/>
        </w:rPr>
        <w:fldChar w:fldCharType="begin"/>
      </w:r>
      <w:r w:rsidRPr="00887B07">
        <w:rPr>
          <w:noProof/>
        </w:rPr>
        <w:instrText xml:space="preserve"> PAGEREF _Toc117602526 \h </w:instrText>
      </w:r>
      <w:r w:rsidRPr="00887B07">
        <w:rPr>
          <w:noProof/>
        </w:rPr>
      </w:r>
      <w:r w:rsidRPr="00887B07">
        <w:rPr>
          <w:noProof/>
        </w:rPr>
        <w:fldChar w:fldCharType="separate"/>
      </w:r>
      <w:r w:rsidRPr="00887B07">
        <w:rPr>
          <w:noProof/>
        </w:rPr>
        <w:t>13</w:t>
      </w:r>
      <w:r w:rsidRPr="00887B07">
        <w:rPr>
          <w:noProof/>
        </w:rPr>
        <w:fldChar w:fldCharType="end"/>
      </w:r>
    </w:p>
    <w:p w14:paraId="7A650938" w14:textId="599DEE2A" w:rsidR="00AF4326" w:rsidRPr="00887B07" w:rsidRDefault="00AF4326">
      <w:pPr>
        <w:pStyle w:val="Header"/>
        <w:tabs>
          <w:tab w:val="clear" w:pos="4320"/>
          <w:tab w:val="clear" w:pos="8640"/>
        </w:tabs>
        <w:rPr>
          <w:rFonts w:ascii="Arial" w:hAnsi="Arial"/>
          <w:sz w:val="18"/>
        </w:rPr>
      </w:pPr>
      <w:r w:rsidRPr="00887B07">
        <w:rPr>
          <w:rFonts w:ascii="Arial" w:hAnsi="Arial"/>
          <w:b/>
          <w:sz w:val="22"/>
        </w:rPr>
        <w:fldChar w:fldCharType="end"/>
      </w:r>
      <w:r w:rsidRPr="00887B07">
        <w:rPr>
          <w:rFonts w:ascii="Arial" w:hAnsi="Arial"/>
          <w:sz w:val="22"/>
        </w:rPr>
        <w:br w:type="page"/>
      </w:r>
    </w:p>
    <w:tbl>
      <w:tblPr>
        <w:tblW w:w="10924" w:type="dxa"/>
        <w:tblLayout w:type="fixed"/>
        <w:tblLook w:val="0000" w:firstRow="0" w:lastRow="0" w:firstColumn="0" w:lastColumn="0" w:noHBand="0" w:noVBand="0"/>
      </w:tblPr>
      <w:tblGrid>
        <w:gridCol w:w="2520"/>
        <w:gridCol w:w="5580"/>
        <w:gridCol w:w="450"/>
        <w:gridCol w:w="2374"/>
      </w:tblGrid>
      <w:tr w:rsidR="00887B07" w:rsidRPr="00887B07" w14:paraId="4BDD1D63" w14:textId="77777777" w:rsidTr="00B92EF2">
        <w:tc>
          <w:tcPr>
            <w:tcW w:w="2520" w:type="dxa"/>
          </w:tcPr>
          <w:p w14:paraId="111FAD72" w14:textId="77777777" w:rsidR="00B92EF2" w:rsidRPr="00887B07" w:rsidRDefault="00B92EF2" w:rsidP="00B92EF2">
            <w:pPr>
              <w:ind w:right="1484"/>
              <w:jc w:val="center"/>
              <w:rPr>
                <w:rFonts w:ascii="Arial" w:hAnsi="Arial"/>
                <w:sz w:val="16"/>
              </w:rPr>
            </w:pPr>
          </w:p>
        </w:tc>
        <w:tc>
          <w:tcPr>
            <w:tcW w:w="6030" w:type="dxa"/>
            <w:gridSpan w:val="2"/>
          </w:tcPr>
          <w:p w14:paraId="2E47F67A" w14:textId="77777777" w:rsidR="00B92EF2" w:rsidRPr="00887B07" w:rsidRDefault="00B92EF2" w:rsidP="00B92EF2">
            <w:pPr>
              <w:ind w:left="-108" w:right="-140"/>
              <w:jc w:val="center"/>
              <w:rPr>
                <w:rFonts w:ascii="Arial" w:hAnsi="Arial"/>
              </w:rPr>
            </w:pPr>
            <w:r w:rsidRPr="00887B07">
              <w:rPr>
                <w:rFonts w:ascii="Arial" w:hAnsi="Arial"/>
              </w:rPr>
              <w:t>Michigan Department of Environment, Great Lakes, and Energy</w:t>
            </w:r>
          </w:p>
          <w:p w14:paraId="49A169FB" w14:textId="19C77440" w:rsidR="00B92EF2" w:rsidRPr="00887B07" w:rsidRDefault="00B92EF2" w:rsidP="00B92EF2">
            <w:pPr>
              <w:ind w:right="258"/>
              <w:jc w:val="center"/>
              <w:rPr>
                <w:rFonts w:ascii="Arial" w:hAnsi="Arial"/>
                <w:sz w:val="16"/>
              </w:rPr>
            </w:pPr>
            <w:r w:rsidRPr="00887B07">
              <w:rPr>
                <w:rFonts w:ascii="Arial" w:hAnsi="Arial"/>
              </w:rPr>
              <w:t>Air Quality Division</w:t>
            </w:r>
          </w:p>
        </w:tc>
        <w:tc>
          <w:tcPr>
            <w:tcW w:w="2374" w:type="dxa"/>
          </w:tcPr>
          <w:p w14:paraId="506B9FC5" w14:textId="77777777" w:rsidR="00B92EF2" w:rsidRPr="00887B07" w:rsidRDefault="00B92EF2" w:rsidP="00B92EF2">
            <w:pPr>
              <w:jc w:val="center"/>
              <w:rPr>
                <w:rFonts w:ascii="Arial" w:hAnsi="Arial"/>
                <w:sz w:val="16"/>
              </w:rPr>
            </w:pPr>
          </w:p>
        </w:tc>
      </w:tr>
      <w:tr w:rsidR="00887B07" w:rsidRPr="00887B07" w14:paraId="0DA29FA1" w14:textId="77777777" w:rsidTr="00B92EF2">
        <w:trPr>
          <w:cantSplit/>
          <w:trHeight w:val="333"/>
        </w:trPr>
        <w:tc>
          <w:tcPr>
            <w:tcW w:w="2520" w:type="dxa"/>
          </w:tcPr>
          <w:p w14:paraId="7CBD2A1D" w14:textId="77777777" w:rsidR="00AA0D6E" w:rsidRPr="00887B07" w:rsidRDefault="00AA0D6E" w:rsidP="00AA0D6E">
            <w:pPr>
              <w:pStyle w:val="Header"/>
              <w:jc w:val="center"/>
              <w:rPr>
                <w:rFonts w:ascii="Arial" w:hAnsi="Arial"/>
                <w:b/>
                <w:sz w:val="16"/>
              </w:rPr>
            </w:pPr>
            <w:r w:rsidRPr="00887B07">
              <w:rPr>
                <w:rFonts w:ascii="Arial" w:hAnsi="Arial"/>
                <w:b/>
                <w:sz w:val="16"/>
              </w:rPr>
              <w:t>State Registration Number</w:t>
            </w:r>
          </w:p>
        </w:tc>
        <w:tc>
          <w:tcPr>
            <w:tcW w:w="5580" w:type="dxa"/>
          </w:tcPr>
          <w:p w14:paraId="0005A1DC" w14:textId="77777777" w:rsidR="00AA0D6E" w:rsidRPr="00887B07" w:rsidRDefault="00AA0D6E" w:rsidP="00BA40DE">
            <w:pPr>
              <w:ind w:left="-468"/>
              <w:jc w:val="center"/>
              <w:rPr>
                <w:rFonts w:ascii="Arial" w:hAnsi="Arial"/>
                <w:b/>
                <w:sz w:val="28"/>
              </w:rPr>
            </w:pPr>
            <w:r w:rsidRPr="00887B07">
              <w:rPr>
                <w:rFonts w:ascii="Arial" w:hAnsi="Arial"/>
                <w:b/>
                <w:sz w:val="28"/>
              </w:rPr>
              <w:t>RENEWABLE OPERATING PERMIT</w:t>
            </w:r>
          </w:p>
        </w:tc>
        <w:tc>
          <w:tcPr>
            <w:tcW w:w="2824" w:type="dxa"/>
            <w:gridSpan w:val="2"/>
          </w:tcPr>
          <w:p w14:paraId="731F2A31" w14:textId="77777777" w:rsidR="00AA0D6E" w:rsidRPr="00887B07" w:rsidRDefault="00AA0D6E" w:rsidP="00AA0D6E">
            <w:pPr>
              <w:ind w:right="552"/>
              <w:jc w:val="center"/>
              <w:rPr>
                <w:rFonts w:ascii="Arial" w:hAnsi="Arial"/>
                <w:b/>
                <w:sz w:val="16"/>
              </w:rPr>
            </w:pPr>
            <w:r w:rsidRPr="00887B07">
              <w:rPr>
                <w:rFonts w:ascii="Arial" w:hAnsi="Arial"/>
                <w:b/>
                <w:sz w:val="16"/>
              </w:rPr>
              <w:t>ROP Number</w:t>
            </w:r>
          </w:p>
        </w:tc>
      </w:tr>
      <w:tr w:rsidR="00AA0D6E" w:rsidRPr="00887B07" w14:paraId="39F86473" w14:textId="77777777" w:rsidTr="00B92EF2">
        <w:trPr>
          <w:cantSplit/>
          <w:trHeight w:val="428"/>
        </w:trPr>
        <w:tc>
          <w:tcPr>
            <w:tcW w:w="2520" w:type="dxa"/>
            <w:tcBorders>
              <w:bottom w:val="nil"/>
            </w:tcBorders>
          </w:tcPr>
          <w:p w14:paraId="32D28E46" w14:textId="10796123" w:rsidR="00AA0D6E" w:rsidRPr="00887B07" w:rsidRDefault="00A072A7" w:rsidP="00AA0D6E">
            <w:pPr>
              <w:pStyle w:val="Header"/>
              <w:jc w:val="center"/>
              <w:rPr>
                <w:rFonts w:ascii="Arial" w:hAnsi="Arial"/>
                <w:sz w:val="22"/>
                <w:szCs w:val="22"/>
              </w:rPr>
            </w:pPr>
            <w:r w:rsidRPr="00887B07">
              <w:rPr>
                <w:rFonts w:ascii="Arial" w:hAnsi="Arial"/>
                <w:sz w:val="22"/>
                <w:szCs w:val="22"/>
              </w:rPr>
              <w:t>N2689</w:t>
            </w:r>
          </w:p>
        </w:tc>
        <w:tc>
          <w:tcPr>
            <w:tcW w:w="5580" w:type="dxa"/>
            <w:tcBorders>
              <w:bottom w:val="nil"/>
            </w:tcBorders>
          </w:tcPr>
          <w:p w14:paraId="5A7D588C" w14:textId="3C5C142B" w:rsidR="00AA0D6E" w:rsidRPr="00887B07" w:rsidRDefault="00B379B7" w:rsidP="00BA40DE">
            <w:pPr>
              <w:pStyle w:val="Heading1"/>
              <w:spacing w:before="120"/>
              <w:ind w:left="-918"/>
              <w:rPr>
                <w:sz w:val="22"/>
                <w:szCs w:val="22"/>
              </w:rPr>
            </w:pPr>
            <w:bookmarkStart w:id="8" w:name="_Toc183429900"/>
            <w:bookmarkStart w:id="9" w:name="_Toc183430200"/>
            <w:bookmarkStart w:id="10" w:name="_Toc117602522"/>
            <w:r w:rsidRPr="00887B07">
              <w:rPr>
                <w:sz w:val="22"/>
                <w:szCs w:val="22"/>
              </w:rPr>
              <w:t>NOVEMBER 25, 2019</w:t>
            </w:r>
            <w:r w:rsidR="00AA0D6E" w:rsidRPr="00887B07">
              <w:rPr>
                <w:sz w:val="22"/>
                <w:szCs w:val="22"/>
              </w:rPr>
              <w:t xml:space="preserve"> - STAFF REPORT</w:t>
            </w:r>
            <w:bookmarkEnd w:id="8"/>
            <w:bookmarkEnd w:id="9"/>
            <w:bookmarkEnd w:id="10"/>
          </w:p>
        </w:tc>
        <w:tc>
          <w:tcPr>
            <w:tcW w:w="2824" w:type="dxa"/>
            <w:gridSpan w:val="2"/>
            <w:tcBorders>
              <w:bottom w:val="nil"/>
            </w:tcBorders>
          </w:tcPr>
          <w:p w14:paraId="15BACA87" w14:textId="1D21E246" w:rsidR="00AA0D6E" w:rsidRPr="00887B07" w:rsidRDefault="00504C02" w:rsidP="00AA0D6E">
            <w:pPr>
              <w:pStyle w:val="Header"/>
              <w:ind w:right="462"/>
              <w:jc w:val="center"/>
              <w:rPr>
                <w:rFonts w:ascii="Arial" w:hAnsi="Arial"/>
                <w:b/>
                <w:sz w:val="22"/>
                <w:szCs w:val="22"/>
              </w:rPr>
            </w:pPr>
            <w:r w:rsidRPr="00887B07">
              <w:rPr>
                <w:rFonts w:ascii="Arial" w:hAnsi="Arial"/>
                <w:noProof/>
                <w:sz w:val="22"/>
                <w:szCs w:val="22"/>
              </w:rPr>
              <w:t>MI-ROP-N2689-20</w:t>
            </w:r>
            <w:r w:rsidR="00B92EF2" w:rsidRPr="00887B07">
              <w:rPr>
                <w:rFonts w:ascii="Arial" w:hAnsi="Arial"/>
                <w:noProof/>
                <w:sz w:val="22"/>
                <w:szCs w:val="22"/>
              </w:rPr>
              <w:t>20</w:t>
            </w:r>
          </w:p>
        </w:tc>
      </w:tr>
    </w:tbl>
    <w:p w14:paraId="09326D97" w14:textId="77777777" w:rsidR="00AF4326" w:rsidRPr="00887B07" w:rsidRDefault="00AF4326">
      <w:pPr>
        <w:rPr>
          <w:rFonts w:ascii="Arial" w:hAnsi="Arial"/>
          <w:sz w:val="22"/>
        </w:rPr>
      </w:pPr>
    </w:p>
    <w:p w14:paraId="6EA2FD37" w14:textId="77777777" w:rsidR="00AF4326" w:rsidRPr="00887B07" w:rsidRDefault="00AF4326">
      <w:pPr>
        <w:rPr>
          <w:rFonts w:ascii="Arial" w:hAnsi="Arial" w:cs="Arial"/>
          <w:b/>
          <w:sz w:val="22"/>
          <w:szCs w:val="22"/>
          <w:u w:val="single"/>
        </w:rPr>
      </w:pPr>
      <w:bookmarkStart w:id="11" w:name="_Toc480946816"/>
      <w:bookmarkStart w:id="12" w:name="_Toc482691111"/>
      <w:r w:rsidRPr="00887B07">
        <w:rPr>
          <w:rFonts w:ascii="Arial" w:hAnsi="Arial" w:cs="Arial"/>
          <w:b/>
          <w:sz w:val="22"/>
          <w:szCs w:val="22"/>
          <w:u w:val="single"/>
        </w:rPr>
        <w:t>Purpose</w:t>
      </w:r>
      <w:bookmarkEnd w:id="11"/>
      <w:bookmarkEnd w:id="12"/>
    </w:p>
    <w:p w14:paraId="7DD90C21" w14:textId="77777777" w:rsidR="00AF4326" w:rsidRPr="00887B07" w:rsidRDefault="00AF4326">
      <w:pPr>
        <w:jc w:val="both"/>
        <w:rPr>
          <w:rFonts w:ascii="Arial" w:hAnsi="Arial" w:cs="Arial"/>
          <w:sz w:val="22"/>
          <w:szCs w:val="22"/>
        </w:rPr>
      </w:pPr>
    </w:p>
    <w:p w14:paraId="0AB35696" w14:textId="77777777" w:rsidR="00DB5924" w:rsidRPr="00887B07" w:rsidRDefault="00DB5924" w:rsidP="00167B85">
      <w:pPr>
        <w:jc w:val="both"/>
        <w:rPr>
          <w:rFonts w:ascii="Arial" w:hAnsi="Arial" w:cs="Arial"/>
          <w:sz w:val="22"/>
          <w:szCs w:val="22"/>
        </w:rPr>
      </w:pPr>
      <w:r w:rsidRPr="00887B07">
        <w:rPr>
          <w:rFonts w:ascii="Arial" w:hAnsi="Arial" w:cs="Arial"/>
          <w:sz w:val="22"/>
          <w:szCs w:val="22"/>
        </w:rPr>
        <w:t>Major stationary sources of air pollutants, and some non-major sources, are required to obtain and operate in compliance with a</w:t>
      </w:r>
      <w:r w:rsidR="0002430E" w:rsidRPr="00887B07">
        <w:rPr>
          <w:rFonts w:ascii="Arial" w:hAnsi="Arial" w:cs="Arial"/>
          <w:sz w:val="22"/>
          <w:szCs w:val="22"/>
        </w:rPr>
        <w:t>n</w:t>
      </w:r>
      <w:r w:rsidRPr="00887B07">
        <w:rPr>
          <w:rFonts w:ascii="Arial" w:hAnsi="Arial" w:cs="Arial"/>
          <w:sz w:val="22"/>
          <w:szCs w:val="22"/>
        </w:rPr>
        <w:t xml:space="preserve"> </w:t>
      </w:r>
      <w:smartTag w:uri="urn:schemas-microsoft-com:office:smarttags" w:element="stockticker">
        <w:r w:rsidRPr="00887B07">
          <w:rPr>
            <w:rFonts w:ascii="Arial" w:hAnsi="Arial" w:cs="Arial"/>
            <w:sz w:val="22"/>
            <w:szCs w:val="22"/>
          </w:rPr>
          <w:t>RO</w:t>
        </w:r>
        <w:r w:rsidR="0009079D" w:rsidRPr="00887B07">
          <w:rPr>
            <w:rFonts w:ascii="Arial" w:hAnsi="Arial" w:cs="Arial"/>
            <w:sz w:val="22"/>
            <w:szCs w:val="22"/>
          </w:rPr>
          <w:t>P</w:t>
        </w:r>
      </w:smartTag>
      <w:r w:rsidRPr="00887B07">
        <w:rPr>
          <w:rFonts w:ascii="Arial" w:hAnsi="Arial" w:cs="Arial"/>
          <w:sz w:val="22"/>
          <w:szCs w:val="22"/>
        </w:rPr>
        <w:t xml:space="preserve"> pursuant to Title V of the federal Clean Air Act</w:t>
      </w:r>
      <w:r w:rsidR="00DA1E6B" w:rsidRPr="00887B07">
        <w:rPr>
          <w:rFonts w:ascii="Arial" w:hAnsi="Arial" w:cs="Arial"/>
          <w:sz w:val="22"/>
          <w:szCs w:val="22"/>
        </w:rPr>
        <w:t>;</w:t>
      </w:r>
      <w:r w:rsidRPr="00887B07">
        <w:rPr>
          <w:rFonts w:ascii="Arial" w:hAnsi="Arial" w:cs="Arial"/>
          <w:sz w:val="22"/>
          <w:szCs w:val="22"/>
        </w:rPr>
        <w:t xml:space="preserve"> and Michigan’s Administrative Rules for </w:t>
      </w:r>
      <w:r w:rsidR="0002430E" w:rsidRPr="00887B07">
        <w:rPr>
          <w:rFonts w:ascii="Arial" w:hAnsi="Arial" w:cs="Arial"/>
          <w:sz w:val="22"/>
          <w:szCs w:val="22"/>
        </w:rPr>
        <w:t>A</w:t>
      </w:r>
      <w:r w:rsidRPr="00887B07">
        <w:rPr>
          <w:rFonts w:ascii="Arial" w:hAnsi="Arial" w:cs="Arial"/>
          <w:sz w:val="22"/>
          <w:szCs w:val="22"/>
        </w:rPr>
        <w:t xml:space="preserve">ir </w:t>
      </w:r>
      <w:r w:rsidR="0002430E" w:rsidRPr="00887B07">
        <w:rPr>
          <w:rFonts w:ascii="Arial" w:hAnsi="Arial" w:cs="Arial"/>
          <w:sz w:val="22"/>
          <w:szCs w:val="22"/>
        </w:rPr>
        <w:t>P</w:t>
      </w:r>
      <w:r w:rsidRPr="00887B07">
        <w:rPr>
          <w:rFonts w:ascii="Arial" w:hAnsi="Arial" w:cs="Arial"/>
          <w:sz w:val="22"/>
          <w:szCs w:val="22"/>
        </w:rPr>
        <w:t xml:space="preserve">ollution </w:t>
      </w:r>
      <w:r w:rsidR="0002430E" w:rsidRPr="00887B07">
        <w:rPr>
          <w:rFonts w:ascii="Arial" w:hAnsi="Arial" w:cs="Arial"/>
          <w:sz w:val="22"/>
          <w:szCs w:val="22"/>
        </w:rPr>
        <w:t>C</w:t>
      </w:r>
      <w:r w:rsidRPr="00887B07">
        <w:rPr>
          <w:rFonts w:ascii="Arial" w:hAnsi="Arial" w:cs="Arial"/>
          <w:sz w:val="22"/>
          <w:szCs w:val="22"/>
        </w:rPr>
        <w:t xml:space="preserve">ontrol </w:t>
      </w:r>
      <w:r w:rsidR="00621F23" w:rsidRPr="00887B07">
        <w:rPr>
          <w:rFonts w:ascii="Arial" w:hAnsi="Arial" w:cs="Arial"/>
          <w:sz w:val="22"/>
          <w:szCs w:val="22"/>
        </w:rPr>
        <w:t>promulgated under</w:t>
      </w:r>
      <w:r w:rsidRPr="00887B07">
        <w:rPr>
          <w:rFonts w:ascii="Arial" w:hAnsi="Arial" w:cs="Arial"/>
          <w:sz w:val="22"/>
          <w:szCs w:val="22"/>
        </w:rPr>
        <w:t xml:space="preserve"> Section 5506(1) of </w:t>
      </w:r>
      <w:r w:rsidR="00DB7D71" w:rsidRPr="00887B07">
        <w:rPr>
          <w:rFonts w:ascii="Arial" w:hAnsi="Arial" w:cs="Arial"/>
          <w:sz w:val="22"/>
          <w:szCs w:val="22"/>
        </w:rPr>
        <w:t>Act 451</w:t>
      </w:r>
      <w:r w:rsidRPr="00887B07">
        <w:rPr>
          <w:rFonts w:ascii="Arial" w:hAnsi="Arial" w:cs="Arial"/>
          <w:sz w:val="22"/>
          <w:szCs w:val="22"/>
        </w:rPr>
        <w:t xml:space="preserve">.  Sources subject to the </w:t>
      </w:r>
      <w:smartTag w:uri="urn:schemas-microsoft-com:office:smarttags" w:element="stockticker">
        <w:r w:rsidRPr="00887B07">
          <w:rPr>
            <w:rFonts w:ascii="Arial" w:hAnsi="Arial" w:cs="Arial"/>
            <w:sz w:val="22"/>
            <w:szCs w:val="22"/>
          </w:rPr>
          <w:t>ROP</w:t>
        </w:r>
      </w:smartTag>
      <w:r w:rsidRPr="00887B07">
        <w:rPr>
          <w:rFonts w:ascii="Arial" w:hAnsi="Arial" w:cs="Arial"/>
          <w:sz w:val="22"/>
          <w:szCs w:val="22"/>
        </w:rPr>
        <w:t xml:space="preserve"> program are defined by criteria in Rule 211(1).  The </w:t>
      </w:r>
      <w:smartTag w:uri="urn:schemas-microsoft-com:office:smarttags" w:element="stockticker">
        <w:r w:rsidRPr="00887B07">
          <w:rPr>
            <w:rFonts w:ascii="Arial" w:hAnsi="Arial" w:cs="Arial"/>
            <w:sz w:val="22"/>
            <w:szCs w:val="22"/>
          </w:rPr>
          <w:t>ROP</w:t>
        </w:r>
      </w:smartTag>
      <w:r w:rsidRPr="00887B07">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D0D7111" w14:textId="77777777" w:rsidR="00DB5924" w:rsidRPr="00887B07" w:rsidRDefault="00DB5924" w:rsidP="00167B85">
      <w:pPr>
        <w:jc w:val="both"/>
        <w:rPr>
          <w:rFonts w:ascii="Arial" w:hAnsi="Arial" w:cs="Arial"/>
          <w:sz w:val="22"/>
          <w:szCs w:val="22"/>
        </w:rPr>
      </w:pPr>
    </w:p>
    <w:p w14:paraId="27B751F9" w14:textId="77777777" w:rsidR="00AF4326" w:rsidRPr="00887B07" w:rsidRDefault="00DB5924" w:rsidP="00167B85">
      <w:pPr>
        <w:jc w:val="both"/>
        <w:rPr>
          <w:rFonts w:ascii="Arial" w:hAnsi="Arial" w:cs="Arial"/>
          <w:sz w:val="22"/>
          <w:szCs w:val="22"/>
        </w:rPr>
      </w:pPr>
      <w:r w:rsidRPr="00887B07">
        <w:rPr>
          <w:rFonts w:ascii="Arial" w:hAnsi="Arial" w:cs="Arial"/>
          <w:sz w:val="22"/>
          <w:szCs w:val="22"/>
        </w:rPr>
        <w:t xml:space="preserve">This </w:t>
      </w:r>
      <w:r w:rsidR="0002430E" w:rsidRPr="00887B07">
        <w:rPr>
          <w:rFonts w:ascii="Arial" w:hAnsi="Arial" w:cs="Arial"/>
          <w:sz w:val="22"/>
          <w:szCs w:val="22"/>
        </w:rPr>
        <w:t>Staff R</w:t>
      </w:r>
      <w:r w:rsidRPr="00887B07">
        <w:rPr>
          <w:rFonts w:ascii="Arial" w:hAnsi="Arial" w:cs="Arial"/>
          <w:sz w:val="22"/>
          <w:szCs w:val="22"/>
        </w:rPr>
        <w:t xml:space="preserve">eport, as required by Rule 214(1), sets forth the applicable requirements and factual basis for the draft </w:t>
      </w:r>
      <w:r w:rsidR="0002430E" w:rsidRPr="00887B07">
        <w:rPr>
          <w:rFonts w:ascii="Arial" w:hAnsi="Arial" w:cs="Arial"/>
          <w:sz w:val="22"/>
          <w:szCs w:val="22"/>
        </w:rPr>
        <w:t>ROP</w:t>
      </w:r>
      <w:r w:rsidRPr="00887B07">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887B07">
        <w:rPr>
          <w:rFonts w:ascii="Arial" w:hAnsi="Arial" w:cs="Arial"/>
          <w:sz w:val="22"/>
          <w:szCs w:val="22"/>
        </w:rPr>
        <w:t>ROP</w:t>
      </w:r>
      <w:r w:rsidRPr="00887B07">
        <w:rPr>
          <w:rFonts w:ascii="Arial" w:hAnsi="Arial" w:cs="Arial"/>
          <w:sz w:val="22"/>
          <w:szCs w:val="22"/>
        </w:rPr>
        <w:t xml:space="preserve"> pursuant to Rule 212(5), and any determination made pursuant to Rule 213(6)(a)(ii) regarding requirements that are not applicable to the stationary source.</w:t>
      </w:r>
    </w:p>
    <w:p w14:paraId="3ED08B28" w14:textId="77777777" w:rsidR="00DB5924" w:rsidRPr="00887B07" w:rsidRDefault="00DB5924" w:rsidP="00DB5924">
      <w:pPr>
        <w:rPr>
          <w:rFonts w:ascii="Arial" w:hAnsi="Arial" w:cs="Arial"/>
          <w:sz w:val="22"/>
          <w:szCs w:val="22"/>
        </w:rPr>
      </w:pPr>
    </w:p>
    <w:p w14:paraId="6177653B" w14:textId="77777777" w:rsidR="00AF4326" w:rsidRPr="00887B07" w:rsidRDefault="00AF4326">
      <w:pPr>
        <w:rPr>
          <w:rFonts w:ascii="Arial" w:hAnsi="Arial" w:cs="Arial"/>
          <w:b/>
          <w:sz w:val="22"/>
          <w:szCs w:val="22"/>
          <w:u w:val="single"/>
        </w:rPr>
      </w:pPr>
      <w:bookmarkStart w:id="13" w:name="_Toc480946817"/>
      <w:bookmarkStart w:id="14" w:name="_Toc482691112"/>
      <w:r w:rsidRPr="00887B07">
        <w:rPr>
          <w:rFonts w:ascii="Arial" w:hAnsi="Arial" w:cs="Arial"/>
          <w:b/>
          <w:sz w:val="22"/>
          <w:szCs w:val="22"/>
          <w:u w:val="single"/>
        </w:rPr>
        <w:t>General Information</w:t>
      </w:r>
      <w:bookmarkEnd w:id="13"/>
      <w:bookmarkEnd w:id="14"/>
    </w:p>
    <w:p w14:paraId="3C737142" w14:textId="77777777" w:rsidR="00AF4326" w:rsidRPr="00887B07"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887B07" w:rsidRPr="00887B07" w14:paraId="3C089FF0" w14:textId="77777777">
        <w:tc>
          <w:tcPr>
            <w:tcW w:w="5040" w:type="dxa"/>
          </w:tcPr>
          <w:p w14:paraId="33CCCF3D" w14:textId="77777777" w:rsidR="00AF4326" w:rsidRPr="00887B07" w:rsidRDefault="00AF4326">
            <w:pPr>
              <w:rPr>
                <w:rFonts w:ascii="Arial" w:hAnsi="Arial" w:cs="Arial"/>
                <w:sz w:val="22"/>
                <w:szCs w:val="22"/>
              </w:rPr>
            </w:pPr>
            <w:r w:rsidRPr="00887B07">
              <w:rPr>
                <w:rFonts w:ascii="Arial" w:hAnsi="Arial" w:cs="Arial"/>
                <w:sz w:val="22"/>
                <w:szCs w:val="22"/>
              </w:rPr>
              <w:t>Stationary Source Mailing Address:</w:t>
            </w:r>
          </w:p>
        </w:tc>
        <w:tc>
          <w:tcPr>
            <w:tcW w:w="5220" w:type="dxa"/>
          </w:tcPr>
          <w:p w14:paraId="53371DF7" w14:textId="59018090" w:rsidR="00A072A7" w:rsidRPr="00887B07" w:rsidRDefault="00A072A7">
            <w:pPr>
              <w:rPr>
                <w:rFonts w:ascii="Arial" w:hAnsi="Arial" w:cs="Arial"/>
                <w:sz w:val="22"/>
                <w:szCs w:val="22"/>
              </w:rPr>
            </w:pPr>
            <w:bookmarkStart w:id="15" w:name="Source_Name_Mailing"/>
            <w:r w:rsidRPr="00887B07">
              <w:rPr>
                <w:rFonts w:ascii="Arial" w:hAnsi="Arial" w:cs="Arial"/>
                <w:sz w:val="22"/>
                <w:szCs w:val="22"/>
              </w:rPr>
              <w:t>Vienna Junction Industrial Park Sanitary Landfill</w:t>
            </w:r>
          </w:p>
          <w:p w14:paraId="04857F86" w14:textId="77777777" w:rsidR="00A072A7" w:rsidRPr="00887B07" w:rsidRDefault="00A072A7">
            <w:pPr>
              <w:rPr>
                <w:rFonts w:ascii="Arial" w:hAnsi="Arial" w:cs="Arial"/>
                <w:sz w:val="22"/>
                <w:szCs w:val="22"/>
              </w:rPr>
            </w:pPr>
            <w:r w:rsidRPr="00887B07">
              <w:rPr>
                <w:rFonts w:ascii="Arial" w:hAnsi="Arial" w:cs="Arial"/>
                <w:sz w:val="22"/>
                <w:szCs w:val="22"/>
              </w:rPr>
              <w:t>6233 Hagman Road</w:t>
            </w:r>
          </w:p>
          <w:p w14:paraId="1079F5A6" w14:textId="77777777" w:rsidR="00A072A7" w:rsidRPr="00887B07" w:rsidRDefault="00A072A7">
            <w:pPr>
              <w:rPr>
                <w:rFonts w:ascii="Arial" w:hAnsi="Arial" w:cs="Arial"/>
                <w:sz w:val="22"/>
                <w:szCs w:val="22"/>
              </w:rPr>
            </w:pPr>
            <w:r w:rsidRPr="00887B07">
              <w:rPr>
                <w:rFonts w:ascii="Arial" w:hAnsi="Arial" w:cs="Arial"/>
                <w:sz w:val="22"/>
                <w:szCs w:val="22"/>
              </w:rPr>
              <w:t>Erie, Michigan 48133</w:t>
            </w:r>
          </w:p>
          <w:p w14:paraId="31D19D19" w14:textId="77777777" w:rsidR="00A072A7" w:rsidRPr="00887B07" w:rsidRDefault="00A072A7">
            <w:pPr>
              <w:rPr>
                <w:rFonts w:ascii="Arial" w:hAnsi="Arial" w:cs="Arial"/>
                <w:sz w:val="22"/>
                <w:szCs w:val="22"/>
              </w:rPr>
            </w:pPr>
            <w:r w:rsidRPr="00887B07">
              <w:rPr>
                <w:rFonts w:ascii="Arial" w:hAnsi="Arial" w:cs="Arial"/>
                <w:sz w:val="22"/>
                <w:szCs w:val="22"/>
              </w:rPr>
              <w:t>and</w:t>
            </w:r>
          </w:p>
          <w:p w14:paraId="51849FF9" w14:textId="78B87F88" w:rsidR="001159B4" w:rsidRPr="00887B07" w:rsidRDefault="00A072A7">
            <w:pPr>
              <w:rPr>
                <w:rFonts w:ascii="Arial" w:hAnsi="Arial" w:cs="Arial"/>
                <w:sz w:val="22"/>
                <w:szCs w:val="22"/>
              </w:rPr>
            </w:pPr>
            <w:r w:rsidRPr="00887B07">
              <w:rPr>
                <w:rFonts w:ascii="Arial" w:hAnsi="Arial" w:cs="Arial"/>
                <w:sz w:val="22"/>
                <w:szCs w:val="22"/>
              </w:rPr>
              <w:t>Vienna Junction Energy, LLC</w:t>
            </w:r>
            <w:bookmarkEnd w:id="15"/>
          </w:p>
          <w:p w14:paraId="67F9EFC4" w14:textId="38C500B2" w:rsidR="001159B4" w:rsidRPr="00887B07" w:rsidRDefault="00A072A7">
            <w:pPr>
              <w:rPr>
                <w:rFonts w:ascii="Arial" w:hAnsi="Arial" w:cs="Arial"/>
                <w:sz w:val="22"/>
                <w:szCs w:val="22"/>
              </w:rPr>
            </w:pPr>
            <w:bookmarkStart w:id="16" w:name="street_mailing"/>
            <w:r w:rsidRPr="00887B07">
              <w:rPr>
                <w:rFonts w:ascii="Arial" w:hAnsi="Arial" w:cs="Arial"/>
                <w:sz w:val="22"/>
                <w:szCs w:val="22"/>
              </w:rPr>
              <w:t>6505 Hagman Road</w:t>
            </w:r>
            <w:bookmarkEnd w:id="16"/>
          </w:p>
          <w:p w14:paraId="7A702A03" w14:textId="57DC98E4" w:rsidR="00AF4326" w:rsidRPr="00887B07" w:rsidRDefault="00A072A7">
            <w:pPr>
              <w:rPr>
                <w:rFonts w:ascii="Arial" w:hAnsi="Arial" w:cs="Arial"/>
                <w:sz w:val="22"/>
                <w:szCs w:val="22"/>
              </w:rPr>
            </w:pPr>
            <w:bookmarkStart w:id="17" w:name="city_mailing"/>
            <w:r w:rsidRPr="00887B07">
              <w:rPr>
                <w:rFonts w:ascii="Arial" w:hAnsi="Arial" w:cs="Arial"/>
                <w:sz w:val="22"/>
                <w:szCs w:val="22"/>
              </w:rPr>
              <w:t>Erie</w:t>
            </w:r>
            <w:bookmarkEnd w:id="17"/>
            <w:r w:rsidR="00AF4326" w:rsidRPr="00887B07">
              <w:rPr>
                <w:rFonts w:ascii="Arial" w:hAnsi="Arial" w:cs="Arial"/>
                <w:sz w:val="22"/>
                <w:szCs w:val="22"/>
              </w:rPr>
              <w:t>, Michigan</w:t>
            </w:r>
            <w:r w:rsidR="001159B4" w:rsidRPr="00887B07">
              <w:rPr>
                <w:rFonts w:ascii="Arial" w:hAnsi="Arial" w:cs="Arial"/>
                <w:sz w:val="22"/>
                <w:szCs w:val="22"/>
              </w:rPr>
              <w:t xml:space="preserve"> </w:t>
            </w:r>
            <w:bookmarkStart w:id="18" w:name="zipcode_mailing"/>
            <w:r w:rsidRPr="00887B07">
              <w:rPr>
                <w:rFonts w:ascii="Arial" w:hAnsi="Arial" w:cs="Arial"/>
                <w:sz w:val="22"/>
                <w:szCs w:val="22"/>
              </w:rPr>
              <w:t>48133</w:t>
            </w:r>
            <w:bookmarkEnd w:id="18"/>
            <w:r w:rsidR="00AF4326" w:rsidRPr="00887B07">
              <w:rPr>
                <w:rFonts w:ascii="Arial" w:hAnsi="Arial" w:cs="Arial"/>
                <w:sz w:val="22"/>
                <w:szCs w:val="22"/>
              </w:rPr>
              <w:t xml:space="preserve"> </w:t>
            </w:r>
          </w:p>
        </w:tc>
      </w:tr>
      <w:tr w:rsidR="00887B07" w:rsidRPr="00887B07" w14:paraId="7163E80E" w14:textId="77777777" w:rsidTr="00177285">
        <w:trPr>
          <w:trHeight w:val="273"/>
        </w:trPr>
        <w:tc>
          <w:tcPr>
            <w:tcW w:w="5040" w:type="dxa"/>
          </w:tcPr>
          <w:p w14:paraId="31EC94ED" w14:textId="77777777" w:rsidR="00AF4326" w:rsidRPr="00887B07" w:rsidRDefault="00AF4326">
            <w:pPr>
              <w:rPr>
                <w:rFonts w:ascii="Arial" w:hAnsi="Arial" w:cs="Arial"/>
                <w:sz w:val="22"/>
                <w:szCs w:val="22"/>
              </w:rPr>
            </w:pPr>
            <w:r w:rsidRPr="00887B07">
              <w:rPr>
                <w:rFonts w:ascii="Arial" w:hAnsi="Arial" w:cs="Arial"/>
                <w:sz w:val="22"/>
                <w:szCs w:val="22"/>
              </w:rPr>
              <w:t>Source Registration Number (</w:t>
            </w:r>
            <w:smartTag w:uri="urn:schemas-microsoft-com:office:smarttags" w:element="stockticker">
              <w:r w:rsidRPr="00887B07">
                <w:rPr>
                  <w:rFonts w:ascii="Arial" w:hAnsi="Arial" w:cs="Arial"/>
                  <w:sz w:val="22"/>
                  <w:szCs w:val="22"/>
                </w:rPr>
                <w:t>SRN</w:t>
              </w:r>
            </w:smartTag>
            <w:r w:rsidRPr="00887B07">
              <w:rPr>
                <w:rFonts w:ascii="Arial" w:hAnsi="Arial" w:cs="Arial"/>
                <w:sz w:val="22"/>
                <w:szCs w:val="22"/>
              </w:rPr>
              <w:t>):</w:t>
            </w:r>
          </w:p>
        </w:tc>
        <w:tc>
          <w:tcPr>
            <w:tcW w:w="5220" w:type="dxa"/>
          </w:tcPr>
          <w:p w14:paraId="5C1A20A9" w14:textId="72C86B75" w:rsidR="00AF4326" w:rsidRPr="00887B07" w:rsidRDefault="00BE44BE">
            <w:pPr>
              <w:rPr>
                <w:rFonts w:ascii="Arial" w:hAnsi="Arial" w:cs="Arial"/>
                <w:sz w:val="22"/>
                <w:szCs w:val="22"/>
              </w:rPr>
            </w:pPr>
            <w:bookmarkStart w:id="19" w:name="Text15"/>
            <w:r w:rsidRPr="00887B07">
              <w:rPr>
                <w:rFonts w:ascii="Arial" w:hAnsi="Arial" w:cs="Arial"/>
                <w:noProof/>
                <w:sz w:val="22"/>
                <w:szCs w:val="22"/>
              </w:rPr>
              <w:t>N2689</w:t>
            </w:r>
            <w:bookmarkEnd w:id="19"/>
          </w:p>
        </w:tc>
      </w:tr>
      <w:tr w:rsidR="00887B07" w:rsidRPr="00887B07" w14:paraId="1AA3465D" w14:textId="77777777">
        <w:tc>
          <w:tcPr>
            <w:tcW w:w="5040" w:type="dxa"/>
          </w:tcPr>
          <w:p w14:paraId="20CA5A2C" w14:textId="77777777" w:rsidR="00AF4326" w:rsidRPr="00887B07" w:rsidRDefault="00C94DBD">
            <w:pPr>
              <w:rPr>
                <w:rFonts w:ascii="Arial" w:hAnsi="Arial" w:cs="Arial"/>
                <w:sz w:val="22"/>
                <w:szCs w:val="22"/>
              </w:rPr>
            </w:pPr>
            <w:r w:rsidRPr="00887B07">
              <w:rPr>
                <w:rFonts w:ascii="Arial" w:hAnsi="Arial" w:cs="Arial"/>
                <w:sz w:val="22"/>
                <w:szCs w:val="22"/>
              </w:rPr>
              <w:t>North American Industry Classification System</w:t>
            </w:r>
            <w:r w:rsidR="003B36CE" w:rsidRPr="00887B07">
              <w:rPr>
                <w:rFonts w:ascii="Arial" w:hAnsi="Arial" w:cs="Arial"/>
                <w:sz w:val="22"/>
                <w:szCs w:val="22"/>
              </w:rPr>
              <w:t xml:space="preserve"> (NAICS) Code</w:t>
            </w:r>
            <w:r w:rsidR="00AF4326" w:rsidRPr="00887B07">
              <w:rPr>
                <w:rFonts w:ascii="Arial" w:hAnsi="Arial" w:cs="Arial"/>
                <w:sz w:val="22"/>
                <w:szCs w:val="22"/>
              </w:rPr>
              <w:t>:</w:t>
            </w:r>
          </w:p>
        </w:tc>
        <w:tc>
          <w:tcPr>
            <w:tcW w:w="5220" w:type="dxa"/>
          </w:tcPr>
          <w:p w14:paraId="0DF211D8" w14:textId="12874BA6" w:rsidR="00AF4326" w:rsidRPr="00887B07" w:rsidRDefault="00BE44BE">
            <w:pPr>
              <w:rPr>
                <w:rFonts w:ascii="Arial" w:hAnsi="Arial" w:cs="Arial"/>
                <w:sz w:val="22"/>
                <w:szCs w:val="22"/>
              </w:rPr>
            </w:pPr>
            <w:bookmarkStart w:id="20" w:name="SIC"/>
            <w:r w:rsidRPr="00887B07">
              <w:rPr>
                <w:rFonts w:ascii="Arial" w:hAnsi="Arial" w:cs="Arial"/>
                <w:sz w:val="22"/>
                <w:szCs w:val="22"/>
              </w:rPr>
              <w:t>562212</w:t>
            </w:r>
            <w:bookmarkEnd w:id="20"/>
          </w:p>
        </w:tc>
      </w:tr>
      <w:tr w:rsidR="00887B07" w:rsidRPr="00887B07" w14:paraId="64838A66" w14:textId="77777777">
        <w:tc>
          <w:tcPr>
            <w:tcW w:w="5040" w:type="dxa"/>
          </w:tcPr>
          <w:p w14:paraId="04CF2EC9" w14:textId="77777777" w:rsidR="00AF4326" w:rsidRPr="00887B07" w:rsidRDefault="00AF4326">
            <w:pPr>
              <w:rPr>
                <w:rFonts w:ascii="Arial" w:hAnsi="Arial" w:cs="Arial"/>
                <w:sz w:val="22"/>
                <w:szCs w:val="22"/>
              </w:rPr>
            </w:pPr>
            <w:r w:rsidRPr="00887B07">
              <w:rPr>
                <w:rFonts w:ascii="Arial" w:hAnsi="Arial" w:cs="Arial"/>
                <w:sz w:val="22"/>
                <w:szCs w:val="22"/>
              </w:rPr>
              <w:t>Number of Stationary Source Sections:</w:t>
            </w:r>
          </w:p>
        </w:tc>
        <w:tc>
          <w:tcPr>
            <w:tcW w:w="5220" w:type="dxa"/>
          </w:tcPr>
          <w:p w14:paraId="1B42960F" w14:textId="5A850BA6" w:rsidR="00AF4326" w:rsidRPr="00887B07" w:rsidRDefault="00A072A7">
            <w:pPr>
              <w:rPr>
                <w:rFonts w:ascii="Arial" w:hAnsi="Arial" w:cs="Arial"/>
                <w:sz w:val="22"/>
                <w:szCs w:val="22"/>
              </w:rPr>
            </w:pPr>
            <w:bookmarkStart w:id="21" w:name="Number_of_Sections"/>
            <w:r w:rsidRPr="00887B07">
              <w:rPr>
                <w:rFonts w:ascii="Arial" w:hAnsi="Arial" w:cs="Arial"/>
                <w:sz w:val="22"/>
                <w:szCs w:val="22"/>
              </w:rPr>
              <w:t>2</w:t>
            </w:r>
            <w:bookmarkEnd w:id="21"/>
          </w:p>
        </w:tc>
      </w:tr>
      <w:tr w:rsidR="00887B07" w:rsidRPr="00887B07" w14:paraId="0DA91D2C" w14:textId="77777777">
        <w:tc>
          <w:tcPr>
            <w:tcW w:w="5040" w:type="dxa"/>
          </w:tcPr>
          <w:p w14:paraId="256159CD" w14:textId="77777777" w:rsidR="00647809" w:rsidRPr="00887B07" w:rsidRDefault="00647809">
            <w:pPr>
              <w:rPr>
                <w:rFonts w:ascii="Arial" w:hAnsi="Arial" w:cs="Arial"/>
                <w:sz w:val="22"/>
                <w:szCs w:val="22"/>
              </w:rPr>
            </w:pPr>
            <w:r w:rsidRPr="00887B07">
              <w:rPr>
                <w:rFonts w:ascii="Arial" w:hAnsi="Arial" w:cs="Arial"/>
                <w:sz w:val="22"/>
                <w:szCs w:val="22"/>
              </w:rPr>
              <w:t>Is Application for a Renewal or Initial Issuance?</w:t>
            </w:r>
          </w:p>
        </w:tc>
        <w:tc>
          <w:tcPr>
            <w:tcW w:w="5220" w:type="dxa"/>
          </w:tcPr>
          <w:p w14:paraId="22BED2C9" w14:textId="3E1EBB44" w:rsidR="00647809" w:rsidRPr="00887B07" w:rsidRDefault="00CE67E8">
            <w:pPr>
              <w:rPr>
                <w:rFonts w:ascii="Arial" w:hAnsi="Arial" w:cs="Arial"/>
                <w:sz w:val="22"/>
                <w:szCs w:val="22"/>
              </w:rPr>
            </w:pPr>
            <w:r w:rsidRPr="00887B07">
              <w:rPr>
                <w:rFonts w:ascii="Arial" w:hAnsi="Arial" w:cs="Arial"/>
                <w:sz w:val="22"/>
                <w:szCs w:val="22"/>
              </w:rPr>
              <w:t>Renewal</w:t>
            </w:r>
          </w:p>
        </w:tc>
      </w:tr>
      <w:tr w:rsidR="00887B07" w:rsidRPr="00887B07" w14:paraId="4719D3E8" w14:textId="77777777">
        <w:tc>
          <w:tcPr>
            <w:tcW w:w="5040" w:type="dxa"/>
          </w:tcPr>
          <w:p w14:paraId="2BD0E4A5" w14:textId="77777777" w:rsidR="00AF4326" w:rsidRPr="00887B07" w:rsidRDefault="00AF4326">
            <w:pPr>
              <w:rPr>
                <w:rFonts w:ascii="Arial" w:hAnsi="Arial" w:cs="Arial"/>
                <w:sz w:val="22"/>
                <w:szCs w:val="22"/>
              </w:rPr>
            </w:pPr>
            <w:r w:rsidRPr="00887B07">
              <w:rPr>
                <w:rFonts w:ascii="Arial" w:hAnsi="Arial" w:cs="Arial"/>
                <w:sz w:val="22"/>
                <w:szCs w:val="22"/>
              </w:rPr>
              <w:t>Application Number:</w:t>
            </w:r>
          </w:p>
        </w:tc>
        <w:tc>
          <w:tcPr>
            <w:tcW w:w="5220" w:type="dxa"/>
          </w:tcPr>
          <w:p w14:paraId="07E0689C" w14:textId="52ED1347" w:rsidR="00AF4326" w:rsidRPr="00887B07" w:rsidRDefault="00BE44BE">
            <w:pPr>
              <w:rPr>
                <w:rFonts w:ascii="Arial" w:hAnsi="Arial" w:cs="Arial"/>
                <w:sz w:val="22"/>
                <w:szCs w:val="22"/>
              </w:rPr>
            </w:pPr>
            <w:bookmarkStart w:id="22" w:name="Application_number"/>
            <w:r w:rsidRPr="00887B07">
              <w:rPr>
                <w:rFonts w:ascii="Arial" w:hAnsi="Arial" w:cs="Arial"/>
                <w:sz w:val="22"/>
                <w:szCs w:val="22"/>
              </w:rPr>
              <w:t>201800165</w:t>
            </w:r>
            <w:bookmarkEnd w:id="22"/>
          </w:p>
        </w:tc>
      </w:tr>
      <w:tr w:rsidR="00887B07" w:rsidRPr="00887B07" w14:paraId="602586EF" w14:textId="77777777">
        <w:tc>
          <w:tcPr>
            <w:tcW w:w="5040" w:type="dxa"/>
          </w:tcPr>
          <w:p w14:paraId="44E33DB4" w14:textId="276CBA51" w:rsidR="00C26330" w:rsidRPr="00887B07" w:rsidRDefault="00AF4326">
            <w:pPr>
              <w:rPr>
                <w:rFonts w:ascii="Arial" w:hAnsi="Arial" w:cs="Arial"/>
                <w:sz w:val="22"/>
                <w:szCs w:val="22"/>
              </w:rPr>
            </w:pPr>
            <w:r w:rsidRPr="00887B07">
              <w:rPr>
                <w:rFonts w:ascii="Arial" w:hAnsi="Arial" w:cs="Arial"/>
                <w:sz w:val="22"/>
                <w:szCs w:val="22"/>
              </w:rPr>
              <w:t>Responsible Official</w:t>
            </w:r>
            <w:r w:rsidR="00232739" w:rsidRPr="00887B07">
              <w:rPr>
                <w:rFonts w:ascii="Arial" w:hAnsi="Arial" w:cs="Arial"/>
                <w:sz w:val="22"/>
                <w:szCs w:val="22"/>
              </w:rPr>
              <w:t xml:space="preserve"> Section 1:</w:t>
            </w:r>
          </w:p>
        </w:tc>
        <w:tc>
          <w:tcPr>
            <w:tcW w:w="5220" w:type="dxa"/>
          </w:tcPr>
          <w:p w14:paraId="7AF01992" w14:textId="3DDE089A" w:rsidR="00A22BCB" w:rsidRPr="00887B07" w:rsidRDefault="0072699B" w:rsidP="00A22BCB">
            <w:pPr>
              <w:rPr>
                <w:rFonts w:ascii="Arial" w:hAnsi="Arial" w:cs="Arial"/>
                <w:sz w:val="22"/>
                <w:szCs w:val="22"/>
              </w:rPr>
            </w:pPr>
            <w:r w:rsidRPr="00887B07">
              <w:rPr>
                <w:rFonts w:ascii="Arial" w:hAnsi="Arial" w:cs="Arial"/>
                <w:sz w:val="22"/>
                <w:szCs w:val="22"/>
              </w:rPr>
              <w:t xml:space="preserve">Mr. </w:t>
            </w:r>
            <w:r w:rsidR="00A22BCB" w:rsidRPr="00887B07">
              <w:rPr>
                <w:rFonts w:ascii="Arial" w:hAnsi="Arial" w:cs="Arial"/>
                <w:sz w:val="22"/>
                <w:szCs w:val="22"/>
              </w:rPr>
              <w:t>Bre</w:t>
            </w:r>
            <w:r w:rsidR="00916968" w:rsidRPr="00887B07">
              <w:rPr>
                <w:rFonts w:ascii="Arial" w:hAnsi="Arial" w:cs="Arial"/>
                <w:sz w:val="22"/>
                <w:szCs w:val="22"/>
              </w:rPr>
              <w:t xml:space="preserve">nt </w:t>
            </w:r>
            <w:proofErr w:type="spellStart"/>
            <w:r w:rsidR="00A22BCB" w:rsidRPr="00887B07">
              <w:rPr>
                <w:rFonts w:ascii="Arial" w:hAnsi="Arial" w:cs="Arial"/>
                <w:sz w:val="22"/>
                <w:szCs w:val="22"/>
              </w:rPr>
              <w:t>Goodsell</w:t>
            </w:r>
            <w:proofErr w:type="spellEnd"/>
            <w:r w:rsidR="00A22BCB" w:rsidRPr="00887B07">
              <w:rPr>
                <w:rFonts w:ascii="Arial" w:hAnsi="Arial" w:cs="Arial"/>
                <w:sz w:val="22"/>
                <w:szCs w:val="22"/>
              </w:rPr>
              <w:t>, Area President</w:t>
            </w:r>
          </w:p>
          <w:p w14:paraId="6C6C91FE" w14:textId="77777777" w:rsidR="00A22BCB" w:rsidRPr="00887B07" w:rsidRDefault="00A22BCB" w:rsidP="00A22BCB">
            <w:pPr>
              <w:rPr>
                <w:rFonts w:ascii="Arial" w:hAnsi="Arial" w:cs="Arial"/>
                <w:sz w:val="22"/>
                <w:szCs w:val="22"/>
              </w:rPr>
            </w:pPr>
            <w:r w:rsidRPr="00887B07">
              <w:rPr>
                <w:rFonts w:ascii="Arial" w:hAnsi="Arial" w:cs="Arial"/>
                <w:sz w:val="22"/>
                <w:szCs w:val="22"/>
              </w:rPr>
              <w:t>Republic Services</w:t>
            </w:r>
          </w:p>
          <w:p w14:paraId="22598A90" w14:textId="11346B87" w:rsidR="00AF4326" w:rsidRPr="00887B07" w:rsidRDefault="00A22BCB">
            <w:pPr>
              <w:rPr>
                <w:rFonts w:ascii="Arial" w:hAnsi="Arial" w:cs="Arial"/>
                <w:sz w:val="22"/>
                <w:szCs w:val="22"/>
              </w:rPr>
            </w:pPr>
            <w:r w:rsidRPr="00887B07">
              <w:rPr>
                <w:rFonts w:ascii="Arial" w:hAnsi="Arial" w:cs="Arial"/>
                <w:sz w:val="22"/>
                <w:szCs w:val="22"/>
              </w:rPr>
              <w:t>317-917-7358</w:t>
            </w:r>
          </w:p>
        </w:tc>
      </w:tr>
      <w:tr w:rsidR="00887B07" w:rsidRPr="00887B07" w14:paraId="619EDA92" w14:textId="77777777">
        <w:tc>
          <w:tcPr>
            <w:tcW w:w="5040" w:type="dxa"/>
          </w:tcPr>
          <w:p w14:paraId="275F9C4A" w14:textId="21E7DC96" w:rsidR="00232739" w:rsidRPr="00887B07" w:rsidRDefault="00232739">
            <w:pPr>
              <w:rPr>
                <w:rFonts w:ascii="Arial" w:hAnsi="Arial" w:cs="Arial"/>
                <w:sz w:val="22"/>
                <w:szCs w:val="22"/>
              </w:rPr>
            </w:pPr>
            <w:r w:rsidRPr="00887B07">
              <w:rPr>
                <w:rFonts w:ascii="Arial" w:hAnsi="Arial" w:cs="Arial"/>
                <w:sz w:val="22"/>
                <w:szCs w:val="22"/>
              </w:rPr>
              <w:t>Responsible Official Section 2:</w:t>
            </w:r>
          </w:p>
        </w:tc>
        <w:tc>
          <w:tcPr>
            <w:tcW w:w="5220" w:type="dxa"/>
          </w:tcPr>
          <w:p w14:paraId="6026E1E8" w14:textId="77777777" w:rsidR="00232739" w:rsidRPr="00887B07" w:rsidRDefault="00232739" w:rsidP="00232739">
            <w:pPr>
              <w:rPr>
                <w:rFonts w:ascii="Arial" w:hAnsi="Arial" w:cs="Arial"/>
                <w:sz w:val="22"/>
                <w:szCs w:val="22"/>
              </w:rPr>
            </w:pPr>
            <w:r w:rsidRPr="00887B07">
              <w:rPr>
                <w:rFonts w:ascii="Arial" w:hAnsi="Arial" w:cs="Arial"/>
                <w:sz w:val="22"/>
                <w:szCs w:val="22"/>
              </w:rPr>
              <w:t>Mr. Anthony J Falbo, Senior Vice President – Operations,</w:t>
            </w:r>
          </w:p>
          <w:p w14:paraId="4EB56649" w14:textId="77777777" w:rsidR="00232739" w:rsidRPr="00887B07" w:rsidRDefault="00232739" w:rsidP="00232739">
            <w:pPr>
              <w:rPr>
                <w:rFonts w:ascii="Arial" w:hAnsi="Arial" w:cs="Arial"/>
                <w:sz w:val="22"/>
                <w:szCs w:val="22"/>
              </w:rPr>
            </w:pPr>
            <w:proofErr w:type="spellStart"/>
            <w:r w:rsidRPr="00887B07">
              <w:rPr>
                <w:rFonts w:ascii="Arial" w:hAnsi="Arial" w:cs="Arial"/>
                <w:sz w:val="22"/>
                <w:szCs w:val="22"/>
              </w:rPr>
              <w:t>Fortistar</w:t>
            </w:r>
            <w:proofErr w:type="spellEnd"/>
          </w:p>
          <w:p w14:paraId="19FB880B" w14:textId="2021D2AB" w:rsidR="00232739" w:rsidRPr="00887B07" w:rsidRDefault="00232739" w:rsidP="00232739">
            <w:pPr>
              <w:rPr>
                <w:rFonts w:ascii="Arial" w:hAnsi="Arial" w:cs="Arial"/>
                <w:sz w:val="22"/>
                <w:szCs w:val="22"/>
              </w:rPr>
            </w:pPr>
            <w:r w:rsidRPr="00887B07">
              <w:rPr>
                <w:rFonts w:ascii="Arial" w:hAnsi="Arial" w:cs="Arial"/>
                <w:sz w:val="22"/>
                <w:szCs w:val="22"/>
              </w:rPr>
              <w:t>716-439-1004</w:t>
            </w:r>
          </w:p>
        </w:tc>
      </w:tr>
      <w:tr w:rsidR="00887B07" w:rsidRPr="00887B07" w14:paraId="4D173527" w14:textId="77777777">
        <w:tc>
          <w:tcPr>
            <w:tcW w:w="5040" w:type="dxa"/>
          </w:tcPr>
          <w:p w14:paraId="1AB669C0" w14:textId="77777777" w:rsidR="00AF4326" w:rsidRPr="00887B07" w:rsidRDefault="00AF4326">
            <w:pPr>
              <w:rPr>
                <w:rFonts w:ascii="Arial" w:hAnsi="Arial" w:cs="Arial"/>
                <w:sz w:val="22"/>
                <w:szCs w:val="22"/>
              </w:rPr>
            </w:pPr>
            <w:r w:rsidRPr="00887B07">
              <w:rPr>
                <w:rFonts w:ascii="Arial" w:hAnsi="Arial" w:cs="Arial"/>
                <w:sz w:val="22"/>
                <w:szCs w:val="22"/>
              </w:rPr>
              <w:t>AQD Contact:</w:t>
            </w:r>
          </w:p>
        </w:tc>
        <w:tc>
          <w:tcPr>
            <w:tcW w:w="5220" w:type="dxa"/>
          </w:tcPr>
          <w:p w14:paraId="71E22AFA" w14:textId="0FCB8D7D" w:rsidR="00AE62CC" w:rsidRPr="00887B07" w:rsidRDefault="0072699B">
            <w:pPr>
              <w:rPr>
                <w:rFonts w:ascii="Arial" w:hAnsi="Arial" w:cs="Arial"/>
                <w:sz w:val="22"/>
                <w:szCs w:val="22"/>
              </w:rPr>
            </w:pPr>
            <w:r w:rsidRPr="00887B07">
              <w:rPr>
                <w:rFonts w:ascii="Arial" w:hAnsi="Arial" w:cs="Arial"/>
                <w:sz w:val="22"/>
                <w:szCs w:val="22"/>
              </w:rPr>
              <w:t xml:space="preserve">Ms. </w:t>
            </w:r>
            <w:r w:rsidR="00A22BCB" w:rsidRPr="00887B07">
              <w:rPr>
                <w:rFonts w:ascii="Arial" w:hAnsi="Arial" w:cs="Arial"/>
                <w:sz w:val="22"/>
                <w:szCs w:val="22"/>
              </w:rPr>
              <w:t>Diane Kavanaugh Vetort</w:t>
            </w:r>
          </w:p>
          <w:p w14:paraId="035F5ADB" w14:textId="77777777" w:rsidR="00A22BCB" w:rsidRPr="00887B07" w:rsidRDefault="00A22BCB">
            <w:pPr>
              <w:rPr>
                <w:rFonts w:ascii="Arial" w:hAnsi="Arial" w:cs="Arial"/>
                <w:sz w:val="22"/>
                <w:szCs w:val="22"/>
              </w:rPr>
            </w:pPr>
            <w:r w:rsidRPr="00887B07">
              <w:rPr>
                <w:rFonts w:ascii="Arial" w:hAnsi="Arial" w:cs="Arial"/>
                <w:sz w:val="22"/>
                <w:szCs w:val="22"/>
              </w:rPr>
              <w:t>Senior Environmental Quality Analyst</w:t>
            </w:r>
          </w:p>
          <w:p w14:paraId="281528DB" w14:textId="77777777" w:rsidR="00A22BCB" w:rsidRPr="00887B07" w:rsidRDefault="00A22BCB">
            <w:pPr>
              <w:rPr>
                <w:rFonts w:ascii="Arial" w:hAnsi="Arial" w:cs="Arial"/>
                <w:sz w:val="22"/>
                <w:szCs w:val="22"/>
              </w:rPr>
            </w:pPr>
            <w:r w:rsidRPr="00887B07">
              <w:rPr>
                <w:rFonts w:ascii="Arial" w:hAnsi="Arial" w:cs="Arial"/>
                <w:sz w:val="22"/>
                <w:szCs w:val="22"/>
              </w:rPr>
              <w:t>517-416-3537</w:t>
            </w:r>
          </w:p>
          <w:p w14:paraId="2DD868A8" w14:textId="77777777" w:rsidR="00A22BCB" w:rsidRPr="00887B07" w:rsidRDefault="00A22BCB">
            <w:pPr>
              <w:rPr>
                <w:rFonts w:ascii="Arial" w:hAnsi="Arial" w:cs="Arial"/>
                <w:sz w:val="22"/>
                <w:szCs w:val="22"/>
              </w:rPr>
            </w:pPr>
          </w:p>
          <w:p w14:paraId="30EF37F5" w14:textId="49F7E186" w:rsidR="00A22BCB" w:rsidRPr="00887B07" w:rsidRDefault="0072699B">
            <w:pPr>
              <w:rPr>
                <w:rFonts w:ascii="Arial" w:hAnsi="Arial" w:cs="Arial"/>
                <w:sz w:val="22"/>
                <w:szCs w:val="22"/>
              </w:rPr>
            </w:pPr>
            <w:r w:rsidRPr="00887B07">
              <w:rPr>
                <w:rFonts w:ascii="Arial" w:hAnsi="Arial" w:cs="Arial"/>
                <w:sz w:val="22"/>
                <w:szCs w:val="22"/>
              </w:rPr>
              <w:t xml:space="preserve">Ms. </w:t>
            </w:r>
            <w:r w:rsidR="00A22BCB" w:rsidRPr="00887B07">
              <w:rPr>
                <w:rFonts w:ascii="Arial" w:hAnsi="Arial" w:cs="Arial"/>
                <w:sz w:val="22"/>
                <w:szCs w:val="22"/>
              </w:rPr>
              <w:t>Stephanie Weems</w:t>
            </w:r>
          </w:p>
          <w:p w14:paraId="75738601" w14:textId="77777777" w:rsidR="00A22BCB" w:rsidRPr="00887B07" w:rsidRDefault="00A22BCB">
            <w:pPr>
              <w:rPr>
                <w:rFonts w:ascii="Arial" w:hAnsi="Arial" w:cs="Arial"/>
                <w:sz w:val="22"/>
                <w:szCs w:val="22"/>
              </w:rPr>
            </w:pPr>
            <w:r w:rsidRPr="00887B07">
              <w:rPr>
                <w:rFonts w:ascii="Arial" w:hAnsi="Arial" w:cs="Arial"/>
                <w:sz w:val="22"/>
                <w:szCs w:val="22"/>
              </w:rPr>
              <w:t>Environmental Quality Analyst</w:t>
            </w:r>
          </w:p>
          <w:p w14:paraId="2540B5AA" w14:textId="77777777" w:rsidR="00A22BCB" w:rsidRPr="00887B07" w:rsidRDefault="00A22BCB">
            <w:pPr>
              <w:rPr>
                <w:rFonts w:ascii="Arial" w:hAnsi="Arial" w:cs="Arial"/>
                <w:sz w:val="22"/>
                <w:szCs w:val="22"/>
              </w:rPr>
            </w:pPr>
            <w:r w:rsidRPr="00887B07">
              <w:rPr>
                <w:rFonts w:ascii="Arial" w:hAnsi="Arial" w:cs="Arial"/>
                <w:sz w:val="22"/>
                <w:szCs w:val="22"/>
              </w:rPr>
              <w:t>517-416-3351</w:t>
            </w:r>
          </w:p>
          <w:p w14:paraId="1E01FB6D" w14:textId="57063C36" w:rsidR="00232739" w:rsidRPr="00887B07" w:rsidRDefault="00232739">
            <w:pPr>
              <w:rPr>
                <w:rFonts w:ascii="Arial" w:hAnsi="Arial" w:cs="Arial"/>
                <w:sz w:val="22"/>
                <w:szCs w:val="22"/>
              </w:rPr>
            </w:pPr>
          </w:p>
        </w:tc>
      </w:tr>
      <w:tr w:rsidR="00887B07" w:rsidRPr="00887B07" w14:paraId="1678F411" w14:textId="77777777">
        <w:tc>
          <w:tcPr>
            <w:tcW w:w="5040" w:type="dxa"/>
          </w:tcPr>
          <w:p w14:paraId="0E5EE79F" w14:textId="77777777" w:rsidR="00AF4326" w:rsidRPr="00887B07" w:rsidRDefault="00AF4326" w:rsidP="0002430E">
            <w:pPr>
              <w:rPr>
                <w:rFonts w:ascii="Arial" w:hAnsi="Arial" w:cs="Arial"/>
                <w:sz w:val="22"/>
                <w:szCs w:val="22"/>
              </w:rPr>
            </w:pPr>
            <w:r w:rsidRPr="00887B07">
              <w:rPr>
                <w:rFonts w:ascii="Arial" w:hAnsi="Arial" w:cs="Arial"/>
                <w:sz w:val="22"/>
                <w:szCs w:val="22"/>
              </w:rPr>
              <w:t xml:space="preserve">Date Application </w:t>
            </w:r>
            <w:r w:rsidR="00C95903" w:rsidRPr="00887B07">
              <w:rPr>
                <w:rFonts w:ascii="Arial" w:hAnsi="Arial" w:cs="Arial"/>
                <w:sz w:val="22"/>
                <w:szCs w:val="22"/>
              </w:rPr>
              <w:t>Receiv</w:t>
            </w:r>
            <w:r w:rsidRPr="00887B07">
              <w:rPr>
                <w:rFonts w:ascii="Arial" w:hAnsi="Arial" w:cs="Arial"/>
                <w:sz w:val="22"/>
                <w:szCs w:val="22"/>
              </w:rPr>
              <w:t>ed:</w:t>
            </w:r>
          </w:p>
        </w:tc>
        <w:tc>
          <w:tcPr>
            <w:tcW w:w="5220" w:type="dxa"/>
          </w:tcPr>
          <w:p w14:paraId="69E8790E" w14:textId="7D000984" w:rsidR="00AF4326" w:rsidRPr="00887B07" w:rsidRDefault="00BE44BE">
            <w:pPr>
              <w:rPr>
                <w:rFonts w:ascii="Arial" w:hAnsi="Arial" w:cs="Arial"/>
                <w:sz w:val="22"/>
                <w:szCs w:val="22"/>
              </w:rPr>
            </w:pPr>
            <w:bookmarkStart w:id="23" w:name="Initial_Submit_Date"/>
            <w:r w:rsidRPr="00887B07">
              <w:rPr>
                <w:rFonts w:ascii="Arial" w:hAnsi="Arial" w:cs="Arial"/>
                <w:noProof/>
                <w:sz w:val="22"/>
                <w:szCs w:val="22"/>
              </w:rPr>
              <w:t>January 7,</w:t>
            </w:r>
            <w:r w:rsidR="00232739" w:rsidRPr="00887B07">
              <w:rPr>
                <w:rFonts w:ascii="Arial" w:hAnsi="Arial" w:cs="Arial"/>
                <w:noProof/>
                <w:sz w:val="22"/>
                <w:szCs w:val="22"/>
              </w:rPr>
              <w:t xml:space="preserve"> </w:t>
            </w:r>
            <w:r w:rsidRPr="00887B07">
              <w:rPr>
                <w:rFonts w:ascii="Arial" w:hAnsi="Arial" w:cs="Arial"/>
                <w:noProof/>
                <w:sz w:val="22"/>
                <w:szCs w:val="22"/>
              </w:rPr>
              <w:t>2019</w:t>
            </w:r>
            <w:bookmarkEnd w:id="23"/>
          </w:p>
        </w:tc>
      </w:tr>
      <w:tr w:rsidR="00887B07" w:rsidRPr="00887B07" w14:paraId="165CAC14" w14:textId="77777777">
        <w:trPr>
          <w:trHeight w:val="165"/>
        </w:trPr>
        <w:tc>
          <w:tcPr>
            <w:tcW w:w="5040" w:type="dxa"/>
          </w:tcPr>
          <w:p w14:paraId="3937EBD2" w14:textId="77777777" w:rsidR="00AF4326" w:rsidRPr="00887B07" w:rsidRDefault="00AF4326">
            <w:pPr>
              <w:rPr>
                <w:rFonts w:ascii="Arial" w:hAnsi="Arial" w:cs="Arial"/>
                <w:sz w:val="22"/>
                <w:szCs w:val="22"/>
              </w:rPr>
            </w:pPr>
            <w:r w:rsidRPr="00887B07">
              <w:rPr>
                <w:rFonts w:ascii="Arial" w:hAnsi="Arial" w:cs="Arial"/>
                <w:sz w:val="22"/>
                <w:szCs w:val="22"/>
              </w:rPr>
              <w:t>Date Application Was Administratively Complete:</w:t>
            </w:r>
          </w:p>
        </w:tc>
        <w:tc>
          <w:tcPr>
            <w:tcW w:w="5220" w:type="dxa"/>
          </w:tcPr>
          <w:p w14:paraId="315EA13F" w14:textId="6F68E860" w:rsidR="00AF4326" w:rsidRPr="00887B07" w:rsidRDefault="00B67ED1">
            <w:pPr>
              <w:rPr>
                <w:rFonts w:ascii="Arial" w:hAnsi="Arial" w:cs="Arial"/>
                <w:sz w:val="22"/>
                <w:szCs w:val="22"/>
              </w:rPr>
            </w:pPr>
            <w:r w:rsidRPr="00887B07">
              <w:rPr>
                <w:rFonts w:ascii="Arial" w:hAnsi="Arial" w:cs="Arial"/>
                <w:sz w:val="22"/>
                <w:szCs w:val="22"/>
              </w:rPr>
              <w:t>January 7, 2019</w:t>
            </w:r>
          </w:p>
        </w:tc>
      </w:tr>
      <w:tr w:rsidR="00887B07" w:rsidRPr="00887B07" w14:paraId="5754D769" w14:textId="77777777">
        <w:trPr>
          <w:trHeight w:val="165"/>
        </w:trPr>
        <w:tc>
          <w:tcPr>
            <w:tcW w:w="5040" w:type="dxa"/>
          </w:tcPr>
          <w:p w14:paraId="7C424BF6" w14:textId="77777777" w:rsidR="00AF4326" w:rsidRPr="00887B07" w:rsidRDefault="00AF4326">
            <w:pPr>
              <w:rPr>
                <w:rFonts w:ascii="Arial" w:hAnsi="Arial" w:cs="Arial"/>
                <w:sz w:val="22"/>
                <w:szCs w:val="22"/>
              </w:rPr>
            </w:pPr>
            <w:r w:rsidRPr="00887B07">
              <w:rPr>
                <w:rFonts w:ascii="Arial" w:hAnsi="Arial" w:cs="Arial"/>
                <w:sz w:val="22"/>
                <w:szCs w:val="22"/>
              </w:rPr>
              <w:lastRenderedPageBreak/>
              <w:t xml:space="preserve">Is Application Shield </w:t>
            </w:r>
            <w:r w:rsidR="000135AB" w:rsidRPr="00887B07">
              <w:rPr>
                <w:rFonts w:ascii="Arial" w:hAnsi="Arial" w:cs="Arial"/>
                <w:sz w:val="22"/>
                <w:szCs w:val="22"/>
              </w:rPr>
              <w:t>i</w:t>
            </w:r>
            <w:r w:rsidRPr="00887B07">
              <w:rPr>
                <w:rFonts w:ascii="Arial" w:hAnsi="Arial" w:cs="Arial"/>
                <w:sz w:val="22"/>
                <w:szCs w:val="22"/>
              </w:rPr>
              <w:t>n Effect</w:t>
            </w:r>
            <w:r w:rsidR="00345D9F" w:rsidRPr="00887B07">
              <w:rPr>
                <w:rFonts w:ascii="Arial" w:hAnsi="Arial" w:cs="Arial"/>
                <w:sz w:val="22"/>
                <w:szCs w:val="22"/>
              </w:rPr>
              <w:t>?</w:t>
            </w:r>
          </w:p>
        </w:tc>
        <w:tc>
          <w:tcPr>
            <w:tcW w:w="5220" w:type="dxa"/>
          </w:tcPr>
          <w:p w14:paraId="16690E43" w14:textId="5BE6229E" w:rsidR="00AF4326" w:rsidRPr="00887B07" w:rsidRDefault="00CE67E8">
            <w:pPr>
              <w:rPr>
                <w:rFonts w:ascii="Arial" w:hAnsi="Arial" w:cs="Arial"/>
                <w:sz w:val="22"/>
                <w:szCs w:val="22"/>
              </w:rPr>
            </w:pPr>
            <w:r w:rsidRPr="00887B07">
              <w:rPr>
                <w:rFonts w:ascii="Arial" w:hAnsi="Arial" w:cs="Arial"/>
                <w:sz w:val="22"/>
                <w:szCs w:val="22"/>
              </w:rPr>
              <w:t>Yes</w:t>
            </w:r>
          </w:p>
        </w:tc>
      </w:tr>
      <w:tr w:rsidR="00887B07" w:rsidRPr="00887B07" w14:paraId="4FE2B07D" w14:textId="77777777">
        <w:trPr>
          <w:trHeight w:val="165"/>
        </w:trPr>
        <w:tc>
          <w:tcPr>
            <w:tcW w:w="5040" w:type="dxa"/>
          </w:tcPr>
          <w:p w14:paraId="6CD8C463" w14:textId="77777777" w:rsidR="00AF4326" w:rsidRPr="00887B07" w:rsidRDefault="00AF4326">
            <w:pPr>
              <w:rPr>
                <w:rFonts w:ascii="Arial" w:hAnsi="Arial" w:cs="Arial"/>
                <w:sz w:val="22"/>
                <w:szCs w:val="22"/>
              </w:rPr>
            </w:pPr>
            <w:r w:rsidRPr="00887B07">
              <w:rPr>
                <w:rFonts w:ascii="Arial" w:hAnsi="Arial" w:cs="Arial"/>
                <w:sz w:val="22"/>
                <w:szCs w:val="22"/>
              </w:rPr>
              <w:t>Date Public Comment Begins:</w:t>
            </w:r>
          </w:p>
        </w:tc>
        <w:tc>
          <w:tcPr>
            <w:tcW w:w="5220" w:type="dxa"/>
          </w:tcPr>
          <w:p w14:paraId="52F303B9" w14:textId="23B2B87E" w:rsidR="00AF4326" w:rsidRPr="00887B07" w:rsidRDefault="00916968">
            <w:pPr>
              <w:rPr>
                <w:rFonts w:ascii="Arial" w:hAnsi="Arial" w:cs="Arial"/>
                <w:sz w:val="22"/>
                <w:szCs w:val="22"/>
              </w:rPr>
            </w:pPr>
            <w:r w:rsidRPr="00887B07">
              <w:rPr>
                <w:rFonts w:ascii="Arial" w:hAnsi="Arial" w:cs="Arial"/>
                <w:sz w:val="22"/>
                <w:szCs w:val="22"/>
              </w:rPr>
              <w:t>November 25, 2019</w:t>
            </w:r>
          </w:p>
        </w:tc>
      </w:tr>
      <w:tr w:rsidR="00AF4326" w:rsidRPr="00887B07" w14:paraId="4DFADF46" w14:textId="77777777">
        <w:tc>
          <w:tcPr>
            <w:tcW w:w="5040" w:type="dxa"/>
          </w:tcPr>
          <w:p w14:paraId="469994E9" w14:textId="77777777" w:rsidR="00AF4326" w:rsidRPr="00887B07" w:rsidRDefault="00AF4326">
            <w:pPr>
              <w:rPr>
                <w:rFonts w:ascii="Arial" w:hAnsi="Arial" w:cs="Arial"/>
                <w:sz w:val="22"/>
                <w:szCs w:val="22"/>
              </w:rPr>
            </w:pPr>
            <w:r w:rsidRPr="00887B07">
              <w:rPr>
                <w:rFonts w:ascii="Arial" w:hAnsi="Arial" w:cs="Arial"/>
                <w:sz w:val="22"/>
                <w:szCs w:val="22"/>
              </w:rPr>
              <w:t>Deadline for Public Comment:</w:t>
            </w:r>
          </w:p>
        </w:tc>
        <w:tc>
          <w:tcPr>
            <w:tcW w:w="5220" w:type="dxa"/>
          </w:tcPr>
          <w:p w14:paraId="0CF27EE5" w14:textId="5CE1FDFF" w:rsidR="00AF4326" w:rsidRPr="00887B07" w:rsidRDefault="00916968">
            <w:pPr>
              <w:rPr>
                <w:rFonts w:ascii="Arial" w:hAnsi="Arial" w:cs="Arial"/>
                <w:sz w:val="22"/>
                <w:szCs w:val="22"/>
              </w:rPr>
            </w:pPr>
            <w:r w:rsidRPr="00887B07">
              <w:rPr>
                <w:rFonts w:ascii="Arial" w:hAnsi="Arial" w:cs="Arial"/>
                <w:sz w:val="22"/>
                <w:szCs w:val="22"/>
              </w:rPr>
              <w:t>December 26, 2019</w:t>
            </w:r>
          </w:p>
        </w:tc>
      </w:tr>
    </w:tbl>
    <w:p w14:paraId="2C54503B" w14:textId="77777777" w:rsidR="00AF4326" w:rsidRPr="00887B07" w:rsidRDefault="00AF4326">
      <w:pPr>
        <w:rPr>
          <w:rFonts w:ascii="Arial" w:hAnsi="Arial" w:cs="Arial"/>
          <w:sz w:val="22"/>
          <w:szCs w:val="22"/>
        </w:rPr>
      </w:pPr>
    </w:p>
    <w:p w14:paraId="3996AC12" w14:textId="77777777" w:rsidR="00AF4326" w:rsidRPr="00887B07" w:rsidRDefault="00AF4326">
      <w:pPr>
        <w:rPr>
          <w:rFonts w:ascii="Arial" w:hAnsi="Arial" w:cs="Arial"/>
          <w:b/>
          <w:sz w:val="22"/>
          <w:szCs w:val="22"/>
          <w:u w:val="single"/>
        </w:rPr>
      </w:pPr>
      <w:bookmarkStart w:id="24" w:name="_Toc480946818"/>
      <w:bookmarkStart w:id="25" w:name="_Toc482691113"/>
      <w:r w:rsidRPr="00887B07">
        <w:rPr>
          <w:rFonts w:ascii="Arial" w:hAnsi="Arial" w:cs="Arial"/>
          <w:b/>
          <w:sz w:val="22"/>
          <w:szCs w:val="22"/>
          <w:u w:val="single"/>
        </w:rPr>
        <w:br w:type="page"/>
      </w:r>
      <w:r w:rsidRPr="00887B07">
        <w:rPr>
          <w:rFonts w:ascii="Arial" w:hAnsi="Arial" w:cs="Arial"/>
          <w:b/>
          <w:sz w:val="22"/>
          <w:szCs w:val="22"/>
          <w:u w:val="single"/>
        </w:rPr>
        <w:lastRenderedPageBreak/>
        <w:t>Source Description</w:t>
      </w:r>
      <w:bookmarkEnd w:id="24"/>
      <w:bookmarkEnd w:id="25"/>
    </w:p>
    <w:p w14:paraId="6453F0B3" w14:textId="77777777" w:rsidR="00AF4326" w:rsidRPr="00887B07" w:rsidRDefault="00AF4326">
      <w:pPr>
        <w:rPr>
          <w:rFonts w:ascii="Arial" w:hAnsi="Arial" w:cs="Arial"/>
          <w:sz w:val="22"/>
          <w:szCs w:val="22"/>
        </w:rPr>
      </w:pPr>
    </w:p>
    <w:p w14:paraId="652EC95B" w14:textId="10EB8AC1" w:rsidR="00A27F2F" w:rsidRPr="00887B07" w:rsidRDefault="005F0BCC" w:rsidP="007F73D0">
      <w:pPr>
        <w:jc w:val="both"/>
        <w:rPr>
          <w:rFonts w:ascii="Arial" w:hAnsi="Arial" w:cs="Arial"/>
          <w:sz w:val="22"/>
          <w:szCs w:val="22"/>
        </w:rPr>
      </w:pPr>
      <w:bookmarkStart w:id="26" w:name="_Hlk13487266"/>
      <w:r w:rsidRPr="00887B07">
        <w:rPr>
          <w:rFonts w:ascii="Arial" w:hAnsi="Arial" w:cs="Arial"/>
          <w:sz w:val="22"/>
          <w:szCs w:val="22"/>
        </w:rPr>
        <w:t xml:space="preserve">The Vienna Junction Industrial Park Sanitary Landfill (Vienna Junction LF) is a municipal solid waste (MSW) landfill located in Erie, Michigan. </w:t>
      </w:r>
      <w:r w:rsidR="00232739" w:rsidRPr="00887B07">
        <w:rPr>
          <w:rFonts w:ascii="Arial" w:hAnsi="Arial" w:cs="Arial"/>
          <w:sz w:val="22"/>
          <w:szCs w:val="22"/>
        </w:rPr>
        <w:t xml:space="preserve"> </w:t>
      </w:r>
      <w:r w:rsidRPr="00887B07">
        <w:rPr>
          <w:rFonts w:ascii="Arial" w:hAnsi="Arial" w:cs="Arial"/>
          <w:sz w:val="22"/>
          <w:szCs w:val="22"/>
        </w:rPr>
        <w:t xml:space="preserve">The Vienna Junction LF (Section 1) is owned and operated by Republic Services. </w:t>
      </w:r>
      <w:r w:rsidR="00232739" w:rsidRPr="00887B07">
        <w:rPr>
          <w:rFonts w:ascii="Arial" w:hAnsi="Arial" w:cs="Arial"/>
          <w:sz w:val="22"/>
          <w:szCs w:val="22"/>
        </w:rPr>
        <w:t xml:space="preserve"> </w:t>
      </w:r>
      <w:r w:rsidRPr="00887B07">
        <w:rPr>
          <w:rFonts w:ascii="Arial" w:hAnsi="Arial" w:cs="Arial"/>
          <w:sz w:val="22"/>
          <w:szCs w:val="22"/>
        </w:rPr>
        <w:t xml:space="preserve">Vienna Junction LF has design capacity greater than 2.5 million megagrams (Mg) and 2.5 million cubic meters and has estimated uncontrolled emissions greater equal to or greater than </w:t>
      </w:r>
      <w:r w:rsidR="007676DD" w:rsidRPr="00887B07">
        <w:rPr>
          <w:rFonts w:ascii="Arial" w:hAnsi="Arial" w:cs="Arial"/>
          <w:sz w:val="22"/>
          <w:szCs w:val="22"/>
        </w:rPr>
        <w:t>50</w:t>
      </w:r>
      <w:r w:rsidRPr="00887B07">
        <w:rPr>
          <w:rFonts w:ascii="Arial" w:hAnsi="Arial" w:cs="Arial"/>
          <w:sz w:val="22"/>
          <w:szCs w:val="22"/>
        </w:rPr>
        <w:t xml:space="preserve"> megagrams per year (Mg/</w:t>
      </w:r>
      <w:proofErr w:type="spellStart"/>
      <w:r w:rsidRPr="00887B07">
        <w:rPr>
          <w:rFonts w:ascii="Arial" w:hAnsi="Arial" w:cs="Arial"/>
          <w:sz w:val="22"/>
          <w:szCs w:val="22"/>
        </w:rPr>
        <w:t>yr</w:t>
      </w:r>
      <w:proofErr w:type="spellEnd"/>
      <w:r w:rsidRPr="00887B07">
        <w:rPr>
          <w:rFonts w:ascii="Arial" w:hAnsi="Arial" w:cs="Arial"/>
          <w:sz w:val="22"/>
          <w:szCs w:val="22"/>
        </w:rPr>
        <w:t>) of nonmethane organic compounds (NMOC).</w:t>
      </w:r>
      <w:bookmarkEnd w:id="26"/>
    </w:p>
    <w:p w14:paraId="524CE363" w14:textId="77777777" w:rsidR="005F0BCC" w:rsidRPr="00887B07" w:rsidRDefault="005F0BCC" w:rsidP="007F73D0">
      <w:pPr>
        <w:jc w:val="both"/>
        <w:rPr>
          <w:rFonts w:ascii="Arial" w:hAnsi="Arial" w:cs="Arial"/>
          <w:sz w:val="22"/>
          <w:szCs w:val="22"/>
        </w:rPr>
      </w:pPr>
    </w:p>
    <w:p w14:paraId="5311D180" w14:textId="640D0C1A" w:rsidR="005F0BCC" w:rsidRPr="00887B07" w:rsidRDefault="005F0BCC" w:rsidP="007F73D0">
      <w:pPr>
        <w:jc w:val="both"/>
        <w:rPr>
          <w:rFonts w:ascii="Arial" w:hAnsi="Arial" w:cs="Arial"/>
          <w:sz w:val="22"/>
          <w:szCs w:val="22"/>
        </w:rPr>
      </w:pPr>
      <w:r w:rsidRPr="00887B07">
        <w:rPr>
          <w:rFonts w:ascii="Arial" w:hAnsi="Arial" w:cs="Arial"/>
          <w:sz w:val="22"/>
          <w:szCs w:val="22"/>
        </w:rPr>
        <w:t xml:space="preserve">The landfill serves as the final disposal point for general and household waste and inert wastes such as construction and demolition debris, foundry sand ash, and low-level contaminated soils. </w:t>
      </w:r>
      <w:r w:rsidR="0086169D" w:rsidRPr="00887B07">
        <w:rPr>
          <w:rFonts w:ascii="Arial" w:hAnsi="Arial" w:cs="Arial"/>
          <w:sz w:val="22"/>
          <w:szCs w:val="22"/>
        </w:rPr>
        <w:t xml:space="preserve"> </w:t>
      </w:r>
      <w:r w:rsidRPr="00887B07">
        <w:rPr>
          <w:rFonts w:ascii="Arial" w:hAnsi="Arial" w:cs="Arial"/>
          <w:sz w:val="22"/>
          <w:szCs w:val="22"/>
        </w:rPr>
        <w:t xml:space="preserve">The facility also accepts asbestos waste. </w:t>
      </w:r>
      <w:r w:rsidR="0086169D" w:rsidRPr="00887B07">
        <w:rPr>
          <w:rFonts w:ascii="Arial" w:hAnsi="Arial" w:cs="Arial"/>
          <w:sz w:val="22"/>
          <w:szCs w:val="22"/>
        </w:rPr>
        <w:t xml:space="preserve"> </w:t>
      </w:r>
      <w:r w:rsidRPr="00887B07">
        <w:rPr>
          <w:rFonts w:ascii="Arial" w:hAnsi="Arial" w:cs="Arial"/>
          <w:sz w:val="22"/>
          <w:szCs w:val="22"/>
        </w:rPr>
        <w:t xml:space="preserve">The solid waste is transported to the facility to an area (cell) where it is deposited on the working surface. </w:t>
      </w:r>
      <w:r w:rsidR="0086169D" w:rsidRPr="00887B07">
        <w:rPr>
          <w:rFonts w:ascii="Arial" w:hAnsi="Arial" w:cs="Arial"/>
          <w:sz w:val="22"/>
          <w:szCs w:val="22"/>
        </w:rPr>
        <w:t xml:space="preserve"> </w:t>
      </w:r>
      <w:r w:rsidRPr="00887B07">
        <w:rPr>
          <w:rFonts w:ascii="Arial" w:hAnsi="Arial" w:cs="Arial"/>
          <w:sz w:val="22"/>
          <w:szCs w:val="22"/>
        </w:rPr>
        <w:t xml:space="preserve">The deposited waste is covered with soil or other EGLE approved alternate daily cover materials (ADCM) on a daily basis. </w:t>
      </w:r>
      <w:r w:rsidR="0086169D" w:rsidRPr="00887B07">
        <w:rPr>
          <w:rFonts w:ascii="Arial" w:hAnsi="Arial" w:cs="Arial"/>
          <w:sz w:val="22"/>
          <w:szCs w:val="22"/>
        </w:rPr>
        <w:t xml:space="preserve"> </w:t>
      </w:r>
      <w:r w:rsidRPr="00887B07">
        <w:rPr>
          <w:rFonts w:ascii="Arial" w:hAnsi="Arial" w:cs="Arial"/>
          <w:sz w:val="22"/>
          <w:szCs w:val="22"/>
        </w:rPr>
        <w:t xml:space="preserve">When a cell reaches its design capacity, a liner is installed covering the waste. </w:t>
      </w:r>
      <w:r w:rsidR="0086169D" w:rsidRPr="00887B07">
        <w:rPr>
          <w:rFonts w:ascii="Arial" w:hAnsi="Arial" w:cs="Arial"/>
          <w:sz w:val="22"/>
          <w:szCs w:val="22"/>
        </w:rPr>
        <w:t xml:space="preserve"> </w:t>
      </w:r>
      <w:r w:rsidRPr="00887B07">
        <w:rPr>
          <w:rFonts w:ascii="Arial" w:hAnsi="Arial" w:cs="Arial"/>
          <w:sz w:val="22"/>
          <w:szCs w:val="22"/>
        </w:rPr>
        <w:t>Natural biological processes occurring in landfills decompose the waste, producing leachate and landfill gas.</w:t>
      </w:r>
      <w:r w:rsidR="0086169D" w:rsidRPr="00887B07">
        <w:rPr>
          <w:rFonts w:ascii="Arial" w:hAnsi="Arial" w:cs="Arial"/>
          <w:sz w:val="22"/>
          <w:szCs w:val="22"/>
        </w:rPr>
        <w:t xml:space="preserve"> </w:t>
      </w:r>
      <w:r w:rsidRPr="00887B07">
        <w:rPr>
          <w:rFonts w:ascii="Arial" w:hAnsi="Arial" w:cs="Arial"/>
          <w:sz w:val="22"/>
          <w:szCs w:val="22"/>
        </w:rPr>
        <w:t xml:space="preserve"> Initially, decomposition is aerobic until the oxygen supply is exhausted. </w:t>
      </w:r>
      <w:r w:rsidR="0086169D" w:rsidRPr="00887B07">
        <w:rPr>
          <w:rFonts w:ascii="Arial" w:hAnsi="Arial" w:cs="Arial"/>
          <w:sz w:val="22"/>
          <w:szCs w:val="22"/>
        </w:rPr>
        <w:t xml:space="preserve"> </w:t>
      </w:r>
      <w:r w:rsidRPr="00887B07">
        <w:rPr>
          <w:rFonts w:ascii="Arial" w:hAnsi="Arial" w:cs="Arial"/>
          <w:sz w:val="22"/>
          <w:szCs w:val="22"/>
        </w:rPr>
        <w:t xml:space="preserve">Anaerobic decomposition of buried refuse creates most of the landfill gas. </w:t>
      </w:r>
      <w:r w:rsidR="0086169D" w:rsidRPr="00887B07">
        <w:rPr>
          <w:rFonts w:ascii="Arial" w:hAnsi="Arial" w:cs="Arial"/>
          <w:sz w:val="22"/>
          <w:szCs w:val="22"/>
        </w:rPr>
        <w:t xml:space="preserve"> </w:t>
      </w:r>
      <w:r w:rsidRPr="00887B07">
        <w:rPr>
          <w:rFonts w:ascii="Arial" w:hAnsi="Arial" w:cs="Arial"/>
          <w:sz w:val="22"/>
          <w:szCs w:val="22"/>
        </w:rPr>
        <w:t xml:space="preserve">Landfill gas consists mainly of methane, carbon dioxide, and a small percentage of NMOC. </w:t>
      </w:r>
      <w:r w:rsidR="0086169D" w:rsidRPr="00887B07">
        <w:rPr>
          <w:rFonts w:ascii="Arial" w:hAnsi="Arial" w:cs="Arial"/>
          <w:sz w:val="22"/>
          <w:szCs w:val="22"/>
        </w:rPr>
        <w:t xml:space="preserve"> </w:t>
      </w:r>
      <w:r w:rsidRPr="00887B07">
        <w:rPr>
          <w:rFonts w:ascii="Arial" w:hAnsi="Arial" w:cs="Arial"/>
          <w:sz w:val="22"/>
          <w:szCs w:val="22"/>
        </w:rPr>
        <w:t>The NMOC fraction consists of various organic haz</w:t>
      </w:r>
      <w:r w:rsidR="001F265D" w:rsidRPr="00887B07">
        <w:rPr>
          <w:rFonts w:ascii="Arial" w:hAnsi="Arial" w:cs="Arial"/>
          <w:sz w:val="22"/>
          <w:szCs w:val="22"/>
        </w:rPr>
        <w:t>ardous air pollutants (HAPs), greenhouse gases, and volatile organic compounds (VOC).</w:t>
      </w:r>
    </w:p>
    <w:p w14:paraId="6F470388" w14:textId="125F6E59" w:rsidR="001F265D" w:rsidRPr="00887B07" w:rsidRDefault="001F265D" w:rsidP="007F73D0">
      <w:pPr>
        <w:jc w:val="both"/>
        <w:rPr>
          <w:rFonts w:ascii="Arial" w:hAnsi="Arial" w:cs="Arial"/>
          <w:sz w:val="22"/>
          <w:szCs w:val="22"/>
        </w:rPr>
      </w:pPr>
    </w:p>
    <w:p w14:paraId="7218FC35" w14:textId="378E4E25" w:rsidR="001F265D" w:rsidRPr="00887B07" w:rsidRDefault="001F265D" w:rsidP="007F73D0">
      <w:pPr>
        <w:jc w:val="both"/>
        <w:rPr>
          <w:rFonts w:ascii="Arial" w:hAnsi="Arial" w:cs="Arial"/>
          <w:sz w:val="22"/>
          <w:szCs w:val="22"/>
        </w:rPr>
      </w:pPr>
      <w:r w:rsidRPr="00887B07">
        <w:rPr>
          <w:rFonts w:ascii="Arial" w:hAnsi="Arial" w:cs="Arial"/>
          <w:sz w:val="22"/>
          <w:szCs w:val="22"/>
        </w:rPr>
        <w:t xml:space="preserve">At Vienna Junction LF the landfill gas (LFG) is collected through a series of vertical gas extraction wells/horizontal collectors/connections to leachate sumps and cleanout risers. </w:t>
      </w:r>
      <w:r w:rsidR="0086169D" w:rsidRPr="00887B07">
        <w:rPr>
          <w:rFonts w:ascii="Arial" w:hAnsi="Arial" w:cs="Arial"/>
          <w:sz w:val="22"/>
          <w:szCs w:val="22"/>
        </w:rPr>
        <w:t xml:space="preserve"> </w:t>
      </w:r>
      <w:r w:rsidRPr="00887B07">
        <w:rPr>
          <w:rFonts w:ascii="Arial" w:hAnsi="Arial" w:cs="Arial"/>
          <w:sz w:val="22"/>
          <w:szCs w:val="22"/>
        </w:rPr>
        <w:t>Collected gas is transmitted to Vienna Junction Energy, LLC (VJE) (Section 2) for treatment for off-site sale to an end user.</w:t>
      </w:r>
      <w:r w:rsidR="0086169D" w:rsidRPr="00887B07">
        <w:rPr>
          <w:rFonts w:ascii="Arial" w:hAnsi="Arial" w:cs="Arial"/>
          <w:sz w:val="22"/>
          <w:szCs w:val="22"/>
        </w:rPr>
        <w:t xml:space="preserve"> </w:t>
      </w:r>
      <w:r w:rsidRPr="00887B07">
        <w:rPr>
          <w:rFonts w:ascii="Arial" w:hAnsi="Arial" w:cs="Arial"/>
          <w:sz w:val="22"/>
          <w:szCs w:val="22"/>
        </w:rPr>
        <w:t xml:space="preserve"> LFG intended for sale is treated first by entering a fuel gas compressor. </w:t>
      </w:r>
      <w:r w:rsidR="0086169D" w:rsidRPr="00887B07">
        <w:rPr>
          <w:rFonts w:ascii="Arial" w:hAnsi="Arial" w:cs="Arial"/>
          <w:sz w:val="22"/>
          <w:szCs w:val="22"/>
        </w:rPr>
        <w:t xml:space="preserve"> </w:t>
      </w:r>
      <w:r w:rsidRPr="00887B07">
        <w:rPr>
          <w:rFonts w:ascii="Arial" w:hAnsi="Arial" w:cs="Arial"/>
          <w:sz w:val="22"/>
          <w:szCs w:val="22"/>
        </w:rPr>
        <w:t xml:space="preserve">The LFG is compressed to the pressure required to transmit the gas to the end user. </w:t>
      </w:r>
      <w:r w:rsidR="0086169D" w:rsidRPr="00887B07">
        <w:rPr>
          <w:rFonts w:ascii="Arial" w:hAnsi="Arial" w:cs="Arial"/>
          <w:sz w:val="22"/>
          <w:szCs w:val="22"/>
        </w:rPr>
        <w:t xml:space="preserve"> </w:t>
      </w:r>
      <w:r w:rsidRPr="00887B07">
        <w:rPr>
          <w:rFonts w:ascii="Arial" w:hAnsi="Arial" w:cs="Arial"/>
          <w:sz w:val="22"/>
          <w:szCs w:val="22"/>
        </w:rPr>
        <w:t xml:space="preserve">The LFG temperature is raised above the dew point by compression. </w:t>
      </w:r>
      <w:r w:rsidR="0086169D" w:rsidRPr="00887B07">
        <w:rPr>
          <w:rFonts w:ascii="Arial" w:hAnsi="Arial" w:cs="Arial"/>
          <w:sz w:val="22"/>
          <w:szCs w:val="22"/>
        </w:rPr>
        <w:t xml:space="preserve"> </w:t>
      </w:r>
      <w:r w:rsidRPr="00887B07">
        <w:rPr>
          <w:rFonts w:ascii="Arial" w:hAnsi="Arial" w:cs="Arial"/>
          <w:sz w:val="22"/>
          <w:szCs w:val="22"/>
        </w:rPr>
        <w:t>The compressed LFG passes through an air-to-gas heat exchanger and a gas-to-gas heat exchanger to condense the water vapor.</w:t>
      </w:r>
      <w:r w:rsidR="0086169D" w:rsidRPr="00887B07">
        <w:rPr>
          <w:rFonts w:ascii="Arial" w:hAnsi="Arial" w:cs="Arial"/>
          <w:sz w:val="22"/>
          <w:szCs w:val="22"/>
        </w:rPr>
        <w:t xml:space="preserve"> </w:t>
      </w:r>
      <w:r w:rsidRPr="00887B07">
        <w:rPr>
          <w:rFonts w:ascii="Arial" w:hAnsi="Arial" w:cs="Arial"/>
          <w:sz w:val="22"/>
          <w:szCs w:val="22"/>
        </w:rPr>
        <w:t xml:space="preserve"> A chiller will operate intermittently to further reduce the water vapor. </w:t>
      </w:r>
      <w:r w:rsidR="0086169D" w:rsidRPr="00887B07">
        <w:rPr>
          <w:rFonts w:ascii="Arial" w:hAnsi="Arial" w:cs="Arial"/>
          <w:sz w:val="22"/>
          <w:szCs w:val="22"/>
        </w:rPr>
        <w:t xml:space="preserve"> </w:t>
      </w:r>
      <w:r w:rsidRPr="00887B07">
        <w:rPr>
          <w:rFonts w:ascii="Arial" w:hAnsi="Arial" w:cs="Arial"/>
          <w:sz w:val="22"/>
          <w:szCs w:val="22"/>
        </w:rPr>
        <w:t xml:space="preserve">Particulates and water are removed by a minimum of 10 micron coalescing filter. </w:t>
      </w:r>
      <w:r w:rsidR="0086169D" w:rsidRPr="00887B07">
        <w:rPr>
          <w:rFonts w:ascii="Arial" w:hAnsi="Arial" w:cs="Arial"/>
          <w:sz w:val="22"/>
          <w:szCs w:val="22"/>
        </w:rPr>
        <w:t xml:space="preserve"> </w:t>
      </w:r>
      <w:r w:rsidRPr="00887B07">
        <w:rPr>
          <w:rFonts w:ascii="Arial" w:hAnsi="Arial" w:cs="Arial"/>
          <w:sz w:val="22"/>
          <w:szCs w:val="22"/>
        </w:rPr>
        <w:t xml:space="preserve">The LFG passes through a final gas-to-gas heat exchanger. </w:t>
      </w:r>
      <w:r w:rsidR="0086169D" w:rsidRPr="00887B07">
        <w:rPr>
          <w:rFonts w:ascii="Arial" w:hAnsi="Arial" w:cs="Arial"/>
          <w:sz w:val="22"/>
          <w:szCs w:val="22"/>
        </w:rPr>
        <w:t xml:space="preserve"> </w:t>
      </w:r>
      <w:r w:rsidRPr="00887B07">
        <w:rPr>
          <w:rFonts w:ascii="Arial" w:hAnsi="Arial" w:cs="Arial"/>
          <w:sz w:val="22"/>
          <w:szCs w:val="22"/>
        </w:rPr>
        <w:t xml:space="preserve">The heat exchanger reheats the LFG to approximately 20 degrees F above its dew point. </w:t>
      </w:r>
      <w:r w:rsidR="0086169D" w:rsidRPr="00887B07">
        <w:rPr>
          <w:rFonts w:ascii="Arial" w:hAnsi="Arial" w:cs="Arial"/>
          <w:sz w:val="22"/>
          <w:szCs w:val="22"/>
        </w:rPr>
        <w:t xml:space="preserve"> </w:t>
      </w:r>
      <w:r w:rsidRPr="00887B07">
        <w:rPr>
          <w:rFonts w:ascii="Arial" w:hAnsi="Arial" w:cs="Arial"/>
          <w:sz w:val="22"/>
          <w:szCs w:val="22"/>
        </w:rPr>
        <w:t xml:space="preserve">This prevents condensation of the remaining water vapor in the LFG in the pipeline. </w:t>
      </w:r>
      <w:r w:rsidR="0086169D" w:rsidRPr="00887B07">
        <w:rPr>
          <w:rFonts w:ascii="Arial" w:hAnsi="Arial" w:cs="Arial"/>
          <w:sz w:val="22"/>
          <w:szCs w:val="22"/>
        </w:rPr>
        <w:t xml:space="preserve"> </w:t>
      </w:r>
      <w:r w:rsidRPr="00887B07">
        <w:rPr>
          <w:rFonts w:ascii="Arial" w:hAnsi="Arial" w:cs="Arial"/>
          <w:sz w:val="22"/>
          <w:szCs w:val="22"/>
        </w:rPr>
        <w:t>The gas is then metered and enters the pipeline for sale to the end user.</w:t>
      </w:r>
    </w:p>
    <w:p w14:paraId="5AF77ACD" w14:textId="632EFEE9" w:rsidR="001F265D" w:rsidRPr="00887B07" w:rsidRDefault="001F265D" w:rsidP="007F73D0">
      <w:pPr>
        <w:jc w:val="both"/>
        <w:rPr>
          <w:rFonts w:ascii="Arial" w:hAnsi="Arial" w:cs="Arial"/>
          <w:sz w:val="22"/>
          <w:szCs w:val="22"/>
        </w:rPr>
      </w:pPr>
    </w:p>
    <w:p w14:paraId="1CF614D3" w14:textId="057A5D81" w:rsidR="001F265D" w:rsidRPr="00887B07" w:rsidRDefault="0082039E" w:rsidP="007F73D0">
      <w:pPr>
        <w:jc w:val="both"/>
        <w:rPr>
          <w:rFonts w:ascii="Arial" w:hAnsi="Arial" w:cs="Arial"/>
          <w:sz w:val="22"/>
          <w:szCs w:val="22"/>
        </w:rPr>
      </w:pPr>
      <w:r w:rsidRPr="00887B07">
        <w:rPr>
          <w:rFonts w:ascii="Arial" w:hAnsi="Arial" w:cs="Arial"/>
          <w:sz w:val="22"/>
          <w:szCs w:val="22"/>
        </w:rPr>
        <w:t xml:space="preserve">Any gas that is not conditioned by the treatment system and sold to an off-site customer is burned in the enclosed flare owned by Vienna Junction LF. </w:t>
      </w:r>
      <w:r w:rsidR="0086169D" w:rsidRPr="00887B07">
        <w:rPr>
          <w:rFonts w:ascii="Arial" w:hAnsi="Arial" w:cs="Arial"/>
          <w:sz w:val="22"/>
          <w:szCs w:val="22"/>
        </w:rPr>
        <w:t xml:space="preserve"> </w:t>
      </w:r>
      <w:r w:rsidRPr="00887B07">
        <w:rPr>
          <w:rFonts w:ascii="Arial" w:hAnsi="Arial" w:cs="Arial"/>
          <w:sz w:val="22"/>
          <w:szCs w:val="22"/>
        </w:rPr>
        <w:t xml:space="preserve">Both the treatment system and the enclosed flare are subject to 40 CFR Part 60, Subparts A and WWW because the equipment provides the air pollution control of the NMOC emissions form the NSPS affected source. </w:t>
      </w:r>
      <w:r w:rsidR="0086169D" w:rsidRPr="00887B07">
        <w:rPr>
          <w:rFonts w:ascii="Arial" w:hAnsi="Arial" w:cs="Arial"/>
          <w:sz w:val="22"/>
          <w:szCs w:val="22"/>
        </w:rPr>
        <w:t xml:space="preserve"> </w:t>
      </w:r>
      <w:r w:rsidRPr="00887B07">
        <w:rPr>
          <w:rFonts w:ascii="Arial" w:hAnsi="Arial" w:cs="Arial"/>
          <w:sz w:val="22"/>
          <w:szCs w:val="22"/>
        </w:rPr>
        <w:t xml:space="preserve">Additionally, Vienna Junction LF is currently subject to 40 CFR Part 60, Subpart XXX. </w:t>
      </w:r>
      <w:r w:rsidR="0086169D" w:rsidRPr="00887B07">
        <w:rPr>
          <w:rFonts w:ascii="Arial" w:hAnsi="Arial" w:cs="Arial"/>
          <w:sz w:val="22"/>
          <w:szCs w:val="22"/>
        </w:rPr>
        <w:t xml:space="preserve"> </w:t>
      </w:r>
      <w:r w:rsidRPr="00887B07">
        <w:rPr>
          <w:rFonts w:ascii="Arial" w:hAnsi="Arial" w:cs="Arial"/>
          <w:sz w:val="22"/>
          <w:szCs w:val="22"/>
        </w:rPr>
        <w:t xml:space="preserve">This is because the site obtained an expansion permit and commenced construction, reconstruction, or modification after July 17, 2014. </w:t>
      </w:r>
      <w:r w:rsidR="0086169D" w:rsidRPr="00887B07">
        <w:rPr>
          <w:rFonts w:ascii="Arial" w:hAnsi="Arial" w:cs="Arial"/>
          <w:sz w:val="22"/>
          <w:szCs w:val="22"/>
        </w:rPr>
        <w:t xml:space="preserve"> </w:t>
      </w:r>
      <w:r w:rsidRPr="00887B07">
        <w:rPr>
          <w:rFonts w:ascii="Arial" w:hAnsi="Arial" w:cs="Arial"/>
          <w:sz w:val="22"/>
          <w:szCs w:val="22"/>
        </w:rPr>
        <w:t>Since Vienna Junction LF is also subject to the National Emission Standards for Hazardous Air Pollutants (NESHAP) for MSW landfills, 40 CFR Part 63, Subpart AAAA which references Subpart WWW, Vienna Junction LF and VJE must comply with the requirements of both WWW and XXX.</w:t>
      </w:r>
    </w:p>
    <w:p w14:paraId="581486AB" w14:textId="77777777" w:rsidR="00AF4326" w:rsidRPr="00887B07" w:rsidRDefault="00AF4326">
      <w:pPr>
        <w:rPr>
          <w:rFonts w:ascii="Arial" w:hAnsi="Arial" w:cs="Arial"/>
          <w:sz w:val="22"/>
          <w:szCs w:val="22"/>
        </w:rPr>
      </w:pPr>
    </w:p>
    <w:p w14:paraId="267F45C9" w14:textId="49A7A9D0" w:rsidR="00AF4326" w:rsidRPr="00887B07" w:rsidRDefault="00DB5924" w:rsidP="00167B85">
      <w:pPr>
        <w:jc w:val="both"/>
        <w:outlineLvl w:val="0"/>
        <w:rPr>
          <w:rFonts w:ascii="Arial" w:hAnsi="Arial" w:cs="Arial"/>
          <w:sz w:val="22"/>
          <w:szCs w:val="22"/>
        </w:rPr>
      </w:pPr>
      <w:r w:rsidRPr="00887B07">
        <w:rPr>
          <w:rFonts w:ascii="Arial" w:hAnsi="Arial" w:cs="Arial"/>
          <w:sz w:val="22"/>
          <w:szCs w:val="22"/>
        </w:rPr>
        <w:t xml:space="preserve">The following table lists stationary source emission information as reported </w:t>
      </w:r>
      <w:r w:rsidR="000E43A8" w:rsidRPr="00887B07">
        <w:rPr>
          <w:rFonts w:ascii="Arial" w:hAnsi="Arial" w:cs="Arial"/>
          <w:sz w:val="22"/>
          <w:szCs w:val="22"/>
        </w:rPr>
        <w:t xml:space="preserve">to the </w:t>
      </w:r>
      <w:r w:rsidRPr="00887B07">
        <w:rPr>
          <w:rFonts w:ascii="Arial" w:hAnsi="Arial" w:cs="Arial"/>
          <w:sz w:val="22"/>
          <w:szCs w:val="22"/>
        </w:rPr>
        <w:t>Michigan Air Emissions Reporting System</w:t>
      </w:r>
      <w:r w:rsidR="0002430E" w:rsidRPr="00887B07">
        <w:rPr>
          <w:rFonts w:ascii="Arial" w:hAnsi="Arial" w:cs="Arial"/>
          <w:sz w:val="22"/>
          <w:szCs w:val="22"/>
        </w:rPr>
        <w:t xml:space="preserve"> (MAERS</w:t>
      </w:r>
      <w:r w:rsidR="00FE6510" w:rsidRPr="00887B07">
        <w:rPr>
          <w:rFonts w:ascii="Arial" w:hAnsi="Arial" w:cs="Arial"/>
          <w:sz w:val="22"/>
          <w:szCs w:val="22"/>
        </w:rPr>
        <w:t xml:space="preserve">) for </w:t>
      </w:r>
      <w:r w:rsidR="000E43A8" w:rsidRPr="00887B07">
        <w:rPr>
          <w:rFonts w:ascii="Arial" w:hAnsi="Arial" w:cs="Arial"/>
          <w:sz w:val="22"/>
          <w:szCs w:val="22"/>
        </w:rPr>
        <w:t>the</w:t>
      </w:r>
      <w:r w:rsidR="00FE6510" w:rsidRPr="00887B07">
        <w:rPr>
          <w:rFonts w:ascii="Arial" w:hAnsi="Arial" w:cs="Arial"/>
          <w:sz w:val="22"/>
          <w:szCs w:val="22"/>
        </w:rPr>
        <w:t xml:space="preserve"> year</w:t>
      </w:r>
      <w:r w:rsidR="00D420DF" w:rsidRPr="00887B07">
        <w:rPr>
          <w:rFonts w:ascii="Arial" w:hAnsi="Arial" w:cs="Arial"/>
          <w:b/>
          <w:sz w:val="22"/>
          <w:szCs w:val="22"/>
        </w:rPr>
        <w:t xml:space="preserve"> 201</w:t>
      </w:r>
      <w:r w:rsidR="004C1281" w:rsidRPr="00887B07">
        <w:rPr>
          <w:rFonts w:ascii="Arial" w:hAnsi="Arial" w:cs="Arial"/>
          <w:b/>
          <w:sz w:val="22"/>
          <w:szCs w:val="22"/>
        </w:rPr>
        <w:t>8</w:t>
      </w:r>
    </w:p>
    <w:p w14:paraId="7BA4E690" w14:textId="77777777" w:rsidR="00AF4326" w:rsidRPr="00887B07" w:rsidRDefault="00AF4326">
      <w:pPr>
        <w:rPr>
          <w:rFonts w:ascii="Arial" w:hAnsi="Arial" w:cs="Arial"/>
          <w:sz w:val="22"/>
          <w:szCs w:val="22"/>
        </w:rPr>
      </w:pPr>
    </w:p>
    <w:p w14:paraId="002E2B83" w14:textId="77777777" w:rsidR="00F734C6" w:rsidRPr="00887B07" w:rsidRDefault="00F734C6" w:rsidP="00F734C6">
      <w:pPr>
        <w:jc w:val="center"/>
        <w:rPr>
          <w:rFonts w:ascii="Arial" w:hAnsi="Arial" w:cs="Arial"/>
          <w:b/>
          <w:sz w:val="22"/>
          <w:szCs w:val="22"/>
        </w:rPr>
      </w:pPr>
      <w:r w:rsidRPr="00887B07">
        <w:rPr>
          <w:rFonts w:ascii="Arial" w:hAnsi="Arial" w:cs="Arial"/>
          <w:b/>
          <w:sz w:val="22"/>
          <w:szCs w:val="22"/>
        </w:rPr>
        <w:t>TOTAL STATIONARY SOURCE EMISSIONS</w:t>
      </w:r>
    </w:p>
    <w:p w14:paraId="0647E42F" w14:textId="77777777" w:rsidR="00F734C6" w:rsidRPr="00887B07"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887B07" w:rsidRPr="00887B07" w14:paraId="693A3A22" w14:textId="77777777" w:rsidTr="00443561">
        <w:trPr>
          <w:tblHeader/>
        </w:trPr>
        <w:tc>
          <w:tcPr>
            <w:tcW w:w="5130" w:type="dxa"/>
            <w:shd w:val="pct10" w:color="auto" w:fill="auto"/>
          </w:tcPr>
          <w:p w14:paraId="0F099D45" w14:textId="77777777" w:rsidR="00F734C6" w:rsidRPr="00887B07" w:rsidRDefault="00F734C6" w:rsidP="00E63937">
            <w:pPr>
              <w:jc w:val="center"/>
              <w:rPr>
                <w:rFonts w:ascii="Arial" w:hAnsi="Arial" w:cs="Arial"/>
                <w:b/>
                <w:sz w:val="22"/>
                <w:szCs w:val="22"/>
              </w:rPr>
            </w:pPr>
            <w:r w:rsidRPr="00887B07">
              <w:rPr>
                <w:rFonts w:ascii="Arial" w:hAnsi="Arial" w:cs="Arial"/>
                <w:b/>
                <w:sz w:val="22"/>
                <w:szCs w:val="22"/>
              </w:rPr>
              <w:t>Pollutant</w:t>
            </w:r>
          </w:p>
        </w:tc>
        <w:tc>
          <w:tcPr>
            <w:tcW w:w="5130" w:type="dxa"/>
            <w:shd w:val="pct10" w:color="auto" w:fill="auto"/>
          </w:tcPr>
          <w:p w14:paraId="7EE318C5" w14:textId="77777777" w:rsidR="00F734C6" w:rsidRPr="00887B07" w:rsidRDefault="00F734C6" w:rsidP="00E63937">
            <w:pPr>
              <w:jc w:val="center"/>
              <w:rPr>
                <w:rFonts w:ascii="Arial" w:hAnsi="Arial" w:cs="Arial"/>
                <w:b/>
                <w:sz w:val="22"/>
                <w:szCs w:val="22"/>
              </w:rPr>
            </w:pPr>
            <w:r w:rsidRPr="00887B07">
              <w:rPr>
                <w:rFonts w:ascii="Arial" w:hAnsi="Arial" w:cs="Arial"/>
                <w:b/>
                <w:sz w:val="22"/>
                <w:szCs w:val="22"/>
              </w:rPr>
              <w:t>Tons per Year</w:t>
            </w:r>
          </w:p>
        </w:tc>
      </w:tr>
      <w:tr w:rsidR="00887B07" w:rsidRPr="00887B07" w14:paraId="4F65C573" w14:textId="77777777" w:rsidTr="00443561">
        <w:tc>
          <w:tcPr>
            <w:tcW w:w="5130" w:type="dxa"/>
          </w:tcPr>
          <w:p w14:paraId="79D5169F" w14:textId="77777777" w:rsidR="00F734C6" w:rsidRPr="00887B07" w:rsidRDefault="00F734C6" w:rsidP="00E63937">
            <w:pPr>
              <w:rPr>
                <w:rFonts w:ascii="Arial" w:hAnsi="Arial" w:cs="Arial"/>
                <w:sz w:val="22"/>
                <w:szCs w:val="22"/>
              </w:rPr>
            </w:pPr>
            <w:r w:rsidRPr="00887B07">
              <w:rPr>
                <w:rFonts w:ascii="Arial" w:hAnsi="Arial" w:cs="Arial"/>
                <w:sz w:val="22"/>
                <w:szCs w:val="22"/>
              </w:rPr>
              <w:t>Carbon Monoxide (CO)</w:t>
            </w:r>
          </w:p>
        </w:tc>
        <w:tc>
          <w:tcPr>
            <w:tcW w:w="5130" w:type="dxa"/>
          </w:tcPr>
          <w:p w14:paraId="7ED1BDA8" w14:textId="402A6D2D" w:rsidR="00F734C6" w:rsidRPr="00887B07" w:rsidRDefault="00BC2F46" w:rsidP="00E63937">
            <w:pPr>
              <w:jc w:val="center"/>
              <w:rPr>
                <w:rFonts w:ascii="Arial" w:hAnsi="Arial" w:cs="Arial"/>
                <w:sz w:val="22"/>
                <w:szCs w:val="22"/>
              </w:rPr>
            </w:pPr>
            <w:r w:rsidRPr="00887B07">
              <w:rPr>
                <w:rFonts w:ascii="Arial" w:hAnsi="Arial" w:cs="Arial"/>
                <w:sz w:val="22"/>
                <w:szCs w:val="22"/>
              </w:rPr>
              <w:t>3</w:t>
            </w:r>
            <w:r w:rsidR="004C1281" w:rsidRPr="00887B07">
              <w:rPr>
                <w:rFonts w:ascii="Arial" w:hAnsi="Arial" w:cs="Arial"/>
                <w:sz w:val="22"/>
                <w:szCs w:val="22"/>
              </w:rPr>
              <w:t>2.4</w:t>
            </w:r>
          </w:p>
        </w:tc>
      </w:tr>
      <w:tr w:rsidR="00887B07" w:rsidRPr="00887B07" w14:paraId="617D873E" w14:textId="77777777" w:rsidTr="00443561">
        <w:tc>
          <w:tcPr>
            <w:tcW w:w="5130" w:type="dxa"/>
          </w:tcPr>
          <w:p w14:paraId="0E54AA84" w14:textId="77777777" w:rsidR="00F734C6" w:rsidRPr="00887B07" w:rsidRDefault="00481F2F" w:rsidP="00E63937">
            <w:pPr>
              <w:rPr>
                <w:rFonts w:ascii="Arial" w:hAnsi="Arial" w:cs="Arial"/>
                <w:sz w:val="22"/>
                <w:szCs w:val="22"/>
              </w:rPr>
            </w:pPr>
            <w:r w:rsidRPr="00887B07">
              <w:rPr>
                <w:rFonts w:ascii="Arial" w:hAnsi="Arial" w:cs="Arial"/>
                <w:sz w:val="22"/>
                <w:szCs w:val="22"/>
              </w:rPr>
              <w:t>Lead (</w:t>
            </w:r>
            <w:r w:rsidR="00F734C6" w:rsidRPr="00887B07">
              <w:rPr>
                <w:rFonts w:ascii="Arial" w:hAnsi="Arial" w:cs="Arial"/>
                <w:sz w:val="22"/>
                <w:szCs w:val="22"/>
              </w:rPr>
              <w:t>Pb)</w:t>
            </w:r>
          </w:p>
        </w:tc>
        <w:tc>
          <w:tcPr>
            <w:tcW w:w="5130" w:type="dxa"/>
          </w:tcPr>
          <w:p w14:paraId="611E4658" w14:textId="77777777" w:rsidR="00F734C6" w:rsidRPr="00887B07" w:rsidRDefault="00BC2F46" w:rsidP="00E63937">
            <w:pPr>
              <w:jc w:val="center"/>
              <w:rPr>
                <w:rFonts w:ascii="Arial" w:hAnsi="Arial" w:cs="Arial"/>
                <w:sz w:val="22"/>
                <w:szCs w:val="22"/>
              </w:rPr>
            </w:pPr>
            <w:r w:rsidRPr="00887B07">
              <w:rPr>
                <w:rFonts w:ascii="Arial" w:hAnsi="Arial" w:cs="Arial"/>
                <w:sz w:val="22"/>
                <w:szCs w:val="22"/>
              </w:rPr>
              <w:t>0</w:t>
            </w:r>
          </w:p>
        </w:tc>
      </w:tr>
      <w:tr w:rsidR="00887B07" w:rsidRPr="00887B07" w14:paraId="5E3FD469" w14:textId="77777777" w:rsidTr="00443561">
        <w:tc>
          <w:tcPr>
            <w:tcW w:w="5130" w:type="dxa"/>
          </w:tcPr>
          <w:p w14:paraId="27BA373B" w14:textId="77777777" w:rsidR="00F734C6" w:rsidRPr="00887B07" w:rsidRDefault="00F734C6" w:rsidP="00E63937">
            <w:pPr>
              <w:rPr>
                <w:rFonts w:ascii="Arial" w:hAnsi="Arial" w:cs="Arial"/>
                <w:sz w:val="22"/>
                <w:szCs w:val="22"/>
              </w:rPr>
            </w:pPr>
            <w:r w:rsidRPr="00887B07">
              <w:rPr>
                <w:rFonts w:ascii="Arial" w:hAnsi="Arial" w:cs="Arial"/>
                <w:sz w:val="22"/>
                <w:szCs w:val="22"/>
              </w:rPr>
              <w:t xml:space="preserve">Nitrogen </w:t>
            </w:r>
            <w:r w:rsidR="00481F2F" w:rsidRPr="00887B07">
              <w:rPr>
                <w:rFonts w:ascii="Arial" w:hAnsi="Arial" w:cs="Arial"/>
                <w:sz w:val="22"/>
                <w:szCs w:val="22"/>
              </w:rPr>
              <w:t>Oxides (</w:t>
            </w:r>
            <w:r w:rsidRPr="00887B07">
              <w:rPr>
                <w:rFonts w:ascii="Arial" w:hAnsi="Arial" w:cs="Arial"/>
                <w:sz w:val="22"/>
                <w:szCs w:val="22"/>
              </w:rPr>
              <w:t>NO</w:t>
            </w:r>
            <w:r w:rsidRPr="00887B07">
              <w:rPr>
                <w:rFonts w:ascii="Arial" w:hAnsi="Arial" w:cs="Arial"/>
                <w:sz w:val="22"/>
                <w:szCs w:val="22"/>
                <w:vertAlign w:val="subscript"/>
              </w:rPr>
              <w:t>x</w:t>
            </w:r>
            <w:r w:rsidRPr="00887B07">
              <w:rPr>
                <w:rFonts w:ascii="Arial" w:hAnsi="Arial" w:cs="Arial"/>
                <w:sz w:val="22"/>
                <w:szCs w:val="22"/>
              </w:rPr>
              <w:t>)</w:t>
            </w:r>
          </w:p>
        </w:tc>
        <w:tc>
          <w:tcPr>
            <w:tcW w:w="5130" w:type="dxa"/>
          </w:tcPr>
          <w:p w14:paraId="2DE5A6E1" w14:textId="36AB1E4E" w:rsidR="00F734C6" w:rsidRPr="00887B07" w:rsidRDefault="004C1281" w:rsidP="00E63937">
            <w:pPr>
              <w:jc w:val="center"/>
              <w:rPr>
                <w:rFonts w:ascii="Arial" w:hAnsi="Arial" w:cs="Arial"/>
                <w:sz w:val="22"/>
                <w:szCs w:val="22"/>
              </w:rPr>
            </w:pPr>
            <w:r w:rsidRPr="00887B07">
              <w:rPr>
                <w:rFonts w:ascii="Arial" w:hAnsi="Arial" w:cs="Arial"/>
                <w:sz w:val="22"/>
                <w:szCs w:val="22"/>
              </w:rPr>
              <w:t>9.7</w:t>
            </w:r>
          </w:p>
        </w:tc>
      </w:tr>
      <w:tr w:rsidR="00887B07" w:rsidRPr="00887B07" w14:paraId="5FA98B47" w14:textId="77777777" w:rsidTr="00443561">
        <w:tc>
          <w:tcPr>
            <w:tcW w:w="5130" w:type="dxa"/>
          </w:tcPr>
          <w:p w14:paraId="51C4B5B5" w14:textId="77777777" w:rsidR="00F734C6" w:rsidRPr="00887B07" w:rsidRDefault="00F734C6" w:rsidP="00E63937">
            <w:pPr>
              <w:rPr>
                <w:rFonts w:ascii="Arial" w:hAnsi="Arial" w:cs="Arial"/>
                <w:sz w:val="22"/>
                <w:szCs w:val="22"/>
              </w:rPr>
            </w:pPr>
            <w:r w:rsidRPr="00887B07">
              <w:rPr>
                <w:rFonts w:ascii="Arial" w:hAnsi="Arial" w:cs="Arial"/>
                <w:sz w:val="22"/>
                <w:szCs w:val="22"/>
              </w:rPr>
              <w:t xml:space="preserve">Particulate </w:t>
            </w:r>
            <w:r w:rsidR="00481F2F" w:rsidRPr="00887B07">
              <w:rPr>
                <w:rFonts w:ascii="Arial" w:hAnsi="Arial" w:cs="Arial"/>
                <w:sz w:val="22"/>
                <w:szCs w:val="22"/>
              </w:rPr>
              <w:t>Matter (</w:t>
            </w:r>
            <w:r w:rsidRPr="00887B07">
              <w:rPr>
                <w:rFonts w:ascii="Arial" w:hAnsi="Arial" w:cs="Arial"/>
                <w:sz w:val="22"/>
                <w:szCs w:val="22"/>
              </w:rPr>
              <w:t>PM)</w:t>
            </w:r>
          </w:p>
        </w:tc>
        <w:tc>
          <w:tcPr>
            <w:tcW w:w="5130" w:type="dxa"/>
          </w:tcPr>
          <w:p w14:paraId="027BBA5F" w14:textId="5DB670B3" w:rsidR="00F734C6" w:rsidRPr="00887B07" w:rsidRDefault="004C1281" w:rsidP="00E63937">
            <w:pPr>
              <w:jc w:val="center"/>
              <w:rPr>
                <w:rFonts w:ascii="Arial" w:hAnsi="Arial" w:cs="Arial"/>
                <w:sz w:val="22"/>
                <w:szCs w:val="22"/>
              </w:rPr>
            </w:pPr>
            <w:r w:rsidRPr="00887B07">
              <w:rPr>
                <w:rFonts w:ascii="Arial" w:hAnsi="Arial" w:cs="Arial"/>
                <w:sz w:val="22"/>
                <w:szCs w:val="22"/>
              </w:rPr>
              <w:t>27.7</w:t>
            </w:r>
          </w:p>
        </w:tc>
      </w:tr>
      <w:tr w:rsidR="00887B07" w:rsidRPr="00887B07" w14:paraId="3DFABEFB" w14:textId="77777777" w:rsidTr="00443561">
        <w:tc>
          <w:tcPr>
            <w:tcW w:w="5130" w:type="dxa"/>
          </w:tcPr>
          <w:p w14:paraId="0651088D" w14:textId="77777777" w:rsidR="00F734C6" w:rsidRPr="00887B07" w:rsidRDefault="00F734C6" w:rsidP="00E63937">
            <w:pPr>
              <w:rPr>
                <w:rFonts w:ascii="Arial" w:hAnsi="Arial" w:cs="Arial"/>
                <w:sz w:val="22"/>
                <w:szCs w:val="22"/>
              </w:rPr>
            </w:pPr>
            <w:r w:rsidRPr="00887B07">
              <w:rPr>
                <w:rFonts w:ascii="Arial" w:hAnsi="Arial" w:cs="Arial"/>
                <w:sz w:val="22"/>
                <w:szCs w:val="22"/>
              </w:rPr>
              <w:t xml:space="preserve">Sulfur </w:t>
            </w:r>
            <w:r w:rsidR="00481F2F" w:rsidRPr="00887B07">
              <w:rPr>
                <w:rFonts w:ascii="Arial" w:hAnsi="Arial" w:cs="Arial"/>
                <w:sz w:val="22"/>
                <w:szCs w:val="22"/>
              </w:rPr>
              <w:t>Dioxide (</w:t>
            </w:r>
            <w:r w:rsidRPr="00887B07">
              <w:rPr>
                <w:rFonts w:ascii="Arial" w:hAnsi="Arial" w:cs="Arial"/>
                <w:sz w:val="22"/>
                <w:szCs w:val="22"/>
              </w:rPr>
              <w:t>SO</w:t>
            </w:r>
            <w:r w:rsidRPr="00887B07">
              <w:rPr>
                <w:rFonts w:ascii="Arial" w:hAnsi="Arial" w:cs="Arial"/>
                <w:sz w:val="22"/>
                <w:szCs w:val="22"/>
                <w:vertAlign w:val="subscript"/>
              </w:rPr>
              <w:t>2</w:t>
            </w:r>
            <w:r w:rsidRPr="00887B07">
              <w:rPr>
                <w:rFonts w:ascii="Arial" w:hAnsi="Arial" w:cs="Arial"/>
                <w:sz w:val="22"/>
                <w:szCs w:val="22"/>
              </w:rPr>
              <w:t>)</w:t>
            </w:r>
          </w:p>
        </w:tc>
        <w:tc>
          <w:tcPr>
            <w:tcW w:w="5130" w:type="dxa"/>
          </w:tcPr>
          <w:p w14:paraId="6DC1C6F6" w14:textId="77777777" w:rsidR="00F734C6" w:rsidRPr="00887B07" w:rsidRDefault="00BC2F46" w:rsidP="00E63937">
            <w:pPr>
              <w:jc w:val="center"/>
              <w:rPr>
                <w:rFonts w:ascii="Arial" w:hAnsi="Arial" w:cs="Arial"/>
                <w:sz w:val="22"/>
                <w:szCs w:val="22"/>
              </w:rPr>
            </w:pPr>
            <w:r w:rsidRPr="00887B07">
              <w:rPr>
                <w:rFonts w:ascii="Arial" w:hAnsi="Arial" w:cs="Arial"/>
                <w:sz w:val="22"/>
                <w:szCs w:val="22"/>
              </w:rPr>
              <w:t>0.7</w:t>
            </w:r>
          </w:p>
        </w:tc>
      </w:tr>
      <w:tr w:rsidR="00887B07" w:rsidRPr="00887B07" w14:paraId="60A50D47" w14:textId="77777777" w:rsidTr="00443561">
        <w:tc>
          <w:tcPr>
            <w:tcW w:w="5130" w:type="dxa"/>
          </w:tcPr>
          <w:p w14:paraId="577D8783" w14:textId="77777777" w:rsidR="00F734C6" w:rsidRPr="00887B07" w:rsidRDefault="00F734C6" w:rsidP="00E63937">
            <w:pPr>
              <w:rPr>
                <w:rFonts w:ascii="Arial" w:hAnsi="Arial" w:cs="Arial"/>
                <w:sz w:val="22"/>
                <w:szCs w:val="22"/>
              </w:rPr>
            </w:pPr>
            <w:r w:rsidRPr="00887B07">
              <w:rPr>
                <w:rFonts w:ascii="Arial" w:hAnsi="Arial" w:cs="Arial"/>
                <w:sz w:val="22"/>
                <w:szCs w:val="22"/>
              </w:rPr>
              <w:t xml:space="preserve">Volatile Organic </w:t>
            </w:r>
            <w:r w:rsidR="00481F2F" w:rsidRPr="00887B07">
              <w:rPr>
                <w:rFonts w:ascii="Arial" w:hAnsi="Arial" w:cs="Arial"/>
                <w:sz w:val="22"/>
                <w:szCs w:val="22"/>
              </w:rPr>
              <w:t>Compounds (</w:t>
            </w:r>
            <w:r w:rsidRPr="00887B07">
              <w:rPr>
                <w:rFonts w:ascii="Arial" w:hAnsi="Arial" w:cs="Arial"/>
                <w:sz w:val="22"/>
                <w:szCs w:val="22"/>
              </w:rPr>
              <w:t>VOCs)</w:t>
            </w:r>
          </w:p>
        </w:tc>
        <w:tc>
          <w:tcPr>
            <w:tcW w:w="5130" w:type="dxa"/>
          </w:tcPr>
          <w:p w14:paraId="05C48EC0" w14:textId="77777777" w:rsidR="00F734C6" w:rsidRPr="00887B07" w:rsidRDefault="00BC2F46" w:rsidP="00E63937">
            <w:pPr>
              <w:jc w:val="center"/>
              <w:rPr>
                <w:rFonts w:ascii="Arial" w:hAnsi="Arial" w:cs="Arial"/>
                <w:sz w:val="22"/>
                <w:szCs w:val="22"/>
              </w:rPr>
            </w:pPr>
            <w:r w:rsidRPr="00887B07">
              <w:rPr>
                <w:rFonts w:ascii="Arial" w:hAnsi="Arial" w:cs="Arial"/>
                <w:sz w:val="22"/>
                <w:szCs w:val="22"/>
              </w:rPr>
              <w:t>0.4</w:t>
            </w:r>
          </w:p>
        </w:tc>
      </w:tr>
      <w:tr w:rsidR="00887B07" w:rsidRPr="00887B07" w14:paraId="1C59B277" w14:textId="77777777" w:rsidTr="00443561">
        <w:tc>
          <w:tcPr>
            <w:tcW w:w="5130" w:type="dxa"/>
          </w:tcPr>
          <w:p w14:paraId="36FB391B" w14:textId="3B20EE0A" w:rsidR="00F734C6" w:rsidRPr="00887B07" w:rsidRDefault="000E39F8" w:rsidP="00E63937">
            <w:pPr>
              <w:rPr>
                <w:rFonts w:ascii="Arial" w:hAnsi="Arial" w:cs="Arial"/>
                <w:sz w:val="22"/>
                <w:szCs w:val="22"/>
              </w:rPr>
            </w:pPr>
            <w:r w:rsidRPr="00887B07">
              <w:rPr>
                <w:rFonts w:ascii="Arial" w:hAnsi="Arial" w:cs="Arial"/>
                <w:noProof/>
                <w:sz w:val="22"/>
                <w:szCs w:val="22"/>
              </w:rPr>
              <w:t>Nonmethane Organic Compounds (NMOC)</w:t>
            </w:r>
          </w:p>
        </w:tc>
        <w:tc>
          <w:tcPr>
            <w:tcW w:w="5130" w:type="dxa"/>
          </w:tcPr>
          <w:p w14:paraId="5ECA9241" w14:textId="77777777" w:rsidR="00F734C6" w:rsidRPr="00887B07" w:rsidRDefault="00BC2F46" w:rsidP="00E63937">
            <w:pPr>
              <w:jc w:val="center"/>
              <w:rPr>
                <w:rFonts w:ascii="Arial" w:hAnsi="Arial" w:cs="Arial"/>
                <w:sz w:val="22"/>
                <w:szCs w:val="22"/>
              </w:rPr>
            </w:pPr>
            <w:r w:rsidRPr="00887B07">
              <w:rPr>
                <w:rFonts w:ascii="Arial" w:hAnsi="Arial" w:cs="Arial"/>
                <w:sz w:val="22"/>
                <w:szCs w:val="22"/>
              </w:rPr>
              <w:t>5.9</w:t>
            </w:r>
          </w:p>
        </w:tc>
      </w:tr>
      <w:tr w:rsidR="00887B07" w:rsidRPr="00887B07" w14:paraId="595720E4" w14:textId="77777777" w:rsidTr="00443561">
        <w:tc>
          <w:tcPr>
            <w:tcW w:w="5130" w:type="dxa"/>
          </w:tcPr>
          <w:p w14:paraId="38203375" w14:textId="77777777" w:rsidR="008832CF" w:rsidRPr="00887B07" w:rsidRDefault="008832CF" w:rsidP="00E63937">
            <w:pPr>
              <w:rPr>
                <w:rFonts w:ascii="Arial" w:hAnsi="Arial" w:cs="Arial"/>
                <w:sz w:val="22"/>
                <w:szCs w:val="22"/>
              </w:rPr>
            </w:pPr>
          </w:p>
        </w:tc>
        <w:tc>
          <w:tcPr>
            <w:tcW w:w="5130" w:type="dxa"/>
          </w:tcPr>
          <w:p w14:paraId="4662DA22" w14:textId="77777777" w:rsidR="008832CF" w:rsidRPr="00887B07" w:rsidRDefault="008832CF" w:rsidP="00E63937">
            <w:pPr>
              <w:jc w:val="center"/>
              <w:rPr>
                <w:rFonts w:ascii="Arial" w:hAnsi="Arial" w:cs="Arial"/>
                <w:sz w:val="22"/>
                <w:szCs w:val="22"/>
              </w:rPr>
            </w:pPr>
          </w:p>
        </w:tc>
      </w:tr>
      <w:tr w:rsidR="00887B07" w:rsidRPr="00887B07" w14:paraId="386C6FB6" w14:textId="77777777" w:rsidTr="00443561">
        <w:tc>
          <w:tcPr>
            <w:tcW w:w="5130" w:type="dxa"/>
          </w:tcPr>
          <w:p w14:paraId="7E95C329" w14:textId="77777777" w:rsidR="008832CF" w:rsidRPr="00887B07" w:rsidRDefault="008832CF" w:rsidP="00E63937">
            <w:pPr>
              <w:rPr>
                <w:rFonts w:ascii="Arial" w:hAnsi="Arial" w:cs="Arial"/>
                <w:b/>
                <w:sz w:val="22"/>
                <w:szCs w:val="22"/>
              </w:rPr>
            </w:pPr>
            <w:r w:rsidRPr="00887B07">
              <w:rPr>
                <w:rFonts w:ascii="Arial" w:hAnsi="Arial" w:cs="Arial"/>
                <w:b/>
                <w:sz w:val="22"/>
                <w:szCs w:val="22"/>
              </w:rPr>
              <w:t>Individual Hazardous Air Pollutants (HAPs)**</w:t>
            </w:r>
          </w:p>
        </w:tc>
        <w:tc>
          <w:tcPr>
            <w:tcW w:w="5130" w:type="dxa"/>
          </w:tcPr>
          <w:p w14:paraId="526CF128" w14:textId="77777777" w:rsidR="008832CF" w:rsidRPr="00887B07" w:rsidRDefault="008832CF" w:rsidP="00E63937">
            <w:pPr>
              <w:jc w:val="center"/>
              <w:rPr>
                <w:rFonts w:ascii="Arial" w:hAnsi="Arial" w:cs="Arial"/>
                <w:sz w:val="22"/>
                <w:szCs w:val="22"/>
              </w:rPr>
            </w:pPr>
          </w:p>
        </w:tc>
      </w:tr>
      <w:tr w:rsidR="00887B07" w:rsidRPr="00887B07" w14:paraId="67EDAA6F" w14:textId="77777777" w:rsidTr="00443561">
        <w:tc>
          <w:tcPr>
            <w:tcW w:w="5130" w:type="dxa"/>
          </w:tcPr>
          <w:p w14:paraId="33066D56" w14:textId="77777777" w:rsidR="008832CF" w:rsidRPr="00887B07" w:rsidRDefault="008832CF" w:rsidP="00E63937">
            <w:pPr>
              <w:rPr>
                <w:rFonts w:ascii="Arial" w:hAnsi="Arial" w:cs="Arial"/>
                <w:b/>
                <w:sz w:val="22"/>
                <w:szCs w:val="22"/>
              </w:rPr>
            </w:pPr>
            <w:r w:rsidRPr="00887B07">
              <w:rPr>
                <w:rFonts w:ascii="Arial" w:hAnsi="Arial" w:cs="Arial"/>
                <w:b/>
                <w:sz w:val="22"/>
                <w:szCs w:val="22"/>
              </w:rPr>
              <w:t>Total Hazardous Air Pollutants (HAPs)</w:t>
            </w:r>
          </w:p>
        </w:tc>
        <w:tc>
          <w:tcPr>
            <w:tcW w:w="5130" w:type="dxa"/>
          </w:tcPr>
          <w:p w14:paraId="189D5C61" w14:textId="77777777" w:rsidR="008832CF" w:rsidRPr="00887B07" w:rsidRDefault="008832CF" w:rsidP="00E63937">
            <w:pPr>
              <w:jc w:val="center"/>
              <w:rPr>
                <w:rFonts w:ascii="Arial" w:hAnsi="Arial" w:cs="Arial"/>
                <w:sz w:val="22"/>
                <w:szCs w:val="22"/>
              </w:rPr>
            </w:pPr>
            <w:r w:rsidRPr="00887B07">
              <w:rPr>
                <w:rFonts w:ascii="Arial" w:hAnsi="Arial" w:cs="Arial"/>
                <w:sz w:val="22"/>
                <w:szCs w:val="22"/>
              </w:rPr>
              <w:t>NA</w:t>
            </w:r>
          </w:p>
        </w:tc>
      </w:tr>
    </w:tbl>
    <w:p w14:paraId="23B0632E" w14:textId="77777777" w:rsidR="00F734C6" w:rsidRPr="00887B07" w:rsidRDefault="00F734C6" w:rsidP="00F734C6">
      <w:pPr>
        <w:rPr>
          <w:rFonts w:ascii="Arial" w:hAnsi="Arial" w:cs="Arial"/>
          <w:sz w:val="22"/>
          <w:szCs w:val="22"/>
        </w:rPr>
      </w:pPr>
      <w:r w:rsidRPr="00887B07">
        <w:rPr>
          <w:rFonts w:ascii="Arial" w:hAnsi="Arial" w:cs="Arial"/>
          <w:sz w:val="22"/>
          <w:szCs w:val="22"/>
        </w:rPr>
        <w:t>**As listed pursuant to Section 112(b) of the federal Clean Air Act.</w:t>
      </w:r>
    </w:p>
    <w:p w14:paraId="40D9A30B" w14:textId="77777777" w:rsidR="000F73C3" w:rsidRPr="00887B07" w:rsidRDefault="000F73C3" w:rsidP="00167B85">
      <w:pPr>
        <w:jc w:val="both"/>
        <w:rPr>
          <w:rFonts w:ascii="Arial" w:hAnsi="Arial" w:cs="Arial"/>
          <w:sz w:val="22"/>
          <w:szCs w:val="22"/>
        </w:rPr>
      </w:pPr>
    </w:p>
    <w:p w14:paraId="7850B3D6" w14:textId="77777777" w:rsidR="00DB5924" w:rsidRPr="00887B07" w:rsidRDefault="00DB5924" w:rsidP="00167B85">
      <w:pPr>
        <w:jc w:val="both"/>
        <w:rPr>
          <w:rFonts w:ascii="Arial" w:hAnsi="Arial" w:cs="Arial"/>
          <w:sz w:val="22"/>
          <w:szCs w:val="22"/>
        </w:rPr>
      </w:pPr>
      <w:r w:rsidRPr="00887B07">
        <w:rPr>
          <w:rFonts w:ascii="Arial" w:hAnsi="Arial" w:cs="Arial"/>
          <w:sz w:val="22"/>
          <w:szCs w:val="22"/>
        </w:rPr>
        <w:t xml:space="preserve">See </w:t>
      </w:r>
      <w:r w:rsidR="00C54ADE" w:rsidRPr="00887B07">
        <w:rPr>
          <w:rFonts w:ascii="Arial" w:hAnsi="Arial" w:cs="Arial"/>
          <w:sz w:val="22"/>
          <w:szCs w:val="22"/>
        </w:rPr>
        <w:t>Part</w:t>
      </w:r>
      <w:r w:rsidRPr="00887B07">
        <w:rPr>
          <w:rFonts w:ascii="Arial" w:hAnsi="Arial" w:cs="Arial"/>
          <w:sz w:val="22"/>
          <w:szCs w:val="22"/>
        </w:rPr>
        <w:t>s C and D in the ROP for summary tables of all processes at the stationary source that are subject to process-specific emission limits or standards.</w:t>
      </w:r>
    </w:p>
    <w:p w14:paraId="4B100696" w14:textId="77777777" w:rsidR="00AF4326" w:rsidRPr="00887B07" w:rsidRDefault="00AF4326">
      <w:pPr>
        <w:rPr>
          <w:rFonts w:ascii="Arial" w:hAnsi="Arial" w:cs="Arial"/>
          <w:sz w:val="22"/>
          <w:szCs w:val="22"/>
        </w:rPr>
      </w:pPr>
    </w:p>
    <w:p w14:paraId="40D98D6C" w14:textId="77777777" w:rsidR="00AF4326" w:rsidRPr="00887B07" w:rsidRDefault="00AF4326">
      <w:pPr>
        <w:rPr>
          <w:rFonts w:ascii="Arial" w:hAnsi="Arial" w:cs="Arial"/>
          <w:b/>
          <w:sz w:val="22"/>
          <w:szCs w:val="22"/>
          <w:u w:val="single"/>
        </w:rPr>
      </w:pPr>
      <w:bookmarkStart w:id="27" w:name="_Toc480946819"/>
      <w:bookmarkStart w:id="28" w:name="_Toc482691114"/>
      <w:r w:rsidRPr="00887B07">
        <w:rPr>
          <w:rFonts w:ascii="Arial" w:hAnsi="Arial" w:cs="Arial"/>
          <w:b/>
          <w:sz w:val="22"/>
          <w:szCs w:val="22"/>
          <w:u w:val="single"/>
        </w:rPr>
        <w:t>Regulatory Analysis</w:t>
      </w:r>
      <w:bookmarkEnd w:id="27"/>
      <w:bookmarkEnd w:id="28"/>
    </w:p>
    <w:p w14:paraId="75133568" w14:textId="77777777" w:rsidR="00AF4326" w:rsidRPr="00887B07" w:rsidRDefault="00AF4326" w:rsidP="00167B85">
      <w:pPr>
        <w:jc w:val="both"/>
        <w:rPr>
          <w:rFonts w:ascii="Arial" w:hAnsi="Arial" w:cs="Arial"/>
          <w:sz w:val="22"/>
          <w:szCs w:val="22"/>
        </w:rPr>
      </w:pPr>
    </w:p>
    <w:p w14:paraId="7CF4DA6D" w14:textId="77777777" w:rsidR="000F73C3" w:rsidRPr="00887B07" w:rsidRDefault="000F73C3" w:rsidP="000F73C3">
      <w:pPr>
        <w:jc w:val="both"/>
        <w:outlineLvl w:val="0"/>
        <w:rPr>
          <w:rFonts w:ascii="Arial" w:hAnsi="Arial" w:cs="Arial"/>
          <w:sz w:val="22"/>
          <w:szCs w:val="22"/>
        </w:rPr>
      </w:pPr>
      <w:r w:rsidRPr="00887B07">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586C8D58" w14:textId="77777777" w:rsidR="000F73C3" w:rsidRPr="00887B07" w:rsidRDefault="000F73C3" w:rsidP="000F73C3">
      <w:pPr>
        <w:jc w:val="both"/>
        <w:outlineLvl w:val="0"/>
        <w:rPr>
          <w:rFonts w:ascii="Arial" w:hAnsi="Arial" w:cs="Arial"/>
          <w:sz w:val="22"/>
          <w:szCs w:val="22"/>
        </w:rPr>
      </w:pPr>
    </w:p>
    <w:p w14:paraId="57774BA6" w14:textId="53FF4159" w:rsidR="000F73C3" w:rsidRPr="00887B07" w:rsidRDefault="000F73C3" w:rsidP="000F73C3">
      <w:pPr>
        <w:jc w:val="both"/>
        <w:outlineLvl w:val="0"/>
        <w:rPr>
          <w:rFonts w:ascii="Arial" w:hAnsi="Arial" w:cs="Arial"/>
          <w:sz w:val="22"/>
          <w:szCs w:val="22"/>
        </w:rPr>
      </w:pPr>
      <w:r w:rsidRPr="00887B07">
        <w:rPr>
          <w:rFonts w:ascii="Arial" w:hAnsi="Arial" w:cs="Arial"/>
          <w:sz w:val="22"/>
          <w:szCs w:val="22"/>
        </w:rPr>
        <w:t xml:space="preserve">The stationary source </w:t>
      </w:r>
      <w:r w:rsidR="00481F2F" w:rsidRPr="00887B07">
        <w:rPr>
          <w:rFonts w:ascii="Arial" w:hAnsi="Arial" w:cs="Arial"/>
          <w:sz w:val="22"/>
          <w:szCs w:val="22"/>
        </w:rPr>
        <w:t>is in</w:t>
      </w:r>
      <w:r w:rsidRPr="00887B07">
        <w:rPr>
          <w:rFonts w:ascii="Arial" w:hAnsi="Arial" w:cs="Arial"/>
          <w:sz w:val="22"/>
          <w:szCs w:val="22"/>
        </w:rPr>
        <w:t xml:space="preserve"> </w:t>
      </w:r>
      <w:bookmarkStart w:id="29" w:name="County_Name"/>
      <w:r w:rsidR="0056050A" w:rsidRPr="00887B07">
        <w:rPr>
          <w:rFonts w:ascii="Arial" w:hAnsi="Arial" w:cs="Arial"/>
          <w:noProof/>
          <w:sz w:val="22"/>
          <w:szCs w:val="22"/>
        </w:rPr>
        <w:t>Monroe</w:t>
      </w:r>
      <w:bookmarkEnd w:id="29"/>
      <w:r w:rsidRPr="00887B07">
        <w:rPr>
          <w:rFonts w:ascii="Arial" w:hAnsi="Arial" w:cs="Arial"/>
          <w:sz w:val="22"/>
          <w:szCs w:val="22"/>
        </w:rPr>
        <w:t xml:space="preserve"> County, which is currently designated by the U</w:t>
      </w:r>
      <w:r w:rsidR="005728E4" w:rsidRPr="00887B07">
        <w:rPr>
          <w:rFonts w:ascii="Arial" w:hAnsi="Arial" w:cs="Arial"/>
          <w:sz w:val="22"/>
          <w:szCs w:val="22"/>
        </w:rPr>
        <w:t xml:space="preserve">nited </w:t>
      </w:r>
      <w:r w:rsidRPr="00887B07">
        <w:rPr>
          <w:rFonts w:ascii="Arial" w:hAnsi="Arial" w:cs="Arial"/>
          <w:sz w:val="22"/>
          <w:szCs w:val="22"/>
        </w:rPr>
        <w:t>S</w:t>
      </w:r>
      <w:r w:rsidR="005728E4" w:rsidRPr="00887B07">
        <w:rPr>
          <w:rFonts w:ascii="Arial" w:hAnsi="Arial" w:cs="Arial"/>
          <w:sz w:val="22"/>
          <w:szCs w:val="22"/>
        </w:rPr>
        <w:t>tates</w:t>
      </w:r>
      <w:r w:rsidRPr="00887B07">
        <w:rPr>
          <w:rFonts w:ascii="Arial" w:hAnsi="Arial" w:cs="Arial"/>
          <w:sz w:val="22"/>
          <w:szCs w:val="22"/>
        </w:rPr>
        <w:t xml:space="preserve"> Environmental Protection Agency (USEPA) as </w:t>
      </w:r>
      <w:r w:rsidR="00C73108" w:rsidRPr="00887B07">
        <w:rPr>
          <w:rFonts w:ascii="Arial" w:hAnsi="Arial" w:cs="Arial"/>
          <w:sz w:val="22"/>
          <w:szCs w:val="22"/>
        </w:rPr>
        <w:t>a non-attainment area with respect to the 8-hour ozone standard</w:t>
      </w:r>
      <w:r w:rsidRPr="00887B07">
        <w:rPr>
          <w:rFonts w:ascii="Arial" w:hAnsi="Arial" w:cs="Arial"/>
          <w:sz w:val="22"/>
          <w:szCs w:val="22"/>
        </w:rPr>
        <w:t>.</w:t>
      </w:r>
    </w:p>
    <w:p w14:paraId="2E2C9E64" w14:textId="00C52C96" w:rsidR="00CF05D9" w:rsidRPr="00887B07" w:rsidRDefault="00CF05D9" w:rsidP="000F73C3">
      <w:pPr>
        <w:jc w:val="both"/>
        <w:outlineLvl w:val="0"/>
        <w:rPr>
          <w:rFonts w:ascii="Arial" w:hAnsi="Arial" w:cs="Arial"/>
          <w:sz w:val="22"/>
          <w:szCs w:val="22"/>
        </w:rPr>
      </w:pPr>
    </w:p>
    <w:p w14:paraId="274C2A32" w14:textId="4261CA85" w:rsidR="00CF05D9" w:rsidRPr="00887B07" w:rsidRDefault="00CF05D9" w:rsidP="000F73C3">
      <w:pPr>
        <w:jc w:val="both"/>
        <w:outlineLvl w:val="0"/>
        <w:rPr>
          <w:rFonts w:ascii="Arial" w:hAnsi="Arial" w:cs="Arial"/>
          <w:sz w:val="22"/>
          <w:szCs w:val="22"/>
        </w:rPr>
      </w:pPr>
      <w:r w:rsidRPr="00887B07">
        <w:rPr>
          <w:rFonts w:ascii="Arial" w:hAnsi="Arial" w:cs="Arial"/>
          <w:sz w:val="22"/>
          <w:szCs w:val="22"/>
        </w:rPr>
        <w:t xml:space="preserve">The stationary source, </w:t>
      </w:r>
      <w:r w:rsidR="005F0BCC" w:rsidRPr="00887B07">
        <w:rPr>
          <w:rFonts w:ascii="Arial" w:hAnsi="Arial" w:cs="Arial"/>
          <w:sz w:val="22"/>
          <w:szCs w:val="22"/>
        </w:rPr>
        <w:t xml:space="preserve">Vienna Junction LF, is a Type II sanitary landfill, which is a Municipal Solid Waste (MSW) landfill. </w:t>
      </w:r>
      <w:r w:rsidR="0086169D" w:rsidRPr="00887B07">
        <w:rPr>
          <w:rFonts w:ascii="Arial" w:hAnsi="Arial" w:cs="Arial"/>
          <w:sz w:val="22"/>
          <w:szCs w:val="22"/>
        </w:rPr>
        <w:t xml:space="preserve"> </w:t>
      </w:r>
      <w:r w:rsidR="005F0BCC" w:rsidRPr="00887B07">
        <w:rPr>
          <w:rFonts w:ascii="Arial" w:hAnsi="Arial" w:cs="Arial"/>
          <w:sz w:val="22"/>
          <w:szCs w:val="22"/>
        </w:rPr>
        <w:t>Act 451, Part 115, Solid Waste Management defines an MSW or Type II landfill as:</w:t>
      </w:r>
    </w:p>
    <w:p w14:paraId="7A52F3D5" w14:textId="028BB799" w:rsidR="005F0BCC" w:rsidRPr="00887B07" w:rsidRDefault="005F0BCC" w:rsidP="000F73C3">
      <w:pPr>
        <w:jc w:val="both"/>
        <w:outlineLvl w:val="0"/>
        <w:rPr>
          <w:rFonts w:ascii="Arial" w:hAnsi="Arial" w:cs="Arial"/>
          <w:sz w:val="22"/>
          <w:szCs w:val="22"/>
        </w:rPr>
      </w:pPr>
    </w:p>
    <w:p w14:paraId="55783B78" w14:textId="3CA3340C" w:rsidR="00CF05D9" w:rsidRPr="00887B07" w:rsidRDefault="005F0BCC" w:rsidP="0072699B">
      <w:pPr>
        <w:ind w:left="720"/>
        <w:jc w:val="both"/>
        <w:outlineLvl w:val="0"/>
        <w:rPr>
          <w:rFonts w:ascii="Arial" w:hAnsi="Arial" w:cs="Arial"/>
          <w:sz w:val="22"/>
          <w:szCs w:val="22"/>
        </w:rPr>
      </w:pPr>
      <w:r w:rsidRPr="00887B07">
        <w:rPr>
          <w:rFonts w:ascii="Arial" w:hAnsi="Arial" w:cs="Arial"/>
          <w:sz w:val="22"/>
          <w:szCs w:val="22"/>
        </w:rPr>
        <w:t xml:space="preserve">“A landfill which receives household waste, municipal solid waste incinerator ash, or sewage sludge and which is not a land application unit, surface impoundment, injection well, or waste pile. </w:t>
      </w:r>
      <w:r w:rsidR="0086169D" w:rsidRPr="00887B07">
        <w:rPr>
          <w:rFonts w:ascii="Arial" w:hAnsi="Arial" w:cs="Arial"/>
          <w:sz w:val="22"/>
          <w:szCs w:val="22"/>
        </w:rPr>
        <w:t xml:space="preserve"> </w:t>
      </w:r>
      <w:r w:rsidRPr="00887B07">
        <w:rPr>
          <w:rFonts w:ascii="Arial" w:hAnsi="Arial" w:cs="Arial"/>
          <w:sz w:val="22"/>
          <w:szCs w:val="22"/>
        </w:rPr>
        <w:t>A municipal solid waste landfill may receive other types of solid waste, such as commercial waste, non-hazardous sludge, conditionally exempt small quantity generator waste, and industrial waste. Such a landfill may be publicly or privately owned.”</w:t>
      </w:r>
    </w:p>
    <w:p w14:paraId="4A8A4800" w14:textId="57B4DE32" w:rsidR="00894809" w:rsidRPr="00887B07" w:rsidRDefault="00894809" w:rsidP="000F73C3">
      <w:pPr>
        <w:jc w:val="both"/>
        <w:outlineLvl w:val="0"/>
        <w:rPr>
          <w:rFonts w:ascii="Arial" w:hAnsi="Arial" w:cs="Arial"/>
          <w:sz w:val="22"/>
          <w:szCs w:val="22"/>
        </w:rPr>
      </w:pPr>
    </w:p>
    <w:p w14:paraId="50BCF828" w14:textId="4B6EDE10" w:rsidR="00894809" w:rsidRPr="00887B07" w:rsidRDefault="00894809" w:rsidP="000F73C3">
      <w:pPr>
        <w:jc w:val="both"/>
        <w:outlineLvl w:val="0"/>
        <w:rPr>
          <w:rFonts w:ascii="Arial" w:hAnsi="Arial" w:cs="Arial"/>
          <w:sz w:val="22"/>
          <w:szCs w:val="22"/>
        </w:rPr>
      </w:pPr>
      <w:r w:rsidRPr="00887B07">
        <w:rPr>
          <w:rFonts w:ascii="Arial" w:hAnsi="Arial" w:cs="Arial"/>
          <w:sz w:val="22"/>
          <w:szCs w:val="22"/>
        </w:rPr>
        <w:t>The initial Renewable Operating Permit</w:t>
      </w:r>
      <w:r w:rsidR="00C32B89" w:rsidRPr="00887B07">
        <w:rPr>
          <w:rFonts w:ascii="Arial" w:hAnsi="Arial" w:cs="Arial"/>
          <w:sz w:val="22"/>
          <w:szCs w:val="22"/>
        </w:rPr>
        <w:t xml:space="preserve"> (ROP)</w:t>
      </w:r>
      <w:r w:rsidRPr="00887B07">
        <w:rPr>
          <w:rFonts w:ascii="Arial" w:hAnsi="Arial" w:cs="Arial"/>
          <w:sz w:val="22"/>
          <w:szCs w:val="22"/>
        </w:rPr>
        <w:t xml:space="preserve"> contained Vienna Junction LF’s Permit to Install (PTI) No. 522-96 for a</w:t>
      </w:r>
      <w:r w:rsidR="00C32B89" w:rsidRPr="00887B07">
        <w:rPr>
          <w:rFonts w:ascii="Arial" w:hAnsi="Arial" w:cs="Arial"/>
          <w:sz w:val="22"/>
          <w:szCs w:val="22"/>
        </w:rPr>
        <w:t xml:space="preserve"> system composed of an</w:t>
      </w:r>
      <w:r w:rsidRPr="00887B07">
        <w:rPr>
          <w:rFonts w:ascii="Arial" w:hAnsi="Arial" w:cs="Arial"/>
          <w:sz w:val="22"/>
          <w:szCs w:val="22"/>
        </w:rPr>
        <w:t xml:space="preserve"> enclosed flare, compressor internal combustion engine, and dehydration unit reboiler. </w:t>
      </w:r>
      <w:r w:rsidR="0086169D" w:rsidRPr="00887B07">
        <w:rPr>
          <w:rFonts w:ascii="Arial" w:hAnsi="Arial" w:cs="Arial"/>
          <w:sz w:val="22"/>
          <w:szCs w:val="22"/>
        </w:rPr>
        <w:t xml:space="preserve"> </w:t>
      </w:r>
      <w:r w:rsidRPr="00887B07">
        <w:rPr>
          <w:rFonts w:ascii="Arial" w:hAnsi="Arial" w:cs="Arial"/>
          <w:sz w:val="22"/>
          <w:szCs w:val="22"/>
        </w:rPr>
        <w:t xml:space="preserve">This system had emission limits for VOC, nitrogen oxide, sulfur dioxide, and carbon monoxide. </w:t>
      </w:r>
      <w:r w:rsidR="0086169D" w:rsidRPr="00887B07">
        <w:rPr>
          <w:rFonts w:ascii="Arial" w:hAnsi="Arial" w:cs="Arial"/>
          <w:sz w:val="22"/>
          <w:szCs w:val="22"/>
        </w:rPr>
        <w:t xml:space="preserve"> </w:t>
      </w:r>
      <w:r w:rsidRPr="00887B07">
        <w:rPr>
          <w:rFonts w:ascii="Arial" w:hAnsi="Arial" w:cs="Arial"/>
          <w:sz w:val="22"/>
          <w:szCs w:val="22"/>
        </w:rPr>
        <w:t xml:space="preserve">The flare was owned by Vienna Junction LF and the dehydration unit reboiler and internal combustion engine for gas compression were owned by VJE. </w:t>
      </w:r>
      <w:r w:rsidR="0086169D" w:rsidRPr="00887B07">
        <w:rPr>
          <w:rFonts w:ascii="Arial" w:hAnsi="Arial" w:cs="Arial"/>
          <w:sz w:val="22"/>
          <w:szCs w:val="22"/>
        </w:rPr>
        <w:t xml:space="preserve"> </w:t>
      </w:r>
      <w:r w:rsidR="00C32B89" w:rsidRPr="00887B07">
        <w:rPr>
          <w:rFonts w:ascii="Arial" w:hAnsi="Arial" w:cs="Arial"/>
          <w:sz w:val="22"/>
          <w:szCs w:val="22"/>
        </w:rPr>
        <w:t>The emission limits were placed in both the EUENCLOSEDFLARE Table in Section 1 and the EUICENGINE Table in Section 2.</w:t>
      </w:r>
      <w:r w:rsidR="0086169D" w:rsidRPr="00887B07">
        <w:rPr>
          <w:rFonts w:ascii="Arial" w:hAnsi="Arial" w:cs="Arial"/>
          <w:sz w:val="22"/>
          <w:szCs w:val="22"/>
        </w:rPr>
        <w:t xml:space="preserve"> </w:t>
      </w:r>
      <w:r w:rsidR="00C32B89" w:rsidRPr="00887B07">
        <w:rPr>
          <w:rFonts w:ascii="Arial" w:hAnsi="Arial" w:cs="Arial"/>
          <w:sz w:val="22"/>
          <w:szCs w:val="22"/>
        </w:rPr>
        <w:t xml:space="preserve"> During the ROP technical review, it was determined that both the compressor engine and reboiler were exempt from </w:t>
      </w:r>
      <w:r w:rsidR="008B7DD8" w:rsidRPr="00887B07">
        <w:rPr>
          <w:rFonts w:ascii="Arial" w:hAnsi="Arial" w:cs="Arial"/>
          <w:sz w:val="22"/>
          <w:szCs w:val="22"/>
        </w:rPr>
        <w:t>Rule 201</w:t>
      </w:r>
      <w:r w:rsidR="00C32B89" w:rsidRPr="00887B07">
        <w:rPr>
          <w:rFonts w:ascii="Arial" w:hAnsi="Arial" w:cs="Arial"/>
          <w:sz w:val="22"/>
          <w:szCs w:val="22"/>
        </w:rPr>
        <w:t>.</w:t>
      </w:r>
    </w:p>
    <w:p w14:paraId="51A4F2CF" w14:textId="4003DC5F" w:rsidR="00C32B89" w:rsidRPr="00887B07" w:rsidRDefault="00C32B89" w:rsidP="000F73C3">
      <w:pPr>
        <w:jc w:val="both"/>
        <w:outlineLvl w:val="0"/>
        <w:rPr>
          <w:rFonts w:ascii="Arial" w:hAnsi="Arial" w:cs="Arial"/>
          <w:sz w:val="22"/>
          <w:szCs w:val="22"/>
        </w:rPr>
      </w:pPr>
    </w:p>
    <w:p w14:paraId="6F29F4F0" w14:textId="7749EA12" w:rsidR="00C32B89" w:rsidRPr="00887B07" w:rsidRDefault="00C32B89" w:rsidP="000F73C3">
      <w:pPr>
        <w:jc w:val="both"/>
        <w:outlineLvl w:val="0"/>
        <w:rPr>
          <w:rFonts w:ascii="Arial" w:hAnsi="Arial" w:cs="Arial"/>
          <w:sz w:val="22"/>
          <w:szCs w:val="22"/>
        </w:rPr>
      </w:pPr>
      <w:r w:rsidRPr="00887B07">
        <w:rPr>
          <w:rFonts w:ascii="Arial" w:hAnsi="Arial" w:cs="Arial"/>
          <w:sz w:val="22"/>
          <w:szCs w:val="22"/>
        </w:rPr>
        <w:t xml:space="preserve">In 2005, VJE dismantled and removed the dehydration boiler and compressor engine. </w:t>
      </w:r>
      <w:r w:rsidR="0086169D" w:rsidRPr="00887B07">
        <w:rPr>
          <w:rFonts w:ascii="Arial" w:hAnsi="Arial" w:cs="Arial"/>
          <w:sz w:val="22"/>
          <w:szCs w:val="22"/>
        </w:rPr>
        <w:t xml:space="preserve"> </w:t>
      </w:r>
      <w:r w:rsidRPr="00887B07">
        <w:rPr>
          <w:rFonts w:ascii="Arial" w:hAnsi="Arial" w:cs="Arial"/>
          <w:sz w:val="22"/>
          <w:szCs w:val="22"/>
        </w:rPr>
        <w:t xml:space="preserve">An electric compressor is </w:t>
      </w:r>
      <w:r w:rsidR="003D0942" w:rsidRPr="00887B07">
        <w:rPr>
          <w:rFonts w:ascii="Arial" w:hAnsi="Arial" w:cs="Arial"/>
          <w:sz w:val="22"/>
          <w:szCs w:val="22"/>
        </w:rPr>
        <w:t>now used</w:t>
      </w:r>
      <w:r w:rsidRPr="00887B07">
        <w:rPr>
          <w:rFonts w:ascii="Arial" w:hAnsi="Arial" w:cs="Arial"/>
          <w:sz w:val="22"/>
          <w:szCs w:val="22"/>
        </w:rPr>
        <w:t xml:space="preserve"> to compress the LFG as part of the EUTREATMENTSYS. The EUENCLOSEDFLARE was modified/reconstructed in April 2008 and is considered exempt</w:t>
      </w:r>
      <w:r w:rsidR="008B7DD8" w:rsidRPr="00887B07">
        <w:rPr>
          <w:rFonts w:ascii="Arial" w:hAnsi="Arial" w:cs="Arial"/>
          <w:sz w:val="22"/>
          <w:szCs w:val="22"/>
        </w:rPr>
        <w:t xml:space="preserve"> from Rule 201</w:t>
      </w:r>
      <w:r w:rsidRPr="00887B07">
        <w:rPr>
          <w:rFonts w:ascii="Arial" w:hAnsi="Arial" w:cs="Arial"/>
          <w:sz w:val="22"/>
          <w:szCs w:val="22"/>
        </w:rPr>
        <w:t xml:space="preserve"> pursuant to Rule 285(aa).</w:t>
      </w:r>
    </w:p>
    <w:p w14:paraId="6E25E106" w14:textId="085F7CE6" w:rsidR="00894809" w:rsidRPr="00887B07" w:rsidRDefault="00894809" w:rsidP="000F73C3">
      <w:pPr>
        <w:jc w:val="both"/>
        <w:outlineLvl w:val="0"/>
        <w:rPr>
          <w:rFonts w:ascii="Arial" w:hAnsi="Arial" w:cs="Arial"/>
          <w:sz w:val="22"/>
          <w:szCs w:val="22"/>
        </w:rPr>
      </w:pPr>
    </w:p>
    <w:p w14:paraId="3529B118" w14:textId="43BD74B7" w:rsidR="00BD33DB" w:rsidRPr="00887B07" w:rsidRDefault="00393B75" w:rsidP="00BD33DB">
      <w:pPr>
        <w:jc w:val="both"/>
        <w:rPr>
          <w:rFonts w:ascii="Arial" w:hAnsi="Arial" w:cs="Arial"/>
          <w:sz w:val="22"/>
          <w:szCs w:val="22"/>
        </w:rPr>
      </w:pPr>
      <w:r w:rsidRPr="00887B07">
        <w:rPr>
          <w:rFonts w:ascii="Arial" w:hAnsi="Arial" w:cs="Arial"/>
          <w:sz w:val="22"/>
          <w:szCs w:val="22"/>
        </w:rPr>
        <w:t>Subsequently</w:t>
      </w:r>
      <w:r w:rsidR="00BD33DB" w:rsidRPr="00887B07">
        <w:rPr>
          <w:rFonts w:ascii="Arial" w:hAnsi="Arial" w:cs="Arial"/>
          <w:sz w:val="22"/>
          <w:szCs w:val="22"/>
        </w:rPr>
        <w:t>, the compression equipment at VJE has been shut down since March 18, 2016; therefore, currently all LFG is routed to the enclosed flare.</w:t>
      </w:r>
    </w:p>
    <w:p w14:paraId="52473EF9" w14:textId="05053E0A" w:rsidR="00BD33DB" w:rsidRPr="00887B07" w:rsidRDefault="00BD33DB" w:rsidP="000F73C3">
      <w:pPr>
        <w:jc w:val="both"/>
        <w:outlineLvl w:val="0"/>
        <w:rPr>
          <w:rFonts w:ascii="Arial" w:hAnsi="Arial" w:cs="Arial"/>
          <w:sz w:val="22"/>
          <w:szCs w:val="22"/>
        </w:rPr>
      </w:pPr>
    </w:p>
    <w:p w14:paraId="6F1D4E63" w14:textId="64C709B2" w:rsidR="00CF05D9" w:rsidRPr="00887B07" w:rsidRDefault="00CF05D9" w:rsidP="0072699B">
      <w:pPr>
        <w:jc w:val="both"/>
        <w:rPr>
          <w:rFonts w:ascii="Arial" w:hAnsi="Arial" w:cs="Arial"/>
          <w:sz w:val="22"/>
          <w:szCs w:val="22"/>
        </w:rPr>
      </w:pPr>
      <w:r w:rsidRPr="00887B07">
        <w:rPr>
          <w:rFonts w:ascii="Arial" w:hAnsi="Arial" w:cs="Arial"/>
          <w:sz w:val="22"/>
          <w:szCs w:val="22"/>
        </w:rPr>
        <w:t>Vienna Junction LF was issued a solid waste expansion permit to construct on July 2, 2015 and commenced construction of</w:t>
      </w:r>
      <w:r w:rsidR="000E70AA" w:rsidRPr="00887B07">
        <w:rPr>
          <w:rFonts w:ascii="Arial" w:hAnsi="Arial" w:cs="Arial"/>
          <w:sz w:val="22"/>
          <w:szCs w:val="22"/>
        </w:rPr>
        <w:t xml:space="preserve"> the</w:t>
      </w:r>
      <w:r w:rsidRPr="00887B07">
        <w:rPr>
          <w:rFonts w:ascii="Arial" w:hAnsi="Arial" w:cs="Arial"/>
          <w:sz w:val="22"/>
          <w:szCs w:val="22"/>
        </w:rPr>
        <w:t xml:space="preserve"> expansion in May 2016. </w:t>
      </w:r>
      <w:r w:rsidR="0086169D" w:rsidRPr="00887B07">
        <w:rPr>
          <w:rFonts w:ascii="Arial" w:hAnsi="Arial" w:cs="Arial"/>
          <w:sz w:val="22"/>
          <w:szCs w:val="22"/>
        </w:rPr>
        <w:t xml:space="preserve"> </w:t>
      </w:r>
      <w:r w:rsidRPr="00887B07">
        <w:rPr>
          <w:rFonts w:ascii="Arial" w:hAnsi="Arial" w:cs="Arial"/>
          <w:sz w:val="22"/>
          <w:szCs w:val="22"/>
        </w:rPr>
        <w:t xml:space="preserve">Due to this expansion, the source became subject to the requirements of the New Source Performance Standards (NSPS) under 40 CFR Part 60, Subpart XXX. </w:t>
      </w:r>
      <w:r w:rsidR="0086169D" w:rsidRPr="00887B07">
        <w:rPr>
          <w:rFonts w:ascii="Arial" w:hAnsi="Arial" w:cs="Arial"/>
          <w:sz w:val="22"/>
          <w:szCs w:val="22"/>
        </w:rPr>
        <w:t xml:space="preserve"> </w:t>
      </w:r>
      <w:r w:rsidRPr="00887B07">
        <w:rPr>
          <w:rFonts w:ascii="Arial" w:hAnsi="Arial" w:cs="Arial"/>
          <w:sz w:val="22"/>
          <w:szCs w:val="22"/>
        </w:rPr>
        <w:t xml:space="preserve">With this expansion, a phased gas collection control system (GCCS) design has been implemented at the site in order to comply with the NSPS. </w:t>
      </w:r>
      <w:r w:rsidR="0086169D" w:rsidRPr="00887B07">
        <w:rPr>
          <w:rFonts w:ascii="Arial" w:hAnsi="Arial" w:cs="Arial"/>
          <w:sz w:val="22"/>
          <w:szCs w:val="22"/>
        </w:rPr>
        <w:t xml:space="preserve"> </w:t>
      </w:r>
      <w:r w:rsidRPr="00887B07">
        <w:rPr>
          <w:rFonts w:ascii="Arial" w:hAnsi="Arial" w:cs="Arial"/>
          <w:sz w:val="22"/>
          <w:szCs w:val="22"/>
        </w:rPr>
        <w:t xml:space="preserve">This design includes additional extraction wells and horizontal collection trenches being installed as </w:t>
      </w:r>
      <w:r w:rsidR="00093354" w:rsidRPr="00887B07">
        <w:rPr>
          <w:rFonts w:ascii="Arial" w:hAnsi="Arial" w:cs="Arial"/>
          <w:sz w:val="22"/>
          <w:szCs w:val="22"/>
        </w:rPr>
        <w:t>needed and</w:t>
      </w:r>
      <w:r w:rsidR="00594F5B" w:rsidRPr="00887B07">
        <w:rPr>
          <w:rFonts w:ascii="Arial" w:hAnsi="Arial" w:cs="Arial"/>
          <w:sz w:val="22"/>
          <w:szCs w:val="22"/>
        </w:rPr>
        <w:t xml:space="preserve"> estimated peak LFG generation expected to occur in the year 2031.</w:t>
      </w:r>
    </w:p>
    <w:p w14:paraId="4F1A0089" w14:textId="77777777" w:rsidR="001E7F81" w:rsidRPr="00887B07" w:rsidRDefault="001E7F81" w:rsidP="000F73C3">
      <w:pPr>
        <w:jc w:val="both"/>
        <w:rPr>
          <w:rFonts w:ascii="Arial" w:hAnsi="Arial" w:cs="Arial"/>
          <w:sz w:val="22"/>
          <w:szCs w:val="22"/>
        </w:rPr>
      </w:pPr>
    </w:p>
    <w:p w14:paraId="339355D9" w14:textId="1861AA7A" w:rsidR="001E7F81" w:rsidRPr="00887B07" w:rsidRDefault="001E7F81" w:rsidP="001E7F81">
      <w:pPr>
        <w:jc w:val="both"/>
        <w:rPr>
          <w:rFonts w:ascii="Arial" w:hAnsi="Arial" w:cs="Arial"/>
          <w:sz w:val="22"/>
          <w:szCs w:val="22"/>
        </w:rPr>
      </w:pPr>
      <w:r w:rsidRPr="00887B07">
        <w:rPr>
          <w:rFonts w:ascii="Arial" w:hAnsi="Arial" w:cs="Arial"/>
          <w:sz w:val="22"/>
          <w:szCs w:val="22"/>
        </w:rPr>
        <w:lastRenderedPageBreak/>
        <w:t>In Section 1 of the ROP, Vienna Junction LF has the following emission unit and flexible groups: EULANDFILL, EUACTIVECOLL, EUENCLOSEDFLARE, EUASBESTOS, and FGCOLDCLEANERS.</w:t>
      </w:r>
    </w:p>
    <w:p w14:paraId="365123A6" w14:textId="77777777" w:rsidR="001E7F81" w:rsidRPr="00887B07" w:rsidRDefault="001E7F81" w:rsidP="001E7F81">
      <w:pPr>
        <w:jc w:val="both"/>
        <w:rPr>
          <w:rFonts w:ascii="Arial" w:hAnsi="Arial" w:cs="Arial"/>
          <w:sz w:val="22"/>
          <w:szCs w:val="22"/>
        </w:rPr>
      </w:pPr>
    </w:p>
    <w:p w14:paraId="61D16B86" w14:textId="77777777" w:rsidR="001E7F81" w:rsidRPr="00887B07" w:rsidRDefault="001E7F81" w:rsidP="001E7F81">
      <w:pPr>
        <w:jc w:val="both"/>
        <w:rPr>
          <w:rFonts w:ascii="Arial" w:hAnsi="Arial" w:cs="Arial"/>
          <w:sz w:val="22"/>
          <w:szCs w:val="22"/>
        </w:rPr>
      </w:pPr>
      <w:r w:rsidRPr="00887B07">
        <w:rPr>
          <w:rFonts w:ascii="Arial" w:hAnsi="Arial" w:cs="Arial"/>
          <w:sz w:val="22"/>
          <w:szCs w:val="22"/>
        </w:rPr>
        <w:t>In Section 2, VJE has one emission unit: EUTREATMNTSYS.</w:t>
      </w:r>
    </w:p>
    <w:p w14:paraId="7DC80A86" w14:textId="77777777" w:rsidR="00F24CFC" w:rsidRPr="00887B07" w:rsidRDefault="00F24CFC" w:rsidP="000F73C3">
      <w:pPr>
        <w:jc w:val="both"/>
        <w:rPr>
          <w:rFonts w:ascii="Arial" w:hAnsi="Arial" w:cs="Arial"/>
          <w:sz w:val="22"/>
          <w:szCs w:val="22"/>
        </w:rPr>
      </w:pPr>
    </w:p>
    <w:p w14:paraId="7E48A606" w14:textId="77777777" w:rsidR="00CB43FA" w:rsidRPr="00887B07" w:rsidRDefault="00E01A44" w:rsidP="000F73C3">
      <w:pPr>
        <w:jc w:val="both"/>
        <w:outlineLvl w:val="0"/>
        <w:rPr>
          <w:rFonts w:ascii="Arial" w:hAnsi="Arial" w:cs="Arial"/>
          <w:sz w:val="22"/>
          <w:szCs w:val="22"/>
        </w:rPr>
      </w:pPr>
      <w:r w:rsidRPr="00887B07">
        <w:rPr>
          <w:rFonts w:ascii="Arial" w:hAnsi="Arial" w:cs="Arial"/>
          <w:sz w:val="22"/>
          <w:szCs w:val="22"/>
        </w:rPr>
        <w:t>EULANDFILL, EUACTIVECOLL, EUTREATMNTSYS, and EUENCLOSEDFLARE</w:t>
      </w:r>
      <w:r w:rsidR="000F73C3" w:rsidRPr="00887B07">
        <w:rPr>
          <w:rFonts w:ascii="Arial" w:hAnsi="Arial" w:cs="Arial"/>
          <w:sz w:val="22"/>
          <w:szCs w:val="22"/>
        </w:rPr>
        <w:t xml:space="preserve"> </w:t>
      </w:r>
      <w:r w:rsidRPr="00887B07">
        <w:rPr>
          <w:rFonts w:ascii="Arial" w:hAnsi="Arial" w:cs="Arial"/>
          <w:sz w:val="22"/>
          <w:szCs w:val="22"/>
        </w:rPr>
        <w:t>are</w:t>
      </w:r>
      <w:r w:rsidR="000F73C3" w:rsidRPr="00887B07">
        <w:rPr>
          <w:rFonts w:ascii="Arial" w:hAnsi="Arial" w:cs="Arial"/>
          <w:sz w:val="22"/>
          <w:szCs w:val="22"/>
        </w:rPr>
        <w:t xml:space="preserve"> subject to Title 40 of the Code of Federal Regulations (CFR) Part 70, because</w:t>
      </w:r>
      <w:r w:rsidRPr="00887B07">
        <w:rPr>
          <w:rFonts w:ascii="Arial" w:hAnsi="Arial" w:cs="Arial"/>
          <w:sz w:val="22"/>
          <w:szCs w:val="22"/>
        </w:rPr>
        <w:t xml:space="preserve"> the landfill is subject to the New Source Performance Standard (NSPS) for Municipal Solid Waste Landfills, which was promulgated in Title 40 of the Code of Federal Regulations, Part 60, Subparts A, WWW, ,and XXX, and the Maximum Achievable Control Technology (MACT) Standard for Municipal Solid Waste Landfills, which was promulgated in Title 40 of the Code of Federal Regulations, Part 63, Subparts A and AAAA.</w:t>
      </w:r>
    </w:p>
    <w:p w14:paraId="441621F3" w14:textId="77777777" w:rsidR="00E01A44" w:rsidRPr="00887B07" w:rsidRDefault="00E01A44" w:rsidP="000F73C3">
      <w:pPr>
        <w:jc w:val="both"/>
        <w:outlineLvl w:val="0"/>
        <w:rPr>
          <w:rFonts w:ascii="Arial" w:hAnsi="Arial" w:cs="Arial"/>
          <w:sz w:val="22"/>
          <w:szCs w:val="22"/>
        </w:rPr>
      </w:pPr>
    </w:p>
    <w:p w14:paraId="2021452A" w14:textId="26B36C31" w:rsidR="00E01A44" w:rsidRPr="00887B07" w:rsidRDefault="00E01A44" w:rsidP="000F73C3">
      <w:pPr>
        <w:jc w:val="both"/>
        <w:outlineLvl w:val="0"/>
        <w:rPr>
          <w:rFonts w:ascii="Arial" w:hAnsi="Arial" w:cs="Arial"/>
          <w:sz w:val="22"/>
          <w:szCs w:val="22"/>
        </w:rPr>
      </w:pPr>
      <w:r w:rsidRPr="00887B07">
        <w:rPr>
          <w:rFonts w:ascii="Arial" w:hAnsi="Arial" w:cs="Arial"/>
          <w:sz w:val="22"/>
          <w:szCs w:val="22"/>
        </w:rPr>
        <w:t xml:space="preserve">EULANDFILL, EUACTIVECOLL, EUTREATMNTSYS, and EUENCLOSEDFLARE are subject to the NSPS for Municipal Solid Waste Landfills promulgated in </w:t>
      </w:r>
      <w:r w:rsidR="008334FB" w:rsidRPr="00887B07">
        <w:rPr>
          <w:rFonts w:ascii="Arial" w:hAnsi="Arial" w:cs="Arial"/>
          <w:sz w:val="22"/>
          <w:szCs w:val="22"/>
        </w:rPr>
        <w:t xml:space="preserve">40 CFR </w:t>
      </w:r>
      <w:r w:rsidRPr="00887B07">
        <w:rPr>
          <w:rFonts w:ascii="Arial" w:hAnsi="Arial" w:cs="Arial"/>
          <w:sz w:val="22"/>
          <w:szCs w:val="22"/>
        </w:rPr>
        <w:t>Part 60</w:t>
      </w:r>
      <w:r w:rsidR="0086169D" w:rsidRPr="00887B07">
        <w:rPr>
          <w:rFonts w:ascii="Arial" w:hAnsi="Arial" w:cs="Arial"/>
          <w:sz w:val="22"/>
          <w:szCs w:val="22"/>
        </w:rPr>
        <w:t>,</w:t>
      </w:r>
      <w:r w:rsidRPr="00887B07">
        <w:rPr>
          <w:rFonts w:ascii="Arial" w:hAnsi="Arial" w:cs="Arial"/>
          <w:sz w:val="22"/>
          <w:szCs w:val="22"/>
        </w:rPr>
        <w:t xml:space="preserve"> Subparts WWW and XXX and the MACT for Municipal Solid Waste Landfills promulgated in </w:t>
      </w:r>
      <w:r w:rsidR="008334FB" w:rsidRPr="00887B07">
        <w:rPr>
          <w:rFonts w:ascii="Arial" w:hAnsi="Arial" w:cs="Arial"/>
          <w:sz w:val="22"/>
          <w:szCs w:val="22"/>
        </w:rPr>
        <w:t xml:space="preserve">40 CFR </w:t>
      </w:r>
      <w:r w:rsidRPr="00887B07">
        <w:rPr>
          <w:rFonts w:ascii="Arial" w:hAnsi="Arial" w:cs="Arial"/>
          <w:sz w:val="22"/>
          <w:szCs w:val="22"/>
        </w:rPr>
        <w:t>Part 63</w:t>
      </w:r>
      <w:r w:rsidR="0086169D" w:rsidRPr="00887B07">
        <w:rPr>
          <w:rFonts w:ascii="Arial" w:hAnsi="Arial" w:cs="Arial"/>
          <w:sz w:val="22"/>
          <w:szCs w:val="22"/>
        </w:rPr>
        <w:t>,</w:t>
      </w:r>
      <w:r w:rsidRPr="00887B07">
        <w:rPr>
          <w:rFonts w:ascii="Arial" w:hAnsi="Arial" w:cs="Arial"/>
          <w:sz w:val="22"/>
          <w:szCs w:val="22"/>
        </w:rPr>
        <w:t xml:space="preserve"> Subpart AAAA because Vienna Junction LF was modified after July 17, 2014</w:t>
      </w:r>
      <w:r w:rsidR="0072699B" w:rsidRPr="00887B07">
        <w:rPr>
          <w:rFonts w:ascii="Arial" w:hAnsi="Arial" w:cs="Arial"/>
          <w:sz w:val="22"/>
          <w:szCs w:val="22"/>
        </w:rPr>
        <w:t>,</w:t>
      </w:r>
      <w:r w:rsidRPr="00887B07">
        <w:rPr>
          <w:rFonts w:ascii="Arial" w:hAnsi="Arial" w:cs="Arial"/>
          <w:sz w:val="22"/>
          <w:szCs w:val="22"/>
        </w:rPr>
        <w:t xml:space="preserve"> and has a design capacity greater than 2.5 million Mg and 2.5 million cubic meters and has estimated uncontrolled emissions equal to or greater than 50 Mg/</w:t>
      </w:r>
      <w:proofErr w:type="spellStart"/>
      <w:r w:rsidRPr="00887B07">
        <w:rPr>
          <w:rFonts w:ascii="Arial" w:hAnsi="Arial" w:cs="Arial"/>
          <w:sz w:val="22"/>
          <w:szCs w:val="22"/>
        </w:rPr>
        <w:t>yr</w:t>
      </w:r>
      <w:proofErr w:type="spellEnd"/>
      <w:r w:rsidRPr="00887B07">
        <w:rPr>
          <w:rFonts w:ascii="Arial" w:hAnsi="Arial" w:cs="Arial"/>
          <w:sz w:val="22"/>
          <w:szCs w:val="22"/>
        </w:rPr>
        <w:t xml:space="preserve"> of NMOC.</w:t>
      </w:r>
    </w:p>
    <w:p w14:paraId="18C17DC7" w14:textId="52030852" w:rsidR="00126F25" w:rsidRPr="00887B07" w:rsidRDefault="00126F25" w:rsidP="000F73C3">
      <w:pPr>
        <w:jc w:val="both"/>
        <w:outlineLvl w:val="0"/>
        <w:rPr>
          <w:rFonts w:ascii="Arial" w:hAnsi="Arial" w:cs="Arial"/>
          <w:sz w:val="22"/>
          <w:szCs w:val="22"/>
        </w:rPr>
      </w:pPr>
    </w:p>
    <w:p w14:paraId="59630123" w14:textId="4C4A6AA4" w:rsidR="00126F25" w:rsidRPr="00887B07" w:rsidRDefault="00126F25" w:rsidP="000F73C3">
      <w:pPr>
        <w:jc w:val="both"/>
        <w:outlineLvl w:val="0"/>
        <w:rPr>
          <w:rFonts w:ascii="Arial" w:hAnsi="Arial" w:cs="Arial"/>
          <w:sz w:val="22"/>
          <w:szCs w:val="22"/>
        </w:rPr>
      </w:pPr>
      <w:r w:rsidRPr="00887B07">
        <w:rPr>
          <w:rFonts w:ascii="Arial" w:hAnsi="Arial" w:cs="Arial"/>
          <w:sz w:val="22"/>
          <w:szCs w:val="22"/>
        </w:rPr>
        <w:t xml:space="preserve">EUASBESTOS is subject to </w:t>
      </w:r>
      <w:r w:rsidR="00167BA7" w:rsidRPr="00887B07">
        <w:rPr>
          <w:rFonts w:ascii="Arial" w:hAnsi="Arial" w:cs="Arial"/>
          <w:sz w:val="22"/>
          <w:szCs w:val="22"/>
        </w:rPr>
        <w:t xml:space="preserve">40 CFR Part 61, Subpart M – National Emission Standards for Hazardous Air Pollutants (NESHAP) for Asbestos. </w:t>
      </w:r>
      <w:r w:rsidR="0086169D" w:rsidRPr="00887B07">
        <w:rPr>
          <w:rFonts w:ascii="Arial" w:hAnsi="Arial" w:cs="Arial"/>
          <w:sz w:val="22"/>
          <w:szCs w:val="22"/>
        </w:rPr>
        <w:t xml:space="preserve"> </w:t>
      </w:r>
      <w:r w:rsidR="00167BA7" w:rsidRPr="00887B07">
        <w:rPr>
          <w:rFonts w:ascii="Arial" w:hAnsi="Arial" w:cs="Arial"/>
          <w:sz w:val="22"/>
          <w:szCs w:val="22"/>
        </w:rPr>
        <w:t xml:space="preserve">All applicable requirements and underlying applicable regulations are included within the EUASBESTOS Table </w:t>
      </w:r>
      <w:r w:rsidR="006F0204" w:rsidRPr="00887B07">
        <w:rPr>
          <w:rFonts w:ascii="Arial" w:hAnsi="Arial" w:cs="Arial"/>
          <w:sz w:val="22"/>
          <w:szCs w:val="22"/>
        </w:rPr>
        <w:t>of</w:t>
      </w:r>
      <w:r w:rsidR="00167BA7" w:rsidRPr="00887B07">
        <w:rPr>
          <w:rFonts w:ascii="Arial" w:hAnsi="Arial" w:cs="Arial"/>
          <w:sz w:val="22"/>
          <w:szCs w:val="22"/>
        </w:rPr>
        <w:t xml:space="preserve"> the ROP.</w:t>
      </w:r>
    </w:p>
    <w:p w14:paraId="37672696" w14:textId="77777777" w:rsidR="00CB43FA" w:rsidRPr="00887B07" w:rsidRDefault="00CB43FA" w:rsidP="000F73C3">
      <w:pPr>
        <w:jc w:val="both"/>
        <w:rPr>
          <w:rFonts w:ascii="Arial" w:hAnsi="Arial" w:cs="Arial"/>
          <w:sz w:val="22"/>
          <w:szCs w:val="22"/>
        </w:rPr>
      </w:pPr>
    </w:p>
    <w:p w14:paraId="0B402987" w14:textId="77777777" w:rsidR="001D7607" w:rsidRPr="00887B07" w:rsidRDefault="001D7607" w:rsidP="000F73C3">
      <w:pPr>
        <w:jc w:val="both"/>
        <w:rPr>
          <w:rFonts w:ascii="Arial" w:hAnsi="Arial" w:cs="Arial"/>
          <w:sz w:val="22"/>
          <w:szCs w:val="22"/>
        </w:rPr>
      </w:pPr>
      <w:r w:rsidRPr="00887B07">
        <w:rPr>
          <w:rFonts w:ascii="Arial" w:hAnsi="Arial" w:cs="Arial"/>
          <w:sz w:val="22"/>
          <w:szCs w:val="22"/>
        </w:rPr>
        <w:t xml:space="preserve">The stationary source </w:t>
      </w:r>
      <w:r w:rsidR="00481F2F" w:rsidRPr="00887B07">
        <w:rPr>
          <w:rFonts w:ascii="Arial" w:hAnsi="Arial" w:cs="Arial"/>
          <w:sz w:val="22"/>
          <w:szCs w:val="22"/>
        </w:rPr>
        <w:t>is</w:t>
      </w:r>
      <w:r w:rsidRPr="00887B07">
        <w:rPr>
          <w:rFonts w:ascii="Arial" w:hAnsi="Arial" w:cs="Arial"/>
          <w:sz w:val="22"/>
          <w:szCs w:val="22"/>
        </w:rPr>
        <w:t xml:space="preserve"> a minor source of</w:t>
      </w:r>
      <w:r w:rsidR="00762A17" w:rsidRPr="00887B07">
        <w:rPr>
          <w:rFonts w:ascii="Arial" w:hAnsi="Arial" w:cs="Arial"/>
          <w:sz w:val="22"/>
          <w:szCs w:val="22"/>
        </w:rPr>
        <w:t xml:space="preserve"> HAP emissions because the potential to emit of any single HAP regulated by </w:t>
      </w:r>
      <w:r w:rsidR="00596B15" w:rsidRPr="00887B07">
        <w:rPr>
          <w:rFonts w:ascii="Arial" w:hAnsi="Arial" w:cs="Arial"/>
          <w:sz w:val="22"/>
          <w:szCs w:val="22"/>
        </w:rPr>
        <w:t xml:space="preserve">Section 112 of </w:t>
      </w:r>
      <w:r w:rsidR="00762A17" w:rsidRPr="00887B07">
        <w:rPr>
          <w:rFonts w:ascii="Arial" w:hAnsi="Arial" w:cs="Arial"/>
          <w:sz w:val="22"/>
          <w:szCs w:val="22"/>
        </w:rPr>
        <w:t>the federal Clean Air Act, is less than</w:t>
      </w:r>
      <w:r w:rsidR="00762A17" w:rsidRPr="00887B07">
        <w:rPr>
          <w:rFonts w:ascii="Arial" w:hAnsi="Arial" w:cs="Arial"/>
          <w:b/>
          <w:sz w:val="22"/>
          <w:szCs w:val="22"/>
        </w:rPr>
        <w:t xml:space="preserve"> </w:t>
      </w:r>
      <w:r w:rsidR="00762A17" w:rsidRPr="00887B07">
        <w:rPr>
          <w:rFonts w:ascii="Arial" w:hAnsi="Arial" w:cs="Arial"/>
          <w:sz w:val="22"/>
          <w:szCs w:val="22"/>
        </w:rPr>
        <w:t>10 tons per year and the potential to emit of all HAPs combined are less than 25 tons per year.</w:t>
      </w:r>
    </w:p>
    <w:p w14:paraId="3785DC23" w14:textId="77777777" w:rsidR="00CB43FA" w:rsidRPr="00887B07" w:rsidRDefault="00CB43FA" w:rsidP="000F73C3">
      <w:pPr>
        <w:jc w:val="both"/>
        <w:rPr>
          <w:rFonts w:ascii="Arial" w:hAnsi="Arial" w:cs="Arial"/>
          <w:sz w:val="22"/>
          <w:szCs w:val="22"/>
        </w:rPr>
      </w:pPr>
    </w:p>
    <w:p w14:paraId="56385F1D" w14:textId="1BF7E0F5" w:rsidR="00EB5B44" w:rsidRPr="00887B07" w:rsidRDefault="000F73C3" w:rsidP="0072699B">
      <w:pPr>
        <w:jc w:val="both"/>
        <w:rPr>
          <w:rFonts w:ascii="Arial" w:hAnsi="Arial" w:cs="Arial"/>
          <w:sz w:val="22"/>
          <w:szCs w:val="22"/>
        </w:rPr>
      </w:pPr>
      <w:r w:rsidRPr="00887B07">
        <w:rPr>
          <w:rFonts w:ascii="Arial" w:hAnsi="Arial" w:cs="Arial"/>
          <w:sz w:val="22"/>
          <w:szCs w:val="22"/>
        </w:rPr>
        <w:t xml:space="preserve">No emission units at the stationary source are currently subject to the Prevention of Significant Deterioration regulations of Part 18, Prevention of Significant Deterioration of Air Quality of Act 451, because at the time of New Source Review permitting the potential to emit of </w:t>
      </w:r>
      <w:r w:rsidR="00F9626C" w:rsidRPr="00887B07">
        <w:rPr>
          <w:rFonts w:ascii="Arial" w:hAnsi="Arial" w:cs="Arial"/>
          <w:sz w:val="22"/>
          <w:szCs w:val="22"/>
        </w:rPr>
        <w:t xml:space="preserve">each criteria pollutant </w:t>
      </w:r>
      <w:r w:rsidRPr="00887B07">
        <w:rPr>
          <w:rFonts w:ascii="Arial" w:hAnsi="Arial" w:cs="Arial"/>
          <w:sz w:val="22"/>
          <w:szCs w:val="22"/>
        </w:rPr>
        <w:t xml:space="preserve">was less than </w:t>
      </w:r>
      <w:r w:rsidR="00F9626C" w:rsidRPr="00887B07">
        <w:rPr>
          <w:rFonts w:ascii="Arial" w:hAnsi="Arial" w:cs="Arial"/>
          <w:sz w:val="22"/>
          <w:szCs w:val="22"/>
        </w:rPr>
        <w:t>250</w:t>
      </w:r>
      <w:r w:rsidRPr="00887B07">
        <w:rPr>
          <w:rFonts w:ascii="Arial" w:hAnsi="Arial" w:cs="Arial"/>
          <w:sz w:val="22"/>
          <w:szCs w:val="22"/>
        </w:rPr>
        <w:t xml:space="preserve"> tons per year.  </w:t>
      </w:r>
      <w:r w:rsidR="00EB5B44" w:rsidRPr="00887B07">
        <w:rPr>
          <w:rFonts w:ascii="Arial" w:hAnsi="Arial" w:cs="Arial"/>
          <w:sz w:val="22"/>
          <w:szCs w:val="22"/>
        </w:rPr>
        <w:t xml:space="preserve">  </w:t>
      </w:r>
    </w:p>
    <w:p w14:paraId="4BA5B825" w14:textId="77777777" w:rsidR="00EB5B44" w:rsidRPr="00887B07" w:rsidRDefault="00EB5B44" w:rsidP="00EB5B44">
      <w:pPr>
        <w:autoSpaceDE w:val="0"/>
        <w:autoSpaceDN w:val="0"/>
        <w:adjustRightInd w:val="0"/>
        <w:jc w:val="both"/>
        <w:rPr>
          <w:rFonts w:ascii="Arial" w:hAnsi="Arial" w:cs="Arial"/>
          <w:sz w:val="22"/>
          <w:szCs w:val="22"/>
        </w:rPr>
      </w:pPr>
    </w:p>
    <w:p w14:paraId="2F9650C3" w14:textId="00457194" w:rsidR="00EB5B44" w:rsidRPr="00887B07" w:rsidRDefault="00EB5B44" w:rsidP="00EB5B44">
      <w:pPr>
        <w:jc w:val="both"/>
        <w:rPr>
          <w:rFonts w:ascii="Arial" w:hAnsi="Arial" w:cs="Arial"/>
          <w:sz w:val="22"/>
          <w:szCs w:val="22"/>
        </w:rPr>
      </w:pPr>
      <w:r w:rsidRPr="00887B07">
        <w:rPr>
          <w:rFonts w:ascii="Arial" w:hAnsi="Arial" w:cs="Arial"/>
          <w:sz w:val="22"/>
          <w:szCs w:val="22"/>
        </w:rPr>
        <w:t xml:space="preserve">The stationary source is not subject to the federal Compliance Assurance Monitoring (CAM) rule (40 CFR 64) because the emission limitations or standards for MSW landfills are covered by 40 CFR </w:t>
      </w:r>
      <w:r w:rsidR="0086169D" w:rsidRPr="00887B07">
        <w:rPr>
          <w:rFonts w:ascii="Arial" w:hAnsi="Arial" w:cs="Arial"/>
          <w:sz w:val="22"/>
          <w:szCs w:val="22"/>
        </w:rPr>
        <w:t xml:space="preserve">Part </w:t>
      </w:r>
      <w:r w:rsidRPr="00887B07">
        <w:rPr>
          <w:rFonts w:ascii="Arial" w:hAnsi="Arial" w:cs="Arial"/>
          <w:sz w:val="22"/>
          <w:szCs w:val="22"/>
        </w:rPr>
        <w:t>63, Subpart AAAA.  Thus, MSW landfills are exempt from CAM requirements.</w:t>
      </w:r>
    </w:p>
    <w:p w14:paraId="1525624A" w14:textId="77777777" w:rsidR="00EB5B44" w:rsidRPr="00887B07" w:rsidRDefault="00EB5B44" w:rsidP="000F73C3">
      <w:pPr>
        <w:jc w:val="both"/>
        <w:rPr>
          <w:rFonts w:ascii="Arial" w:hAnsi="Arial" w:cs="Arial"/>
          <w:sz w:val="22"/>
          <w:szCs w:val="22"/>
        </w:rPr>
      </w:pPr>
    </w:p>
    <w:p w14:paraId="06F14C85" w14:textId="77777777" w:rsidR="000F73C3" w:rsidRPr="00887B07" w:rsidRDefault="000F73C3" w:rsidP="000F73C3">
      <w:pPr>
        <w:jc w:val="both"/>
        <w:rPr>
          <w:rFonts w:ascii="Arial" w:hAnsi="Arial" w:cs="Arial"/>
          <w:sz w:val="22"/>
          <w:szCs w:val="22"/>
        </w:rPr>
      </w:pPr>
      <w:r w:rsidRPr="00887B07">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E2C1211" w14:textId="60A26784" w:rsidR="000F73C3" w:rsidRPr="00887B07" w:rsidRDefault="000F73C3" w:rsidP="000F73C3">
      <w:pPr>
        <w:jc w:val="both"/>
        <w:rPr>
          <w:rFonts w:ascii="Arial" w:hAnsi="Arial" w:cs="Arial"/>
          <w:sz w:val="22"/>
          <w:szCs w:val="22"/>
        </w:rPr>
      </w:pPr>
    </w:p>
    <w:p w14:paraId="70F765AF" w14:textId="134E5603" w:rsidR="00534000" w:rsidRPr="00887B07" w:rsidRDefault="00534000" w:rsidP="00534000">
      <w:pPr>
        <w:jc w:val="both"/>
        <w:rPr>
          <w:rFonts w:ascii="Arial" w:hAnsi="Arial" w:cs="Arial"/>
          <w:sz w:val="22"/>
          <w:szCs w:val="22"/>
        </w:rPr>
      </w:pPr>
      <w:r w:rsidRPr="00887B07">
        <w:rPr>
          <w:rFonts w:ascii="Arial" w:hAnsi="Arial" w:cs="Arial"/>
          <w:sz w:val="22"/>
          <w:szCs w:val="22"/>
        </w:rPr>
        <w:t xml:space="preserve">The stationary source is not subject to the federal Compliance Assurance Monitoring (CAM) rule (40 CFR </w:t>
      </w:r>
      <w:r w:rsidR="007C7149" w:rsidRPr="00887B07">
        <w:rPr>
          <w:rFonts w:ascii="Arial" w:hAnsi="Arial" w:cs="Arial"/>
          <w:sz w:val="22"/>
          <w:szCs w:val="22"/>
        </w:rPr>
        <w:t xml:space="preserve">Part </w:t>
      </w:r>
      <w:r w:rsidRPr="00887B07">
        <w:rPr>
          <w:rFonts w:ascii="Arial" w:hAnsi="Arial" w:cs="Arial"/>
          <w:sz w:val="22"/>
          <w:szCs w:val="22"/>
        </w:rPr>
        <w:t xml:space="preserve">64) because the emission limitations or standards for MSW landfills are covered by 40 CFR </w:t>
      </w:r>
      <w:r w:rsidR="007C7149" w:rsidRPr="00887B07">
        <w:rPr>
          <w:rFonts w:ascii="Arial" w:hAnsi="Arial" w:cs="Arial"/>
          <w:sz w:val="22"/>
          <w:szCs w:val="22"/>
        </w:rPr>
        <w:t xml:space="preserve">Part </w:t>
      </w:r>
      <w:r w:rsidRPr="00887B07">
        <w:rPr>
          <w:rFonts w:ascii="Arial" w:hAnsi="Arial" w:cs="Arial"/>
          <w:sz w:val="22"/>
          <w:szCs w:val="22"/>
        </w:rPr>
        <w:t>63, Subpart AAAA.  Thus, MSW landfills are exempt from CAM requirements.</w:t>
      </w:r>
    </w:p>
    <w:p w14:paraId="516A2AC3" w14:textId="77777777" w:rsidR="00534000" w:rsidRPr="00887B07" w:rsidRDefault="00534000" w:rsidP="000F73C3">
      <w:pPr>
        <w:jc w:val="both"/>
        <w:rPr>
          <w:rFonts w:ascii="Arial" w:hAnsi="Arial" w:cs="Arial"/>
          <w:sz w:val="22"/>
          <w:szCs w:val="22"/>
        </w:rPr>
      </w:pPr>
    </w:p>
    <w:p w14:paraId="7FDCF230" w14:textId="6CA399AD" w:rsidR="001253E6" w:rsidRPr="00887B07" w:rsidRDefault="000F73C3" w:rsidP="000F73C3">
      <w:pPr>
        <w:jc w:val="both"/>
        <w:rPr>
          <w:rFonts w:ascii="Arial" w:hAnsi="Arial" w:cs="Arial"/>
          <w:b/>
          <w:bCs/>
          <w:sz w:val="22"/>
          <w:szCs w:val="22"/>
          <w:u w:val="single"/>
        </w:rPr>
      </w:pPr>
      <w:r w:rsidRPr="00887B07">
        <w:rPr>
          <w:rFonts w:ascii="Arial" w:hAnsi="Arial" w:cs="Arial"/>
          <w:sz w:val="22"/>
          <w:szCs w:val="22"/>
        </w:rPr>
        <w:t>Please refer to Parts B, C and D in the draft ROP for detailed regulatory citations for the stationary source.  Part A contains regulatory citations for general conditions.</w:t>
      </w:r>
    </w:p>
    <w:p w14:paraId="47EBA7B6" w14:textId="77777777" w:rsidR="000F73C3" w:rsidRPr="00887B07" w:rsidRDefault="000F73C3" w:rsidP="000F73C3">
      <w:pPr>
        <w:jc w:val="both"/>
        <w:rPr>
          <w:rFonts w:ascii="Arial" w:hAnsi="Arial" w:cs="Arial"/>
          <w:sz w:val="22"/>
          <w:szCs w:val="22"/>
        </w:rPr>
      </w:pPr>
    </w:p>
    <w:p w14:paraId="368DBF91" w14:textId="77777777" w:rsidR="000F73C3" w:rsidRPr="00887B07" w:rsidRDefault="000F73C3" w:rsidP="000F73C3">
      <w:pPr>
        <w:jc w:val="both"/>
        <w:rPr>
          <w:rFonts w:ascii="Arial" w:hAnsi="Arial" w:cs="Arial"/>
          <w:b/>
          <w:sz w:val="22"/>
          <w:szCs w:val="22"/>
          <w:u w:val="single"/>
        </w:rPr>
      </w:pPr>
      <w:r w:rsidRPr="00887B07">
        <w:rPr>
          <w:rFonts w:ascii="Arial" w:hAnsi="Arial" w:cs="Arial"/>
          <w:b/>
          <w:sz w:val="22"/>
          <w:szCs w:val="22"/>
          <w:u w:val="single"/>
        </w:rPr>
        <w:t>Source-</w:t>
      </w:r>
      <w:r w:rsidR="009C76F1" w:rsidRPr="00887B07">
        <w:rPr>
          <w:rFonts w:ascii="Arial" w:hAnsi="Arial" w:cs="Arial"/>
          <w:b/>
          <w:sz w:val="22"/>
          <w:szCs w:val="22"/>
          <w:u w:val="single"/>
        </w:rPr>
        <w:t>W</w:t>
      </w:r>
      <w:r w:rsidRPr="00887B07">
        <w:rPr>
          <w:rFonts w:ascii="Arial" w:hAnsi="Arial" w:cs="Arial"/>
          <w:b/>
          <w:sz w:val="22"/>
          <w:szCs w:val="22"/>
          <w:u w:val="single"/>
        </w:rPr>
        <w:t>ide Permit to Install (PTI)</w:t>
      </w:r>
    </w:p>
    <w:p w14:paraId="76FAFE55" w14:textId="77777777" w:rsidR="000F73C3" w:rsidRPr="00887B07" w:rsidRDefault="000F73C3" w:rsidP="000F73C3">
      <w:pPr>
        <w:jc w:val="both"/>
        <w:rPr>
          <w:rFonts w:ascii="Arial" w:hAnsi="Arial" w:cs="Arial"/>
          <w:sz w:val="22"/>
          <w:szCs w:val="22"/>
        </w:rPr>
      </w:pPr>
    </w:p>
    <w:p w14:paraId="15FBE8DC" w14:textId="77777777" w:rsidR="002B11E3" w:rsidRPr="00887B07" w:rsidRDefault="000F73C3" w:rsidP="000F73C3">
      <w:pPr>
        <w:jc w:val="both"/>
        <w:rPr>
          <w:rFonts w:ascii="Arial" w:hAnsi="Arial" w:cs="Arial"/>
          <w:sz w:val="22"/>
          <w:szCs w:val="22"/>
        </w:rPr>
      </w:pPr>
      <w:r w:rsidRPr="00887B07">
        <w:rPr>
          <w:rFonts w:ascii="Arial" w:hAnsi="Arial" w:cs="Arial"/>
          <w:sz w:val="22"/>
          <w:szCs w:val="22"/>
        </w:rPr>
        <w:t>Rule 214a requires the issuance of a Source-</w:t>
      </w:r>
      <w:r w:rsidR="009C76F1" w:rsidRPr="00887B07">
        <w:rPr>
          <w:rFonts w:ascii="Arial" w:hAnsi="Arial" w:cs="Arial"/>
          <w:sz w:val="22"/>
          <w:szCs w:val="22"/>
        </w:rPr>
        <w:t>W</w:t>
      </w:r>
      <w:r w:rsidRPr="00887B07">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C20FBA3" w14:textId="77777777" w:rsidR="00A817C0" w:rsidRPr="00887B07" w:rsidRDefault="00A817C0" w:rsidP="000F73C3">
      <w:pPr>
        <w:jc w:val="both"/>
        <w:rPr>
          <w:rFonts w:ascii="Arial" w:hAnsi="Arial" w:cs="Arial"/>
          <w:sz w:val="22"/>
          <w:szCs w:val="22"/>
        </w:rPr>
      </w:pPr>
    </w:p>
    <w:p w14:paraId="18629381" w14:textId="77777777" w:rsidR="000F73C3" w:rsidRPr="00887B07" w:rsidRDefault="000F73C3" w:rsidP="000F73C3">
      <w:pPr>
        <w:jc w:val="both"/>
        <w:rPr>
          <w:rFonts w:ascii="Arial" w:hAnsi="Arial"/>
          <w:bCs/>
          <w:sz w:val="22"/>
          <w:szCs w:val="22"/>
        </w:rPr>
      </w:pPr>
      <w:r w:rsidRPr="00887B07">
        <w:rPr>
          <w:rFonts w:ascii="Arial" w:hAnsi="Arial" w:cs="Arial"/>
          <w:bCs/>
          <w:sz w:val="22"/>
        </w:rPr>
        <w:lastRenderedPageBreak/>
        <w:t>The following table lists all individual PTIs that were</w:t>
      </w:r>
      <w:r w:rsidR="00683CEC" w:rsidRPr="00887B07">
        <w:rPr>
          <w:rFonts w:ascii="Arial" w:hAnsi="Arial" w:cs="Arial"/>
          <w:bCs/>
          <w:sz w:val="22"/>
        </w:rPr>
        <w:t xml:space="preserve"> </w:t>
      </w:r>
      <w:r w:rsidRPr="00887B07">
        <w:rPr>
          <w:rFonts w:ascii="Arial" w:hAnsi="Arial" w:cs="Arial"/>
          <w:bCs/>
          <w:sz w:val="22"/>
        </w:rPr>
        <w:t xml:space="preserve">incorporated into previous ROPs.  PTIs issued after the effective date of </w:t>
      </w:r>
      <w:smartTag w:uri="urn:schemas-microsoft-com:office:smarttags" w:element="stockticker">
        <w:r w:rsidRPr="00887B07">
          <w:rPr>
            <w:rFonts w:ascii="Arial" w:hAnsi="Arial" w:cs="Arial"/>
            <w:bCs/>
            <w:sz w:val="22"/>
          </w:rPr>
          <w:t>ROP</w:t>
        </w:r>
      </w:smartTag>
      <w:r w:rsidRPr="00887B07">
        <w:rPr>
          <w:rFonts w:ascii="Arial" w:hAnsi="Arial" w:cs="Arial"/>
          <w:bCs/>
          <w:sz w:val="22"/>
        </w:rPr>
        <w:t xml:space="preserve"> No. </w:t>
      </w:r>
      <w:r w:rsidR="00F9626C" w:rsidRPr="00887B07">
        <w:rPr>
          <w:rFonts w:ascii="Arial" w:hAnsi="Arial" w:cs="Arial"/>
          <w:bCs/>
          <w:sz w:val="22"/>
        </w:rPr>
        <w:t>MI-ROP-N2689-2014</w:t>
      </w:r>
      <w:r w:rsidRPr="00887B07">
        <w:rPr>
          <w:rFonts w:ascii="Arial" w:hAnsi="Arial" w:cs="Arial"/>
          <w:bCs/>
          <w:sz w:val="22"/>
        </w:rPr>
        <w:t xml:space="preserve"> are identified in Appendix 6 of the </w:t>
      </w:r>
      <w:smartTag w:uri="urn:schemas-microsoft-com:office:smarttags" w:element="stockticker">
        <w:r w:rsidRPr="00887B07">
          <w:rPr>
            <w:rFonts w:ascii="Arial" w:hAnsi="Arial" w:cs="Arial"/>
            <w:bCs/>
            <w:sz w:val="22"/>
          </w:rPr>
          <w:t>ROP</w:t>
        </w:r>
      </w:smartTag>
      <w:r w:rsidRPr="00887B07">
        <w:rPr>
          <w:rFonts w:ascii="Arial" w:hAnsi="Arial" w:cs="Arial"/>
          <w:bCs/>
          <w:sz w:val="22"/>
        </w:rPr>
        <w:t>.</w:t>
      </w:r>
    </w:p>
    <w:p w14:paraId="18C175EF" w14:textId="77777777" w:rsidR="000F73C3" w:rsidRPr="00887B07"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887B07" w:rsidRPr="00887B07" w14:paraId="42059990" w14:textId="77777777" w:rsidTr="00595D3E">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0D622E5" w14:textId="77777777" w:rsidR="000F73C3" w:rsidRPr="00887B07" w:rsidRDefault="000F73C3" w:rsidP="00F478F0">
            <w:pPr>
              <w:jc w:val="center"/>
              <w:rPr>
                <w:rFonts w:ascii="Arial" w:hAnsi="Arial" w:cs="Arial"/>
                <w:b/>
                <w:sz w:val="22"/>
                <w:szCs w:val="22"/>
              </w:rPr>
            </w:pPr>
            <w:r w:rsidRPr="00887B07">
              <w:rPr>
                <w:rFonts w:ascii="Arial" w:hAnsi="Arial" w:cs="Arial"/>
                <w:b/>
                <w:sz w:val="22"/>
                <w:szCs w:val="22"/>
              </w:rPr>
              <w:t>PTI Number</w:t>
            </w:r>
          </w:p>
        </w:tc>
      </w:tr>
      <w:tr w:rsidR="000F73C3" w:rsidRPr="00887B07" w14:paraId="695403D0" w14:textId="77777777" w:rsidTr="00595D3E">
        <w:tc>
          <w:tcPr>
            <w:tcW w:w="2565" w:type="dxa"/>
            <w:tcBorders>
              <w:top w:val="single" w:sz="4" w:space="0" w:color="auto"/>
              <w:left w:val="double" w:sz="4" w:space="0" w:color="auto"/>
            </w:tcBorders>
          </w:tcPr>
          <w:p w14:paraId="6BE0F224" w14:textId="77777777" w:rsidR="000F73C3" w:rsidRPr="00887B07" w:rsidRDefault="00595D3E" w:rsidP="00F478F0">
            <w:pPr>
              <w:rPr>
                <w:rFonts w:ascii="Arial" w:hAnsi="Arial" w:cs="Arial"/>
                <w:sz w:val="22"/>
                <w:szCs w:val="22"/>
              </w:rPr>
            </w:pPr>
            <w:r w:rsidRPr="00887B07">
              <w:rPr>
                <w:rFonts w:ascii="Arial" w:hAnsi="Arial" w:cs="Arial"/>
                <w:sz w:val="22"/>
                <w:szCs w:val="22"/>
              </w:rPr>
              <w:t>552-96</w:t>
            </w:r>
          </w:p>
        </w:tc>
        <w:tc>
          <w:tcPr>
            <w:tcW w:w="2565" w:type="dxa"/>
            <w:tcBorders>
              <w:top w:val="single" w:sz="4" w:space="0" w:color="auto"/>
            </w:tcBorders>
          </w:tcPr>
          <w:p w14:paraId="2FB63E33" w14:textId="151FC437" w:rsidR="000F73C3" w:rsidRPr="00887B07" w:rsidRDefault="00CE67E8" w:rsidP="00F478F0">
            <w:pPr>
              <w:rPr>
                <w:rFonts w:ascii="Arial" w:hAnsi="Arial" w:cs="Arial"/>
                <w:sz w:val="22"/>
                <w:szCs w:val="22"/>
              </w:rPr>
            </w:pPr>
            <w:r w:rsidRPr="00887B07">
              <w:rPr>
                <w:rFonts w:ascii="Arial" w:hAnsi="Arial" w:cs="Arial"/>
                <w:noProof/>
                <w:sz w:val="22"/>
                <w:szCs w:val="22"/>
              </w:rPr>
              <w:t xml:space="preserve">     </w:t>
            </w:r>
          </w:p>
        </w:tc>
        <w:tc>
          <w:tcPr>
            <w:tcW w:w="2565" w:type="dxa"/>
            <w:tcBorders>
              <w:top w:val="single" w:sz="4" w:space="0" w:color="auto"/>
            </w:tcBorders>
          </w:tcPr>
          <w:p w14:paraId="7D7CEC63" w14:textId="3BC17F4A" w:rsidR="000F73C3" w:rsidRPr="00887B07" w:rsidRDefault="00CE67E8" w:rsidP="00F478F0">
            <w:pPr>
              <w:rPr>
                <w:rFonts w:ascii="Arial" w:hAnsi="Arial" w:cs="Arial"/>
                <w:sz w:val="22"/>
                <w:szCs w:val="22"/>
              </w:rPr>
            </w:pPr>
            <w:r w:rsidRPr="00887B07">
              <w:rPr>
                <w:rFonts w:ascii="Arial" w:hAnsi="Arial" w:cs="Arial"/>
                <w:noProof/>
                <w:sz w:val="22"/>
                <w:szCs w:val="22"/>
              </w:rPr>
              <w:t xml:space="preserve">     </w:t>
            </w:r>
          </w:p>
        </w:tc>
        <w:tc>
          <w:tcPr>
            <w:tcW w:w="2565" w:type="dxa"/>
            <w:tcBorders>
              <w:top w:val="single" w:sz="4" w:space="0" w:color="auto"/>
              <w:right w:val="double" w:sz="4" w:space="0" w:color="auto"/>
            </w:tcBorders>
          </w:tcPr>
          <w:p w14:paraId="3C858535" w14:textId="1A5F130B" w:rsidR="000F73C3" w:rsidRPr="00887B07" w:rsidRDefault="00CE67E8" w:rsidP="00F478F0">
            <w:pPr>
              <w:rPr>
                <w:rFonts w:ascii="Arial" w:hAnsi="Arial" w:cs="Arial"/>
                <w:sz w:val="22"/>
                <w:szCs w:val="22"/>
              </w:rPr>
            </w:pPr>
            <w:r w:rsidRPr="00887B07">
              <w:rPr>
                <w:rFonts w:ascii="Arial" w:hAnsi="Arial" w:cs="Arial"/>
                <w:noProof/>
                <w:sz w:val="22"/>
                <w:szCs w:val="22"/>
              </w:rPr>
              <w:t xml:space="preserve">     </w:t>
            </w:r>
          </w:p>
        </w:tc>
      </w:tr>
    </w:tbl>
    <w:p w14:paraId="5723404B" w14:textId="77777777" w:rsidR="000F73C3" w:rsidRPr="00887B07" w:rsidRDefault="000F73C3" w:rsidP="000F73C3">
      <w:pPr>
        <w:rPr>
          <w:rFonts w:ascii="Arial" w:hAnsi="Arial" w:cs="Arial"/>
          <w:sz w:val="22"/>
          <w:szCs w:val="22"/>
        </w:rPr>
      </w:pPr>
    </w:p>
    <w:p w14:paraId="7E664F24" w14:textId="77777777" w:rsidR="000F73C3" w:rsidRPr="00887B07" w:rsidRDefault="000F73C3" w:rsidP="000F73C3">
      <w:pPr>
        <w:rPr>
          <w:rFonts w:ascii="Arial" w:hAnsi="Arial" w:cs="Arial"/>
          <w:b/>
          <w:sz w:val="22"/>
          <w:szCs w:val="22"/>
          <w:u w:val="single"/>
        </w:rPr>
      </w:pPr>
      <w:r w:rsidRPr="00887B07">
        <w:rPr>
          <w:rFonts w:ascii="Arial" w:hAnsi="Arial" w:cs="Arial"/>
          <w:b/>
          <w:sz w:val="22"/>
          <w:szCs w:val="22"/>
          <w:u w:val="single"/>
        </w:rPr>
        <w:t>Streamlined/Subsumed Requirements</w:t>
      </w:r>
    </w:p>
    <w:p w14:paraId="35F70660" w14:textId="77777777" w:rsidR="000F73C3" w:rsidRPr="00887B07" w:rsidRDefault="000F73C3" w:rsidP="000F73C3">
      <w:pPr>
        <w:jc w:val="both"/>
        <w:rPr>
          <w:rFonts w:ascii="Arial" w:hAnsi="Arial" w:cs="Arial"/>
          <w:sz w:val="22"/>
          <w:szCs w:val="22"/>
        </w:rPr>
      </w:pPr>
    </w:p>
    <w:p w14:paraId="60BC52BC" w14:textId="77777777" w:rsidR="000F73C3" w:rsidRPr="00887B07" w:rsidRDefault="000F73C3" w:rsidP="00041AFD">
      <w:pPr>
        <w:jc w:val="both"/>
        <w:rPr>
          <w:rFonts w:ascii="Arial" w:hAnsi="Arial" w:cs="Arial"/>
          <w:sz w:val="22"/>
          <w:szCs w:val="22"/>
        </w:rPr>
      </w:pPr>
      <w:r w:rsidRPr="00887B07">
        <w:rPr>
          <w:rFonts w:ascii="Arial" w:hAnsi="Arial" w:cs="Arial"/>
          <w:sz w:val="22"/>
          <w:szCs w:val="22"/>
        </w:rPr>
        <w:t xml:space="preserve">This </w:t>
      </w:r>
      <w:r w:rsidR="00956132" w:rsidRPr="00887B07">
        <w:rPr>
          <w:rFonts w:ascii="Arial" w:hAnsi="Arial" w:cs="Arial"/>
          <w:sz w:val="22"/>
          <w:szCs w:val="22"/>
        </w:rPr>
        <w:t>ROP</w:t>
      </w:r>
      <w:r w:rsidRPr="00887B07">
        <w:rPr>
          <w:rFonts w:ascii="Arial" w:hAnsi="Arial" w:cs="Arial"/>
          <w:sz w:val="22"/>
          <w:szCs w:val="22"/>
        </w:rPr>
        <w:t xml:space="preserve"> does not include any streamlined/subsumed requirements pursuant to Rules 213(2) and 213(6).  </w:t>
      </w:r>
    </w:p>
    <w:p w14:paraId="33BEE98A" w14:textId="77777777" w:rsidR="00041AFD" w:rsidRPr="00887B07" w:rsidRDefault="00041AFD" w:rsidP="00041AFD">
      <w:pPr>
        <w:jc w:val="both"/>
        <w:rPr>
          <w:rFonts w:ascii="Arial" w:hAnsi="Arial" w:cs="Arial"/>
          <w:sz w:val="22"/>
          <w:szCs w:val="22"/>
        </w:rPr>
      </w:pPr>
    </w:p>
    <w:p w14:paraId="3E12148C" w14:textId="77777777" w:rsidR="000F73C3" w:rsidRPr="00887B07" w:rsidRDefault="000F73C3" w:rsidP="000F73C3">
      <w:pPr>
        <w:rPr>
          <w:rFonts w:ascii="Arial" w:hAnsi="Arial" w:cs="Arial"/>
          <w:b/>
          <w:sz w:val="22"/>
          <w:szCs w:val="22"/>
          <w:u w:val="single"/>
        </w:rPr>
      </w:pPr>
      <w:r w:rsidRPr="00887B07">
        <w:rPr>
          <w:rFonts w:ascii="Arial" w:hAnsi="Arial" w:cs="Arial"/>
          <w:b/>
          <w:sz w:val="22"/>
          <w:szCs w:val="22"/>
          <w:u w:val="single"/>
        </w:rPr>
        <w:t>Non-applicable Requirements</w:t>
      </w:r>
    </w:p>
    <w:p w14:paraId="56AB084A" w14:textId="77777777" w:rsidR="000F73C3" w:rsidRPr="00887B07" w:rsidRDefault="000F73C3" w:rsidP="000F73C3">
      <w:pPr>
        <w:rPr>
          <w:rFonts w:ascii="Arial" w:hAnsi="Arial" w:cs="Arial"/>
          <w:sz w:val="22"/>
          <w:szCs w:val="22"/>
        </w:rPr>
      </w:pPr>
    </w:p>
    <w:p w14:paraId="7A69D905" w14:textId="77777777" w:rsidR="000F73C3" w:rsidRPr="00887B07" w:rsidRDefault="000F73C3" w:rsidP="000F73C3">
      <w:pPr>
        <w:jc w:val="both"/>
        <w:rPr>
          <w:rFonts w:ascii="Arial" w:hAnsi="Arial" w:cs="Arial"/>
          <w:sz w:val="22"/>
          <w:szCs w:val="22"/>
        </w:rPr>
      </w:pPr>
      <w:r w:rsidRPr="00887B07">
        <w:rPr>
          <w:rFonts w:ascii="Arial" w:hAnsi="Arial" w:cs="Arial"/>
          <w:sz w:val="22"/>
          <w:szCs w:val="22"/>
        </w:rPr>
        <w:t xml:space="preserve">Part E of the ROP lists requirements that are not applicable to this source as determined by the AQD, if any were proposed in the </w:t>
      </w:r>
      <w:r w:rsidR="00956132" w:rsidRPr="00887B07">
        <w:rPr>
          <w:rFonts w:ascii="Arial" w:hAnsi="Arial" w:cs="Arial"/>
          <w:sz w:val="22"/>
          <w:szCs w:val="22"/>
        </w:rPr>
        <w:t>ROP A</w:t>
      </w:r>
      <w:r w:rsidRPr="00887B07">
        <w:rPr>
          <w:rFonts w:ascii="Arial" w:hAnsi="Arial" w:cs="Arial"/>
          <w:sz w:val="22"/>
          <w:szCs w:val="22"/>
        </w:rPr>
        <w:t>pplication.  These determinations are incorporated into the permit shield provision set forth in Part A (General Conditions 26 through 29) of the ROP pursuant to Rule</w:t>
      </w:r>
      <w:r w:rsidR="00A479C2" w:rsidRPr="00887B07">
        <w:rPr>
          <w:rFonts w:ascii="Arial" w:hAnsi="Arial" w:cs="Arial"/>
          <w:sz w:val="22"/>
          <w:szCs w:val="22"/>
        </w:rPr>
        <w:t> </w:t>
      </w:r>
      <w:r w:rsidRPr="00887B07">
        <w:rPr>
          <w:rFonts w:ascii="Arial" w:hAnsi="Arial" w:cs="Arial"/>
          <w:sz w:val="22"/>
          <w:szCs w:val="22"/>
        </w:rPr>
        <w:t>213(6)(a)(ii).</w:t>
      </w:r>
    </w:p>
    <w:p w14:paraId="49B7825C" w14:textId="77777777" w:rsidR="000F73C3" w:rsidRPr="00887B07" w:rsidRDefault="000F73C3" w:rsidP="000F73C3">
      <w:pPr>
        <w:rPr>
          <w:rFonts w:ascii="Arial" w:hAnsi="Arial" w:cs="Arial"/>
          <w:sz w:val="22"/>
          <w:szCs w:val="22"/>
        </w:rPr>
      </w:pPr>
    </w:p>
    <w:p w14:paraId="2010F2D8" w14:textId="77777777" w:rsidR="000F73C3" w:rsidRPr="00887B07" w:rsidRDefault="000F73C3" w:rsidP="000F73C3">
      <w:pPr>
        <w:rPr>
          <w:rFonts w:ascii="Arial" w:hAnsi="Arial" w:cs="Arial"/>
          <w:b/>
          <w:sz w:val="22"/>
          <w:szCs w:val="22"/>
          <w:u w:val="single"/>
        </w:rPr>
      </w:pPr>
      <w:r w:rsidRPr="00887B07">
        <w:rPr>
          <w:rFonts w:ascii="Arial" w:hAnsi="Arial" w:cs="Arial"/>
          <w:b/>
          <w:sz w:val="22"/>
          <w:szCs w:val="22"/>
          <w:u w:val="single"/>
        </w:rPr>
        <w:t>Processes in Application Not Identified in Draft ROP</w:t>
      </w:r>
    </w:p>
    <w:p w14:paraId="4540FFC4" w14:textId="77777777" w:rsidR="000F73C3" w:rsidRPr="00887B07" w:rsidRDefault="000F73C3" w:rsidP="000F73C3">
      <w:pPr>
        <w:rPr>
          <w:rFonts w:ascii="Arial" w:hAnsi="Arial" w:cs="Arial"/>
          <w:sz w:val="22"/>
          <w:szCs w:val="22"/>
        </w:rPr>
      </w:pPr>
    </w:p>
    <w:p w14:paraId="69A0DDFD" w14:textId="77777777" w:rsidR="000F73C3" w:rsidRPr="00887B07" w:rsidRDefault="000F73C3" w:rsidP="000F73C3">
      <w:pPr>
        <w:jc w:val="both"/>
        <w:rPr>
          <w:rFonts w:ascii="Arial" w:hAnsi="Arial" w:cs="Arial"/>
          <w:sz w:val="22"/>
          <w:szCs w:val="22"/>
        </w:rPr>
      </w:pPr>
      <w:r w:rsidRPr="00887B07">
        <w:rPr>
          <w:rFonts w:ascii="Arial" w:hAnsi="Arial" w:cs="Arial"/>
          <w:sz w:val="22"/>
          <w:szCs w:val="22"/>
        </w:rPr>
        <w:t xml:space="preserve">The following table lists processes that were included in the ROP </w:t>
      </w:r>
      <w:r w:rsidR="00956132" w:rsidRPr="00887B07">
        <w:rPr>
          <w:rFonts w:ascii="Arial" w:hAnsi="Arial" w:cs="Arial"/>
          <w:sz w:val="22"/>
          <w:szCs w:val="22"/>
        </w:rPr>
        <w:t>A</w:t>
      </w:r>
      <w:r w:rsidRPr="00887B07">
        <w:rPr>
          <w:rFonts w:ascii="Arial" w:hAnsi="Arial" w:cs="Arial"/>
          <w:sz w:val="22"/>
          <w:szCs w:val="22"/>
        </w:rPr>
        <w:t>pplication as exempt devices under Rule 212(4).  These processes are not subject to any process-specific emission limits or standards in any applicable requirement.</w:t>
      </w:r>
    </w:p>
    <w:p w14:paraId="5B71204E" w14:textId="77777777" w:rsidR="00DE6E0D" w:rsidRPr="00887B07"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887B07" w:rsidRPr="00887B07" w14:paraId="46A27C4C" w14:textId="77777777" w:rsidTr="003E37E4">
        <w:trPr>
          <w:tblHeader/>
        </w:trPr>
        <w:tc>
          <w:tcPr>
            <w:tcW w:w="2250" w:type="dxa"/>
            <w:tcBorders>
              <w:top w:val="double" w:sz="6" w:space="0" w:color="auto"/>
              <w:bottom w:val="double" w:sz="6" w:space="0" w:color="auto"/>
              <w:right w:val="single" w:sz="6" w:space="0" w:color="auto"/>
            </w:tcBorders>
            <w:shd w:val="pct10" w:color="auto" w:fill="auto"/>
          </w:tcPr>
          <w:p w14:paraId="1DF131AC" w14:textId="77777777" w:rsidR="000F73C3" w:rsidRPr="00887B07" w:rsidRDefault="0055244E" w:rsidP="00F478F0">
            <w:pPr>
              <w:jc w:val="center"/>
              <w:rPr>
                <w:rFonts w:ascii="Arial" w:hAnsi="Arial" w:cs="Arial"/>
                <w:b/>
                <w:sz w:val="22"/>
                <w:szCs w:val="22"/>
              </w:rPr>
            </w:pPr>
            <w:r w:rsidRPr="00887B07">
              <w:rPr>
                <w:rFonts w:ascii="Arial" w:hAnsi="Arial" w:cs="Arial"/>
                <w:b/>
                <w:sz w:val="22"/>
                <w:szCs w:val="22"/>
              </w:rPr>
              <w:t xml:space="preserve">PTI </w:t>
            </w:r>
            <w:r w:rsidR="000F73C3" w:rsidRPr="00887B07">
              <w:rPr>
                <w:rFonts w:ascii="Arial" w:hAnsi="Arial" w:cs="Arial"/>
                <w:b/>
                <w:sz w:val="22"/>
                <w:szCs w:val="22"/>
              </w:rPr>
              <w:t>Exempt</w:t>
            </w:r>
          </w:p>
          <w:p w14:paraId="490B4516" w14:textId="77777777" w:rsidR="000F73C3" w:rsidRPr="00887B07" w:rsidRDefault="000F73C3" w:rsidP="00F478F0">
            <w:pPr>
              <w:jc w:val="center"/>
              <w:rPr>
                <w:rFonts w:ascii="Arial" w:hAnsi="Arial" w:cs="Arial"/>
                <w:b/>
                <w:sz w:val="22"/>
                <w:szCs w:val="22"/>
              </w:rPr>
            </w:pPr>
            <w:r w:rsidRPr="00887B07">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0664046" w14:textId="77777777" w:rsidR="000F73C3" w:rsidRPr="00887B07" w:rsidRDefault="000F73C3" w:rsidP="00F478F0">
            <w:pPr>
              <w:jc w:val="center"/>
              <w:rPr>
                <w:rFonts w:ascii="Arial" w:hAnsi="Arial" w:cs="Arial"/>
                <w:b/>
                <w:sz w:val="22"/>
                <w:szCs w:val="22"/>
              </w:rPr>
            </w:pPr>
            <w:r w:rsidRPr="00887B07">
              <w:rPr>
                <w:rFonts w:ascii="Arial" w:hAnsi="Arial" w:cs="Arial"/>
                <w:b/>
                <w:sz w:val="22"/>
                <w:szCs w:val="22"/>
              </w:rPr>
              <w:t>Description of</w:t>
            </w:r>
            <w:r w:rsidR="0055244E" w:rsidRPr="00887B07">
              <w:rPr>
                <w:rFonts w:ascii="Arial" w:hAnsi="Arial" w:cs="Arial"/>
                <w:b/>
                <w:sz w:val="22"/>
                <w:szCs w:val="22"/>
              </w:rPr>
              <w:t xml:space="preserve"> PTI</w:t>
            </w:r>
          </w:p>
          <w:p w14:paraId="7DBC8AC1" w14:textId="77777777" w:rsidR="000F73C3" w:rsidRPr="00887B07" w:rsidRDefault="000F73C3" w:rsidP="00F478F0">
            <w:pPr>
              <w:jc w:val="center"/>
              <w:rPr>
                <w:rFonts w:ascii="Arial" w:hAnsi="Arial" w:cs="Arial"/>
                <w:b/>
                <w:sz w:val="22"/>
                <w:szCs w:val="22"/>
              </w:rPr>
            </w:pPr>
            <w:r w:rsidRPr="00887B07">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523F956" w14:textId="77777777" w:rsidR="000F73C3" w:rsidRPr="00887B07" w:rsidRDefault="000F73C3" w:rsidP="00F478F0">
            <w:pPr>
              <w:jc w:val="center"/>
              <w:rPr>
                <w:rFonts w:ascii="Arial" w:hAnsi="Arial" w:cs="Arial"/>
                <w:b/>
                <w:sz w:val="22"/>
                <w:szCs w:val="22"/>
              </w:rPr>
            </w:pPr>
            <w:r w:rsidRPr="00887B07">
              <w:rPr>
                <w:rFonts w:ascii="Arial" w:hAnsi="Arial" w:cs="Arial"/>
                <w:b/>
                <w:sz w:val="22"/>
                <w:szCs w:val="22"/>
              </w:rPr>
              <w:t>Rule 212(4)</w:t>
            </w:r>
          </w:p>
          <w:p w14:paraId="10212F63" w14:textId="77777777" w:rsidR="000F73C3" w:rsidRPr="00887B07" w:rsidRDefault="0055244E" w:rsidP="00F478F0">
            <w:pPr>
              <w:jc w:val="center"/>
              <w:rPr>
                <w:rFonts w:ascii="Arial" w:hAnsi="Arial" w:cs="Arial"/>
                <w:b/>
                <w:sz w:val="22"/>
                <w:szCs w:val="22"/>
              </w:rPr>
            </w:pPr>
            <w:r w:rsidRPr="00887B07">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423A5F4" w14:textId="77777777" w:rsidR="000F73C3" w:rsidRPr="00887B07" w:rsidRDefault="0055244E" w:rsidP="0055244E">
            <w:pPr>
              <w:jc w:val="center"/>
              <w:rPr>
                <w:rFonts w:ascii="Arial" w:hAnsi="Arial" w:cs="Arial"/>
                <w:b/>
                <w:sz w:val="22"/>
                <w:szCs w:val="22"/>
              </w:rPr>
            </w:pPr>
            <w:r w:rsidRPr="00887B07">
              <w:rPr>
                <w:rFonts w:ascii="Arial" w:hAnsi="Arial" w:cs="Arial"/>
                <w:b/>
                <w:sz w:val="22"/>
                <w:szCs w:val="22"/>
              </w:rPr>
              <w:t xml:space="preserve">PTI </w:t>
            </w:r>
            <w:r w:rsidR="000F73C3" w:rsidRPr="00887B07">
              <w:rPr>
                <w:rFonts w:ascii="Arial" w:hAnsi="Arial" w:cs="Arial"/>
                <w:b/>
                <w:sz w:val="22"/>
                <w:szCs w:val="22"/>
              </w:rPr>
              <w:t>Exemption</w:t>
            </w:r>
            <w:r w:rsidRPr="00887B07">
              <w:rPr>
                <w:rFonts w:ascii="Arial" w:hAnsi="Arial" w:cs="Arial"/>
                <w:b/>
                <w:sz w:val="22"/>
                <w:szCs w:val="22"/>
              </w:rPr>
              <w:t xml:space="preserve"> Rule Citation</w:t>
            </w:r>
          </w:p>
        </w:tc>
      </w:tr>
      <w:tr w:rsidR="00887B07" w:rsidRPr="00887B07" w14:paraId="446F32A3" w14:textId="77777777" w:rsidTr="003E37E4">
        <w:tc>
          <w:tcPr>
            <w:tcW w:w="2250" w:type="dxa"/>
          </w:tcPr>
          <w:p w14:paraId="628756B5" w14:textId="77777777" w:rsidR="000F73C3" w:rsidRPr="00887B07" w:rsidRDefault="006357A0" w:rsidP="00F478F0">
            <w:pPr>
              <w:rPr>
                <w:rFonts w:ascii="Arial" w:hAnsi="Arial" w:cs="Arial"/>
                <w:sz w:val="22"/>
                <w:szCs w:val="22"/>
              </w:rPr>
            </w:pPr>
            <w:r w:rsidRPr="00887B07">
              <w:rPr>
                <w:rFonts w:ascii="Arial" w:hAnsi="Arial" w:cs="Arial"/>
                <w:sz w:val="22"/>
                <w:szCs w:val="22"/>
              </w:rPr>
              <w:t>DV-Furnaces</w:t>
            </w:r>
          </w:p>
        </w:tc>
        <w:tc>
          <w:tcPr>
            <w:tcW w:w="3870" w:type="dxa"/>
          </w:tcPr>
          <w:p w14:paraId="7D165B8E" w14:textId="77777777" w:rsidR="000F73C3" w:rsidRPr="00887B07" w:rsidRDefault="006357A0" w:rsidP="00F478F0">
            <w:pPr>
              <w:rPr>
                <w:rFonts w:ascii="Arial" w:hAnsi="Arial" w:cs="Arial"/>
                <w:sz w:val="22"/>
                <w:szCs w:val="22"/>
              </w:rPr>
            </w:pPr>
            <w:r w:rsidRPr="00887B07">
              <w:rPr>
                <w:rFonts w:ascii="Arial" w:hAnsi="Arial" w:cs="Arial"/>
                <w:sz w:val="22"/>
                <w:szCs w:val="22"/>
              </w:rPr>
              <w:t>Natural Gas furnaces for comfort heat</w:t>
            </w:r>
          </w:p>
        </w:tc>
        <w:tc>
          <w:tcPr>
            <w:tcW w:w="2025" w:type="dxa"/>
          </w:tcPr>
          <w:p w14:paraId="5DC355D0" w14:textId="137B545E" w:rsidR="000F73C3" w:rsidRPr="00887B07" w:rsidRDefault="006357A0" w:rsidP="00F478F0">
            <w:pPr>
              <w:jc w:val="center"/>
              <w:rPr>
                <w:rFonts w:ascii="Arial" w:hAnsi="Arial" w:cs="Arial"/>
                <w:sz w:val="22"/>
                <w:szCs w:val="22"/>
              </w:rPr>
            </w:pPr>
            <w:r w:rsidRPr="00887B07">
              <w:rPr>
                <w:rFonts w:ascii="Arial" w:hAnsi="Arial" w:cs="Arial"/>
                <w:sz w:val="22"/>
                <w:szCs w:val="22"/>
              </w:rPr>
              <w:t>R</w:t>
            </w:r>
            <w:r w:rsidR="0086169D" w:rsidRPr="00887B07">
              <w:rPr>
                <w:rFonts w:ascii="Arial" w:hAnsi="Arial" w:cs="Arial"/>
                <w:sz w:val="22"/>
                <w:szCs w:val="22"/>
              </w:rPr>
              <w:t xml:space="preserve"> 336.1</w:t>
            </w:r>
            <w:r w:rsidRPr="00887B07">
              <w:rPr>
                <w:rFonts w:ascii="Arial" w:hAnsi="Arial" w:cs="Arial"/>
                <w:sz w:val="22"/>
                <w:szCs w:val="22"/>
              </w:rPr>
              <w:t>212(4)(c)</w:t>
            </w:r>
          </w:p>
        </w:tc>
        <w:tc>
          <w:tcPr>
            <w:tcW w:w="2025" w:type="dxa"/>
          </w:tcPr>
          <w:p w14:paraId="29BFF6E3" w14:textId="142CEE5D" w:rsidR="000F73C3" w:rsidRPr="00887B07" w:rsidRDefault="006357A0" w:rsidP="00F478F0">
            <w:pPr>
              <w:jc w:val="center"/>
              <w:rPr>
                <w:rFonts w:ascii="Arial" w:hAnsi="Arial" w:cs="Arial"/>
                <w:sz w:val="22"/>
                <w:szCs w:val="22"/>
              </w:rPr>
            </w:pPr>
            <w:r w:rsidRPr="00887B07">
              <w:rPr>
                <w:rFonts w:ascii="Arial" w:hAnsi="Arial" w:cs="Arial"/>
                <w:sz w:val="22"/>
                <w:szCs w:val="22"/>
              </w:rPr>
              <w:t xml:space="preserve">R </w:t>
            </w:r>
            <w:r w:rsidR="0086169D" w:rsidRPr="00887B07">
              <w:rPr>
                <w:rFonts w:ascii="Arial" w:hAnsi="Arial" w:cs="Arial"/>
                <w:sz w:val="22"/>
                <w:szCs w:val="22"/>
              </w:rPr>
              <w:t>336.1</w:t>
            </w:r>
            <w:r w:rsidRPr="00887B07">
              <w:rPr>
                <w:rFonts w:ascii="Arial" w:hAnsi="Arial" w:cs="Arial"/>
                <w:sz w:val="22"/>
                <w:szCs w:val="22"/>
              </w:rPr>
              <w:t>282(b)(</w:t>
            </w:r>
            <w:proofErr w:type="spellStart"/>
            <w:r w:rsidRPr="00887B07">
              <w:rPr>
                <w:rFonts w:ascii="Arial" w:hAnsi="Arial" w:cs="Arial"/>
                <w:sz w:val="22"/>
                <w:szCs w:val="22"/>
              </w:rPr>
              <w:t>i</w:t>
            </w:r>
            <w:proofErr w:type="spellEnd"/>
            <w:r w:rsidRPr="00887B07">
              <w:rPr>
                <w:rFonts w:ascii="Arial" w:hAnsi="Arial" w:cs="Arial"/>
                <w:sz w:val="22"/>
                <w:szCs w:val="22"/>
              </w:rPr>
              <w:t>)</w:t>
            </w:r>
          </w:p>
        </w:tc>
      </w:tr>
      <w:tr w:rsidR="00887B07" w:rsidRPr="00887B07" w14:paraId="381C5A49" w14:textId="77777777" w:rsidTr="003E37E4">
        <w:tc>
          <w:tcPr>
            <w:tcW w:w="2250" w:type="dxa"/>
          </w:tcPr>
          <w:p w14:paraId="78F67EB0" w14:textId="77777777" w:rsidR="000F73C3" w:rsidRPr="00887B07" w:rsidRDefault="006357A0" w:rsidP="00F478F0">
            <w:pPr>
              <w:rPr>
                <w:rFonts w:ascii="Arial" w:hAnsi="Arial" w:cs="Arial"/>
                <w:sz w:val="22"/>
                <w:szCs w:val="22"/>
              </w:rPr>
            </w:pPr>
            <w:r w:rsidRPr="00887B07">
              <w:rPr>
                <w:rFonts w:ascii="Arial" w:hAnsi="Arial" w:cs="Arial"/>
                <w:sz w:val="22"/>
                <w:szCs w:val="22"/>
              </w:rPr>
              <w:t>DV-Propane</w:t>
            </w:r>
          </w:p>
        </w:tc>
        <w:tc>
          <w:tcPr>
            <w:tcW w:w="3870" w:type="dxa"/>
          </w:tcPr>
          <w:p w14:paraId="23672039" w14:textId="77777777" w:rsidR="000F73C3" w:rsidRPr="00887B07" w:rsidRDefault="006357A0" w:rsidP="00F478F0">
            <w:pPr>
              <w:rPr>
                <w:rFonts w:ascii="Arial" w:hAnsi="Arial" w:cs="Arial"/>
                <w:sz w:val="22"/>
                <w:szCs w:val="22"/>
              </w:rPr>
            </w:pPr>
            <w:r w:rsidRPr="00887B07">
              <w:rPr>
                <w:rFonts w:ascii="Arial" w:hAnsi="Arial" w:cs="Arial"/>
                <w:sz w:val="22"/>
                <w:szCs w:val="22"/>
              </w:rPr>
              <w:t>500 gallon propane tank</w:t>
            </w:r>
          </w:p>
        </w:tc>
        <w:tc>
          <w:tcPr>
            <w:tcW w:w="2025" w:type="dxa"/>
          </w:tcPr>
          <w:p w14:paraId="464BEEF7" w14:textId="09688B3D" w:rsidR="000F73C3" w:rsidRPr="00887B07" w:rsidRDefault="006357A0" w:rsidP="00F478F0">
            <w:pPr>
              <w:jc w:val="center"/>
              <w:rPr>
                <w:rFonts w:ascii="Arial" w:hAnsi="Arial" w:cs="Arial"/>
                <w:sz w:val="22"/>
                <w:szCs w:val="22"/>
              </w:rPr>
            </w:pPr>
            <w:r w:rsidRPr="00887B07">
              <w:rPr>
                <w:rFonts w:ascii="Arial" w:hAnsi="Arial" w:cs="Arial"/>
                <w:sz w:val="22"/>
                <w:szCs w:val="22"/>
              </w:rPr>
              <w:t xml:space="preserve">R </w:t>
            </w:r>
            <w:r w:rsidR="0086169D" w:rsidRPr="00887B07">
              <w:rPr>
                <w:rFonts w:ascii="Arial" w:hAnsi="Arial" w:cs="Arial"/>
                <w:sz w:val="22"/>
                <w:szCs w:val="22"/>
              </w:rPr>
              <w:t>336.1</w:t>
            </w:r>
            <w:r w:rsidRPr="00887B07">
              <w:rPr>
                <w:rFonts w:ascii="Arial" w:hAnsi="Arial" w:cs="Arial"/>
                <w:sz w:val="22"/>
                <w:szCs w:val="22"/>
              </w:rPr>
              <w:t>212(4)(d)</w:t>
            </w:r>
          </w:p>
        </w:tc>
        <w:tc>
          <w:tcPr>
            <w:tcW w:w="2025" w:type="dxa"/>
          </w:tcPr>
          <w:p w14:paraId="6A1B65C6" w14:textId="1572DE95" w:rsidR="000F73C3" w:rsidRPr="00887B07" w:rsidRDefault="006357A0" w:rsidP="00F478F0">
            <w:pPr>
              <w:jc w:val="center"/>
              <w:rPr>
                <w:rFonts w:ascii="Arial" w:hAnsi="Arial" w:cs="Arial"/>
                <w:sz w:val="22"/>
                <w:szCs w:val="22"/>
              </w:rPr>
            </w:pPr>
            <w:r w:rsidRPr="00887B07">
              <w:rPr>
                <w:rFonts w:ascii="Arial" w:hAnsi="Arial" w:cs="Arial"/>
                <w:sz w:val="22"/>
                <w:szCs w:val="22"/>
              </w:rPr>
              <w:t xml:space="preserve">R </w:t>
            </w:r>
            <w:r w:rsidR="0086169D" w:rsidRPr="00887B07">
              <w:rPr>
                <w:rFonts w:ascii="Arial" w:hAnsi="Arial" w:cs="Arial"/>
                <w:sz w:val="22"/>
                <w:szCs w:val="22"/>
              </w:rPr>
              <w:t>336.1</w:t>
            </w:r>
            <w:r w:rsidRPr="00887B07">
              <w:rPr>
                <w:rFonts w:ascii="Arial" w:hAnsi="Arial" w:cs="Arial"/>
                <w:sz w:val="22"/>
                <w:szCs w:val="22"/>
              </w:rPr>
              <w:t>284(2)(b)</w:t>
            </w:r>
          </w:p>
        </w:tc>
      </w:tr>
      <w:tr w:rsidR="00887B07" w:rsidRPr="00887B07" w14:paraId="53F1371C" w14:textId="77777777" w:rsidTr="003E37E4">
        <w:tc>
          <w:tcPr>
            <w:tcW w:w="2250" w:type="dxa"/>
          </w:tcPr>
          <w:p w14:paraId="32C077F0" w14:textId="77777777" w:rsidR="000F73C3" w:rsidRPr="00887B07" w:rsidRDefault="006357A0" w:rsidP="00F478F0">
            <w:pPr>
              <w:rPr>
                <w:rFonts w:ascii="Arial" w:hAnsi="Arial" w:cs="Arial"/>
                <w:sz w:val="22"/>
                <w:szCs w:val="22"/>
              </w:rPr>
            </w:pPr>
            <w:r w:rsidRPr="00887B07">
              <w:rPr>
                <w:rFonts w:ascii="Arial" w:hAnsi="Arial" w:cs="Arial"/>
                <w:sz w:val="22"/>
                <w:szCs w:val="22"/>
              </w:rPr>
              <w:t>DV-</w:t>
            </w:r>
            <w:proofErr w:type="spellStart"/>
            <w:r w:rsidRPr="00887B07">
              <w:rPr>
                <w:rFonts w:ascii="Arial" w:hAnsi="Arial" w:cs="Arial"/>
                <w:sz w:val="22"/>
                <w:szCs w:val="22"/>
              </w:rPr>
              <w:t>Powerwasher</w:t>
            </w:r>
            <w:proofErr w:type="spellEnd"/>
          </w:p>
        </w:tc>
        <w:tc>
          <w:tcPr>
            <w:tcW w:w="3870" w:type="dxa"/>
          </w:tcPr>
          <w:p w14:paraId="1CC60EBA" w14:textId="77777777" w:rsidR="000F73C3" w:rsidRPr="00887B07" w:rsidRDefault="006357A0" w:rsidP="00F478F0">
            <w:pPr>
              <w:rPr>
                <w:rFonts w:ascii="Arial" w:hAnsi="Arial" w:cs="Arial"/>
                <w:sz w:val="22"/>
                <w:szCs w:val="22"/>
              </w:rPr>
            </w:pPr>
            <w:r w:rsidRPr="00887B07">
              <w:rPr>
                <w:rFonts w:ascii="Arial" w:hAnsi="Arial" w:cs="Arial"/>
                <w:sz w:val="22"/>
                <w:szCs w:val="22"/>
              </w:rPr>
              <w:t>Natural gas – hot water power washer</w:t>
            </w:r>
          </w:p>
        </w:tc>
        <w:tc>
          <w:tcPr>
            <w:tcW w:w="2025" w:type="dxa"/>
          </w:tcPr>
          <w:p w14:paraId="752FB58E" w14:textId="390E825B" w:rsidR="000F73C3" w:rsidRPr="00887B07" w:rsidRDefault="006357A0" w:rsidP="00F478F0">
            <w:pPr>
              <w:jc w:val="center"/>
              <w:rPr>
                <w:rFonts w:ascii="Arial" w:hAnsi="Arial" w:cs="Arial"/>
                <w:sz w:val="22"/>
                <w:szCs w:val="22"/>
              </w:rPr>
            </w:pPr>
            <w:r w:rsidRPr="00887B07">
              <w:rPr>
                <w:rFonts w:ascii="Arial" w:hAnsi="Arial" w:cs="Arial"/>
                <w:sz w:val="22"/>
                <w:szCs w:val="22"/>
              </w:rPr>
              <w:t xml:space="preserve">R </w:t>
            </w:r>
            <w:r w:rsidR="0086169D" w:rsidRPr="00887B07">
              <w:rPr>
                <w:rFonts w:ascii="Arial" w:hAnsi="Arial" w:cs="Arial"/>
                <w:sz w:val="22"/>
                <w:szCs w:val="22"/>
              </w:rPr>
              <w:t>336.1</w:t>
            </w:r>
            <w:r w:rsidRPr="00887B07">
              <w:rPr>
                <w:rFonts w:ascii="Arial" w:hAnsi="Arial" w:cs="Arial"/>
                <w:sz w:val="22"/>
                <w:szCs w:val="22"/>
              </w:rPr>
              <w:t>212(4)(b)</w:t>
            </w:r>
          </w:p>
        </w:tc>
        <w:tc>
          <w:tcPr>
            <w:tcW w:w="2025" w:type="dxa"/>
          </w:tcPr>
          <w:p w14:paraId="42550D6F" w14:textId="5B5AC134" w:rsidR="000F73C3" w:rsidRPr="00887B07" w:rsidRDefault="006357A0" w:rsidP="00F478F0">
            <w:pPr>
              <w:jc w:val="center"/>
              <w:rPr>
                <w:rFonts w:ascii="Arial" w:hAnsi="Arial" w:cs="Arial"/>
                <w:sz w:val="22"/>
                <w:szCs w:val="22"/>
              </w:rPr>
            </w:pPr>
            <w:r w:rsidRPr="00887B07">
              <w:rPr>
                <w:rFonts w:ascii="Arial" w:hAnsi="Arial" w:cs="Arial"/>
                <w:sz w:val="22"/>
                <w:szCs w:val="22"/>
              </w:rPr>
              <w:t xml:space="preserve">R </w:t>
            </w:r>
            <w:r w:rsidR="0086169D" w:rsidRPr="00887B07">
              <w:rPr>
                <w:rFonts w:ascii="Arial" w:hAnsi="Arial" w:cs="Arial"/>
                <w:sz w:val="22"/>
                <w:szCs w:val="22"/>
              </w:rPr>
              <w:t>336.1</w:t>
            </w:r>
            <w:r w:rsidRPr="00887B07">
              <w:rPr>
                <w:rFonts w:ascii="Arial" w:hAnsi="Arial" w:cs="Arial"/>
                <w:sz w:val="22"/>
                <w:szCs w:val="22"/>
              </w:rPr>
              <w:t>282(b)(</w:t>
            </w:r>
            <w:proofErr w:type="spellStart"/>
            <w:r w:rsidRPr="00887B07">
              <w:rPr>
                <w:rFonts w:ascii="Arial" w:hAnsi="Arial" w:cs="Arial"/>
                <w:sz w:val="22"/>
                <w:szCs w:val="22"/>
              </w:rPr>
              <w:t>i</w:t>
            </w:r>
            <w:proofErr w:type="spellEnd"/>
            <w:r w:rsidRPr="00887B07">
              <w:rPr>
                <w:rFonts w:ascii="Arial" w:hAnsi="Arial" w:cs="Arial"/>
                <w:sz w:val="22"/>
                <w:szCs w:val="22"/>
              </w:rPr>
              <w:t>)</w:t>
            </w:r>
          </w:p>
        </w:tc>
      </w:tr>
      <w:tr w:rsidR="000F73C3" w:rsidRPr="00887B07" w14:paraId="5DA3E772" w14:textId="77777777" w:rsidTr="003E37E4">
        <w:tc>
          <w:tcPr>
            <w:tcW w:w="2250" w:type="dxa"/>
          </w:tcPr>
          <w:p w14:paraId="67DC1A91" w14:textId="77777777" w:rsidR="000F73C3" w:rsidRPr="00887B07" w:rsidRDefault="006357A0" w:rsidP="00F478F0">
            <w:pPr>
              <w:rPr>
                <w:rFonts w:ascii="Arial" w:hAnsi="Arial" w:cs="Arial"/>
                <w:sz w:val="22"/>
                <w:szCs w:val="22"/>
              </w:rPr>
            </w:pPr>
            <w:r w:rsidRPr="00887B07">
              <w:rPr>
                <w:rFonts w:ascii="Arial" w:hAnsi="Arial" w:cs="Arial"/>
                <w:sz w:val="22"/>
                <w:szCs w:val="22"/>
              </w:rPr>
              <w:t>DV-Diesel Tank</w:t>
            </w:r>
          </w:p>
        </w:tc>
        <w:tc>
          <w:tcPr>
            <w:tcW w:w="3870" w:type="dxa"/>
          </w:tcPr>
          <w:p w14:paraId="01F40E03" w14:textId="77777777" w:rsidR="000F73C3" w:rsidRPr="00887B07" w:rsidRDefault="006357A0" w:rsidP="00F478F0">
            <w:pPr>
              <w:rPr>
                <w:rFonts w:ascii="Arial" w:hAnsi="Arial" w:cs="Arial"/>
                <w:sz w:val="22"/>
                <w:szCs w:val="22"/>
              </w:rPr>
            </w:pPr>
            <w:r w:rsidRPr="00887B07">
              <w:rPr>
                <w:rFonts w:ascii="Arial" w:hAnsi="Arial" w:cs="Arial"/>
                <w:sz w:val="22"/>
                <w:szCs w:val="22"/>
              </w:rPr>
              <w:t>10,000 gallon diesel fuel tank – stationary</w:t>
            </w:r>
          </w:p>
        </w:tc>
        <w:tc>
          <w:tcPr>
            <w:tcW w:w="2025" w:type="dxa"/>
          </w:tcPr>
          <w:p w14:paraId="0ACA3AB2" w14:textId="26B199BC" w:rsidR="000F73C3" w:rsidRPr="00887B07" w:rsidRDefault="006357A0" w:rsidP="00F478F0">
            <w:pPr>
              <w:jc w:val="center"/>
            </w:pPr>
            <w:r w:rsidRPr="00887B07">
              <w:rPr>
                <w:rFonts w:ascii="Arial" w:hAnsi="Arial" w:cs="Arial"/>
                <w:sz w:val="22"/>
                <w:szCs w:val="22"/>
              </w:rPr>
              <w:t xml:space="preserve">R </w:t>
            </w:r>
            <w:r w:rsidR="0086169D" w:rsidRPr="00887B07">
              <w:rPr>
                <w:rFonts w:ascii="Arial" w:hAnsi="Arial" w:cs="Arial"/>
                <w:sz w:val="22"/>
                <w:szCs w:val="22"/>
              </w:rPr>
              <w:t>336.1</w:t>
            </w:r>
            <w:r w:rsidRPr="00887B07">
              <w:rPr>
                <w:rFonts w:ascii="Arial" w:hAnsi="Arial" w:cs="Arial"/>
                <w:sz w:val="22"/>
                <w:szCs w:val="22"/>
              </w:rPr>
              <w:t>212(4)(d)</w:t>
            </w:r>
          </w:p>
        </w:tc>
        <w:tc>
          <w:tcPr>
            <w:tcW w:w="2025" w:type="dxa"/>
          </w:tcPr>
          <w:p w14:paraId="0B3A7B96" w14:textId="5E782C41" w:rsidR="000F73C3" w:rsidRPr="00887B07" w:rsidRDefault="006357A0" w:rsidP="00F478F0">
            <w:pPr>
              <w:jc w:val="center"/>
              <w:rPr>
                <w:rFonts w:ascii="Arial" w:hAnsi="Arial" w:cs="Arial"/>
                <w:sz w:val="22"/>
                <w:szCs w:val="22"/>
              </w:rPr>
            </w:pPr>
            <w:r w:rsidRPr="00887B07">
              <w:rPr>
                <w:rFonts w:ascii="Arial" w:hAnsi="Arial" w:cs="Arial"/>
                <w:sz w:val="22"/>
                <w:szCs w:val="22"/>
              </w:rPr>
              <w:t xml:space="preserve">R </w:t>
            </w:r>
            <w:r w:rsidR="0086169D" w:rsidRPr="00887B07">
              <w:rPr>
                <w:rFonts w:ascii="Arial" w:hAnsi="Arial" w:cs="Arial"/>
                <w:sz w:val="22"/>
                <w:szCs w:val="22"/>
              </w:rPr>
              <w:t>336.1</w:t>
            </w:r>
            <w:r w:rsidRPr="00887B07">
              <w:rPr>
                <w:rFonts w:ascii="Arial" w:hAnsi="Arial" w:cs="Arial"/>
                <w:sz w:val="22"/>
                <w:szCs w:val="22"/>
              </w:rPr>
              <w:t>284(2)(b)</w:t>
            </w:r>
          </w:p>
        </w:tc>
      </w:tr>
    </w:tbl>
    <w:p w14:paraId="00684B31" w14:textId="77777777" w:rsidR="000F73C3" w:rsidRPr="00887B07" w:rsidRDefault="000F73C3" w:rsidP="000F73C3">
      <w:pPr>
        <w:rPr>
          <w:rFonts w:ascii="Arial" w:hAnsi="Arial" w:cs="Arial"/>
          <w:sz w:val="22"/>
          <w:szCs w:val="22"/>
        </w:rPr>
      </w:pPr>
    </w:p>
    <w:p w14:paraId="3C193F0A" w14:textId="77777777" w:rsidR="000F73C3" w:rsidRPr="00887B07" w:rsidRDefault="000F73C3" w:rsidP="000F73C3">
      <w:pPr>
        <w:rPr>
          <w:rFonts w:ascii="Arial" w:hAnsi="Arial" w:cs="Arial"/>
          <w:b/>
          <w:sz w:val="22"/>
          <w:szCs w:val="22"/>
          <w:u w:val="single"/>
        </w:rPr>
      </w:pPr>
      <w:r w:rsidRPr="00887B07">
        <w:rPr>
          <w:rFonts w:ascii="Arial" w:hAnsi="Arial" w:cs="Arial"/>
          <w:b/>
          <w:sz w:val="22"/>
          <w:szCs w:val="22"/>
          <w:u w:val="single"/>
        </w:rPr>
        <w:t>Draft ROP Terms/Conditions Not Agreed to by Applicant</w:t>
      </w:r>
    </w:p>
    <w:p w14:paraId="2F942ADE" w14:textId="77777777" w:rsidR="000F73C3" w:rsidRPr="00887B07" w:rsidRDefault="000F73C3" w:rsidP="000F73C3">
      <w:pPr>
        <w:rPr>
          <w:rFonts w:ascii="Arial" w:hAnsi="Arial" w:cs="Arial"/>
          <w:sz w:val="22"/>
          <w:szCs w:val="22"/>
        </w:rPr>
      </w:pPr>
    </w:p>
    <w:p w14:paraId="3371E417" w14:textId="1AD961F4" w:rsidR="000F73C3" w:rsidRPr="00887B07" w:rsidRDefault="000F73C3" w:rsidP="000F73C3">
      <w:pPr>
        <w:jc w:val="both"/>
        <w:rPr>
          <w:rFonts w:ascii="Arial" w:hAnsi="Arial" w:cs="Arial"/>
          <w:sz w:val="22"/>
          <w:szCs w:val="22"/>
        </w:rPr>
      </w:pPr>
      <w:r w:rsidRPr="00887B07">
        <w:rPr>
          <w:rFonts w:ascii="Arial" w:hAnsi="Arial" w:cs="Arial"/>
          <w:sz w:val="22"/>
          <w:szCs w:val="22"/>
        </w:rPr>
        <w:t xml:space="preserve">This </w:t>
      </w:r>
      <w:r w:rsidR="00B008B3" w:rsidRPr="00887B07">
        <w:rPr>
          <w:rFonts w:ascii="Arial" w:hAnsi="Arial" w:cs="Arial"/>
          <w:sz w:val="22"/>
          <w:szCs w:val="22"/>
        </w:rPr>
        <w:t xml:space="preserve">draft </w:t>
      </w:r>
      <w:r w:rsidR="00956132" w:rsidRPr="00887B07">
        <w:rPr>
          <w:rFonts w:ascii="Arial" w:hAnsi="Arial" w:cs="Arial"/>
          <w:sz w:val="22"/>
          <w:szCs w:val="22"/>
        </w:rPr>
        <w:t>ROP</w:t>
      </w:r>
      <w:r w:rsidRPr="00887B07">
        <w:rPr>
          <w:rFonts w:ascii="Arial" w:hAnsi="Arial" w:cs="Arial"/>
          <w:sz w:val="22"/>
          <w:szCs w:val="22"/>
        </w:rPr>
        <w:t xml:space="preserve"> does not contain any terms and/or conditions that the AQD and the applicant did not agree upon pursuant to Rule 214(2).</w:t>
      </w:r>
      <w:r w:rsidR="00880972" w:rsidRPr="00887B07">
        <w:rPr>
          <w:rFonts w:ascii="Arial" w:hAnsi="Arial" w:cs="Arial"/>
          <w:sz w:val="22"/>
          <w:szCs w:val="22"/>
        </w:rPr>
        <w:t xml:space="preserve"> </w:t>
      </w:r>
    </w:p>
    <w:p w14:paraId="33481628" w14:textId="77777777" w:rsidR="000F73C3" w:rsidRPr="00887B07" w:rsidRDefault="000F73C3" w:rsidP="000F73C3">
      <w:pPr>
        <w:rPr>
          <w:rFonts w:ascii="Arial" w:hAnsi="Arial" w:cs="Arial"/>
          <w:sz w:val="22"/>
          <w:szCs w:val="22"/>
        </w:rPr>
      </w:pPr>
    </w:p>
    <w:p w14:paraId="6F86C12A" w14:textId="77777777" w:rsidR="000F73C3" w:rsidRPr="00887B07" w:rsidRDefault="000F73C3" w:rsidP="000F73C3">
      <w:pPr>
        <w:rPr>
          <w:rFonts w:ascii="Arial" w:hAnsi="Arial" w:cs="Arial"/>
          <w:sz w:val="22"/>
          <w:szCs w:val="22"/>
        </w:rPr>
      </w:pPr>
      <w:r w:rsidRPr="00887B07">
        <w:rPr>
          <w:rFonts w:ascii="Arial" w:hAnsi="Arial" w:cs="Arial"/>
          <w:b/>
          <w:sz w:val="22"/>
          <w:szCs w:val="22"/>
          <w:u w:val="single"/>
        </w:rPr>
        <w:t>Compliance Status</w:t>
      </w:r>
    </w:p>
    <w:p w14:paraId="1FAD50C9" w14:textId="77777777" w:rsidR="000F73C3" w:rsidRPr="00887B07" w:rsidRDefault="000F73C3" w:rsidP="000F73C3">
      <w:pPr>
        <w:jc w:val="both"/>
        <w:rPr>
          <w:rFonts w:ascii="Arial" w:hAnsi="Arial" w:cs="Arial"/>
          <w:sz w:val="22"/>
          <w:szCs w:val="22"/>
        </w:rPr>
      </w:pPr>
    </w:p>
    <w:p w14:paraId="5700F17B" w14:textId="77777777" w:rsidR="000F73C3" w:rsidRPr="00887B07" w:rsidRDefault="000F73C3" w:rsidP="000F73C3">
      <w:pPr>
        <w:jc w:val="both"/>
        <w:rPr>
          <w:rFonts w:ascii="Arial" w:hAnsi="Arial" w:cs="Arial"/>
          <w:sz w:val="22"/>
          <w:szCs w:val="22"/>
        </w:rPr>
      </w:pPr>
      <w:r w:rsidRPr="00887B07">
        <w:rPr>
          <w:rFonts w:ascii="Arial" w:hAnsi="Arial" w:cs="Arial"/>
          <w:sz w:val="22"/>
          <w:szCs w:val="22"/>
        </w:rPr>
        <w:t>The AQD finds that the stationary source is expected to be in compliance with all applicable requirements as of the effective date of this ROP.</w:t>
      </w:r>
    </w:p>
    <w:p w14:paraId="5A3CD9F1" w14:textId="77777777" w:rsidR="000F73C3" w:rsidRPr="00887B07" w:rsidRDefault="000F73C3" w:rsidP="000F73C3">
      <w:pPr>
        <w:jc w:val="both"/>
        <w:rPr>
          <w:rFonts w:ascii="Arial" w:hAnsi="Arial" w:cs="Arial"/>
          <w:sz w:val="22"/>
          <w:szCs w:val="22"/>
        </w:rPr>
      </w:pPr>
    </w:p>
    <w:p w14:paraId="6B81DFB8" w14:textId="77777777" w:rsidR="000F73C3" w:rsidRPr="00887B07" w:rsidRDefault="000F73C3" w:rsidP="000F73C3">
      <w:pPr>
        <w:jc w:val="both"/>
        <w:rPr>
          <w:rFonts w:ascii="Arial" w:hAnsi="Arial" w:cs="Arial"/>
          <w:b/>
          <w:sz w:val="22"/>
          <w:szCs w:val="22"/>
          <w:u w:val="single"/>
        </w:rPr>
      </w:pPr>
      <w:r w:rsidRPr="00887B07">
        <w:rPr>
          <w:rFonts w:ascii="Arial" w:hAnsi="Arial" w:cs="Arial"/>
          <w:b/>
          <w:sz w:val="22"/>
          <w:szCs w:val="22"/>
          <w:u w:val="single"/>
        </w:rPr>
        <w:t>Action taken by E</w:t>
      </w:r>
      <w:r w:rsidR="00251166" w:rsidRPr="00887B07">
        <w:rPr>
          <w:rFonts w:ascii="Arial" w:hAnsi="Arial" w:cs="Arial"/>
          <w:b/>
          <w:sz w:val="22"/>
          <w:szCs w:val="22"/>
          <w:u w:val="single"/>
        </w:rPr>
        <w:t>GLE</w:t>
      </w:r>
      <w:r w:rsidR="00956132" w:rsidRPr="00887B07">
        <w:rPr>
          <w:rFonts w:ascii="Arial" w:hAnsi="Arial" w:cs="Arial"/>
          <w:b/>
          <w:sz w:val="22"/>
          <w:szCs w:val="22"/>
          <w:u w:val="single"/>
        </w:rPr>
        <w:t>, AQD</w:t>
      </w:r>
    </w:p>
    <w:p w14:paraId="707088A2" w14:textId="77777777" w:rsidR="000F73C3" w:rsidRPr="00887B07" w:rsidRDefault="000F73C3" w:rsidP="000F73C3">
      <w:pPr>
        <w:jc w:val="both"/>
        <w:rPr>
          <w:rFonts w:ascii="Arial" w:hAnsi="Arial" w:cs="Arial"/>
          <w:sz w:val="22"/>
          <w:szCs w:val="22"/>
        </w:rPr>
      </w:pPr>
    </w:p>
    <w:p w14:paraId="2836932F" w14:textId="20060CEE" w:rsidR="00504C02" w:rsidRPr="00887B07" w:rsidRDefault="000F73C3" w:rsidP="000F73C3">
      <w:pPr>
        <w:jc w:val="both"/>
        <w:rPr>
          <w:rFonts w:ascii="Arial" w:hAnsi="Arial" w:cs="Arial"/>
          <w:sz w:val="22"/>
          <w:szCs w:val="22"/>
        </w:rPr>
      </w:pPr>
      <w:r w:rsidRPr="00887B07">
        <w:rPr>
          <w:rFonts w:ascii="Arial" w:hAnsi="Arial" w:cs="Arial"/>
          <w:sz w:val="22"/>
          <w:szCs w:val="22"/>
        </w:rPr>
        <w:t xml:space="preserve">The AQD proposes to approve this </w:t>
      </w:r>
      <w:r w:rsidR="00956132" w:rsidRPr="00887B07">
        <w:rPr>
          <w:rFonts w:ascii="Arial" w:hAnsi="Arial" w:cs="Arial"/>
          <w:sz w:val="22"/>
          <w:szCs w:val="22"/>
        </w:rPr>
        <w:t>ROP</w:t>
      </w:r>
      <w:r w:rsidRPr="00887B07">
        <w:rPr>
          <w:rFonts w:ascii="Arial" w:hAnsi="Arial" w:cs="Arial"/>
          <w:sz w:val="22"/>
          <w:szCs w:val="22"/>
        </w:rPr>
        <w:t xml:space="preserve">.  A final decision on the </w:t>
      </w:r>
      <w:smartTag w:uri="urn:schemas-microsoft-com:office:smarttags" w:element="stockticker">
        <w:r w:rsidRPr="00887B07">
          <w:rPr>
            <w:rFonts w:ascii="Arial" w:hAnsi="Arial" w:cs="Arial"/>
            <w:sz w:val="22"/>
            <w:szCs w:val="22"/>
          </w:rPr>
          <w:t>ROP</w:t>
        </w:r>
      </w:smartTag>
      <w:r w:rsidRPr="00887B07">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887B07">
        <w:rPr>
          <w:rFonts w:ascii="Arial" w:hAnsi="Arial" w:cs="Arial"/>
          <w:sz w:val="22"/>
          <w:szCs w:val="22"/>
        </w:rPr>
        <w:t>ROP</w:t>
      </w:r>
      <w:r w:rsidRPr="00887B07">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887B07">
        <w:rPr>
          <w:rFonts w:ascii="Arial" w:hAnsi="Arial" w:cs="Arial"/>
          <w:sz w:val="22"/>
          <w:szCs w:val="22"/>
        </w:rPr>
        <w:t xml:space="preserve">is </w:t>
      </w:r>
      <w:r w:rsidR="00DE7E45" w:rsidRPr="00887B07">
        <w:rPr>
          <w:rFonts w:ascii="Arial" w:hAnsi="Arial" w:cs="Arial"/>
          <w:sz w:val="22"/>
          <w:szCs w:val="22"/>
        </w:rPr>
        <w:t>Scott Miller</w:t>
      </w:r>
      <w:r w:rsidRPr="00887B07">
        <w:rPr>
          <w:rFonts w:ascii="Arial" w:hAnsi="Arial" w:cs="Arial"/>
          <w:sz w:val="22"/>
          <w:szCs w:val="22"/>
        </w:rPr>
        <w:t xml:space="preserve">, </w:t>
      </w:r>
      <w:r w:rsidR="00DE7E45" w:rsidRPr="00887B07">
        <w:rPr>
          <w:rFonts w:ascii="Arial" w:hAnsi="Arial" w:cs="Arial"/>
          <w:sz w:val="22"/>
          <w:szCs w:val="22"/>
        </w:rPr>
        <w:t xml:space="preserve">Jackson </w:t>
      </w:r>
      <w:r w:rsidRPr="00887B07">
        <w:rPr>
          <w:rFonts w:ascii="Arial" w:hAnsi="Arial" w:cs="Arial"/>
          <w:sz w:val="22"/>
          <w:szCs w:val="22"/>
        </w:rPr>
        <w:t xml:space="preserve">District Supervisor.  The final determination for </w:t>
      </w:r>
      <w:smartTag w:uri="urn:schemas-microsoft-com:office:smarttags" w:element="stockticker">
        <w:r w:rsidRPr="00887B07">
          <w:rPr>
            <w:rFonts w:ascii="Arial" w:hAnsi="Arial" w:cs="Arial"/>
            <w:sz w:val="22"/>
            <w:szCs w:val="22"/>
          </w:rPr>
          <w:t>ROP</w:t>
        </w:r>
      </w:smartTag>
      <w:r w:rsidRPr="00887B07">
        <w:rPr>
          <w:rFonts w:ascii="Arial" w:hAnsi="Arial" w:cs="Arial"/>
          <w:sz w:val="22"/>
          <w:szCs w:val="22"/>
        </w:rPr>
        <w:t xml:space="preserve"> approval/disapproval will be based on the contents of the </w:t>
      </w:r>
      <w:r w:rsidR="00956132" w:rsidRPr="00887B07">
        <w:rPr>
          <w:rFonts w:ascii="Arial" w:hAnsi="Arial" w:cs="Arial"/>
          <w:sz w:val="22"/>
          <w:szCs w:val="22"/>
        </w:rPr>
        <w:t>ROP</w:t>
      </w:r>
      <w:r w:rsidRPr="00887B07">
        <w:rPr>
          <w:rFonts w:ascii="Arial" w:hAnsi="Arial" w:cs="Arial"/>
          <w:sz w:val="22"/>
          <w:szCs w:val="22"/>
        </w:rPr>
        <w:t xml:space="preserve"> </w:t>
      </w:r>
      <w:r w:rsidR="00956132" w:rsidRPr="00887B07">
        <w:rPr>
          <w:rFonts w:ascii="Arial" w:hAnsi="Arial" w:cs="Arial"/>
          <w:sz w:val="22"/>
          <w:szCs w:val="22"/>
        </w:rPr>
        <w:t>A</w:t>
      </w:r>
      <w:r w:rsidRPr="00887B07">
        <w:rPr>
          <w:rFonts w:ascii="Arial" w:hAnsi="Arial" w:cs="Arial"/>
          <w:sz w:val="22"/>
          <w:szCs w:val="22"/>
        </w:rPr>
        <w:t>pplication, a judgment that the stationary source will be able to comply with applicable emission limits and other terms and conditions, and resolution of any objections by the USEPA.</w:t>
      </w:r>
    </w:p>
    <w:p w14:paraId="232ACF38" w14:textId="77777777" w:rsidR="00504C02" w:rsidRPr="00887B07" w:rsidRDefault="00504C02">
      <w:pPr>
        <w:rPr>
          <w:rFonts w:ascii="Arial" w:hAnsi="Arial" w:cs="Arial"/>
          <w:sz w:val="22"/>
          <w:szCs w:val="22"/>
        </w:rPr>
      </w:pPr>
      <w:r w:rsidRPr="00887B07">
        <w:rPr>
          <w:rFonts w:ascii="Arial" w:hAnsi="Arial" w:cs="Arial"/>
          <w:sz w:val="22"/>
          <w:szCs w:val="22"/>
        </w:rPr>
        <w:br w:type="page"/>
      </w:r>
    </w:p>
    <w:p w14:paraId="10BF56E0" w14:textId="77777777" w:rsidR="00504C02" w:rsidRPr="00887B07" w:rsidRDefault="00504C02">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322"/>
        <w:gridCol w:w="180"/>
        <w:gridCol w:w="18"/>
        <w:gridCol w:w="5472"/>
        <w:gridCol w:w="198"/>
        <w:gridCol w:w="2160"/>
      </w:tblGrid>
      <w:tr w:rsidR="00887B07" w:rsidRPr="00887B07" w14:paraId="544E02D1" w14:textId="77777777" w:rsidTr="00065842">
        <w:tc>
          <w:tcPr>
            <w:tcW w:w="2520" w:type="dxa"/>
            <w:gridSpan w:val="3"/>
          </w:tcPr>
          <w:p w14:paraId="1774986F" w14:textId="77777777" w:rsidR="00504C02" w:rsidRPr="00887B07" w:rsidRDefault="00504C02">
            <w:pPr>
              <w:jc w:val="center"/>
              <w:rPr>
                <w:rFonts w:ascii="Arial" w:hAnsi="Arial"/>
                <w:sz w:val="16"/>
              </w:rPr>
            </w:pPr>
          </w:p>
        </w:tc>
        <w:tc>
          <w:tcPr>
            <w:tcW w:w="5670" w:type="dxa"/>
            <w:gridSpan w:val="2"/>
          </w:tcPr>
          <w:p w14:paraId="6F08919E" w14:textId="77777777" w:rsidR="00504C02" w:rsidRPr="00887B07" w:rsidRDefault="00504C02" w:rsidP="00D2693C">
            <w:pPr>
              <w:ind w:left="-108" w:right="-108"/>
              <w:jc w:val="center"/>
              <w:rPr>
                <w:rFonts w:ascii="Arial" w:hAnsi="Arial"/>
              </w:rPr>
            </w:pPr>
            <w:r w:rsidRPr="00887B07">
              <w:rPr>
                <w:rFonts w:ascii="Arial" w:hAnsi="Arial"/>
              </w:rPr>
              <w:t>Michigan Department of Environment, Great Lakes, and Energy</w:t>
            </w:r>
          </w:p>
          <w:p w14:paraId="36C75C8D" w14:textId="77777777" w:rsidR="00504C02" w:rsidRPr="00887B07" w:rsidRDefault="00504C02">
            <w:pPr>
              <w:jc w:val="center"/>
              <w:rPr>
                <w:rFonts w:ascii="Arial" w:hAnsi="Arial"/>
                <w:sz w:val="16"/>
              </w:rPr>
            </w:pPr>
            <w:r w:rsidRPr="00887B07">
              <w:rPr>
                <w:rFonts w:ascii="Arial" w:hAnsi="Arial"/>
              </w:rPr>
              <w:t>Air Quality Division</w:t>
            </w:r>
          </w:p>
        </w:tc>
        <w:tc>
          <w:tcPr>
            <w:tcW w:w="2160" w:type="dxa"/>
          </w:tcPr>
          <w:p w14:paraId="19365455" w14:textId="77777777" w:rsidR="00504C02" w:rsidRPr="00887B07" w:rsidRDefault="00504C02">
            <w:pPr>
              <w:jc w:val="center"/>
              <w:rPr>
                <w:rFonts w:ascii="Arial" w:hAnsi="Arial"/>
                <w:sz w:val="16"/>
              </w:rPr>
            </w:pPr>
          </w:p>
        </w:tc>
      </w:tr>
      <w:tr w:rsidR="00887B07" w:rsidRPr="00887B07" w14:paraId="116BC836" w14:textId="77777777" w:rsidTr="00B92EF2">
        <w:trPr>
          <w:cantSplit/>
          <w:trHeight w:val="333"/>
        </w:trPr>
        <w:tc>
          <w:tcPr>
            <w:tcW w:w="2502" w:type="dxa"/>
            <w:gridSpan w:val="2"/>
          </w:tcPr>
          <w:p w14:paraId="4FCEDFC5" w14:textId="77777777" w:rsidR="00504C02" w:rsidRPr="00887B07" w:rsidRDefault="00504C02">
            <w:pPr>
              <w:pStyle w:val="Header"/>
              <w:jc w:val="center"/>
              <w:rPr>
                <w:rFonts w:ascii="Arial" w:hAnsi="Arial"/>
                <w:b/>
                <w:sz w:val="16"/>
              </w:rPr>
            </w:pPr>
            <w:r w:rsidRPr="00887B07">
              <w:rPr>
                <w:rFonts w:ascii="Arial" w:hAnsi="Arial"/>
                <w:b/>
                <w:sz w:val="16"/>
              </w:rPr>
              <w:t>State Registration Number</w:t>
            </w:r>
          </w:p>
        </w:tc>
        <w:tc>
          <w:tcPr>
            <w:tcW w:w="5490" w:type="dxa"/>
            <w:gridSpan w:val="2"/>
          </w:tcPr>
          <w:p w14:paraId="4E6B6C38" w14:textId="77777777" w:rsidR="00504C02" w:rsidRPr="00887B07" w:rsidRDefault="00504C02">
            <w:pPr>
              <w:jc w:val="center"/>
              <w:rPr>
                <w:rFonts w:ascii="Arial" w:hAnsi="Arial"/>
                <w:b/>
                <w:sz w:val="28"/>
              </w:rPr>
            </w:pPr>
            <w:r w:rsidRPr="00887B07">
              <w:rPr>
                <w:rFonts w:ascii="Arial" w:hAnsi="Arial"/>
                <w:b/>
                <w:sz w:val="28"/>
              </w:rPr>
              <w:t>RENEWABLE OPERATING PERMIT</w:t>
            </w:r>
          </w:p>
        </w:tc>
        <w:tc>
          <w:tcPr>
            <w:tcW w:w="2358" w:type="dxa"/>
            <w:gridSpan w:val="2"/>
          </w:tcPr>
          <w:p w14:paraId="0A239084" w14:textId="77777777" w:rsidR="00504C02" w:rsidRPr="00887B07" w:rsidRDefault="00504C02">
            <w:pPr>
              <w:jc w:val="center"/>
              <w:rPr>
                <w:rFonts w:ascii="Arial" w:hAnsi="Arial"/>
                <w:b/>
                <w:sz w:val="16"/>
              </w:rPr>
            </w:pPr>
            <w:r w:rsidRPr="00887B07">
              <w:rPr>
                <w:rFonts w:ascii="Arial" w:hAnsi="Arial"/>
                <w:b/>
                <w:sz w:val="16"/>
              </w:rPr>
              <w:t>ROP Number</w:t>
            </w:r>
          </w:p>
        </w:tc>
      </w:tr>
      <w:tr w:rsidR="00504C02" w:rsidRPr="00887B07" w14:paraId="0FF03875" w14:textId="77777777" w:rsidTr="00B92EF2">
        <w:trPr>
          <w:cantSplit/>
          <w:trHeight w:val="711"/>
        </w:trPr>
        <w:tc>
          <w:tcPr>
            <w:tcW w:w="2322" w:type="dxa"/>
            <w:tcBorders>
              <w:bottom w:val="nil"/>
            </w:tcBorders>
          </w:tcPr>
          <w:p w14:paraId="6EEC7231" w14:textId="28BC93DB" w:rsidR="00504C02" w:rsidRPr="00887B07" w:rsidRDefault="00504C02">
            <w:pPr>
              <w:pStyle w:val="Header"/>
              <w:jc w:val="center"/>
              <w:rPr>
                <w:rFonts w:ascii="Arial" w:hAnsi="Arial"/>
                <w:sz w:val="22"/>
                <w:szCs w:val="22"/>
              </w:rPr>
            </w:pPr>
            <w:r w:rsidRPr="00887B07">
              <w:rPr>
                <w:rFonts w:ascii="Arial" w:hAnsi="Arial" w:cs="Arial"/>
                <w:bCs/>
                <w:sz w:val="22"/>
                <w:szCs w:val="22"/>
              </w:rPr>
              <w:t>N2689</w:t>
            </w:r>
          </w:p>
        </w:tc>
        <w:tc>
          <w:tcPr>
            <w:tcW w:w="5670" w:type="dxa"/>
            <w:gridSpan w:val="3"/>
            <w:tcBorders>
              <w:bottom w:val="nil"/>
            </w:tcBorders>
          </w:tcPr>
          <w:p w14:paraId="7FE5B2F0" w14:textId="25A6DFA4" w:rsidR="00504C02" w:rsidRPr="00887B07" w:rsidRDefault="00346F63">
            <w:pPr>
              <w:pStyle w:val="Heading1"/>
              <w:rPr>
                <w:sz w:val="22"/>
                <w:szCs w:val="22"/>
              </w:rPr>
            </w:pPr>
            <w:bookmarkStart w:id="30" w:name="SR_Date_Rule216_11"/>
            <w:bookmarkStart w:id="31" w:name="_Toc117602523"/>
            <w:r w:rsidRPr="00887B07">
              <w:rPr>
                <w:rFonts w:cs="Arial"/>
                <w:noProof/>
                <w:sz w:val="22"/>
                <w:szCs w:val="22"/>
              </w:rPr>
              <w:t>JANUARY 7, 2020</w:t>
            </w:r>
            <w:bookmarkStart w:id="32" w:name="_Toc495294691"/>
            <w:bookmarkEnd w:id="30"/>
            <w:r w:rsidR="00504C02" w:rsidRPr="00887B07">
              <w:rPr>
                <w:sz w:val="22"/>
                <w:szCs w:val="22"/>
              </w:rPr>
              <w:t xml:space="preserve"> - STAFF REPORT ADDENDUM</w:t>
            </w:r>
            <w:bookmarkEnd w:id="32"/>
            <w:bookmarkEnd w:id="31"/>
          </w:p>
        </w:tc>
        <w:tc>
          <w:tcPr>
            <w:tcW w:w="2358" w:type="dxa"/>
            <w:gridSpan w:val="2"/>
            <w:tcBorders>
              <w:bottom w:val="nil"/>
            </w:tcBorders>
          </w:tcPr>
          <w:p w14:paraId="2A0EAC2E" w14:textId="5628906E" w:rsidR="00504C02" w:rsidRPr="00887B07" w:rsidRDefault="00B92EF2">
            <w:pPr>
              <w:pStyle w:val="Header"/>
              <w:jc w:val="center"/>
              <w:rPr>
                <w:rFonts w:ascii="Arial" w:hAnsi="Arial"/>
                <w:sz w:val="22"/>
                <w:szCs w:val="22"/>
              </w:rPr>
            </w:pPr>
            <w:bookmarkStart w:id="33" w:name="Text18"/>
            <w:r w:rsidRPr="00887B07">
              <w:rPr>
                <w:rFonts w:ascii="Arial" w:hAnsi="Arial" w:cs="Arial"/>
                <w:noProof/>
                <w:sz w:val="22"/>
                <w:szCs w:val="22"/>
              </w:rPr>
              <w:t>MI-ROP-</w:t>
            </w:r>
            <w:r w:rsidR="00346F63" w:rsidRPr="00887B07">
              <w:rPr>
                <w:rFonts w:ascii="Arial" w:hAnsi="Arial" w:cs="Arial"/>
                <w:noProof/>
                <w:sz w:val="22"/>
                <w:szCs w:val="22"/>
              </w:rPr>
              <w:t>N2689-2020</w:t>
            </w:r>
            <w:bookmarkEnd w:id="33"/>
          </w:p>
        </w:tc>
      </w:tr>
    </w:tbl>
    <w:p w14:paraId="0DB28885" w14:textId="77777777" w:rsidR="00504C02" w:rsidRPr="00887B07" w:rsidRDefault="00504C02">
      <w:pPr>
        <w:rPr>
          <w:rFonts w:ascii="Arial" w:hAnsi="Arial"/>
          <w:sz w:val="22"/>
        </w:rPr>
      </w:pPr>
    </w:p>
    <w:p w14:paraId="152C09A5" w14:textId="77777777" w:rsidR="00504C02" w:rsidRPr="00887B07" w:rsidRDefault="00504C02">
      <w:pPr>
        <w:rPr>
          <w:rFonts w:ascii="Arial" w:hAnsi="Arial"/>
          <w:b/>
          <w:sz w:val="22"/>
          <w:u w:val="single"/>
        </w:rPr>
      </w:pPr>
      <w:bookmarkStart w:id="34" w:name="_Toc482691122"/>
      <w:r w:rsidRPr="00887B07">
        <w:rPr>
          <w:rFonts w:ascii="Arial" w:hAnsi="Arial"/>
          <w:b/>
          <w:sz w:val="22"/>
          <w:u w:val="single"/>
        </w:rPr>
        <w:t>Purpose</w:t>
      </w:r>
      <w:bookmarkEnd w:id="34"/>
    </w:p>
    <w:p w14:paraId="557AC2AD" w14:textId="77777777" w:rsidR="00504C02" w:rsidRPr="00887B07" w:rsidRDefault="00504C02">
      <w:pPr>
        <w:rPr>
          <w:rFonts w:ascii="Arial" w:hAnsi="Arial"/>
          <w:sz w:val="22"/>
        </w:rPr>
      </w:pPr>
    </w:p>
    <w:p w14:paraId="618B487A" w14:textId="4AE4ABF9" w:rsidR="00504C02" w:rsidRPr="00887B07" w:rsidRDefault="00504C02">
      <w:pPr>
        <w:jc w:val="both"/>
        <w:rPr>
          <w:rFonts w:ascii="Arial" w:hAnsi="Arial"/>
          <w:sz w:val="22"/>
        </w:rPr>
      </w:pPr>
      <w:r w:rsidRPr="00887B07">
        <w:rPr>
          <w:rFonts w:ascii="Arial" w:hAnsi="Arial"/>
          <w:sz w:val="22"/>
        </w:rPr>
        <w:t xml:space="preserve">A Staff Report dated </w:t>
      </w:r>
      <w:r w:rsidR="00346F63" w:rsidRPr="00887B07">
        <w:rPr>
          <w:rFonts w:ascii="Arial" w:hAnsi="Arial" w:cs="Arial"/>
          <w:sz w:val="22"/>
          <w:szCs w:val="22"/>
        </w:rPr>
        <w:t>November 25, 2019</w:t>
      </w:r>
      <w:r w:rsidRPr="00887B07">
        <w:rPr>
          <w:rFonts w:ascii="Arial" w:hAnsi="Arial"/>
          <w:sz w:val="22"/>
        </w:rPr>
        <w:t>, was developed to set forth the applicable requirements and factual basis for the draft Renewable Operating Permit (</w:t>
      </w:r>
      <w:smartTag w:uri="urn:schemas-microsoft-com:office:smarttags" w:element="stockticker">
        <w:r w:rsidRPr="00887B07">
          <w:rPr>
            <w:rFonts w:ascii="Arial" w:hAnsi="Arial"/>
            <w:sz w:val="22"/>
          </w:rPr>
          <w:t>ROP</w:t>
        </w:r>
      </w:smartTag>
      <w:r w:rsidRPr="00887B07">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887B07">
          <w:rPr>
            <w:rFonts w:ascii="Arial" w:hAnsi="Arial"/>
            <w:sz w:val="22"/>
          </w:rPr>
          <w:t>ROP</w:t>
        </w:r>
      </w:smartTag>
      <w:r w:rsidRPr="00887B07">
        <w:rPr>
          <w:rFonts w:ascii="Arial" w:hAnsi="Arial"/>
          <w:sz w:val="22"/>
        </w:rPr>
        <w:t xml:space="preserve"> during the </w:t>
      </w:r>
      <w:r w:rsidR="00CE67E8" w:rsidRPr="00887B07">
        <w:rPr>
          <w:rFonts w:ascii="Arial" w:hAnsi="Arial"/>
          <w:sz w:val="22"/>
        </w:rPr>
        <w:t>30-day public</w:t>
      </w:r>
      <w:r w:rsidRPr="00887B07">
        <w:rPr>
          <w:rFonts w:ascii="Arial" w:hAnsi="Arial"/>
          <w:sz w:val="22"/>
        </w:rPr>
        <w:t xml:space="preserve"> comment period as described in </w:t>
      </w:r>
      <w:r w:rsidR="00CE67E8" w:rsidRPr="00887B07">
        <w:rPr>
          <w:rFonts w:ascii="Arial" w:hAnsi="Arial"/>
          <w:sz w:val="22"/>
        </w:rPr>
        <w:t>Rule 214(3)</w:t>
      </w:r>
      <w:r w:rsidRPr="00887B07">
        <w:rPr>
          <w:rFonts w:ascii="Arial" w:hAnsi="Arial"/>
          <w:sz w:val="22"/>
        </w:rPr>
        <w:t xml:space="preserve">.  In addition, this addendum describes any changes to the </w:t>
      </w:r>
      <w:r w:rsidR="00CE67E8" w:rsidRPr="00887B07">
        <w:rPr>
          <w:rFonts w:ascii="Arial" w:hAnsi="Arial"/>
          <w:sz w:val="22"/>
        </w:rPr>
        <w:t>draft</w:t>
      </w:r>
      <w:r w:rsidRPr="00887B07">
        <w:rPr>
          <w:rFonts w:ascii="Arial" w:hAnsi="Arial"/>
          <w:sz w:val="22"/>
        </w:rPr>
        <w:t xml:space="preserve"> </w:t>
      </w:r>
      <w:smartTag w:uri="urn:schemas-microsoft-com:office:smarttags" w:element="stockticker">
        <w:r w:rsidRPr="00887B07">
          <w:rPr>
            <w:rFonts w:ascii="Arial" w:hAnsi="Arial"/>
            <w:sz w:val="22"/>
          </w:rPr>
          <w:t>ROP</w:t>
        </w:r>
      </w:smartTag>
      <w:r w:rsidRPr="00887B07">
        <w:rPr>
          <w:rFonts w:ascii="Arial" w:hAnsi="Arial"/>
          <w:sz w:val="22"/>
        </w:rPr>
        <w:t xml:space="preserve"> resulting from these pertinent comments. </w:t>
      </w:r>
    </w:p>
    <w:p w14:paraId="37686429" w14:textId="77777777" w:rsidR="00504C02" w:rsidRPr="00887B07" w:rsidRDefault="00504C02">
      <w:pPr>
        <w:rPr>
          <w:rFonts w:ascii="Arial" w:hAnsi="Arial"/>
          <w:sz w:val="22"/>
        </w:rPr>
      </w:pPr>
    </w:p>
    <w:p w14:paraId="3AD74BB1" w14:textId="77777777" w:rsidR="00504C02" w:rsidRPr="00887B07" w:rsidRDefault="00504C02">
      <w:pPr>
        <w:rPr>
          <w:rFonts w:ascii="Arial" w:hAnsi="Arial"/>
          <w:b/>
          <w:sz w:val="22"/>
          <w:u w:val="single"/>
        </w:rPr>
      </w:pPr>
      <w:r w:rsidRPr="00887B07">
        <w:rPr>
          <w:rFonts w:ascii="Arial" w:hAnsi="Arial"/>
          <w:b/>
          <w:sz w:val="22"/>
          <w:u w:val="single"/>
        </w:rPr>
        <w:t>General Information</w:t>
      </w:r>
    </w:p>
    <w:p w14:paraId="707F941F" w14:textId="77777777" w:rsidR="00504C02" w:rsidRPr="00887B07" w:rsidRDefault="00504C02">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87B07" w:rsidRPr="00887B07" w14:paraId="47F775E3" w14:textId="77777777" w:rsidTr="00991787">
        <w:tc>
          <w:tcPr>
            <w:tcW w:w="4464" w:type="dxa"/>
          </w:tcPr>
          <w:p w14:paraId="69626CC2" w14:textId="5BC3051B" w:rsidR="00504C02" w:rsidRPr="00887B07" w:rsidRDefault="00504C02" w:rsidP="00D71785">
            <w:pPr>
              <w:tabs>
                <w:tab w:val="left" w:pos="3424"/>
              </w:tabs>
              <w:rPr>
                <w:rFonts w:ascii="Arial" w:hAnsi="Arial"/>
                <w:sz w:val="22"/>
              </w:rPr>
            </w:pPr>
            <w:r w:rsidRPr="00887B07">
              <w:rPr>
                <w:rFonts w:ascii="Arial" w:hAnsi="Arial"/>
                <w:sz w:val="22"/>
              </w:rPr>
              <w:t>Responsible Official</w:t>
            </w:r>
            <w:r w:rsidR="00991787" w:rsidRPr="00887B07">
              <w:rPr>
                <w:rFonts w:ascii="Arial" w:hAnsi="Arial"/>
                <w:sz w:val="22"/>
              </w:rPr>
              <w:t xml:space="preserve"> Section 1</w:t>
            </w:r>
            <w:r w:rsidRPr="00887B07">
              <w:rPr>
                <w:rFonts w:ascii="Arial" w:hAnsi="Arial"/>
                <w:sz w:val="22"/>
              </w:rPr>
              <w:t>:</w:t>
            </w:r>
          </w:p>
        </w:tc>
        <w:tc>
          <w:tcPr>
            <w:tcW w:w="5796" w:type="dxa"/>
          </w:tcPr>
          <w:p w14:paraId="1C142150" w14:textId="77777777" w:rsidR="00B67ED1" w:rsidRPr="00887B07" w:rsidRDefault="00B67ED1" w:rsidP="00B67ED1">
            <w:pPr>
              <w:rPr>
                <w:rFonts w:ascii="Arial" w:hAnsi="Arial" w:cs="Arial"/>
                <w:sz w:val="22"/>
                <w:szCs w:val="22"/>
              </w:rPr>
            </w:pPr>
            <w:r w:rsidRPr="00887B07">
              <w:rPr>
                <w:rFonts w:ascii="Arial" w:hAnsi="Arial" w:cs="Arial"/>
                <w:sz w:val="22"/>
                <w:szCs w:val="22"/>
              </w:rPr>
              <w:t xml:space="preserve">Mr. Brent </w:t>
            </w:r>
            <w:proofErr w:type="spellStart"/>
            <w:r w:rsidRPr="00887B07">
              <w:rPr>
                <w:rFonts w:ascii="Arial" w:hAnsi="Arial" w:cs="Arial"/>
                <w:sz w:val="22"/>
                <w:szCs w:val="22"/>
              </w:rPr>
              <w:t>Goodsell</w:t>
            </w:r>
            <w:proofErr w:type="spellEnd"/>
            <w:r w:rsidRPr="00887B07">
              <w:rPr>
                <w:rFonts w:ascii="Arial" w:hAnsi="Arial" w:cs="Arial"/>
                <w:sz w:val="22"/>
                <w:szCs w:val="22"/>
              </w:rPr>
              <w:t>, Area President</w:t>
            </w:r>
          </w:p>
          <w:p w14:paraId="4B4ECB6F" w14:textId="77777777" w:rsidR="00B67ED1" w:rsidRPr="00887B07" w:rsidRDefault="00B67ED1" w:rsidP="00B67ED1">
            <w:pPr>
              <w:rPr>
                <w:rFonts w:ascii="Arial" w:hAnsi="Arial" w:cs="Arial"/>
                <w:sz w:val="22"/>
                <w:szCs w:val="22"/>
              </w:rPr>
            </w:pPr>
            <w:r w:rsidRPr="00887B07">
              <w:rPr>
                <w:rFonts w:ascii="Arial" w:hAnsi="Arial" w:cs="Arial"/>
                <w:sz w:val="22"/>
                <w:szCs w:val="22"/>
              </w:rPr>
              <w:t>Republic Services</w:t>
            </w:r>
          </w:p>
          <w:p w14:paraId="32DC495E" w14:textId="28DF4535" w:rsidR="00504C02" w:rsidRPr="00887B07" w:rsidRDefault="00B67ED1" w:rsidP="00B67ED1">
            <w:pPr>
              <w:rPr>
                <w:rFonts w:ascii="Arial" w:hAnsi="Arial"/>
                <w:sz w:val="22"/>
              </w:rPr>
            </w:pPr>
            <w:r w:rsidRPr="00887B07">
              <w:rPr>
                <w:rFonts w:ascii="Arial" w:hAnsi="Arial" w:cs="Arial"/>
                <w:sz w:val="22"/>
                <w:szCs w:val="22"/>
              </w:rPr>
              <w:t>317-917-7358</w:t>
            </w:r>
          </w:p>
        </w:tc>
      </w:tr>
      <w:tr w:rsidR="00887B07" w:rsidRPr="00887B07" w14:paraId="7522B1AF" w14:textId="77777777" w:rsidTr="00991787">
        <w:tc>
          <w:tcPr>
            <w:tcW w:w="4464" w:type="dxa"/>
          </w:tcPr>
          <w:p w14:paraId="07F037B3" w14:textId="3EEBF37C" w:rsidR="00B67ED1" w:rsidRPr="00887B07" w:rsidRDefault="00991787" w:rsidP="00D71785">
            <w:pPr>
              <w:tabs>
                <w:tab w:val="left" w:pos="3424"/>
              </w:tabs>
              <w:rPr>
                <w:rFonts w:ascii="Arial" w:hAnsi="Arial"/>
                <w:sz w:val="22"/>
              </w:rPr>
            </w:pPr>
            <w:r w:rsidRPr="00887B07">
              <w:rPr>
                <w:rFonts w:ascii="Arial" w:hAnsi="Arial"/>
                <w:sz w:val="22"/>
              </w:rPr>
              <w:t>Responsible Official Section 2:</w:t>
            </w:r>
          </w:p>
        </w:tc>
        <w:tc>
          <w:tcPr>
            <w:tcW w:w="5796" w:type="dxa"/>
          </w:tcPr>
          <w:p w14:paraId="5B5ACEF9" w14:textId="77777777" w:rsidR="00991787" w:rsidRPr="00887B07" w:rsidRDefault="00991787" w:rsidP="00991787">
            <w:pPr>
              <w:rPr>
                <w:rFonts w:ascii="Arial" w:hAnsi="Arial" w:cs="Arial"/>
                <w:sz w:val="22"/>
                <w:szCs w:val="22"/>
              </w:rPr>
            </w:pPr>
            <w:r w:rsidRPr="00887B07">
              <w:rPr>
                <w:rFonts w:ascii="Arial" w:hAnsi="Arial" w:cs="Arial"/>
                <w:sz w:val="22"/>
                <w:szCs w:val="22"/>
              </w:rPr>
              <w:t>Mr. Anthony J Falbo, Senior Vice President – Operations,</w:t>
            </w:r>
          </w:p>
          <w:p w14:paraId="45C30730" w14:textId="77777777" w:rsidR="00991787" w:rsidRPr="00887B07" w:rsidRDefault="00991787" w:rsidP="00991787">
            <w:pPr>
              <w:rPr>
                <w:rFonts w:ascii="Arial" w:hAnsi="Arial" w:cs="Arial"/>
                <w:sz w:val="22"/>
                <w:szCs w:val="22"/>
              </w:rPr>
            </w:pPr>
            <w:proofErr w:type="spellStart"/>
            <w:r w:rsidRPr="00887B07">
              <w:rPr>
                <w:rFonts w:ascii="Arial" w:hAnsi="Arial" w:cs="Arial"/>
                <w:sz w:val="22"/>
                <w:szCs w:val="22"/>
              </w:rPr>
              <w:t>Fortistar</w:t>
            </w:r>
            <w:proofErr w:type="spellEnd"/>
          </w:p>
          <w:p w14:paraId="25958BD8" w14:textId="65F7A962" w:rsidR="00B67ED1" w:rsidRPr="00887B07" w:rsidRDefault="00991787" w:rsidP="00991787">
            <w:pPr>
              <w:rPr>
                <w:rFonts w:ascii="Arial" w:hAnsi="Arial" w:cs="Arial"/>
                <w:sz w:val="22"/>
                <w:szCs w:val="22"/>
              </w:rPr>
            </w:pPr>
            <w:r w:rsidRPr="00887B07">
              <w:rPr>
                <w:rFonts w:ascii="Arial" w:hAnsi="Arial" w:cs="Arial"/>
                <w:sz w:val="22"/>
                <w:szCs w:val="22"/>
              </w:rPr>
              <w:t>716-439-1004</w:t>
            </w:r>
          </w:p>
        </w:tc>
      </w:tr>
      <w:tr w:rsidR="00991787" w:rsidRPr="00887B07" w14:paraId="171994A0" w14:textId="77777777" w:rsidTr="00991787">
        <w:tc>
          <w:tcPr>
            <w:tcW w:w="4464" w:type="dxa"/>
          </w:tcPr>
          <w:p w14:paraId="7B725E07" w14:textId="77777777" w:rsidR="00991787" w:rsidRPr="00887B07" w:rsidRDefault="00991787" w:rsidP="00991787">
            <w:pPr>
              <w:rPr>
                <w:rFonts w:ascii="Arial" w:hAnsi="Arial"/>
                <w:sz w:val="22"/>
              </w:rPr>
            </w:pPr>
            <w:r w:rsidRPr="00887B07">
              <w:rPr>
                <w:rFonts w:ascii="Arial" w:hAnsi="Arial"/>
                <w:sz w:val="22"/>
              </w:rPr>
              <w:t>AQD Contact:</w:t>
            </w:r>
          </w:p>
        </w:tc>
        <w:tc>
          <w:tcPr>
            <w:tcW w:w="5796" w:type="dxa"/>
          </w:tcPr>
          <w:p w14:paraId="0DA4C9A5" w14:textId="77777777" w:rsidR="00991787" w:rsidRPr="00887B07" w:rsidRDefault="00991787" w:rsidP="00991787">
            <w:pPr>
              <w:rPr>
                <w:rFonts w:ascii="Arial" w:hAnsi="Arial" w:cs="Arial"/>
                <w:sz w:val="22"/>
                <w:szCs w:val="22"/>
              </w:rPr>
            </w:pPr>
            <w:r w:rsidRPr="00887B07">
              <w:rPr>
                <w:rFonts w:ascii="Arial" w:hAnsi="Arial" w:cs="Arial"/>
                <w:sz w:val="22"/>
                <w:szCs w:val="22"/>
              </w:rPr>
              <w:t>Ms. Diane Kavanaugh Vetort</w:t>
            </w:r>
          </w:p>
          <w:p w14:paraId="05D87B73" w14:textId="77777777" w:rsidR="00991787" w:rsidRPr="00887B07" w:rsidRDefault="00991787" w:rsidP="00991787">
            <w:pPr>
              <w:rPr>
                <w:rFonts w:ascii="Arial" w:hAnsi="Arial" w:cs="Arial"/>
                <w:sz w:val="22"/>
                <w:szCs w:val="22"/>
              </w:rPr>
            </w:pPr>
            <w:r w:rsidRPr="00887B07">
              <w:rPr>
                <w:rFonts w:ascii="Arial" w:hAnsi="Arial" w:cs="Arial"/>
                <w:sz w:val="22"/>
                <w:szCs w:val="22"/>
              </w:rPr>
              <w:t>Senior Environmental Quality Analyst</w:t>
            </w:r>
          </w:p>
          <w:p w14:paraId="5D04901C" w14:textId="77777777" w:rsidR="00991787" w:rsidRPr="00887B07" w:rsidRDefault="00991787" w:rsidP="00991787">
            <w:pPr>
              <w:rPr>
                <w:rFonts w:ascii="Arial" w:hAnsi="Arial" w:cs="Arial"/>
                <w:sz w:val="22"/>
                <w:szCs w:val="22"/>
              </w:rPr>
            </w:pPr>
            <w:r w:rsidRPr="00887B07">
              <w:rPr>
                <w:rFonts w:ascii="Arial" w:hAnsi="Arial" w:cs="Arial"/>
                <w:sz w:val="22"/>
                <w:szCs w:val="22"/>
              </w:rPr>
              <w:t>517-416-3537</w:t>
            </w:r>
          </w:p>
          <w:p w14:paraId="131965B3" w14:textId="77777777" w:rsidR="00991787" w:rsidRPr="00887B07" w:rsidRDefault="00991787" w:rsidP="00991787">
            <w:pPr>
              <w:rPr>
                <w:rFonts w:ascii="Arial" w:hAnsi="Arial" w:cs="Arial"/>
                <w:sz w:val="22"/>
                <w:szCs w:val="22"/>
              </w:rPr>
            </w:pPr>
          </w:p>
          <w:p w14:paraId="505F3807" w14:textId="77777777" w:rsidR="00991787" w:rsidRPr="00887B07" w:rsidRDefault="00991787" w:rsidP="00991787">
            <w:pPr>
              <w:rPr>
                <w:rFonts w:ascii="Arial" w:hAnsi="Arial" w:cs="Arial"/>
                <w:sz w:val="22"/>
                <w:szCs w:val="22"/>
              </w:rPr>
            </w:pPr>
            <w:r w:rsidRPr="00887B07">
              <w:rPr>
                <w:rFonts w:ascii="Arial" w:hAnsi="Arial" w:cs="Arial"/>
                <w:sz w:val="22"/>
                <w:szCs w:val="22"/>
              </w:rPr>
              <w:t>Ms. Stephanie Weems</w:t>
            </w:r>
          </w:p>
          <w:p w14:paraId="6FF540A1" w14:textId="77777777" w:rsidR="00991787" w:rsidRPr="00887B07" w:rsidRDefault="00991787" w:rsidP="00991787">
            <w:pPr>
              <w:rPr>
                <w:rFonts w:ascii="Arial" w:hAnsi="Arial" w:cs="Arial"/>
                <w:sz w:val="22"/>
                <w:szCs w:val="22"/>
              </w:rPr>
            </w:pPr>
            <w:r w:rsidRPr="00887B07">
              <w:rPr>
                <w:rFonts w:ascii="Arial" w:hAnsi="Arial" w:cs="Arial"/>
                <w:sz w:val="22"/>
                <w:szCs w:val="22"/>
              </w:rPr>
              <w:t>Environmental Quality Analyst</w:t>
            </w:r>
          </w:p>
          <w:p w14:paraId="2EBD4365" w14:textId="77777777" w:rsidR="00991787" w:rsidRPr="00887B07" w:rsidRDefault="00991787" w:rsidP="00991787">
            <w:pPr>
              <w:rPr>
                <w:rFonts w:ascii="Arial" w:hAnsi="Arial" w:cs="Arial"/>
                <w:sz w:val="22"/>
                <w:szCs w:val="22"/>
              </w:rPr>
            </w:pPr>
            <w:r w:rsidRPr="00887B07">
              <w:rPr>
                <w:rFonts w:ascii="Arial" w:hAnsi="Arial" w:cs="Arial"/>
                <w:sz w:val="22"/>
                <w:szCs w:val="22"/>
              </w:rPr>
              <w:t>517-416-3351</w:t>
            </w:r>
          </w:p>
          <w:p w14:paraId="0182EF0E" w14:textId="21CE5AB2" w:rsidR="00991787" w:rsidRPr="00887B07" w:rsidRDefault="00991787" w:rsidP="00991787">
            <w:pPr>
              <w:rPr>
                <w:rFonts w:ascii="Arial" w:hAnsi="Arial"/>
                <w:sz w:val="22"/>
              </w:rPr>
            </w:pPr>
          </w:p>
        </w:tc>
      </w:tr>
    </w:tbl>
    <w:p w14:paraId="4B677BDE" w14:textId="77777777" w:rsidR="00504C02" w:rsidRPr="00887B07" w:rsidRDefault="00504C02">
      <w:pPr>
        <w:jc w:val="both"/>
        <w:rPr>
          <w:rFonts w:ascii="Arial" w:hAnsi="Arial"/>
          <w:sz w:val="22"/>
        </w:rPr>
      </w:pPr>
    </w:p>
    <w:p w14:paraId="5C07CC66" w14:textId="77777777" w:rsidR="00504C02" w:rsidRPr="00887B07" w:rsidRDefault="00504C02">
      <w:pPr>
        <w:rPr>
          <w:rFonts w:ascii="Arial" w:hAnsi="Arial"/>
          <w:b/>
          <w:sz w:val="22"/>
          <w:u w:val="single"/>
        </w:rPr>
      </w:pPr>
      <w:bookmarkStart w:id="35" w:name="_Toc482691123"/>
      <w:r w:rsidRPr="00887B07">
        <w:rPr>
          <w:rFonts w:ascii="Arial" w:hAnsi="Arial"/>
          <w:b/>
          <w:sz w:val="22"/>
          <w:u w:val="single"/>
        </w:rPr>
        <w:t>Summary of Pertinent Comments</w:t>
      </w:r>
      <w:bookmarkEnd w:id="35"/>
    </w:p>
    <w:p w14:paraId="323957FF" w14:textId="77777777" w:rsidR="00504C02" w:rsidRPr="00887B07" w:rsidRDefault="00504C02">
      <w:pPr>
        <w:rPr>
          <w:rFonts w:ascii="Arial" w:hAnsi="Arial"/>
          <w:b/>
          <w:sz w:val="22"/>
          <w:u w:val="single"/>
        </w:rPr>
      </w:pPr>
    </w:p>
    <w:p w14:paraId="5CF19D8A" w14:textId="2835B9BB" w:rsidR="00504C02" w:rsidRPr="00887B07" w:rsidRDefault="00504C02">
      <w:pPr>
        <w:outlineLvl w:val="0"/>
        <w:rPr>
          <w:rFonts w:ascii="Arial" w:hAnsi="Arial"/>
          <w:sz w:val="22"/>
        </w:rPr>
      </w:pPr>
      <w:r w:rsidRPr="00887B07">
        <w:rPr>
          <w:rFonts w:ascii="Arial" w:hAnsi="Arial"/>
          <w:sz w:val="22"/>
        </w:rPr>
        <w:t xml:space="preserve">No pertinent comments were received during the </w:t>
      </w:r>
      <w:r w:rsidR="00CE67E8" w:rsidRPr="00887B07">
        <w:rPr>
          <w:rFonts w:ascii="Arial" w:hAnsi="Arial"/>
          <w:sz w:val="22"/>
        </w:rPr>
        <w:t>30-day public</w:t>
      </w:r>
      <w:r w:rsidRPr="00887B07">
        <w:rPr>
          <w:rFonts w:ascii="Arial" w:hAnsi="Arial"/>
          <w:sz w:val="22"/>
        </w:rPr>
        <w:t xml:space="preserve"> comment period.</w:t>
      </w:r>
    </w:p>
    <w:p w14:paraId="3C35910C" w14:textId="77777777" w:rsidR="00504C02" w:rsidRPr="00887B07" w:rsidRDefault="00504C02">
      <w:pPr>
        <w:rPr>
          <w:rFonts w:ascii="Arial" w:hAnsi="Arial"/>
          <w:sz w:val="22"/>
        </w:rPr>
      </w:pPr>
    </w:p>
    <w:p w14:paraId="51E2E11F" w14:textId="3114AD2A" w:rsidR="00504C02" w:rsidRPr="00887B07" w:rsidRDefault="00504C02">
      <w:pPr>
        <w:rPr>
          <w:rFonts w:ascii="Arial" w:hAnsi="Arial"/>
          <w:b/>
          <w:sz w:val="22"/>
          <w:u w:val="single"/>
        </w:rPr>
      </w:pPr>
      <w:bookmarkStart w:id="36" w:name="_Toc482691124"/>
      <w:r w:rsidRPr="00887B07">
        <w:rPr>
          <w:rFonts w:ascii="Arial" w:hAnsi="Arial"/>
          <w:b/>
          <w:sz w:val="22"/>
          <w:u w:val="single"/>
        </w:rPr>
        <w:t xml:space="preserve">Changes to the </w:t>
      </w:r>
      <w:r w:rsidR="00B67ED1" w:rsidRPr="00887B07">
        <w:rPr>
          <w:rFonts w:ascii="Arial" w:hAnsi="Arial" w:cs="Arial"/>
          <w:b/>
          <w:sz w:val="22"/>
          <w:szCs w:val="22"/>
          <w:u w:val="single"/>
        </w:rPr>
        <w:t>November 25, 2019</w:t>
      </w:r>
      <w:r w:rsidRPr="00887B07">
        <w:rPr>
          <w:rFonts w:ascii="Arial" w:hAnsi="Arial"/>
          <w:b/>
          <w:sz w:val="22"/>
          <w:u w:val="single"/>
        </w:rPr>
        <w:t xml:space="preserve"> </w:t>
      </w:r>
      <w:r w:rsidR="00CE67E8" w:rsidRPr="00887B07">
        <w:rPr>
          <w:rFonts w:ascii="Arial" w:hAnsi="Arial"/>
          <w:b/>
          <w:sz w:val="22"/>
          <w:u w:val="single"/>
        </w:rPr>
        <w:t>Draft</w:t>
      </w:r>
      <w:r w:rsidRPr="00887B07">
        <w:rPr>
          <w:rFonts w:ascii="Arial" w:hAnsi="Arial"/>
          <w:b/>
          <w:sz w:val="22"/>
          <w:u w:val="single"/>
        </w:rPr>
        <w:t xml:space="preserve"> </w:t>
      </w:r>
      <w:smartTag w:uri="urn:schemas-microsoft-com:office:smarttags" w:element="stockticker">
        <w:r w:rsidRPr="00887B07">
          <w:rPr>
            <w:rFonts w:ascii="Arial" w:hAnsi="Arial"/>
            <w:b/>
            <w:sz w:val="22"/>
            <w:u w:val="single"/>
          </w:rPr>
          <w:t>ROP</w:t>
        </w:r>
      </w:smartTag>
      <w:bookmarkEnd w:id="36"/>
    </w:p>
    <w:p w14:paraId="07E3447F" w14:textId="77777777" w:rsidR="00504C02" w:rsidRPr="00887B07" w:rsidRDefault="00504C02">
      <w:pPr>
        <w:rPr>
          <w:rFonts w:ascii="Arial" w:hAnsi="Arial"/>
          <w:b/>
          <w:sz w:val="22"/>
        </w:rPr>
      </w:pPr>
    </w:p>
    <w:p w14:paraId="34C774A2" w14:textId="7CC27B01" w:rsidR="00504C02" w:rsidRPr="00887B07" w:rsidRDefault="00504C02">
      <w:pPr>
        <w:outlineLvl w:val="0"/>
        <w:rPr>
          <w:rFonts w:ascii="Arial" w:hAnsi="Arial"/>
          <w:sz w:val="22"/>
        </w:rPr>
      </w:pPr>
      <w:r w:rsidRPr="00887B07">
        <w:rPr>
          <w:rFonts w:ascii="Arial" w:hAnsi="Arial"/>
          <w:sz w:val="22"/>
        </w:rPr>
        <w:t xml:space="preserve">No changes were made to the </w:t>
      </w:r>
      <w:r w:rsidR="00CE67E8" w:rsidRPr="00887B07">
        <w:rPr>
          <w:rFonts w:ascii="Arial" w:hAnsi="Arial"/>
          <w:sz w:val="22"/>
        </w:rPr>
        <w:t>draft</w:t>
      </w:r>
      <w:r w:rsidRPr="00887B07">
        <w:rPr>
          <w:rFonts w:ascii="Arial" w:hAnsi="Arial"/>
          <w:sz w:val="22"/>
        </w:rPr>
        <w:t xml:space="preserve"> </w:t>
      </w:r>
      <w:smartTag w:uri="urn:schemas-microsoft-com:office:smarttags" w:element="stockticker">
        <w:r w:rsidRPr="00887B07">
          <w:rPr>
            <w:rFonts w:ascii="Arial" w:hAnsi="Arial"/>
            <w:sz w:val="22"/>
          </w:rPr>
          <w:t>ROP</w:t>
        </w:r>
      </w:smartTag>
      <w:r w:rsidRPr="00887B07">
        <w:rPr>
          <w:rFonts w:ascii="Arial" w:hAnsi="Arial"/>
          <w:sz w:val="22"/>
        </w:rPr>
        <w:t>.</w:t>
      </w:r>
    </w:p>
    <w:p w14:paraId="5E14147F" w14:textId="436322AE" w:rsidR="00036B79" w:rsidRPr="00887B07" w:rsidRDefault="00036B79">
      <w:pPr>
        <w:outlineLvl w:val="0"/>
        <w:rPr>
          <w:rFonts w:ascii="Arial" w:hAnsi="Arial"/>
          <w:sz w:val="22"/>
        </w:rPr>
      </w:pPr>
    </w:p>
    <w:p w14:paraId="4D363F2F" w14:textId="3522BCFA" w:rsidR="00036B79" w:rsidRPr="00887B07" w:rsidRDefault="00036B79">
      <w:pPr>
        <w:rPr>
          <w:rFonts w:ascii="Arial" w:hAnsi="Arial"/>
          <w:sz w:val="22"/>
        </w:rPr>
      </w:pPr>
      <w:r w:rsidRPr="00887B07">
        <w:rPr>
          <w:rFonts w:ascii="Arial" w:hAnsi="Arial"/>
          <w:sz w:val="22"/>
        </w:rPr>
        <w:br w:type="page"/>
      </w:r>
    </w:p>
    <w:p w14:paraId="10B88090" w14:textId="3B92D4F3" w:rsidR="00036B79" w:rsidRPr="00887B07" w:rsidRDefault="00036B79">
      <w:pPr>
        <w:outlineLvl w:val="0"/>
        <w:rPr>
          <w:rFonts w:ascii="Arial" w:hAnsi="Arial"/>
          <w:sz w:val="22"/>
        </w:rPr>
      </w:pPr>
    </w:p>
    <w:tbl>
      <w:tblPr>
        <w:tblW w:w="0" w:type="auto"/>
        <w:tblInd w:w="18" w:type="dxa"/>
        <w:tblLayout w:type="fixed"/>
        <w:tblLook w:val="0000" w:firstRow="0" w:lastRow="0" w:firstColumn="0" w:lastColumn="0" w:noHBand="0" w:noVBand="0"/>
      </w:tblPr>
      <w:tblGrid>
        <w:gridCol w:w="2250"/>
        <w:gridCol w:w="5670"/>
        <w:gridCol w:w="2430"/>
      </w:tblGrid>
      <w:tr w:rsidR="00887B07" w:rsidRPr="00887B07" w14:paraId="3EE2B5C3" w14:textId="77777777" w:rsidTr="00611AAD">
        <w:tc>
          <w:tcPr>
            <w:tcW w:w="2250" w:type="dxa"/>
          </w:tcPr>
          <w:p w14:paraId="34B60DB3" w14:textId="77777777" w:rsidR="00036B79" w:rsidRPr="00887B07" w:rsidRDefault="00036B79" w:rsidP="00611AAD">
            <w:pPr>
              <w:jc w:val="center"/>
              <w:rPr>
                <w:rFonts w:ascii="Arial" w:hAnsi="Arial"/>
                <w:sz w:val="16"/>
              </w:rPr>
            </w:pPr>
          </w:p>
        </w:tc>
        <w:tc>
          <w:tcPr>
            <w:tcW w:w="5670" w:type="dxa"/>
          </w:tcPr>
          <w:p w14:paraId="573063C5" w14:textId="30FC1180" w:rsidR="00036B79" w:rsidRPr="00887B07" w:rsidRDefault="00036B79" w:rsidP="00611AAD">
            <w:pPr>
              <w:ind w:left="-108" w:right="-108"/>
              <w:jc w:val="center"/>
              <w:rPr>
                <w:rFonts w:ascii="Arial" w:hAnsi="Arial"/>
              </w:rPr>
            </w:pPr>
            <w:r w:rsidRPr="00887B07">
              <w:rPr>
                <w:rFonts w:ascii="Arial" w:hAnsi="Arial"/>
              </w:rPr>
              <w:t>Michigan Department of Environment, Great Lakes, and Energy</w:t>
            </w:r>
          </w:p>
          <w:p w14:paraId="76706E3B" w14:textId="77777777" w:rsidR="00036B79" w:rsidRPr="00887B07" w:rsidRDefault="00036B79" w:rsidP="00611AAD">
            <w:pPr>
              <w:jc w:val="center"/>
              <w:rPr>
                <w:rFonts w:ascii="Arial" w:hAnsi="Arial"/>
                <w:sz w:val="16"/>
              </w:rPr>
            </w:pPr>
            <w:r w:rsidRPr="00887B07">
              <w:rPr>
                <w:rFonts w:ascii="Arial" w:hAnsi="Arial"/>
              </w:rPr>
              <w:t>Air Quality Division</w:t>
            </w:r>
          </w:p>
        </w:tc>
        <w:tc>
          <w:tcPr>
            <w:tcW w:w="2430" w:type="dxa"/>
          </w:tcPr>
          <w:p w14:paraId="5241BC54" w14:textId="77777777" w:rsidR="00036B79" w:rsidRPr="00887B07" w:rsidRDefault="00036B79" w:rsidP="00611AAD">
            <w:pPr>
              <w:jc w:val="center"/>
              <w:rPr>
                <w:rFonts w:ascii="Arial" w:hAnsi="Arial"/>
                <w:sz w:val="16"/>
              </w:rPr>
            </w:pPr>
          </w:p>
        </w:tc>
      </w:tr>
      <w:tr w:rsidR="00887B07" w:rsidRPr="00887B07" w14:paraId="2ACEA986" w14:textId="77777777" w:rsidTr="00611AAD">
        <w:trPr>
          <w:cantSplit/>
          <w:trHeight w:val="333"/>
        </w:trPr>
        <w:tc>
          <w:tcPr>
            <w:tcW w:w="2250" w:type="dxa"/>
          </w:tcPr>
          <w:p w14:paraId="1A63CC1D" w14:textId="77777777" w:rsidR="00036B79" w:rsidRPr="00887B07" w:rsidRDefault="00036B79" w:rsidP="00611AAD">
            <w:pPr>
              <w:pStyle w:val="Header"/>
              <w:jc w:val="center"/>
              <w:rPr>
                <w:rFonts w:ascii="Arial" w:hAnsi="Arial"/>
                <w:b/>
                <w:sz w:val="16"/>
              </w:rPr>
            </w:pPr>
            <w:r w:rsidRPr="00887B07">
              <w:rPr>
                <w:rFonts w:ascii="Arial" w:hAnsi="Arial"/>
                <w:b/>
                <w:sz w:val="16"/>
              </w:rPr>
              <w:t>State Registration Number</w:t>
            </w:r>
          </w:p>
        </w:tc>
        <w:tc>
          <w:tcPr>
            <w:tcW w:w="5670" w:type="dxa"/>
          </w:tcPr>
          <w:p w14:paraId="019A38F3" w14:textId="77777777" w:rsidR="00036B79" w:rsidRPr="00887B07" w:rsidRDefault="00036B79" w:rsidP="00611AAD">
            <w:pPr>
              <w:jc w:val="center"/>
              <w:rPr>
                <w:rFonts w:ascii="Arial" w:hAnsi="Arial"/>
                <w:b/>
                <w:sz w:val="28"/>
              </w:rPr>
            </w:pPr>
            <w:r w:rsidRPr="00887B07">
              <w:rPr>
                <w:rFonts w:ascii="Arial" w:hAnsi="Arial"/>
                <w:b/>
                <w:sz w:val="28"/>
              </w:rPr>
              <w:t>RENEWABLE OPERATING PERMIT</w:t>
            </w:r>
          </w:p>
        </w:tc>
        <w:tc>
          <w:tcPr>
            <w:tcW w:w="2430" w:type="dxa"/>
          </w:tcPr>
          <w:p w14:paraId="14876F89" w14:textId="77777777" w:rsidR="00036B79" w:rsidRPr="00887B07" w:rsidRDefault="00036B79" w:rsidP="00611AAD">
            <w:pPr>
              <w:jc w:val="center"/>
              <w:rPr>
                <w:rFonts w:ascii="Arial" w:hAnsi="Arial"/>
                <w:b/>
                <w:sz w:val="16"/>
              </w:rPr>
            </w:pPr>
            <w:r w:rsidRPr="00887B07">
              <w:rPr>
                <w:rFonts w:ascii="Arial" w:hAnsi="Arial"/>
                <w:b/>
                <w:sz w:val="16"/>
              </w:rPr>
              <w:t>ROP Number</w:t>
            </w:r>
          </w:p>
        </w:tc>
      </w:tr>
      <w:tr w:rsidR="00036B79" w:rsidRPr="00887B07" w14:paraId="74C59ADC" w14:textId="77777777" w:rsidTr="00611AAD">
        <w:trPr>
          <w:cantSplit/>
          <w:trHeight w:val="428"/>
        </w:trPr>
        <w:tc>
          <w:tcPr>
            <w:tcW w:w="2250" w:type="dxa"/>
            <w:tcBorders>
              <w:bottom w:val="nil"/>
            </w:tcBorders>
          </w:tcPr>
          <w:p w14:paraId="1ADF8BB1" w14:textId="167DB676" w:rsidR="00036B79" w:rsidRPr="00887B07" w:rsidRDefault="00AE5653" w:rsidP="00611AAD">
            <w:pPr>
              <w:pStyle w:val="Header"/>
              <w:jc w:val="center"/>
              <w:rPr>
                <w:rFonts w:ascii="Arial" w:hAnsi="Arial"/>
                <w:bCs/>
                <w:sz w:val="22"/>
                <w:szCs w:val="22"/>
              </w:rPr>
            </w:pPr>
            <w:r w:rsidRPr="00887B07">
              <w:rPr>
                <w:rFonts w:ascii="Arial" w:hAnsi="Arial"/>
                <w:bCs/>
                <w:sz w:val="22"/>
                <w:szCs w:val="22"/>
              </w:rPr>
              <w:t>N2689</w:t>
            </w:r>
          </w:p>
        </w:tc>
        <w:tc>
          <w:tcPr>
            <w:tcW w:w="5670" w:type="dxa"/>
            <w:tcBorders>
              <w:bottom w:val="nil"/>
            </w:tcBorders>
          </w:tcPr>
          <w:p w14:paraId="0CFEC2E5" w14:textId="11E136B3" w:rsidR="00036B79" w:rsidRPr="00887B07" w:rsidRDefault="00A911B8" w:rsidP="00611AAD">
            <w:pPr>
              <w:pStyle w:val="Heading1"/>
              <w:spacing w:before="120"/>
              <w:rPr>
                <w:sz w:val="22"/>
              </w:rPr>
            </w:pPr>
            <w:bookmarkStart w:id="37" w:name="_Toc117602524"/>
            <w:r w:rsidRPr="00887B07">
              <w:rPr>
                <w:rFonts w:cs="Arial"/>
                <w:sz w:val="22"/>
                <w:szCs w:val="22"/>
              </w:rPr>
              <w:t>J</w:t>
            </w:r>
            <w:r w:rsidR="00D24D5B" w:rsidRPr="00887B07">
              <w:rPr>
                <w:rFonts w:cs="Arial"/>
                <w:sz w:val="22"/>
                <w:szCs w:val="22"/>
              </w:rPr>
              <w:t>UNE</w:t>
            </w:r>
            <w:r w:rsidRPr="00887B07">
              <w:rPr>
                <w:rFonts w:cs="Arial"/>
                <w:sz w:val="22"/>
                <w:szCs w:val="22"/>
              </w:rPr>
              <w:t xml:space="preserve"> 20, 2022</w:t>
            </w:r>
            <w:r w:rsidR="00036B79" w:rsidRPr="00887B07">
              <w:rPr>
                <w:sz w:val="22"/>
              </w:rPr>
              <w:t xml:space="preserve"> - STAFF REPORT FOR RULE 217(2) REOPENING</w:t>
            </w:r>
            <w:bookmarkEnd w:id="37"/>
          </w:p>
        </w:tc>
        <w:tc>
          <w:tcPr>
            <w:tcW w:w="2430" w:type="dxa"/>
            <w:tcBorders>
              <w:bottom w:val="nil"/>
            </w:tcBorders>
          </w:tcPr>
          <w:p w14:paraId="7ED9635B" w14:textId="266FC032" w:rsidR="00036B79" w:rsidRPr="00887B07" w:rsidRDefault="00AE5653" w:rsidP="00611AAD">
            <w:pPr>
              <w:pStyle w:val="Header"/>
              <w:jc w:val="center"/>
              <w:rPr>
                <w:rFonts w:ascii="Arial" w:hAnsi="Arial"/>
                <w:sz w:val="22"/>
                <w:szCs w:val="22"/>
              </w:rPr>
            </w:pPr>
            <w:r w:rsidRPr="00887B07">
              <w:rPr>
                <w:rFonts w:ascii="Arial" w:hAnsi="Arial" w:cs="Arial"/>
                <w:sz w:val="22"/>
                <w:szCs w:val="22"/>
              </w:rPr>
              <w:t>MI-ROP-N2689-2020a</w:t>
            </w:r>
          </w:p>
        </w:tc>
      </w:tr>
    </w:tbl>
    <w:p w14:paraId="5BD2CD0D" w14:textId="77777777" w:rsidR="00036B79" w:rsidRPr="00887B07" w:rsidRDefault="00036B79" w:rsidP="00036B79">
      <w:pPr>
        <w:jc w:val="both"/>
        <w:rPr>
          <w:rFonts w:ascii="Arial" w:hAnsi="Arial"/>
          <w:sz w:val="22"/>
        </w:rPr>
      </w:pPr>
    </w:p>
    <w:p w14:paraId="4111518D" w14:textId="77777777" w:rsidR="00036B79" w:rsidRPr="00887B07" w:rsidRDefault="00036B79" w:rsidP="00036B79">
      <w:pPr>
        <w:rPr>
          <w:rFonts w:ascii="Arial" w:hAnsi="Arial"/>
          <w:b/>
          <w:sz w:val="22"/>
          <w:u w:val="single"/>
        </w:rPr>
      </w:pPr>
      <w:r w:rsidRPr="00887B07">
        <w:rPr>
          <w:rFonts w:ascii="Arial" w:hAnsi="Arial"/>
          <w:b/>
          <w:sz w:val="22"/>
          <w:u w:val="single"/>
        </w:rPr>
        <w:t>Purpose</w:t>
      </w:r>
    </w:p>
    <w:p w14:paraId="5072624B" w14:textId="77777777" w:rsidR="00036B79" w:rsidRPr="00887B07" w:rsidRDefault="00036B79" w:rsidP="00036B79">
      <w:pPr>
        <w:jc w:val="both"/>
        <w:rPr>
          <w:rFonts w:ascii="Arial" w:hAnsi="Arial"/>
          <w:sz w:val="22"/>
        </w:rPr>
      </w:pPr>
    </w:p>
    <w:p w14:paraId="4F31A971" w14:textId="6DB370F8" w:rsidR="00036B79" w:rsidRPr="00887B07" w:rsidRDefault="00036B79" w:rsidP="00036B79">
      <w:pPr>
        <w:jc w:val="both"/>
        <w:rPr>
          <w:rFonts w:ascii="Arial" w:hAnsi="Arial"/>
          <w:sz w:val="22"/>
        </w:rPr>
      </w:pPr>
      <w:r w:rsidRPr="00887B07">
        <w:rPr>
          <w:rFonts w:ascii="Arial" w:hAnsi="Arial"/>
          <w:sz w:val="22"/>
        </w:rPr>
        <w:t xml:space="preserve">On </w:t>
      </w:r>
      <w:r w:rsidR="00AE5653" w:rsidRPr="00887B07">
        <w:rPr>
          <w:rFonts w:ascii="Arial" w:hAnsi="Arial" w:cs="Arial"/>
          <w:sz w:val="22"/>
          <w:szCs w:val="22"/>
        </w:rPr>
        <w:t>March 4, 2020</w:t>
      </w:r>
      <w:r w:rsidRPr="00887B07">
        <w:rPr>
          <w:rFonts w:ascii="Arial" w:hAnsi="Arial"/>
          <w:sz w:val="22"/>
        </w:rPr>
        <w:t>, the Department of Environment, Great Lakes, and Energy, Air Quality Division (AQD), approved and issued Renewable Operating Permit (</w:t>
      </w:r>
      <w:smartTag w:uri="urn:schemas-microsoft-com:office:smarttags" w:element="stockticker">
        <w:r w:rsidRPr="00887B07">
          <w:rPr>
            <w:rFonts w:ascii="Arial" w:hAnsi="Arial"/>
            <w:sz w:val="22"/>
          </w:rPr>
          <w:t>ROP</w:t>
        </w:r>
      </w:smartTag>
      <w:r w:rsidRPr="00887B07">
        <w:rPr>
          <w:rFonts w:ascii="Arial" w:hAnsi="Arial"/>
          <w:sz w:val="22"/>
        </w:rPr>
        <w:t xml:space="preserve">) No. </w:t>
      </w:r>
      <w:r w:rsidR="006642C2" w:rsidRPr="00887B07">
        <w:rPr>
          <w:rFonts w:ascii="Arial" w:hAnsi="Arial" w:cs="Arial"/>
          <w:sz w:val="22"/>
          <w:szCs w:val="22"/>
        </w:rPr>
        <w:t>MI-ROP-N2689-2020</w:t>
      </w:r>
      <w:r w:rsidR="002D71CC" w:rsidRPr="00887B07">
        <w:rPr>
          <w:rFonts w:ascii="Arial" w:hAnsi="Arial" w:cs="Arial"/>
          <w:sz w:val="22"/>
          <w:szCs w:val="22"/>
        </w:rPr>
        <w:t xml:space="preserve"> </w:t>
      </w:r>
      <w:r w:rsidRPr="00887B07">
        <w:rPr>
          <w:rFonts w:ascii="Arial" w:hAnsi="Arial"/>
          <w:sz w:val="22"/>
        </w:rPr>
        <w:t xml:space="preserve">to </w:t>
      </w:r>
      <w:r w:rsidR="002D71CC" w:rsidRPr="00887B07">
        <w:rPr>
          <w:rFonts w:ascii="Arial" w:hAnsi="Arial" w:cs="Arial"/>
          <w:sz w:val="22"/>
          <w:szCs w:val="22"/>
        </w:rPr>
        <w:t xml:space="preserve">Vienna Junction Sanitary Landfill and </w:t>
      </w:r>
      <w:r w:rsidR="00954220" w:rsidRPr="00887B07">
        <w:rPr>
          <w:rFonts w:ascii="Arial" w:hAnsi="Arial"/>
          <w:sz w:val="22"/>
        </w:rPr>
        <w:t xml:space="preserve">Vienna Junction Energy, LLC, </w:t>
      </w:r>
      <w:r w:rsidRPr="00887B07">
        <w:rPr>
          <w:rFonts w:ascii="Arial" w:hAnsi="Arial"/>
          <w:sz w:val="22"/>
        </w:rPr>
        <w:t xml:space="preserve">pursuant to Rule 214 of the Michigan Air Pollution Control Rules.  Once issued, the AQD is required to reopen the </w:t>
      </w:r>
      <w:smartTag w:uri="urn:schemas-microsoft-com:office:smarttags" w:element="stockticker">
        <w:r w:rsidRPr="00887B07">
          <w:rPr>
            <w:rFonts w:ascii="Arial" w:hAnsi="Arial"/>
            <w:sz w:val="22"/>
          </w:rPr>
          <w:t>ROP</w:t>
        </w:r>
      </w:smartTag>
      <w:r w:rsidRPr="00887B07">
        <w:rPr>
          <w:rFonts w:ascii="Arial" w:hAnsi="Arial"/>
          <w:sz w:val="22"/>
        </w:rPr>
        <w:t xml:space="preserve"> if the criteria described in Rule 217 are met.  Only those conditions to be added or changed in the </w:t>
      </w:r>
      <w:smartTag w:uri="urn:schemas-microsoft-com:office:smarttags" w:element="stockticker">
        <w:r w:rsidRPr="00887B07">
          <w:rPr>
            <w:rFonts w:ascii="Arial" w:hAnsi="Arial"/>
            <w:sz w:val="22"/>
          </w:rPr>
          <w:t>ROP</w:t>
        </w:r>
      </w:smartTag>
      <w:r w:rsidRPr="00887B07">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sidRPr="00887B07">
          <w:rPr>
            <w:rFonts w:ascii="Arial" w:hAnsi="Arial"/>
            <w:sz w:val="22"/>
          </w:rPr>
          <w:t>ROP</w:t>
        </w:r>
      </w:smartTag>
      <w:r w:rsidRPr="00887B07">
        <w:rPr>
          <w:rFonts w:ascii="Arial" w:hAnsi="Arial"/>
          <w:sz w:val="22"/>
        </w:rPr>
        <w:t xml:space="preserve"> pursuant to Rule 217.  </w:t>
      </w:r>
    </w:p>
    <w:p w14:paraId="3F3E37DB" w14:textId="77777777" w:rsidR="00036B79" w:rsidRPr="00887B07" w:rsidRDefault="00036B79" w:rsidP="00036B79">
      <w:pPr>
        <w:jc w:val="both"/>
        <w:rPr>
          <w:rFonts w:ascii="Arial" w:hAnsi="Arial"/>
          <w:sz w:val="22"/>
        </w:rPr>
      </w:pPr>
    </w:p>
    <w:p w14:paraId="50F1A44D" w14:textId="77777777" w:rsidR="00036B79" w:rsidRPr="00887B07" w:rsidRDefault="00036B79" w:rsidP="00036B79">
      <w:pPr>
        <w:rPr>
          <w:rFonts w:ascii="Arial" w:hAnsi="Arial"/>
          <w:b/>
          <w:sz w:val="22"/>
          <w:u w:val="single"/>
        </w:rPr>
      </w:pPr>
      <w:r w:rsidRPr="00887B07">
        <w:rPr>
          <w:rFonts w:ascii="Arial" w:hAnsi="Arial"/>
          <w:b/>
          <w:sz w:val="22"/>
          <w:u w:val="single"/>
        </w:rPr>
        <w:t>General Information</w:t>
      </w:r>
    </w:p>
    <w:p w14:paraId="6138EC59" w14:textId="77777777" w:rsidR="00036B79" w:rsidRPr="00887B07" w:rsidRDefault="00036B79" w:rsidP="00036B79">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87B07" w:rsidRPr="00887B07" w14:paraId="576A980E" w14:textId="77777777" w:rsidTr="00FB702B">
        <w:tc>
          <w:tcPr>
            <w:tcW w:w="4464" w:type="dxa"/>
          </w:tcPr>
          <w:p w14:paraId="5FCFEC05" w14:textId="5D4FF32C" w:rsidR="00036B79" w:rsidRPr="00887B07" w:rsidRDefault="00036B79" w:rsidP="00611AAD">
            <w:pPr>
              <w:rPr>
                <w:rFonts w:ascii="Arial" w:hAnsi="Arial"/>
                <w:sz w:val="22"/>
              </w:rPr>
            </w:pPr>
            <w:r w:rsidRPr="00887B07">
              <w:rPr>
                <w:rFonts w:ascii="Arial" w:hAnsi="Arial"/>
                <w:sz w:val="22"/>
              </w:rPr>
              <w:t>Responsible Official</w:t>
            </w:r>
            <w:r w:rsidR="00FB702B" w:rsidRPr="00887B07">
              <w:rPr>
                <w:rFonts w:ascii="Arial" w:hAnsi="Arial"/>
                <w:sz w:val="22"/>
              </w:rPr>
              <w:t xml:space="preserve"> Section 1</w:t>
            </w:r>
            <w:r w:rsidRPr="00887B07">
              <w:rPr>
                <w:rFonts w:ascii="Arial" w:hAnsi="Arial"/>
                <w:sz w:val="22"/>
              </w:rPr>
              <w:t>:</w:t>
            </w:r>
          </w:p>
        </w:tc>
        <w:tc>
          <w:tcPr>
            <w:tcW w:w="5796" w:type="dxa"/>
          </w:tcPr>
          <w:p w14:paraId="469E65EA" w14:textId="1C15708F" w:rsidR="00036B79" w:rsidRPr="00887B07" w:rsidRDefault="00A911B8" w:rsidP="00611AAD">
            <w:pPr>
              <w:rPr>
                <w:rFonts w:ascii="Arial" w:hAnsi="Arial" w:cs="Arial"/>
                <w:sz w:val="22"/>
                <w:szCs w:val="22"/>
              </w:rPr>
            </w:pPr>
            <w:r w:rsidRPr="00887B07">
              <w:rPr>
                <w:rFonts w:ascii="Arial" w:hAnsi="Arial" w:cs="Arial"/>
                <w:sz w:val="22"/>
                <w:szCs w:val="22"/>
              </w:rPr>
              <w:t>Heather Brown</w:t>
            </w:r>
            <w:r w:rsidR="00036B79" w:rsidRPr="00887B07">
              <w:rPr>
                <w:rFonts w:ascii="Arial" w:hAnsi="Arial" w:cs="Arial"/>
                <w:sz w:val="22"/>
                <w:szCs w:val="22"/>
              </w:rPr>
              <w:t xml:space="preserve">, </w:t>
            </w:r>
            <w:r w:rsidR="005970B4" w:rsidRPr="00887B07">
              <w:rPr>
                <w:rFonts w:ascii="Arial" w:hAnsi="Arial" w:cs="Arial"/>
                <w:sz w:val="22"/>
                <w:szCs w:val="22"/>
              </w:rPr>
              <w:t>General</w:t>
            </w:r>
            <w:r w:rsidR="002D71CC" w:rsidRPr="00887B07">
              <w:rPr>
                <w:rFonts w:ascii="Arial" w:hAnsi="Arial" w:cs="Arial"/>
                <w:sz w:val="22"/>
                <w:szCs w:val="22"/>
              </w:rPr>
              <w:t xml:space="preserve"> Manager</w:t>
            </w:r>
          </w:p>
          <w:p w14:paraId="45B8A3A4" w14:textId="46C76B45" w:rsidR="00036B79" w:rsidRPr="00887B07" w:rsidRDefault="00954220" w:rsidP="00611AAD">
            <w:pPr>
              <w:rPr>
                <w:rFonts w:ascii="Arial" w:hAnsi="Arial"/>
                <w:sz w:val="22"/>
              </w:rPr>
            </w:pPr>
            <w:r w:rsidRPr="00887B07">
              <w:rPr>
                <w:rFonts w:ascii="Arial" w:hAnsi="Arial" w:cs="Arial"/>
                <w:sz w:val="22"/>
                <w:szCs w:val="22"/>
              </w:rPr>
              <w:t>734-848-5216</w:t>
            </w:r>
          </w:p>
        </w:tc>
      </w:tr>
      <w:tr w:rsidR="00887B07" w:rsidRPr="00887B07" w14:paraId="1FD79CF3" w14:textId="77777777" w:rsidTr="00FB702B">
        <w:tc>
          <w:tcPr>
            <w:tcW w:w="4464" w:type="dxa"/>
          </w:tcPr>
          <w:p w14:paraId="736D0782" w14:textId="7F411093" w:rsidR="00FB702B" w:rsidRPr="00887B07" w:rsidRDefault="00FB702B" w:rsidP="00FB702B">
            <w:pPr>
              <w:rPr>
                <w:rFonts w:ascii="Arial" w:hAnsi="Arial"/>
                <w:sz w:val="22"/>
              </w:rPr>
            </w:pPr>
            <w:r w:rsidRPr="00887B07">
              <w:rPr>
                <w:rFonts w:ascii="Arial" w:hAnsi="Arial"/>
                <w:sz w:val="22"/>
              </w:rPr>
              <w:t>Responsible Official Section 2:</w:t>
            </w:r>
          </w:p>
        </w:tc>
        <w:tc>
          <w:tcPr>
            <w:tcW w:w="5796" w:type="dxa"/>
          </w:tcPr>
          <w:p w14:paraId="7FDE857F" w14:textId="0226765C" w:rsidR="00FB702B" w:rsidRPr="00887B07" w:rsidRDefault="002D71CC" w:rsidP="00FB702B">
            <w:pPr>
              <w:rPr>
                <w:rFonts w:ascii="Arial" w:hAnsi="Arial" w:cs="Arial"/>
                <w:sz w:val="22"/>
                <w:szCs w:val="22"/>
              </w:rPr>
            </w:pPr>
            <w:r w:rsidRPr="00887B07">
              <w:rPr>
                <w:rFonts w:ascii="Arial" w:hAnsi="Arial" w:cs="Arial"/>
                <w:sz w:val="22"/>
                <w:szCs w:val="22"/>
              </w:rPr>
              <w:t>Anthony Falbo</w:t>
            </w:r>
            <w:r w:rsidR="00FB702B" w:rsidRPr="00887B07">
              <w:rPr>
                <w:rFonts w:ascii="Arial" w:hAnsi="Arial" w:cs="Arial"/>
                <w:sz w:val="22"/>
                <w:szCs w:val="22"/>
              </w:rPr>
              <w:t xml:space="preserve">, </w:t>
            </w:r>
            <w:r w:rsidR="00954220" w:rsidRPr="00887B07">
              <w:rPr>
                <w:rFonts w:ascii="Arial" w:hAnsi="Arial" w:cs="Arial"/>
                <w:sz w:val="22"/>
                <w:szCs w:val="22"/>
              </w:rPr>
              <w:t>Senior Vice President -Operations</w:t>
            </w:r>
          </w:p>
          <w:p w14:paraId="38C605C1" w14:textId="4947E695" w:rsidR="00FB702B" w:rsidRPr="00887B07" w:rsidRDefault="00C005EA" w:rsidP="00FB702B">
            <w:pPr>
              <w:rPr>
                <w:rFonts w:ascii="Arial" w:hAnsi="Arial" w:cs="Arial"/>
                <w:sz w:val="22"/>
                <w:szCs w:val="22"/>
              </w:rPr>
            </w:pPr>
            <w:r w:rsidRPr="00887B07">
              <w:rPr>
                <w:rFonts w:ascii="Arial" w:hAnsi="Arial" w:cs="Arial"/>
                <w:sz w:val="22"/>
                <w:szCs w:val="22"/>
              </w:rPr>
              <w:t>716-439-1004</w:t>
            </w:r>
          </w:p>
        </w:tc>
      </w:tr>
      <w:tr w:rsidR="00887B07" w:rsidRPr="00887B07" w14:paraId="6BC0C72B" w14:textId="77777777" w:rsidTr="00FB702B">
        <w:tc>
          <w:tcPr>
            <w:tcW w:w="4464" w:type="dxa"/>
          </w:tcPr>
          <w:p w14:paraId="2F5823E2" w14:textId="77777777" w:rsidR="00FB702B" w:rsidRPr="00887B07" w:rsidRDefault="00FB702B" w:rsidP="00FB702B">
            <w:pPr>
              <w:rPr>
                <w:rFonts w:ascii="Arial" w:hAnsi="Arial"/>
                <w:sz w:val="22"/>
              </w:rPr>
            </w:pPr>
            <w:r w:rsidRPr="00887B07">
              <w:rPr>
                <w:rFonts w:ascii="Arial" w:hAnsi="Arial"/>
                <w:sz w:val="22"/>
              </w:rPr>
              <w:t>AQD Contact:</w:t>
            </w:r>
          </w:p>
        </w:tc>
        <w:tc>
          <w:tcPr>
            <w:tcW w:w="5796" w:type="dxa"/>
          </w:tcPr>
          <w:p w14:paraId="636563ED" w14:textId="7C5F504A" w:rsidR="00FB702B" w:rsidRPr="00887B07" w:rsidRDefault="00FB702B" w:rsidP="00FB702B">
            <w:pPr>
              <w:rPr>
                <w:rFonts w:ascii="Arial" w:hAnsi="Arial" w:cs="Arial"/>
                <w:sz w:val="22"/>
                <w:szCs w:val="22"/>
              </w:rPr>
            </w:pPr>
            <w:r w:rsidRPr="00887B07">
              <w:rPr>
                <w:rFonts w:ascii="Arial" w:hAnsi="Arial" w:cs="Arial"/>
                <w:sz w:val="22"/>
                <w:szCs w:val="22"/>
              </w:rPr>
              <w:t>Diane Kavanaugh Vetort, Senior EQA</w:t>
            </w:r>
          </w:p>
          <w:p w14:paraId="43B7583C" w14:textId="07603FFE" w:rsidR="00FB702B" w:rsidRPr="00887B07" w:rsidRDefault="00FB702B" w:rsidP="00FB702B">
            <w:pPr>
              <w:rPr>
                <w:rFonts w:ascii="Arial" w:hAnsi="Arial"/>
                <w:sz w:val="22"/>
              </w:rPr>
            </w:pPr>
            <w:r w:rsidRPr="00887B07">
              <w:rPr>
                <w:rFonts w:ascii="Arial" w:hAnsi="Arial" w:cs="Arial"/>
                <w:sz w:val="22"/>
                <w:szCs w:val="22"/>
              </w:rPr>
              <w:t>517-416-3537</w:t>
            </w:r>
          </w:p>
        </w:tc>
      </w:tr>
      <w:tr w:rsidR="00887B07" w:rsidRPr="00887B07" w14:paraId="65D51ABD" w14:textId="77777777" w:rsidTr="00FB702B">
        <w:trPr>
          <w:trHeight w:val="165"/>
        </w:trPr>
        <w:tc>
          <w:tcPr>
            <w:tcW w:w="4464" w:type="dxa"/>
          </w:tcPr>
          <w:p w14:paraId="5DA5A080" w14:textId="77777777" w:rsidR="00FB702B" w:rsidRPr="00887B07" w:rsidRDefault="00FB702B" w:rsidP="00FB702B">
            <w:pPr>
              <w:rPr>
                <w:rFonts w:ascii="Arial" w:hAnsi="Arial"/>
                <w:sz w:val="22"/>
              </w:rPr>
            </w:pPr>
            <w:r w:rsidRPr="00887B07">
              <w:rPr>
                <w:rFonts w:ascii="Arial" w:hAnsi="Arial"/>
                <w:sz w:val="22"/>
              </w:rPr>
              <w:t>Date Public Comment Begins:</w:t>
            </w:r>
          </w:p>
        </w:tc>
        <w:tc>
          <w:tcPr>
            <w:tcW w:w="5796" w:type="dxa"/>
          </w:tcPr>
          <w:p w14:paraId="360B2D49" w14:textId="715669FE" w:rsidR="00FB702B" w:rsidRPr="00887B07" w:rsidRDefault="00A911B8" w:rsidP="00FB702B">
            <w:pPr>
              <w:rPr>
                <w:rFonts w:ascii="Arial" w:hAnsi="Arial"/>
                <w:sz w:val="22"/>
              </w:rPr>
            </w:pPr>
            <w:r w:rsidRPr="00887B07">
              <w:rPr>
                <w:rFonts w:ascii="Arial" w:hAnsi="Arial" w:cs="Arial"/>
                <w:sz w:val="22"/>
                <w:szCs w:val="22"/>
              </w:rPr>
              <w:t>June 20, 20</w:t>
            </w:r>
            <w:r w:rsidR="005970B4" w:rsidRPr="00887B07">
              <w:rPr>
                <w:rFonts w:ascii="Arial" w:hAnsi="Arial" w:cs="Arial"/>
                <w:sz w:val="22"/>
                <w:szCs w:val="22"/>
              </w:rPr>
              <w:t>22</w:t>
            </w:r>
          </w:p>
        </w:tc>
      </w:tr>
      <w:tr w:rsidR="00FB702B" w:rsidRPr="00887B07" w14:paraId="5082C514" w14:textId="77777777" w:rsidTr="00FB702B">
        <w:tc>
          <w:tcPr>
            <w:tcW w:w="4464" w:type="dxa"/>
          </w:tcPr>
          <w:p w14:paraId="3B6FC0F7" w14:textId="77777777" w:rsidR="00FB702B" w:rsidRPr="00887B07" w:rsidRDefault="00FB702B" w:rsidP="00FB702B">
            <w:pPr>
              <w:rPr>
                <w:rFonts w:ascii="Arial" w:hAnsi="Arial"/>
                <w:sz w:val="22"/>
              </w:rPr>
            </w:pPr>
            <w:r w:rsidRPr="00887B07">
              <w:rPr>
                <w:rFonts w:ascii="Arial" w:hAnsi="Arial"/>
                <w:sz w:val="22"/>
              </w:rPr>
              <w:t>Deadline for Public Comment:</w:t>
            </w:r>
          </w:p>
        </w:tc>
        <w:tc>
          <w:tcPr>
            <w:tcW w:w="5796" w:type="dxa"/>
          </w:tcPr>
          <w:p w14:paraId="494AAAAF" w14:textId="78990B23" w:rsidR="00FB702B" w:rsidRPr="00887B07" w:rsidRDefault="00A911B8" w:rsidP="00FB702B">
            <w:pPr>
              <w:rPr>
                <w:rFonts w:ascii="Arial" w:hAnsi="Arial"/>
                <w:sz w:val="22"/>
              </w:rPr>
            </w:pPr>
            <w:r w:rsidRPr="00887B07">
              <w:rPr>
                <w:rFonts w:ascii="Arial" w:hAnsi="Arial" w:cs="Arial"/>
                <w:sz w:val="22"/>
                <w:szCs w:val="22"/>
              </w:rPr>
              <w:t>July 20, 2022</w:t>
            </w:r>
          </w:p>
        </w:tc>
      </w:tr>
    </w:tbl>
    <w:p w14:paraId="43CF715F" w14:textId="77777777" w:rsidR="00036B79" w:rsidRPr="00887B07" w:rsidRDefault="00036B79" w:rsidP="00036B79">
      <w:pPr>
        <w:rPr>
          <w:rFonts w:ascii="Arial" w:hAnsi="Arial"/>
          <w:sz w:val="22"/>
        </w:rPr>
      </w:pPr>
    </w:p>
    <w:p w14:paraId="083D32F1" w14:textId="77777777" w:rsidR="00036B79" w:rsidRPr="00887B07" w:rsidRDefault="00036B79" w:rsidP="00036B79">
      <w:pPr>
        <w:rPr>
          <w:rFonts w:ascii="Arial" w:hAnsi="Arial"/>
          <w:b/>
          <w:sz w:val="22"/>
          <w:u w:val="single"/>
        </w:rPr>
      </w:pPr>
      <w:r w:rsidRPr="00887B07">
        <w:rPr>
          <w:rFonts w:ascii="Arial" w:hAnsi="Arial"/>
          <w:b/>
          <w:sz w:val="22"/>
          <w:u w:val="single"/>
        </w:rPr>
        <w:t>Regulatory Analysis</w:t>
      </w:r>
    </w:p>
    <w:p w14:paraId="2ED7EA78" w14:textId="77777777" w:rsidR="00036B79" w:rsidRPr="00887B07" w:rsidRDefault="00036B79" w:rsidP="00036B79">
      <w:pPr>
        <w:rPr>
          <w:rFonts w:ascii="Arial" w:hAnsi="Arial"/>
          <w:sz w:val="22"/>
        </w:rPr>
      </w:pPr>
    </w:p>
    <w:p w14:paraId="4D1EAAE4" w14:textId="77777777" w:rsidR="00036B79" w:rsidRPr="00887B07" w:rsidRDefault="00036B79" w:rsidP="00AE5653">
      <w:pPr>
        <w:jc w:val="both"/>
        <w:rPr>
          <w:rFonts w:ascii="Arial" w:hAnsi="Arial" w:cs="Arial"/>
          <w:sz w:val="22"/>
          <w:szCs w:val="22"/>
        </w:rPr>
      </w:pPr>
      <w:r w:rsidRPr="00887B07">
        <w:rPr>
          <w:rFonts w:ascii="Arial" w:hAnsi="Arial"/>
          <w:sz w:val="22"/>
          <w:szCs w:val="22"/>
        </w:rPr>
        <w:t>The AQD has determined that the ROP must be reopened</w:t>
      </w:r>
      <w:r w:rsidRPr="00887B07">
        <w:rPr>
          <w:rFonts w:ascii="Arial" w:hAnsi="Arial" w:cs="Arial"/>
          <w:sz w:val="22"/>
          <w:szCs w:val="22"/>
        </w:rPr>
        <w:t xml:space="preserve"> in order to remove obsolete requirements related to 40 CFR Part 60, Subpart WWW and 40 CFR Part 63, Subpart AAAA, and to add new applicable requirements associated with 40 CFR Part 60, Subpart XXX and 40 CFR Part 63, Subpart AAAA</w:t>
      </w:r>
      <w:r w:rsidRPr="00887B07">
        <w:rPr>
          <w:rFonts w:ascii="Arial" w:hAnsi="Arial" w:cs="Arial"/>
          <w:noProof/>
          <w:sz w:val="22"/>
          <w:szCs w:val="22"/>
        </w:rPr>
        <w:t>.</w:t>
      </w:r>
    </w:p>
    <w:p w14:paraId="2C8EC52C" w14:textId="77777777" w:rsidR="00036B79" w:rsidRPr="00887B07" w:rsidRDefault="00036B79" w:rsidP="00036B79">
      <w:pPr>
        <w:rPr>
          <w:rFonts w:ascii="Arial" w:hAnsi="Arial"/>
          <w:sz w:val="22"/>
          <w:szCs w:val="22"/>
        </w:rPr>
      </w:pPr>
    </w:p>
    <w:p w14:paraId="05AE8646" w14:textId="089B2309" w:rsidR="00036B79" w:rsidRPr="00887B07" w:rsidRDefault="00036B79" w:rsidP="00036B79">
      <w:pPr>
        <w:jc w:val="both"/>
        <w:textAlignment w:val="baseline"/>
        <w:rPr>
          <w:rFonts w:ascii="Arial" w:hAnsi="Arial" w:cs="Arial"/>
          <w:sz w:val="18"/>
          <w:szCs w:val="18"/>
        </w:rPr>
      </w:pPr>
      <w:r w:rsidRPr="00887B07">
        <w:rPr>
          <w:rFonts w:ascii="Arial" w:hAnsi="Arial" w:cs="Arial"/>
          <w:sz w:val="22"/>
          <w:szCs w:val="22"/>
        </w:rPr>
        <w:t>This ROP previously contained requirements to ensure compliance with 40 CFR Part 60, Subpart WWW</w:t>
      </w:r>
      <w:r w:rsidR="00F630B2" w:rsidRPr="00887B07">
        <w:rPr>
          <w:rFonts w:ascii="Arial" w:hAnsi="Arial" w:cs="Arial"/>
          <w:sz w:val="22"/>
          <w:szCs w:val="22"/>
        </w:rPr>
        <w:t>, and Subpart XXX,</w:t>
      </w:r>
      <w:r w:rsidRPr="00887B07">
        <w:rPr>
          <w:rFonts w:ascii="Arial" w:hAnsi="Arial" w:cs="Arial"/>
          <w:sz w:val="22"/>
          <w:szCs w:val="22"/>
        </w:rPr>
        <w:t xml:space="preserve"> for Municipal Solid Waste Landfills with NMOC emissions greater than 50 megagrams per year combined with 40 CFR Part 63, Subpart AAAA requirements.</w:t>
      </w:r>
      <w:r w:rsidR="00D95E75" w:rsidRPr="00887B07">
        <w:rPr>
          <w:rFonts w:ascii="Arial" w:hAnsi="Arial" w:cs="Arial"/>
          <w:sz w:val="22"/>
          <w:szCs w:val="22"/>
        </w:rPr>
        <w:t xml:space="preserve"> </w:t>
      </w:r>
      <w:r w:rsidRPr="00887B07">
        <w:rPr>
          <w:rFonts w:ascii="Arial" w:hAnsi="Arial" w:cs="Arial"/>
          <w:sz w:val="22"/>
          <w:szCs w:val="22"/>
        </w:rPr>
        <w:t xml:space="preserve"> For 40 CFR Part 63, Subpart AAAA</w:t>
      </w:r>
      <w:r w:rsidRPr="00887B07">
        <w:rPr>
          <w:rFonts w:ascii="Arial" w:hAnsi="Arial" w:cs="Arial"/>
          <w:sz w:val="22"/>
          <w:szCs w:val="22"/>
          <w:lang w:val="en"/>
        </w:rPr>
        <w:t xml:space="preserve">, new applicable provisions per 40 CFR 63.1930(b) apply after September 28, 2021.  The </w:t>
      </w:r>
      <w:r w:rsidRPr="00887B07">
        <w:rPr>
          <w:rFonts w:ascii="Arial" w:hAnsi="Arial" w:cs="Arial"/>
          <w:sz w:val="22"/>
          <w:szCs w:val="22"/>
        </w:rPr>
        <w:t xml:space="preserve">permittee has opted to comply with the provisions for the operational standards in 40 CFR 63.1958 (as well as the provisions in 40 CFR 63.1960 and 40 CFR 63.1961) for a </w:t>
      </w:r>
      <w:r w:rsidRPr="00887B07">
        <w:rPr>
          <w:rFonts w:ascii="Arial" w:hAnsi="Arial" w:cs="Arial"/>
          <w:sz w:val="22"/>
          <w:szCs w:val="22"/>
          <w:lang w:val="en"/>
        </w:rPr>
        <w:t>Municipal Solid Waste L</w:t>
      </w:r>
      <w:proofErr w:type="spellStart"/>
      <w:r w:rsidRPr="00887B07">
        <w:rPr>
          <w:rFonts w:ascii="Arial" w:hAnsi="Arial" w:cs="Arial"/>
          <w:sz w:val="22"/>
          <w:szCs w:val="22"/>
        </w:rPr>
        <w:t>andfill</w:t>
      </w:r>
      <w:proofErr w:type="spellEnd"/>
      <w:r w:rsidRPr="00887B07">
        <w:rPr>
          <w:rFonts w:ascii="Arial" w:hAnsi="Arial" w:cs="Arial"/>
          <w:sz w:val="22"/>
          <w:szCs w:val="22"/>
        </w:rPr>
        <w:t xml:space="preserve"> with a gas collection and control system used to comply with the provisions of the </w:t>
      </w:r>
      <w:r w:rsidR="00455669" w:rsidRPr="00887B07">
        <w:rPr>
          <w:rFonts w:ascii="Arial" w:hAnsi="Arial" w:cs="Arial"/>
          <w:sz w:val="22"/>
          <w:szCs w:val="22"/>
        </w:rPr>
        <w:t xml:space="preserve">40 CFR Part 60, </w:t>
      </w:r>
      <w:r w:rsidR="005239E7" w:rsidRPr="00887B07">
        <w:rPr>
          <w:rFonts w:ascii="Arial" w:hAnsi="Arial" w:cs="Arial"/>
          <w:sz w:val="22"/>
          <w:szCs w:val="22"/>
        </w:rPr>
        <w:t>Subpart XXX.</w:t>
      </w:r>
      <w:r w:rsidRPr="00887B07">
        <w:rPr>
          <w:rFonts w:ascii="Arial" w:hAnsi="Arial" w:cs="Arial"/>
          <w:sz w:val="22"/>
          <w:szCs w:val="22"/>
        </w:rPr>
        <w:t> </w:t>
      </w:r>
    </w:p>
    <w:p w14:paraId="2DAF8253" w14:textId="77777777" w:rsidR="00036B79" w:rsidRPr="00887B07" w:rsidRDefault="00036B79" w:rsidP="00036B79">
      <w:pPr>
        <w:jc w:val="both"/>
        <w:rPr>
          <w:rFonts w:ascii="Arial" w:hAnsi="Arial"/>
          <w:b/>
          <w:sz w:val="22"/>
        </w:rPr>
      </w:pPr>
    </w:p>
    <w:p w14:paraId="412770F6" w14:textId="77777777" w:rsidR="00036B79" w:rsidRPr="00887B07" w:rsidRDefault="00036B79" w:rsidP="00036B79">
      <w:pPr>
        <w:rPr>
          <w:rFonts w:ascii="Arial" w:hAnsi="Arial"/>
          <w:b/>
          <w:sz w:val="22"/>
          <w:u w:val="single"/>
        </w:rPr>
      </w:pPr>
      <w:r w:rsidRPr="00887B07">
        <w:rPr>
          <w:rFonts w:ascii="Arial" w:hAnsi="Arial"/>
          <w:b/>
          <w:sz w:val="22"/>
          <w:u w:val="single"/>
        </w:rPr>
        <w:t>Description of Changes to the ROP</w:t>
      </w:r>
    </w:p>
    <w:p w14:paraId="212559CC" w14:textId="77777777" w:rsidR="00036B79" w:rsidRPr="00887B07" w:rsidRDefault="00036B79" w:rsidP="00036B79">
      <w:pPr>
        <w:rPr>
          <w:rFonts w:ascii="Arial" w:hAnsi="Arial"/>
          <w:sz w:val="22"/>
        </w:rPr>
      </w:pPr>
    </w:p>
    <w:p w14:paraId="4465EA1D" w14:textId="09A9BD35" w:rsidR="00F630B2" w:rsidRPr="00887B07" w:rsidRDefault="00F630B2" w:rsidP="00F630B2">
      <w:pPr>
        <w:jc w:val="both"/>
        <w:textAlignment w:val="baseline"/>
        <w:rPr>
          <w:rFonts w:ascii="Arial" w:hAnsi="Arial" w:cs="Arial"/>
          <w:sz w:val="22"/>
          <w:szCs w:val="22"/>
        </w:rPr>
      </w:pPr>
      <w:r w:rsidRPr="00887B07">
        <w:rPr>
          <w:rFonts w:ascii="Arial" w:hAnsi="Arial" w:cs="Arial"/>
          <w:sz w:val="22"/>
          <w:szCs w:val="22"/>
        </w:rPr>
        <w:t>The following emission unit special conditions which included requirements from 40 CFR Part 60, Subpart WWW and 40 CFR Part 63, Subpart AAAA has been replaced by flexible group special conditions for the new applicable requirements from 40 CFR Part 60, Subpart XXX and 40 CFR Part 63, Subpart AAAA.  Additionally, Appendix 7</w:t>
      </w:r>
      <w:r w:rsidR="00455669" w:rsidRPr="00887B07">
        <w:rPr>
          <w:rFonts w:ascii="Arial" w:hAnsi="Arial" w:cs="Arial"/>
          <w:sz w:val="22"/>
          <w:szCs w:val="22"/>
        </w:rPr>
        <w:t>-1</w:t>
      </w:r>
      <w:r w:rsidRPr="00887B07">
        <w:rPr>
          <w:rFonts w:ascii="Arial" w:hAnsi="Arial" w:cs="Arial"/>
          <w:sz w:val="22"/>
          <w:szCs w:val="22"/>
        </w:rPr>
        <w:t xml:space="preserve"> in Section 1 of the ROP has been updated with 40 CFR Part 60, Subpart XXX and 40 CFR Part 63, Subpart AAAA requirements.</w:t>
      </w:r>
    </w:p>
    <w:p w14:paraId="30F2A514" w14:textId="429BB61C" w:rsidR="00D95E75" w:rsidRPr="00887B07" w:rsidRDefault="00D95E75">
      <w:pPr>
        <w:rPr>
          <w:rFonts w:ascii="Arial" w:hAnsi="Arial"/>
          <w:sz w:val="22"/>
        </w:rPr>
      </w:pPr>
      <w:r w:rsidRPr="00887B07">
        <w:rPr>
          <w:rFonts w:ascii="Arial" w:hAnsi="Arial"/>
          <w:sz w:val="22"/>
        </w:rPr>
        <w:br w:type="page"/>
      </w:r>
    </w:p>
    <w:p w14:paraId="6AA61F98" w14:textId="77777777" w:rsidR="00036B79" w:rsidRPr="00887B07" w:rsidRDefault="00036B79" w:rsidP="00036B79">
      <w:pPr>
        <w:jc w:val="both"/>
        <w:rPr>
          <w:rFonts w:ascii="Arial" w:hAnsi="Arial"/>
          <w:sz w:val="22"/>
        </w:rPr>
      </w:pPr>
    </w:p>
    <w:p w14:paraId="640B167B" w14:textId="77777777" w:rsidR="005239E7" w:rsidRPr="00887B07" w:rsidRDefault="005239E7" w:rsidP="005239E7">
      <w:pPr>
        <w:jc w:val="both"/>
        <w:textAlignment w:val="baseline"/>
        <w:rPr>
          <w:rFonts w:ascii="Arial" w:hAnsi="Arial" w:cs="Arial"/>
          <w:sz w:val="18"/>
          <w:szCs w:val="18"/>
        </w:rPr>
      </w:pPr>
      <w:r w:rsidRPr="00887B07">
        <w:rPr>
          <w:rFonts w:ascii="Arial" w:hAnsi="Arial" w:cs="Arial"/>
          <w:sz w:val="22"/>
          <w:szCs w:val="22"/>
        </w:rPr>
        <w:t>SECTION 1:</w:t>
      </w:r>
    </w:p>
    <w:p w14:paraId="186A6552" w14:textId="4651416D" w:rsidR="005239E7" w:rsidRPr="00887B07" w:rsidRDefault="005239E7" w:rsidP="005239E7">
      <w:pPr>
        <w:jc w:val="both"/>
        <w:textAlignment w:val="baseline"/>
        <w:rPr>
          <w:rFonts w:ascii="Arial" w:hAnsi="Arial" w:cs="Arial"/>
          <w:sz w:val="22"/>
          <w:szCs w:val="22"/>
        </w:rPr>
      </w:pPr>
      <w:r w:rsidRPr="00887B07">
        <w:rPr>
          <w:rFonts w:ascii="Arial" w:hAnsi="Arial" w:cs="Arial"/>
          <w:sz w:val="22"/>
          <w:szCs w:val="22"/>
        </w:rPr>
        <w:t>FGLANDFILL-WWW and FGLANDFILL-XXX have been replaced by revised FGLANDFILL-XXX and FGLANDFILL-AAAA.</w:t>
      </w:r>
      <w:r w:rsidR="00D95E75" w:rsidRPr="00887B07">
        <w:rPr>
          <w:rFonts w:ascii="Arial" w:hAnsi="Arial" w:cs="Arial"/>
          <w:sz w:val="22"/>
          <w:szCs w:val="22"/>
        </w:rPr>
        <w:t xml:space="preserve"> </w:t>
      </w:r>
      <w:r w:rsidR="003B5A21" w:rsidRPr="00887B07">
        <w:rPr>
          <w:rFonts w:ascii="Arial" w:hAnsi="Arial" w:cs="Arial"/>
          <w:sz w:val="22"/>
          <w:szCs w:val="22"/>
        </w:rPr>
        <w:t xml:space="preserve"> In FGLANDFILL-XXX, Special Condition III.1 requiring a written startup, shutdown, and malfunction (SSM) plan per Rule 213(3) and Rule 911 has been removed as obsolete. </w:t>
      </w:r>
      <w:r w:rsidR="00D95E75" w:rsidRPr="00887B07">
        <w:rPr>
          <w:rFonts w:ascii="Arial" w:hAnsi="Arial" w:cs="Arial"/>
          <w:sz w:val="22"/>
          <w:szCs w:val="22"/>
        </w:rPr>
        <w:t xml:space="preserve"> </w:t>
      </w:r>
      <w:r w:rsidR="003B5A21" w:rsidRPr="00887B07">
        <w:rPr>
          <w:rFonts w:ascii="Arial" w:hAnsi="Arial" w:cs="Arial"/>
          <w:sz w:val="22"/>
          <w:szCs w:val="22"/>
        </w:rPr>
        <w:t>This special condition was added as a regulatory gap filler at</w:t>
      </w:r>
      <w:r w:rsidR="005B4442" w:rsidRPr="00887B07">
        <w:rPr>
          <w:rFonts w:ascii="Arial" w:hAnsi="Arial" w:cs="Arial"/>
          <w:sz w:val="22"/>
          <w:szCs w:val="22"/>
        </w:rPr>
        <w:t xml:space="preserve"> ROP</w:t>
      </w:r>
      <w:r w:rsidR="003B5A21" w:rsidRPr="00887B07">
        <w:rPr>
          <w:rFonts w:ascii="Arial" w:hAnsi="Arial" w:cs="Arial"/>
          <w:sz w:val="22"/>
          <w:szCs w:val="22"/>
        </w:rPr>
        <w:t xml:space="preserve"> renewal because of then applicable 40 CFR Part 63, Subpart AAAA requirements.</w:t>
      </w:r>
    </w:p>
    <w:p w14:paraId="7B680B21" w14:textId="77777777" w:rsidR="005239E7" w:rsidRPr="00887B07" w:rsidRDefault="005239E7" w:rsidP="005239E7">
      <w:pPr>
        <w:jc w:val="both"/>
        <w:textAlignment w:val="baseline"/>
        <w:rPr>
          <w:rFonts w:ascii="Arial" w:hAnsi="Arial" w:cs="Arial"/>
          <w:sz w:val="22"/>
          <w:szCs w:val="22"/>
        </w:rPr>
      </w:pPr>
    </w:p>
    <w:p w14:paraId="44BDBF33" w14:textId="342A0E81" w:rsidR="005239E7" w:rsidRPr="00887B07" w:rsidRDefault="005239E7" w:rsidP="005239E7">
      <w:pPr>
        <w:jc w:val="both"/>
        <w:textAlignment w:val="baseline"/>
        <w:rPr>
          <w:rFonts w:ascii="Arial" w:hAnsi="Arial" w:cs="Arial"/>
          <w:sz w:val="22"/>
          <w:szCs w:val="22"/>
        </w:rPr>
      </w:pPr>
      <w:r w:rsidRPr="00887B07">
        <w:rPr>
          <w:rFonts w:ascii="Arial" w:hAnsi="Arial" w:cs="Arial"/>
          <w:sz w:val="22"/>
          <w:szCs w:val="22"/>
        </w:rPr>
        <w:t xml:space="preserve">FGACTIVECOLL-WWW and FGACTIVECOLL-XXX have been replaced by </w:t>
      </w:r>
      <w:r w:rsidR="00455669" w:rsidRPr="00887B07">
        <w:rPr>
          <w:rFonts w:ascii="Arial" w:hAnsi="Arial" w:cs="Arial"/>
          <w:sz w:val="22"/>
          <w:szCs w:val="22"/>
        </w:rPr>
        <w:t xml:space="preserve">revised </w:t>
      </w:r>
      <w:r w:rsidRPr="00887B07">
        <w:rPr>
          <w:rFonts w:ascii="Arial" w:hAnsi="Arial" w:cs="Arial"/>
          <w:sz w:val="22"/>
          <w:szCs w:val="22"/>
        </w:rPr>
        <w:t>FGACTIVECOLL-XXX and FGACTIVECOLL-AAAA.</w:t>
      </w:r>
    </w:p>
    <w:p w14:paraId="2A0505E7" w14:textId="77777777" w:rsidR="005239E7" w:rsidRPr="00887B07" w:rsidRDefault="005239E7" w:rsidP="005239E7">
      <w:pPr>
        <w:jc w:val="both"/>
        <w:textAlignment w:val="baseline"/>
        <w:rPr>
          <w:rFonts w:ascii="Arial" w:hAnsi="Arial" w:cs="Arial"/>
          <w:sz w:val="22"/>
          <w:szCs w:val="22"/>
        </w:rPr>
      </w:pPr>
    </w:p>
    <w:p w14:paraId="6B92B878" w14:textId="3647D97A" w:rsidR="00EB3BCB" w:rsidRPr="00887B07" w:rsidRDefault="005239E7" w:rsidP="00EB3BCB">
      <w:pPr>
        <w:jc w:val="both"/>
        <w:textAlignment w:val="baseline"/>
        <w:rPr>
          <w:rFonts w:ascii="Arial" w:hAnsi="Arial" w:cs="Arial"/>
          <w:sz w:val="22"/>
          <w:szCs w:val="22"/>
        </w:rPr>
      </w:pPr>
      <w:r w:rsidRPr="00887B07">
        <w:rPr>
          <w:rFonts w:ascii="Arial" w:hAnsi="Arial" w:cs="Arial"/>
          <w:sz w:val="22"/>
          <w:szCs w:val="22"/>
        </w:rPr>
        <w:t>FGENCLOSEDFLARE</w:t>
      </w:r>
      <w:r w:rsidR="00FB702B" w:rsidRPr="00887B07">
        <w:rPr>
          <w:rFonts w:ascii="Arial" w:hAnsi="Arial" w:cs="Arial"/>
          <w:sz w:val="22"/>
          <w:szCs w:val="22"/>
        </w:rPr>
        <w:t>-WWW and FGENCLOSEDFLARE-XXX</w:t>
      </w:r>
      <w:r w:rsidRPr="00887B07">
        <w:rPr>
          <w:rFonts w:ascii="Arial" w:hAnsi="Arial" w:cs="Arial"/>
          <w:sz w:val="22"/>
          <w:szCs w:val="22"/>
        </w:rPr>
        <w:t xml:space="preserve"> ha</w:t>
      </w:r>
      <w:r w:rsidR="00FB702B" w:rsidRPr="00887B07">
        <w:rPr>
          <w:rFonts w:ascii="Arial" w:hAnsi="Arial" w:cs="Arial"/>
          <w:sz w:val="22"/>
          <w:szCs w:val="22"/>
        </w:rPr>
        <w:t>ve</w:t>
      </w:r>
      <w:r w:rsidRPr="00887B07">
        <w:rPr>
          <w:rFonts w:ascii="Arial" w:hAnsi="Arial" w:cs="Arial"/>
          <w:sz w:val="22"/>
          <w:szCs w:val="22"/>
        </w:rPr>
        <w:t xml:space="preserve"> been replaced by </w:t>
      </w:r>
      <w:r w:rsidR="00455669" w:rsidRPr="00887B07">
        <w:rPr>
          <w:rFonts w:ascii="Arial" w:hAnsi="Arial" w:cs="Arial"/>
          <w:sz w:val="22"/>
          <w:szCs w:val="22"/>
        </w:rPr>
        <w:t xml:space="preserve">revised </w:t>
      </w:r>
      <w:r w:rsidRPr="00887B07">
        <w:rPr>
          <w:rFonts w:ascii="Arial" w:hAnsi="Arial" w:cs="Arial"/>
          <w:sz w:val="22"/>
          <w:szCs w:val="22"/>
        </w:rPr>
        <w:t>FG</w:t>
      </w:r>
      <w:r w:rsidR="00FB702B" w:rsidRPr="00887B07">
        <w:rPr>
          <w:rFonts w:ascii="Arial" w:hAnsi="Arial" w:cs="Arial"/>
          <w:sz w:val="22"/>
          <w:szCs w:val="22"/>
        </w:rPr>
        <w:t>ENCLOSEDFLARE</w:t>
      </w:r>
      <w:r w:rsidRPr="00887B07">
        <w:rPr>
          <w:rFonts w:ascii="Arial" w:hAnsi="Arial" w:cs="Arial"/>
          <w:sz w:val="22"/>
          <w:szCs w:val="22"/>
        </w:rPr>
        <w:t>-</w:t>
      </w:r>
      <w:r w:rsidR="00FB702B" w:rsidRPr="00887B07">
        <w:rPr>
          <w:rFonts w:ascii="Arial" w:hAnsi="Arial" w:cs="Arial"/>
          <w:sz w:val="22"/>
          <w:szCs w:val="22"/>
        </w:rPr>
        <w:t>XXX</w:t>
      </w:r>
      <w:r w:rsidRPr="00887B07">
        <w:rPr>
          <w:rFonts w:ascii="Arial" w:hAnsi="Arial" w:cs="Arial"/>
          <w:sz w:val="22"/>
          <w:szCs w:val="22"/>
        </w:rPr>
        <w:t xml:space="preserve"> and FG</w:t>
      </w:r>
      <w:r w:rsidR="00FB702B" w:rsidRPr="00887B07">
        <w:rPr>
          <w:rFonts w:ascii="Arial" w:hAnsi="Arial" w:cs="Arial"/>
          <w:sz w:val="22"/>
          <w:szCs w:val="22"/>
        </w:rPr>
        <w:t>ENCLOSED</w:t>
      </w:r>
      <w:r w:rsidRPr="00887B07">
        <w:rPr>
          <w:rFonts w:ascii="Arial" w:hAnsi="Arial" w:cs="Arial"/>
          <w:sz w:val="22"/>
          <w:szCs w:val="22"/>
        </w:rPr>
        <w:t>FLARE-AAAA</w:t>
      </w:r>
      <w:r w:rsidR="005A4162" w:rsidRPr="00887B07">
        <w:rPr>
          <w:rFonts w:ascii="Arial" w:hAnsi="Arial" w:cs="Arial"/>
          <w:sz w:val="22"/>
          <w:szCs w:val="22"/>
        </w:rPr>
        <w:t>.</w:t>
      </w:r>
      <w:r w:rsidR="00D95E75" w:rsidRPr="00887B07">
        <w:rPr>
          <w:rFonts w:ascii="Arial" w:hAnsi="Arial" w:cs="Arial"/>
          <w:sz w:val="22"/>
          <w:szCs w:val="22"/>
        </w:rPr>
        <w:t xml:space="preserve"> </w:t>
      </w:r>
      <w:r w:rsidR="00EB3BCB" w:rsidRPr="00887B07">
        <w:rPr>
          <w:rFonts w:ascii="Arial" w:hAnsi="Arial" w:cs="Arial"/>
          <w:sz w:val="22"/>
          <w:szCs w:val="22"/>
        </w:rPr>
        <w:t xml:space="preserve"> In both Tables, </w:t>
      </w:r>
      <w:r w:rsidR="00186120" w:rsidRPr="00887B07">
        <w:rPr>
          <w:rFonts w:ascii="Arial" w:hAnsi="Arial" w:cs="Arial"/>
          <w:sz w:val="22"/>
          <w:szCs w:val="22"/>
        </w:rPr>
        <w:t>the V.</w:t>
      </w:r>
      <w:r w:rsidR="00EB3BCB" w:rsidRPr="00887B07">
        <w:rPr>
          <w:rFonts w:ascii="Arial" w:hAnsi="Arial" w:cs="Arial"/>
          <w:sz w:val="22"/>
          <w:szCs w:val="22"/>
        </w:rPr>
        <w:t xml:space="preserve"> Testing/Sampling, Condition 1 requirement that the initial test be conducted within 180 days has been removed as this has been completed. </w:t>
      </w:r>
    </w:p>
    <w:p w14:paraId="3E5CDB26" w14:textId="76BBB42C" w:rsidR="005239E7" w:rsidRPr="00887B07" w:rsidRDefault="005239E7" w:rsidP="005239E7">
      <w:pPr>
        <w:jc w:val="both"/>
        <w:textAlignment w:val="baseline"/>
        <w:rPr>
          <w:rFonts w:ascii="Arial" w:hAnsi="Arial" w:cs="Arial"/>
          <w:sz w:val="22"/>
          <w:szCs w:val="22"/>
        </w:rPr>
      </w:pPr>
    </w:p>
    <w:p w14:paraId="66B1449D" w14:textId="77777777" w:rsidR="00FB702B" w:rsidRPr="00887B07" w:rsidRDefault="00FB702B" w:rsidP="005239E7">
      <w:pPr>
        <w:jc w:val="both"/>
        <w:textAlignment w:val="baseline"/>
        <w:rPr>
          <w:rFonts w:ascii="Arial" w:hAnsi="Arial" w:cs="Arial"/>
          <w:sz w:val="22"/>
          <w:szCs w:val="22"/>
        </w:rPr>
      </w:pPr>
    </w:p>
    <w:p w14:paraId="15B6A5DD" w14:textId="77777777" w:rsidR="00FB702B" w:rsidRPr="00887B07" w:rsidRDefault="00FB702B" w:rsidP="00FB702B">
      <w:pPr>
        <w:jc w:val="both"/>
        <w:textAlignment w:val="baseline"/>
        <w:rPr>
          <w:rFonts w:ascii="Arial" w:hAnsi="Arial" w:cs="Arial"/>
          <w:sz w:val="22"/>
          <w:szCs w:val="22"/>
        </w:rPr>
      </w:pPr>
      <w:r w:rsidRPr="00887B07">
        <w:rPr>
          <w:rFonts w:ascii="Arial" w:hAnsi="Arial" w:cs="Arial"/>
          <w:sz w:val="22"/>
          <w:szCs w:val="22"/>
        </w:rPr>
        <w:t>SECTION 2:</w:t>
      </w:r>
    </w:p>
    <w:p w14:paraId="1B05D20D" w14:textId="16101797" w:rsidR="00FB702B" w:rsidRPr="00887B07" w:rsidRDefault="00FB702B" w:rsidP="00FB702B">
      <w:pPr>
        <w:jc w:val="both"/>
        <w:textAlignment w:val="baseline"/>
        <w:rPr>
          <w:rFonts w:ascii="Arial" w:hAnsi="Arial" w:cs="Arial"/>
          <w:sz w:val="22"/>
          <w:szCs w:val="22"/>
        </w:rPr>
      </w:pPr>
      <w:r w:rsidRPr="00887B07">
        <w:rPr>
          <w:rFonts w:ascii="Arial" w:hAnsi="Arial" w:cs="Arial"/>
          <w:sz w:val="22"/>
          <w:szCs w:val="22"/>
        </w:rPr>
        <w:t>FGTREATMNTSYS</w:t>
      </w:r>
      <w:r w:rsidR="00C005EA" w:rsidRPr="00887B07">
        <w:rPr>
          <w:rFonts w:ascii="Arial" w:hAnsi="Arial" w:cs="Arial"/>
          <w:sz w:val="22"/>
          <w:szCs w:val="22"/>
        </w:rPr>
        <w:t>TEM</w:t>
      </w:r>
      <w:r w:rsidRPr="00887B07">
        <w:rPr>
          <w:rFonts w:ascii="Arial" w:hAnsi="Arial" w:cs="Arial"/>
          <w:sz w:val="22"/>
          <w:szCs w:val="22"/>
        </w:rPr>
        <w:t>-WWW and FGTREATMNTSYS</w:t>
      </w:r>
      <w:r w:rsidR="00C005EA" w:rsidRPr="00887B07">
        <w:rPr>
          <w:rFonts w:ascii="Arial" w:hAnsi="Arial" w:cs="Arial"/>
          <w:sz w:val="22"/>
          <w:szCs w:val="22"/>
        </w:rPr>
        <w:t>TEM</w:t>
      </w:r>
      <w:r w:rsidRPr="00887B07">
        <w:rPr>
          <w:rFonts w:ascii="Arial" w:hAnsi="Arial" w:cs="Arial"/>
          <w:sz w:val="22"/>
          <w:szCs w:val="22"/>
        </w:rPr>
        <w:t xml:space="preserve">-XXX have been replaced by </w:t>
      </w:r>
      <w:r w:rsidR="00455669" w:rsidRPr="00887B07">
        <w:rPr>
          <w:rFonts w:ascii="Arial" w:hAnsi="Arial" w:cs="Arial"/>
          <w:sz w:val="22"/>
          <w:szCs w:val="22"/>
        </w:rPr>
        <w:t xml:space="preserve">revised </w:t>
      </w:r>
      <w:r w:rsidRPr="00887B07">
        <w:rPr>
          <w:rFonts w:ascii="Arial" w:hAnsi="Arial" w:cs="Arial"/>
          <w:sz w:val="22"/>
          <w:szCs w:val="22"/>
        </w:rPr>
        <w:t xml:space="preserve">FGTREATMENTSYS-XXX and FGTREATMENTSYS-AAAA. </w:t>
      </w:r>
    </w:p>
    <w:p w14:paraId="674D25F9" w14:textId="77777777" w:rsidR="00FB702B" w:rsidRPr="00887B07" w:rsidRDefault="00FB702B" w:rsidP="005239E7">
      <w:pPr>
        <w:jc w:val="both"/>
        <w:textAlignment w:val="baseline"/>
        <w:rPr>
          <w:rFonts w:ascii="Arial" w:hAnsi="Arial" w:cs="Arial"/>
          <w:sz w:val="22"/>
          <w:szCs w:val="22"/>
        </w:rPr>
      </w:pPr>
    </w:p>
    <w:p w14:paraId="72DC9356" w14:textId="77777777" w:rsidR="00036B79" w:rsidRPr="00887B07" w:rsidRDefault="00036B79" w:rsidP="00036B79">
      <w:pPr>
        <w:rPr>
          <w:rFonts w:ascii="Arial" w:hAnsi="Arial"/>
          <w:b/>
          <w:sz w:val="22"/>
          <w:u w:val="single"/>
        </w:rPr>
      </w:pPr>
      <w:r w:rsidRPr="00887B07">
        <w:rPr>
          <w:rFonts w:ascii="Arial" w:hAnsi="Arial"/>
          <w:b/>
          <w:sz w:val="22"/>
          <w:u w:val="single"/>
        </w:rPr>
        <w:t>Action Taken by the Department</w:t>
      </w:r>
    </w:p>
    <w:p w14:paraId="130D4CEC" w14:textId="77777777" w:rsidR="00036B79" w:rsidRPr="00887B07" w:rsidRDefault="00036B79" w:rsidP="00036B79">
      <w:pPr>
        <w:rPr>
          <w:rFonts w:ascii="Arial" w:hAnsi="Arial"/>
          <w:sz w:val="22"/>
        </w:rPr>
      </w:pPr>
    </w:p>
    <w:p w14:paraId="004CA4D3" w14:textId="1D1AB867" w:rsidR="00036B79" w:rsidRPr="00887B07" w:rsidRDefault="00036B79" w:rsidP="00036B79">
      <w:pPr>
        <w:jc w:val="both"/>
        <w:rPr>
          <w:rFonts w:ascii="Arial" w:hAnsi="Arial"/>
          <w:sz w:val="22"/>
        </w:rPr>
      </w:pPr>
      <w:r w:rsidRPr="00887B07">
        <w:rPr>
          <w:rFonts w:ascii="Arial" w:hAnsi="Arial"/>
          <w:sz w:val="22"/>
        </w:rPr>
        <w:t xml:space="preserve">The AQD proposes to approve this change to </w:t>
      </w:r>
      <w:smartTag w:uri="urn:schemas-microsoft-com:office:smarttags" w:element="stockticker">
        <w:r w:rsidRPr="00887B07">
          <w:rPr>
            <w:rFonts w:ascii="Arial" w:hAnsi="Arial"/>
            <w:sz w:val="22"/>
          </w:rPr>
          <w:t>ROP</w:t>
        </w:r>
      </w:smartTag>
      <w:r w:rsidRPr="00887B07">
        <w:rPr>
          <w:rFonts w:ascii="Arial" w:hAnsi="Arial"/>
          <w:sz w:val="22"/>
        </w:rPr>
        <w:t xml:space="preserve"> No. </w:t>
      </w:r>
      <w:r w:rsidR="00F630B2" w:rsidRPr="00887B07">
        <w:rPr>
          <w:rFonts w:ascii="Arial" w:hAnsi="Arial" w:cs="Arial"/>
          <w:sz w:val="22"/>
          <w:szCs w:val="22"/>
        </w:rPr>
        <w:t>MI-ROP-N2689-2020</w:t>
      </w:r>
      <w:r w:rsidRPr="00887B07">
        <w:rPr>
          <w:rFonts w:ascii="Arial" w:hAnsi="Arial"/>
          <w:sz w:val="22"/>
        </w:rPr>
        <w:t xml:space="preserve">, which was reopened by the AQD to incorporate </w:t>
      </w:r>
      <w:r w:rsidR="00F630B2" w:rsidRPr="00887B07">
        <w:rPr>
          <w:rFonts w:ascii="Arial" w:hAnsi="Arial" w:cs="Arial"/>
          <w:sz w:val="22"/>
          <w:szCs w:val="22"/>
        </w:rPr>
        <w:t>applicable requirements associated with 40 CFR Part 60, Subpart XXX and 40 CFR Part 63, Subpart AAAA</w:t>
      </w:r>
      <w:r w:rsidRPr="00887B07">
        <w:rPr>
          <w:rFonts w:ascii="Arial" w:hAnsi="Arial"/>
          <w:sz w:val="22"/>
        </w:rPr>
        <w:t xml:space="preserve">.  A final decision on the approval of the revised </w:t>
      </w:r>
      <w:smartTag w:uri="urn:schemas-microsoft-com:office:smarttags" w:element="stockticker">
        <w:r w:rsidRPr="00887B07">
          <w:rPr>
            <w:rFonts w:ascii="Arial" w:hAnsi="Arial"/>
            <w:sz w:val="22"/>
          </w:rPr>
          <w:t>ROP</w:t>
        </w:r>
      </w:smartTag>
      <w:r w:rsidRPr="00887B07">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sidRPr="00887B07">
          <w:rPr>
            <w:rFonts w:ascii="Arial" w:hAnsi="Arial"/>
            <w:sz w:val="22"/>
          </w:rPr>
          <w:t>ROP</w:t>
        </w:r>
      </w:smartTag>
      <w:r w:rsidRPr="00887B07">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sidRPr="00887B07">
          <w:rPr>
            <w:rFonts w:ascii="Arial" w:hAnsi="Arial"/>
            <w:sz w:val="22"/>
          </w:rPr>
          <w:t>ROP</w:t>
        </w:r>
      </w:smartTag>
      <w:r w:rsidRPr="00887B07">
        <w:rPr>
          <w:rFonts w:ascii="Arial" w:hAnsi="Arial"/>
          <w:sz w:val="22"/>
        </w:rPr>
        <w:t xml:space="preserve">.  </w:t>
      </w:r>
      <w:r w:rsidRPr="00887B07">
        <w:rPr>
          <w:rFonts w:ascii="Arial" w:hAnsi="Arial" w:cs="Arial"/>
          <w:sz w:val="22"/>
          <w:szCs w:val="22"/>
        </w:rPr>
        <w:t xml:space="preserve">The delegated decision maker for the AQD is </w:t>
      </w:r>
      <w:r w:rsidR="00F630B2" w:rsidRPr="00887B07">
        <w:rPr>
          <w:rFonts w:ascii="Arial" w:hAnsi="Arial" w:cs="Arial"/>
          <w:sz w:val="22"/>
          <w:szCs w:val="22"/>
        </w:rPr>
        <w:t>Scott Miller</w:t>
      </w:r>
      <w:r w:rsidRPr="00887B07">
        <w:rPr>
          <w:rFonts w:ascii="Arial" w:hAnsi="Arial" w:cs="Arial"/>
          <w:sz w:val="22"/>
          <w:szCs w:val="22"/>
        </w:rPr>
        <w:t xml:space="preserve">, </w:t>
      </w:r>
      <w:r w:rsidR="00F630B2" w:rsidRPr="00887B07">
        <w:rPr>
          <w:rFonts w:ascii="Arial" w:hAnsi="Arial" w:cs="Arial"/>
          <w:sz w:val="22"/>
          <w:szCs w:val="22"/>
        </w:rPr>
        <w:t>Jackson</w:t>
      </w:r>
      <w:r w:rsidRPr="00887B07">
        <w:rPr>
          <w:rFonts w:ascii="Arial" w:hAnsi="Arial" w:cs="Arial"/>
          <w:sz w:val="22"/>
          <w:szCs w:val="22"/>
        </w:rPr>
        <w:t xml:space="preserve"> District Supervisor.  T</w:t>
      </w:r>
      <w:r w:rsidRPr="00887B07">
        <w:rPr>
          <w:rFonts w:ascii="Arial" w:hAnsi="Arial"/>
          <w:sz w:val="22"/>
        </w:rPr>
        <w:t xml:space="preserve">he final determination for approval of the revised </w:t>
      </w:r>
      <w:smartTag w:uri="urn:schemas-microsoft-com:office:smarttags" w:element="stockticker">
        <w:r w:rsidRPr="00887B07">
          <w:rPr>
            <w:rFonts w:ascii="Arial" w:hAnsi="Arial"/>
            <w:sz w:val="22"/>
          </w:rPr>
          <w:t>ROP</w:t>
        </w:r>
      </w:smartTag>
      <w:r w:rsidRPr="00887B07">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175BD0C7" w14:textId="77777777" w:rsidR="00036B79" w:rsidRPr="00887B07" w:rsidRDefault="00036B79" w:rsidP="00036B79">
      <w:pPr>
        <w:rPr>
          <w:rFonts w:ascii="Arial" w:hAnsi="Arial"/>
          <w:sz w:val="22"/>
        </w:rPr>
      </w:pPr>
    </w:p>
    <w:p w14:paraId="0B0045B9" w14:textId="1C633051" w:rsidR="00CC7E9B" w:rsidRPr="00887B07" w:rsidRDefault="00CC7E9B">
      <w:pPr>
        <w:rPr>
          <w:rFonts w:ascii="Arial" w:hAnsi="Arial"/>
          <w:sz w:val="22"/>
        </w:rPr>
      </w:pPr>
      <w:r w:rsidRPr="00887B07">
        <w:rPr>
          <w:rFonts w:ascii="Arial" w:hAnsi="Arial"/>
          <w:sz w:val="22"/>
        </w:rPr>
        <w:br w:type="page"/>
      </w:r>
    </w:p>
    <w:p w14:paraId="35501F1E" w14:textId="77777777" w:rsidR="00CC7E9B" w:rsidRPr="00887B07" w:rsidRDefault="00CC7E9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87B07" w:rsidRPr="00887B07" w14:paraId="4888DDF3" w14:textId="77777777" w:rsidTr="00B06671">
        <w:tc>
          <w:tcPr>
            <w:tcW w:w="2250" w:type="dxa"/>
          </w:tcPr>
          <w:p w14:paraId="5DC69CCA" w14:textId="77777777" w:rsidR="00CC7E9B" w:rsidRPr="00887B07" w:rsidRDefault="00CC7E9B" w:rsidP="00035829">
            <w:pPr>
              <w:jc w:val="center"/>
              <w:rPr>
                <w:rFonts w:ascii="Arial" w:hAnsi="Arial"/>
                <w:sz w:val="16"/>
              </w:rPr>
            </w:pPr>
          </w:p>
        </w:tc>
        <w:tc>
          <w:tcPr>
            <w:tcW w:w="5670" w:type="dxa"/>
          </w:tcPr>
          <w:p w14:paraId="060EA00A" w14:textId="5BB1AF75" w:rsidR="00CC7E9B" w:rsidRPr="00887B07" w:rsidRDefault="00CC7E9B" w:rsidP="002470CE">
            <w:pPr>
              <w:ind w:left="-108" w:right="-108"/>
              <w:jc w:val="center"/>
              <w:rPr>
                <w:rFonts w:ascii="Arial" w:hAnsi="Arial"/>
              </w:rPr>
            </w:pPr>
            <w:r w:rsidRPr="00887B07">
              <w:rPr>
                <w:rFonts w:ascii="Arial" w:hAnsi="Arial"/>
              </w:rPr>
              <w:t>Michigan Department of Environment, Great Lakes, and Energy</w:t>
            </w:r>
          </w:p>
          <w:p w14:paraId="7A1E4D90" w14:textId="77777777" w:rsidR="00CC7E9B" w:rsidRPr="00887B07" w:rsidRDefault="00CC7E9B" w:rsidP="00035829">
            <w:pPr>
              <w:jc w:val="center"/>
              <w:rPr>
                <w:rFonts w:ascii="Arial" w:hAnsi="Arial"/>
                <w:sz w:val="16"/>
              </w:rPr>
            </w:pPr>
            <w:r w:rsidRPr="00887B07">
              <w:rPr>
                <w:rFonts w:ascii="Arial" w:hAnsi="Arial"/>
              </w:rPr>
              <w:t>Air Quality Division</w:t>
            </w:r>
          </w:p>
        </w:tc>
        <w:tc>
          <w:tcPr>
            <w:tcW w:w="2430" w:type="dxa"/>
          </w:tcPr>
          <w:p w14:paraId="77927469" w14:textId="77777777" w:rsidR="00CC7E9B" w:rsidRPr="00887B07" w:rsidRDefault="00CC7E9B" w:rsidP="00035829">
            <w:pPr>
              <w:jc w:val="center"/>
              <w:rPr>
                <w:rFonts w:ascii="Arial" w:hAnsi="Arial"/>
                <w:sz w:val="16"/>
              </w:rPr>
            </w:pPr>
          </w:p>
        </w:tc>
      </w:tr>
      <w:tr w:rsidR="00887B07" w:rsidRPr="00887B07" w14:paraId="2928AAC1" w14:textId="77777777" w:rsidTr="00B06671">
        <w:trPr>
          <w:cantSplit/>
          <w:trHeight w:val="333"/>
        </w:trPr>
        <w:tc>
          <w:tcPr>
            <w:tcW w:w="2250" w:type="dxa"/>
          </w:tcPr>
          <w:p w14:paraId="45B78C38" w14:textId="77777777" w:rsidR="00CC7E9B" w:rsidRPr="00887B07" w:rsidRDefault="00CC7E9B" w:rsidP="00035829">
            <w:pPr>
              <w:pStyle w:val="Header"/>
              <w:jc w:val="center"/>
              <w:rPr>
                <w:rFonts w:ascii="Arial" w:hAnsi="Arial"/>
                <w:b/>
                <w:sz w:val="16"/>
              </w:rPr>
            </w:pPr>
            <w:r w:rsidRPr="00887B07">
              <w:rPr>
                <w:rFonts w:ascii="Arial" w:hAnsi="Arial"/>
                <w:b/>
                <w:sz w:val="16"/>
              </w:rPr>
              <w:t>State Registration Number</w:t>
            </w:r>
          </w:p>
        </w:tc>
        <w:tc>
          <w:tcPr>
            <w:tcW w:w="5670" w:type="dxa"/>
          </w:tcPr>
          <w:p w14:paraId="2D8B0B20" w14:textId="77777777" w:rsidR="00CC7E9B" w:rsidRPr="00887B07" w:rsidRDefault="00CC7E9B" w:rsidP="00035829">
            <w:pPr>
              <w:jc w:val="center"/>
              <w:rPr>
                <w:rFonts w:ascii="Arial" w:hAnsi="Arial"/>
                <w:b/>
                <w:sz w:val="28"/>
              </w:rPr>
            </w:pPr>
            <w:r w:rsidRPr="00887B07">
              <w:rPr>
                <w:rFonts w:ascii="Arial" w:hAnsi="Arial"/>
                <w:b/>
                <w:sz w:val="28"/>
              </w:rPr>
              <w:t>RENEWABLE OPERATING PERMIT</w:t>
            </w:r>
          </w:p>
        </w:tc>
        <w:tc>
          <w:tcPr>
            <w:tcW w:w="2430" w:type="dxa"/>
          </w:tcPr>
          <w:p w14:paraId="4A3688BE" w14:textId="77777777" w:rsidR="00CC7E9B" w:rsidRPr="00887B07" w:rsidRDefault="00CC7E9B" w:rsidP="00035829">
            <w:pPr>
              <w:jc w:val="center"/>
              <w:rPr>
                <w:rFonts w:ascii="Arial" w:hAnsi="Arial"/>
                <w:b/>
                <w:sz w:val="16"/>
              </w:rPr>
            </w:pPr>
            <w:r w:rsidRPr="00887B07">
              <w:rPr>
                <w:rFonts w:ascii="Arial" w:hAnsi="Arial"/>
                <w:b/>
                <w:sz w:val="16"/>
              </w:rPr>
              <w:t>ROP Number</w:t>
            </w:r>
          </w:p>
        </w:tc>
      </w:tr>
      <w:tr w:rsidR="00CC7E9B" w:rsidRPr="00887B07" w14:paraId="1B04769F" w14:textId="77777777" w:rsidTr="00B06671">
        <w:trPr>
          <w:cantSplit/>
          <w:trHeight w:val="428"/>
        </w:trPr>
        <w:tc>
          <w:tcPr>
            <w:tcW w:w="2250" w:type="dxa"/>
            <w:tcBorders>
              <w:bottom w:val="nil"/>
            </w:tcBorders>
          </w:tcPr>
          <w:p w14:paraId="57847EE6" w14:textId="402EED7A" w:rsidR="00CC7E9B" w:rsidRPr="00887B07" w:rsidRDefault="00CC7E9B" w:rsidP="003C0142">
            <w:pPr>
              <w:pStyle w:val="Header"/>
              <w:jc w:val="center"/>
              <w:rPr>
                <w:rFonts w:ascii="Arial" w:hAnsi="Arial"/>
                <w:bCs/>
                <w:sz w:val="22"/>
                <w:szCs w:val="22"/>
              </w:rPr>
            </w:pPr>
            <w:bookmarkStart w:id="38" w:name="Text28"/>
            <w:r w:rsidRPr="00887B07">
              <w:rPr>
                <w:rFonts w:ascii="Arial" w:hAnsi="Arial"/>
                <w:bCs/>
                <w:noProof/>
                <w:sz w:val="22"/>
                <w:szCs w:val="22"/>
              </w:rPr>
              <w:t>N2689</w:t>
            </w:r>
            <w:bookmarkEnd w:id="38"/>
          </w:p>
        </w:tc>
        <w:tc>
          <w:tcPr>
            <w:tcW w:w="5670" w:type="dxa"/>
            <w:tcBorders>
              <w:bottom w:val="nil"/>
            </w:tcBorders>
          </w:tcPr>
          <w:p w14:paraId="11052E53" w14:textId="30744ADB" w:rsidR="00CC7E9B" w:rsidRPr="00887B07" w:rsidRDefault="00CC7E9B" w:rsidP="004D74D3">
            <w:pPr>
              <w:pStyle w:val="Heading1"/>
              <w:spacing w:before="120"/>
              <w:rPr>
                <w:sz w:val="22"/>
              </w:rPr>
            </w:pPr>
            <w:bookmarkStart w:id="39" w:name="_Toc495294698"/>
            <w:bookmarkStart w:id="40" w:name="_Toc117602525"/>
            <w:r w:rsidRPr="00887B07">
              <w:rPr>
                <w:rFonts w:cs="Arial"/>
                <w:noProof/>
                <w:sz w:val="22"/>
                <w:szCs w:val="22"/>
              </w:rPr>
              <w:t>JULY 26, 2022</w:t>
            </w:r>
            <w:r w:rsidRPr="00887B07">
              <w:rPr>
                <w:sz w:val="22"/>
              </w:rPr>
              <w:t xml:space="preserve"> - STAFF REPORT ADDENDUM FOR RULE 217(2) REOPENING</w:t>
            </w:r>
            <w:bookmarkEnd w:id="39"/>
            <w:bookmarkEnd w:id="40"/>
          </w:p>
        </w:tc>
        <w:tc>
          <w:tcPr>
            <w:tcW w:w="2430" w:type="dxa"/>
            <w:tcBorders>
              <w:bottom w:val="nil"/>
            </w:tcBorders>
          </w:tcPr>
          <w:p w14:paraId="329F0EB8" w14:textId="2C94B6AB" w:rsidR="00CC7E9B" w:rsidRPr="00887B07" w:rsidRDefault="00CC7E9B" w:rsidP="00035829">
            <w:pPr>
              <w:pStyle w:val="Header"/>
              <w:jc w:val="center"/>
              <w:rPr>
                <w:rFonts w:ascii="Arial" w:hAnsi="Arial"/>
                <w:sz w:val="22"/>
                <w:szCs w:val="22"/>
              </w:rPr>
            </w:pPr>
            <w:r w:rsidRPr="00887B07">
              <w:rPr>
                <w:rFonts w:ascii="Arial" w:hAnsi="Arial" w:cs="Arial"/>
                <w:noProof/>
                <w:sz w:val="22"/>
                <w:szCs w:val="22"/>
              </w:rPr>
              <w:t>MI-ROP-N2689-2020a</w:t>
            </w:r>
          </w:p>
        </w:tc>
      </w:tr>
    </w:tbl>
    <w:p w14:paraId="15477A12" w14:textId="77777777" w:rsidR="00CC7E9B" w:rsidRPr="00887B07" w:rsidRDefault="00CC7E9B">
      <w:pPr>
        <w:jc w:val="both"/>
        <w:rPr>
          <w:rFonts w:ascii="Arial" w:hAnsi="Arial"/>
          <w:sz w:val="22"/>
        </w:rPr>
      </w:pPr>
    </w:p>
    <w:p w14:paraId="7222C2E0" w14:textId="77777777" w:rsidR="00CC7E9B" w:rsidRPr="00887B07" w:rsidRDefault="00CC7E9B">
      <w:pPr>
        <w:rPr>
          <w:rFonts w:ascii="Arial" w:hAnsi="Arial"/>
          <w:b/>
          <w:sz w:val="22"/>
          <w:u w:val="single"/>
        </w:rPr>
      </w:pPr>
      <w:bookmarkStart w:id="41" w:name="_Toc482691133"/>
      <w:r w:rsidRPr="00887B07">
        <w:rPr>
          <w:rFonts w:ascii="Arial" w:hAnsi="Arial"/>
          <w:b/>
          <w:sz w:val="22"/>
          <w:u w:val="single"/>
        </w:rPr>
        <w:t>Purpose</w:t>
      </w:r>
      <w:bookmarkEnd w:id="41"/>
    </w:p>
    <w:p w14:paraId="3A9B1060" w14:textId="77777777" w:rsidR="00CC7E9B" w:rsidRPr="00887B07" w:rsidRDefault="00CC7E9B">
      <w:pPr>
        <w:jc w:val="both"/>
        <w:rPr>
          <w:rFonts w:ascii="Arial" w:hAnsi="Arial"/>
          <w:sz w:val="22"/>
        </w:rPr>
      </w:pPr>
    </w:p>
    <w:p w14:paraId="69CFF63C" w14:textId="5CB222FC" w:rsidR="00CC7E9B" w:rsidRPr="00887B07" w:rsidRDefault="00CC7E9B">
      <w:pPr>
        <w:jc w:val="both"/>
        <w:rPr>
          <w:rFonts w:ascii="Arial" w:hAnsi="Arial"/>
          <w:sz w:val="22"/>
        </w:rPr>
      </w:pPr>
      <w:r w:rsidRPr="00887B07">
        <w:rPr>
          <w:rFonts w:ascii="Arial" w:hAnsi="Arial"/>
          <w:sz w:val="22"/>
        </w:rPr>
        <w:t xml:space="preserve">A Staff Report dated </w:t>
      </w:r>
      <w:r w:rsidRPr="00887B07">
        <w:rPr>
          <w:rFonts w:ascii="Arial" w:hAnsi="Arial" w:cs="Arial"/>
          <w:noProof/>
          <w:sz w:val="22"/>
          <w:szCs w:val="22"/>
        </w:rPr>
        <w:t>June 20, 2022</w:t>
      </w:r>
      <w:r w:rsidRPr="00887B07">
        <w:rPr>
          <w:rFonts w:ascii="Arial" w:hAnsi="Arial"/>
          <w:sz w:val="22"/>
        </w:rPr>
        <w:t>, was developed to set forth the applicable requirements and factual basis for the draft reopening to Renewable Operating Permit’s (</w:t>
      </w:r>
      <w:smartTag w:uri="urn:schemas-microsoft-com:office:smarttags" w:element="stockticker">
        <w:r w:rsidRPr="00887B07">
          <w:rPr>
            <w:rFonts w:ascii="Arial" w:hAnsi="Arial"/>
            <w:sz w:val="22"/>
          </w:rPr>
          <w:t>ROP</w:t>
        </w:r>
      </w:smartTag>
      <w:r w:rsidRPr="00887B07">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sidRPr="00887B07">
          <w:rPr>
            <w:rFonts w:ascii="Arial" w:hAnsi="Arial"/>
            <w:sz w:val="22"/>
          </w:rPr>
          <w:t>ROP</w:t>
        </w:r>
      </w:smartTag>
      <w:r w:rsidRPr="00887B07">
        <w:rPr>
          <w:rFonts w:ascii="Arial" w:hAnsi="Arial"/>
          <w:sz w:val="22"/>
        </w:rPr>
        <w:t xml:space="preserve"> reopening during the 30-day public and affected state(s) comment period as described in Rule 214(3) and (4).  In addition, this addendum describes any changes to the proposed </w:t>
      </w:r>
      <w:smartTag w:uri="urn:schemas-microsoft-com:office:smarttags" w:element="stockticker">
        <w:r w:rsidRPr="00887B07">
          <w:rPr>
            <w:rFonts w:ascii="Arial" w:hAnsi="Arial"/>
            <w:sz w:val="22"/>
          </w:rPr>
          <w:t>ROP</w:t>
        </w:r>
      </w:smartTag>
      <w:r w:rsidRPr="00887B07">
        <w:rPr>
          <w:rFonts w:ascii="Arial" w:hAnsi="Arial"/>
          <w:sz w:val="22"/>
        </w:rPr>
        <w:t xml:space="preserve"> reopening resulting from these pertinent comments.</w:t>
      </w:r>
    </w:p>
    <w:p w14:paraId="6A2640F3" w14:textId="77777777" w:rsidR="00CC7E9B" w:rsidRPr="00887B07" w:rsidRDefault="00CC7E9B">
      <w:pPr>
        <w:jc w:val="both"/>
        <w:rPr>
          <w:rFonts w:ascii="Arial" w:hAnsi="Arial"/>
          <w:sz w:val="22"/>
        </w:rPr>
      </w:pPr>
    </w:p>
    <w:p w14:paraId="58968C5B" w14:textId="77777777" w:rsidR="00CC7E9B" w:rsidRPr="00887B07" w:rsidRDefault="00CC7E9B">
      <w:pPr>
        <w:rPr>
          <w:rFonts w:ascii="Arial" w:hAnsi="Arial"/>
          <w:b/>
          <w:sz w:val="22"/>
          <w:u w:val="single"/>
        </w:rPr>
      </w:pPr>
      <w:bookmarkStart w:id="42" w:name="_Toc482691134"/>
      <w:r w:rsidRPr="00887B07">
        <w:rPr>
          <w:rFonts w:ascii="Arial" w:hAnsi="Arial"/>
          <w:b/>
          <w:sz w:val="22"/>
          <w:u w:val="single"/>
        </w:rPr>
        <w:t>General Information</w:t>
      </w:r>
      <w:bookmarkEnd w:id="42"/>
    </w:p>
    <w:p w14:paraId="22937659" w14:textId="77777777" w:rsidR="00CC7E9B" w:rsidRPr="00887B07" w:rsidRDefault="00CC7E9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87B07" w:rsidRPr="00887B07" w14:paraId="700F0C7C" w14:textId="77777777" w:rsidTr="00CC7E9B">
        <w:tc>
          <w:tcPr>
            <w:tcW w:w="4464" w:type="dxa"/>
          </w:tcPr>
          <w:p w14:paraId="0E2FEE68" w14:textId="4FFCE83C" w:rsidR="00CC7E9B" w:rsidRPr="00887B07" w:rsidRDefault="00CC7E9B" w:rsidP="00CC7E9B">
            <w:pPr>
              <w:rPr>
                <w:rFonts w:ascii="Arial" w:hAnsi="Arial"/>
                <w:sz w:val="22"/>
              </w:rPr>
            </w:pPr>
            <w:r w:rsidRPr="00887B07">
              <w:rPr>
                <w:rFonts w:ascii="Arial" w:hAnsi="Arial"/>
                <w:sz w:val="22"/>
              </w:rPr>
              <w:t>Responsible Official Section 1:</w:t>
            </w:r>
          </w:p>
        </w:tc>
        <w:tc>
          <w:tcPr>
            <w:tcW w:w="5796" w:type="dxa"/>
          </w:tcPr>
          <w:p w14:paraId="4B3D7461" w14:textId="77777777" w:rsidR="00CC7E9B" w:rsidRPr="00887B07" w:rsidRDefault="00CC7E9B" w:rsidP="00CC7E9B">
            <w:pPr>
              <w:rPr>
                <w:rFonts w:ascii="Arial" w:hAnsi="Arial" w:cs="Arial"/>
                <w:sz w:val="22"/>
                <w:szCs w:val="22"/>
              </w:rPr>
            </w:pPr>
            <w:r w:rsidRPr="00887B07">
              <w:rPr>
                <w:rFonts w:ascii="Arial" w:hAnsi="Arial" w:cs="Arial"/>
                <w:sz w:val="22"/>
                <w:szCs w:val="22"/>
              </w:rPr>
              <w:t>Heather Brown, General Manager</w:t>
            </w:r>
          </w:p>
          <w:p w14:paraId="3E3AC7C8" w14:textId="0FA6947E" w:rsidR="00CC7E9B" w:rsidRPr="00887B07" w:rsidRDefault="00CC7E9B" w:rsidP="00CC7E9B">
            <w:pPr>
              <w:rPr>
                <w:rFonts w:ascii="Arial" w:hAnsi="Arial"/>
                <w:sz w:val="22"/>
              </w:rPr>
            </w:pPr>
            <w:r w:rsidRPr="00887B07">
              <w:rPr>
                <w:rFonts w:ascii="Arial" w:hAnsi="Arial" w:cs="Arial"/>
                <w:sz w:val="22"/>
                <w:szCs w:val="22"/>
              </w:rPr>
              <w:t>734-848-5216</w:t>
            </w:r>
          </w:p>
        </w:tc>
      </w:tr>
      <w:tr w:rsidR="00887B07" w:rsidRPr="00887B07" w14:paraId="714B6976" w14:textId="77777777" w:rsidTr="00CC7E9B">
        <w:tc>
          <w:tcPr>
            <w:tcW w:w="4464" w:type="dxa"/>
          </w:tcPr>
          <w:p w14:paraId="757D1C89" w14:textId="049B64CB" w:rsidR="00CC7E9B" w:rsidRPr="00887B07" w:rsidRDefault="00CC7E9B" w:rsidP="00CC7E9B">
            <w:pPr>
              <w:rPr>
                <w:rFonts w:ascii="Arial" w:hAnsi="Arial"/>
                <w:sz w:val="22"/>
              </w:rPr>
            </w:pPr>
            <w:r w:rsidRPr="00887B07">
              <w:rPr>
                <w:rFonts w:ascii="Arial" w:hAnsi="Arial"/>
                <w:sz w:val="22"/>
              </w:rPr>
              <w:t>Responsible Official Section 2:</w:t>
            </w:r>
          </w:p>
        </w:tc>
        <w:tc>
          <w:tcPr>
            <w:tcW w:w="5796" w:type="dxa"/>
          </w:tcPr>
          <w:p w14:paraId="58766A01" w14:textId="5D24CF49" w:rsidR="00CC7E9B" w:rsidRPr="00887B07" w:rsidRDefault="00CC7E9B" w:rsidP="00CC7E9B">
            <w:pPr>
              <w:rPr>
                <w:rFonts w:ascii="Arial" w:hAnsi="Arial" w:cs="Arial"/>
                <w:sz w:val="22"/>
                <w:szCs w:val="22"/>
              </w:rPr>
            </w:pPr>
            <w:r w:rsidRPr="00887B07">
              <w:rPr>
                <w:rFonts w:ascii="Arial" w:hAnsi="Arial" w:cs="Arial"/>
                <w:sz w:val="22"/>
                <w:szCs w:val="22"/>
              </w:rPr>
              <w:t>Anthony Falbo, Senior Vice President -Operations</w:t>
            </w:r>
          </w:p>
          <w:p w14:paraId="5BBCB3D2" w14:textId="51CD9349" w:rsidR="00CC7E9B" w:rsidRPr="00887B07" w:rsidRDefault="00CC7E9B" w:rsidP="00CC7E9B">
            <w:pPr>
              <w:rPr>
                <w:rFonts w:ascii="Arial" w:hAnsi="Arial" w:cs="Arial"/>
                <w:sz w:val="22"/>
                <w:szCs w:val="22"/>
              </w:rPr>
            </w:pPr>
            <w:r w:rsidRPr="00887B07">
              <w:rPr>
                <w:rFonts w:ascii="Arial" w:hAnsi="Arial" w:cs="Arial"/>
                <w:sz w:val="22"/>
                <w:szCs w:val="22"/>
              </w:rPr>
              <w:t>716-439-1004</w:t>
            </w:r>
          </w:p>
        </w:tc>
      </w:tr>
      <w:tr w:rsidR="00CC7E9B" w:rsidRPr="00887B07" w14:paraId="1690ED83" w14:textId="77777777" w:rsidTr="00CC7E9B">
        <w:tc>
          <w:tcPr>
            <w:tcW w:w="4464" w:type="dxa"/>
          </w:tcPr>
          <w:p w14:paraId="0C5EE02B" w14:textId="28D27AC6" w:rsidR="00CC7E9B" w:rsidRPr="00887B07" w:rsidRDefault="00CC7E9B" w:rsidP="00CC7E9B">
            <w:pPr>
              <w:rPr>
                <w:rFonts w:ascii="Arial" w:hAnsi="Arial"/>
                <w:sz w:val="22"/>
              </w:rPr>
            </w:pPr>
            <w:r w:rsidRPr="00887B07">
              <w:rPr>
                <w:rFonts w:ascii="Arial" w:hAnsi="Arial"/>
                <w:sz w:val="22"/>
              </w:rPr>
              <w:t>AQD Contact:</w:t>
            </w:r>
          </w:p>
        </w:tc>
        <w:tc>
          <w:tcPr>
            <w:tcW w:w="5796" w:type="dxa"/>
          </w:tcPr>
          <w:p w14:paraId="403E5748" w14:textId="77777777" w:rsidR="00CC7E9B" w:rsidRPr="00887B07" w:rsidRDefault="00CC7E9B" w:rsidP="00CC7E9B">
            <w:pPr>
              <w:rPr>
                <w:rFonts w:ascii="Arial" w:hAnsi="Arial" w:cs="Arial"/>
                <w:sz w:val="22"/>
                <w:szCs w:val="22"/>
              </w:rPr>
            </w:pPr>
            <w:r w:rsidRPr="00887B07">
              <w:rPr>
                <w:rFonts w:ascii="Arial" w:hAnsi="Arial" w:cs="Arial"/>
                <w:sz w:val="22"/>
                <w:szCs w:val="22"/>
              </w:rPr>
              <w:t>Diane Kavanaugh Vetort, Senior EQA</w:t>
            </w:r>
          </w:p>
          <w:p w14:paraId="2C88C8ED" w14:textId="32A745D1" w:rsidR="00CC7E9B" w:rsidRPr="00887B07" w:rsidRDefault="00CC7E9B" w:rsidP="00CC7E9B">
            <w:pPr>
              <w:rPr>
                <w:rFonts w:ascii="Arial" w:hAnsi="Arial"/>
                <w:sz w:val="22"/>
              </w:rPr>
            </w:pPr>
            <w:r w:rsidRPr="00887B07">
              <w:rPr>
                <w:rFonts w:ascii="Arial" w:hAnsi="Arial" w:cs="Arial"/>
                <w:sz w:val="22"/>
                <w:szCs w:val="22"/>
              </w:rPr>
              <w:t>517-416-3537</w:t>
            </w:r>
          </w:p>
        </w:tc>
      </w:tr>
    </w:tbl>
    <w:p w14:paraId="50F48405" w14:textId="77777777" w:rsidR="00CC7E9B" w:rsidRPr="00887B07" w:rsidRDefault="00CC7E9B">
      <w:pPr>
        <w:rPr>
          <w:rFonts w:ascii="Arial" w:hAnsi="Arial"/>
          <w:sz w:val="22"/>
        </w:rPr>
      </w:pPr>
    </w:p>
    <w:p w14:paraId="4F798DF4" w14:textId="77777777" w:rsidR="00CC7E9B" w:rsidRPr="00887B07" w:rsidRDefault="00CC7E9B" w:rsidP="00116BCE">
      <w:pPr>
        <w:rPr>
          <w:rFonts w:ascii="Arial" w:hAnsi="Arial"/>
          <w:b/>
          <w:sz w:val="22"/>
          <w:u w:val="single"/>
        </w:rPr>
      </w:pPr>
      <w:r w:rsidRPr="00887B07">
        <w:rPr>
          <w:rFonts w:ascii="Arial" w:hAnsi="Arial"/>
          <w:b/>
          <w:sz w:val="22"/>
          <w:u w:val="single"/>
        </w:rPr>
        <w:t>Summary of Pertinent Comments</w:t>
      </w:r>
    </w:p>
    <w:p w14:paraId="0547B731" w14:textId="77777777" w:rsidR="00CC7E9B" w:rsidRPr="00887B07" w:rsidRDefault="00CC7E9B" w:rsidP="00116BCE">
      <w:pPr>
        <w:rPr>
          <w:rFonts w:ascii="Arial" w:hAnsi="Arial"/>
          <w:b/>
          <w:sz w:val="22"/>
          <w:u w:val="single"/>
        </w:rPr>
      </w:pPr>
    </w:p>
    <w:p w14:paraId="2B4B7558" w14:textId="77777777" w:rsidR="00CC7E9B" w:rsidRPr="00887B07" w:rsidRDefault="00CC7E9B" w:rsidP="004F5ECF">
      <w:pPr>
        <w:jc w:val="both"/>
        <w:outlineLvl w:val="0"/>
        <w:rPr>
          <w:rFonts w:ascii="Arial" w:hAnsi="Arial"/>
          <w:sz w:val="22"/>
        </w:rPr>
      </w:pPr>
      <w:r w:rsidRPr="00887B07">
        <w:rPr>
          <w:rFonts w:ascii="Arial" w:hAnsi="Arial"/>
          <w:sz w:val="22"/>
        </w:rPr>
        <w:t>No pertinent comments were received during the 30-day public comment period.</w:t>
      </w:r>
    </w:p>
    <w:p w14:paraId="08E180B2" w14:textId="635924FB" w:rsidR="00CC7E9B" w:rsidRPr="00887B07" w:rsidRDefault="00CC7E9B" w:rsidP="00116BCE">
      <w:pPr>
        <w:rPr>
          <w:rFonts w:ascii="Arial" w:hAnsi="Arial"/>
          <w:sz w:val="22"/>
        </w:rPr>
      </w:pPr>
    </w:p>
    <w:p w14:paraId="6DEC8BD8" w14:textId="77777777" w:rsidR="00CC7E9B" w:rsidRPr="00887B07" w:rsidRDefault="00CC7E9B" w:rsidP="00116BCE">
      <w:pPr>
        <w:rPr>
          <w:rFonts w:ascii="Arial" w:hAnsi="Arial"/>
          <w:sz w:val="22"/>
        </w:rPr>
      </w:pPr>
    </w:p>
    <w:p w14:paraId="71DE3245" w14:textId="0BBE9F0F" w:rsidR="00CC7E9B" w:rsidRPr="00887B07" w:rsidRDefault="00CC7E9B" w:rsidP="00116BCE">
      <w:pPr>
        <w:rPr>
          <w:rFonts w:ascii="Arial" w:hAnsi="Arial"/>
          <w:b/>
          <w:sz w:val="22"/>
          <w:u w:val="single"/>
        </w:rPr>
      </w:pPr>
      <w:r w:rsidRPr="00887B07">
        <w:rPr>
          <w:rFonts w:ascii="Arial" w:hAnsi="Arial"/>
          <w:b/>
          <w:sz w:val="22"/>
          <w:u w:val="single"/>
        </w:rPr>
        <w:t>Changes to the June 20, 2022 Draft ROP Reopening</w:t>
      </w:r>
    </w:p>
    <w:p w14:paraId="743B719B" w14:textId="77777777" w:rsidR="00CC7E9B" w:rsidRPr="00887B07" w:rsidRDefault="00CC7E9B" w:rsidP="00116BCE">
      <w:pPr>
        <w:rPr>
          <w:rFonts w:ascii="Arial" w:hAnsi="Arial"/>
          <w:b/>
          <w:sz w:val="22"/>
        </w:rPr>
      </w:pPr>
    </w:p>
    <w:p w14:paraId="278240EB" w14:textId="77777777" w:rsidR="00CC7E9B" w:rsidRPr="00887B07" w:rsidRDefault="00CC7E9B" w:rsidP="004F5ECF">
      <w:pPr>
        <w:jc w:val="both"/>
        <w:outlineLvl w:val="0"/>
        <w:rPr>
          <w:rFonts w:ascii="Arial" w:hAnsi="Arial"/>
          <w:sz w:val="22"/>
        </w:rPr>
      </w:pPr>
      <w:r w:rsidRPr="00887B07">
        <w:rPr>
          <w:rFonts w:ascii="Arial" w:hAnsi="Arial"/>
          <w:sz w:val="22"/>
        </w:rPr>
        <w:t xml:space="preserve">No changes were made to the draft </w:t>
      </w:r>
      <w:smartTag w:uri="urn:schemas-microsoft-com:office:smarttags" w:element="stockticker">
        <w:r w:rsidRPr="00887B07">
          <w:rPr>
            <w:rFonts w:ascii="Arial" w:hAnsi="Arial"/>
            <w:sz w:val="22"/>
          </w:rPr>
          <w:t>ROP</w:t>
        </w:r>
      </w:smartTag>
      <w:r w:rsidRPr="00887B07">
        <w:rPr>
          <w:rFonts w:ascii="Arial" w:hAnsi="Arial"/>
          <w:sz w:val="22"/>
        </w:rPr>
        <w:t xml:space="preserve"> reopening.</w:t>
      </w:r>
    </w:p>
    <w:p w14:paraId="4B0149B8" w14:textId="1D271A58" w:rsidR="00CC7E9B" w:rsidRPr="00887B07" w:rsidRDefault="00CC7E9B" w:rsidP="00116BCE">
      <w:pPr>
        <w:rPr>
          <w:rFonts w:ascii="Arial" w:hAnsi="Arial"/>
          <w:sz w:val="22"/>
        </w:rPr>
      </w:pPr>
    </w:p>
    <w:p w14:paraId="002A664F" w14:textId="75A38AFC" w:rsidR="003A085E" w:rsidRPr="00887B07" w:rsidRDefault="003A085E">
      <w:pPr>
        <w:rPr>
          <w:rFonts w:ascii="Arial" w:hAnsi="Arial"/>
          <w:sz w:val="22"/>
        </w:rPr>
      </w:pPr>
      <w:r w:rsidRPr="00887B07">
        <w:rPr>
          <w:rFonts w:ascii="Arial" w:hAnsi="Arial"/>
          <w:sz w:val="22"/>
        </w:rPr>
        <w:br w:type="page"/>
      </w:r>
    </w:p>
    <w:p w14:paraId="14CA82D7" w14:textId="77777777" w:rsidR="003A085E" w:rsidRPr="00887B07" w:rsidRDefault="003A085E" w:rsidP="003A085E">
      <w:pPr>
        <w:pStyle w:val="Header"/>
        <w:tabs>
          <w:tab w:val="clear" w:pos="4320"/>
          <w:tab w:val="clear" w:pos="8640"/>
        </w:tabs>
        <w:rPr>
          <w:rFonts w:ascii="Arial" w:hAnsi="Arial"/>
          <w:sz w:val="18"/>
        </w:rPr>
      </w:pPr>
      <w:bookmarkStart w:id="43" w:name="_Toc480878636"/>
      <w:bookmarkStart w:id="44" w:name="_Toc480946132"/>
      <w:bookmarkStart w:id="45" w:name="_Toc480946829"/>
      <w:bookmarkStart w:id="46" w:name="_Toc482691139"/>
      <w:bookmarkStart w:id="47" w:name="_Toc482691554"/>
      <w:bookmarkStart w:id="48" w:name="_Toc482692702"/>
      <w:bookmarkStart w:id="49" w:name="_Toc482694687"/>
      <w:bookmarkStart w:id="50" w:name="_Toc484839979"/>
      <w:bookmarkStart w:id="51" w:name="_Toc490982026"/>
    </w:p>
    <w:bookmarkEnd w:id="43"/>
    <w:bookmarkEnd w:id="44"/>
    <w:bookmarkEnd w:id="45"/>
    <w:bookmarkEnd w:id="46"/>
    <w:bookmarkEnd w:id="47"/>
    <w:bookmarkEnd w:id="48"/>
    <w:bookmarkEnd w:id="49"/>
    <w:bookmarkEnd w:id="50"/>
    <w:bookmarkEnd w:id="51"/>
    <w:tbl>
      <w:tblPr>
        <w:tblW w:w="10620" w:type="dxa"/>
        <w:tblInd w:w="18" w:type="dxa"/>
        <w:tblLayout w:type="fixed"/>
        <w:tblLook w:val="0000" w:firstRow="0" w:lastRow="0" w:firstColumn="0" w:lastColumn="0" w:noHBand="0" w:noVBand="0"/>
      </w:tblPr>
      <w:tblGrid>
        <w:gridCol w:w="2250"/>
        <w:gridCol w:w="5670"/>
        <w:gridCol w:w="2700"/>
      </w:tblGrid>
      <w:tr w:rsidR="00887B07" w:rsidRPr="00887B07" w14:paraId="79C2977B" w14:textId="77777777" w:rsidTr="001B3D89">
        <w:tc>
          <w:tcPr>
            <w:tcW w:w="2250" w:type="dxa"/>
          </w:tcPr>
          <w:p w14:paraId="380A1FF6" w14:textId="77777777" w:rsidR="003A085E" w:rsidRPr="00887B07" w:rsidRDefault="003A085E" w:rsidP="001B3D89">
            <w:pPr>
              <w:jc w:val="center"/>
              <w:rPr>
                <w:rFonts w:ascii="Arial" w:hAnsi="Arial"/>
                <w:sz w:val="16"/>
              </w:rPr>
            </w:pPr>
          </w:p>
        </w:tc>
        <w:tc>
          <w:tcPr>
            <w:tcW w:w="5670" w:type="dxa"/>
          </w:tcPr>
          <w:p w14:paraId="7779007F" w14:textId="77777777" w:rsidR="003A085E" w:rsidRPr="00887B07" w:rsidRDefault="003A085E" w:rsidP="001B3D89">
            <w:pPr>
              <w:ind w:left="-108" w:right="-108"/>
              <w:jc w:val="center"/>
              <w:rPr>
                <w:rFonts w:ascii="Arial" w:hAnsi="Arial"/>
              </w:rPr>
            </w:pPr>
            <w:r w:rsidRPr="00887B07">
              <w:rPr>
                <w:rFonts w:ascii="Arial" w:hAnsi="Arial"/>
              </w:rPr>
              <w:t>Michigan Department of Environment, Great Lakes, and Energy</w:t>
            </w:r>
          </w:p>
          <w:p w14:paraId="78150A0F" w14:textId="77777777" w:rsidR="003A085E" w:rsidRPr="00887B07" w:rsidRDefault="003A085E" w:rsidP="001B3D89">
            <w:pPr>
              <w:jc w:val="center"/>
              <w:rPr>
                <w:rFonts w:ascii="Arial" w:hAnsi="Arial"/>
                <w:sz w:val="16"/>
              </w:rPr>
            </w:pPr>
            <w:r w:rsidRPr="00887B07">
              <w:rPr>
                <w:rFonts w:ascii="Arial" w:hAnsi="Arial"/>
              </w:rPr>
              <w:t>Air Quality Division</w:t>
            </w:r>
          </w:p>
        </w:tc>
        <w:tc>
          <w:tcPr>
            <w:tcW w:w="2700" w:type="dxa"/>
          </w:tcPr>
          <w:p w14:paraId="5A2FE074" w14:textId="77777777" w:rsidR="003A085E" w:rsidRPr="00887B07" w:rsidRDefault="003A085E" w:rsidP="001B3D89">
            <w:pPr>
              <w:jc w:val="center"/>
              <w:rPr>
                <w:rFonts w:ascii="Arial" w:hAnsi="Arial"/>
                <w:sz w:val="16"/>
              </w:rPr>
            </w:pPr>
          </w:p>
        </w:tc>
      </w:tr>
      <w:tr w:rsidR="00887B07" w:rsidRPr="00887B07" w14:paraId="28B1FD42" w14:textId="77777777" w:rsidTr="001B3D89">
        <w:trPr>
          <w:cantSplit/>
          <w:trHeight w:val="333"/>
        </w:trPr>
        <w:tc>
          <w:tcPr>
            <w:tcW w:w="2250" w:type="dxa"/>
          </w:tcPr>
          <w:p w14:paraId="393A459E" w14:textId="77777777" w:rsidR="003A085E" w:rsidRPr="00887B07" w:rsidRDefault="003A085E" w:rsidP="001B3D89">
            <w:pPr>
              <w:pStyle w:val="Header"/>
              <w:jc w:val="center"/>
              <w:rPr>
                <w:rFonts w:ascii="Arial" w:hAnsi="Arial"/>
                <w:b/>
                <w:sz w:val="16"/>
              </w:rPr>
            </w:pPr>
            <w:r w:rsidRPr="00887B07">
              <w:rPr>
                <w:rFonts w:ascii="Arial" w:hAnsi="Arial"/>
                <w:b/>
                <w:sz w:val="16"/>
              </w:rPr>
              <w:t>State Registration Number</w:t>
            </w:r>
          </w:p>
        </w:tc>
        <w:tc>
          <w:tcPr>
            <w:tcW w:w="5670" w:type="dxa"/>
          </w:tcPr>
          <w:p w14:paraId="0B8D82A9" w14:textId="77777777" w:rsidR="003A085E" w:rsidRPr="00887B07" w:rsidRDefault="003A085E" w:rsidP="001B3D89">
            <w:pPr>
              <w:jc w:val="center"/>
              <w:rPr>
                <w:rFonts w:ascii="Arial" w:hAnsi="Arial"/>
                <w:b/>
                <w:sz w:val="28"/>
              </w:rPr>
            </w:pPr>
            <w:r w:rsidRPr="00887B07">
              <w:rPr>
                <w:rFonts w:ascii="Arial" w:hAnsi="Arial"/>
                <w:b/>
                <w:sz w:val="28"/>
              </w:rPr>
              <w:t>RENEWABLE OPERATING PERMIT</w:t>
            </w:r>
          </w:p>
        </w:tc>
        <w:tc>
          <w:tcPr>
            <w:tcW w:w="2700" w:type="dxa"/>
          </w:tcPr>
          <w:p w14:paraId="4EDA5314" w14:textId="77777777" w:rsidR="003A085E" w:rsidRPr="00887B07" w:rsidRDefault="003A085E" w:rsidP="001B3D89">
            <w:pPr>
              <w:jc w:val="center"/>
              <w:rPr>
                <w:rFonts w:ascii="Arial" w:hAnsi="Arial"/>
                <w:b/>
                <w:sz w:val="16"/>
              </w:rPr>
            </w:pPr>
            <w:r w:rsidRPr="00887B07">
              <w:rPr>
                <w:rFonts w:ascii="Arial" w:hAnsi="Arial"/>
                <w:b/>
                <w:sz w:val="16"/>
              </w:rPr>
              <w:t>ROP Number</w:t>
            </w:r>
          </w:p>
        </w:tc>
      </w:tr>
      <w:tr w:rsidR="003A085E" w:rsidRPr="00887B07" w14:paraId="14B149DF" w14:textId="77777777" w:rsidTr="001B3D89">
        <w:trPr>
          <w:cantSplit/>
          <w:trHeight w:val="428"/>
        </w:trPr>
        <w:tc>
          <w:tcPr>
            <w:tcW w:w="2250" w:type="dxa"/>
            <w:tcBorders>
              <w:bottom w:val="nil"/>
            </w:tcBorders>
          </w:tcPr>
          <w:p w14:paraId="4F4DA265" w14:textId="77777777" w:rsidR="003A085E" w:rsidRPr="00887B07" w:rsidRDefault="003A085E" w:rsidP="001B3D89">
            <w:pPr>
              <w:pStyle w:val="Header"/>
              <w:jc w:val="center"/>
              <w:rPr>
                <w:rFonts w:ascii="Arial" w:hAnsi="Arial"/>
                <w:sz w:val="22"/>
                <w:szCs w:val="22"/>
              </w:rPr>
            </w:pPr>
            <w:bookmarkStart w:id="52" w:name="Text2"/>
            <w:r w:rsidRPr="00887B07">
              <w:rPr>
                <w:rFonts w:ascii="Arial" w:hAnsi="Arial" w:cs="Arial"/>
                <w:noProof/>
                <w:sz w:val="22"/>
                <w:szCs w:val="22"/>
              </w:rPr>
              <w:t>N2689</w:t>
            </w:r>
            <w:bookmarkEnd w:id="52"/>
          </w:p>
        </w:tc>
        <w:tc>
          <w:tcPr>
            <w:tcW w:w="5670" w:type="dxa"/>
            <w:tcBorders>
              <w:bottom w:val="nil"/>
            </w:tcBorders>
          </w:tcPr>
          <w:p w14:paraId="705BD93A" w14:textId="3F97F2EC" w:rsidR="003A085E" w:rsidRPr="00887B07" w:rsidRDefault="00F748EF" w:rsidP="001B3D89">
            <w:pPr>
              <w:pStyle w:val="Heading1"/>
              <w:spacing w:before="120"/>
              <w:rPr>
                <w:sz w:val="22"/>
              </w:rPr>
            </w:pPr>
            <w:bookmarkStart w:id="53" w:name="_Toc495294695"/>
            <w:bookmarkStart w:id="54" w:name="_Toc117602526"/>
            <w:r w:rsidRPr="00887B07">
              <w:rPr>
                <w:rFonts w:cs="Arial"/>
                <w:noProof/>
                <w:sz w:val="22"/>
                <w:szCs w:val="22"/>
              </w:rPr>
              <w:t xml:space="preserve">OCTOBER </w:t>
            </w:r>
            <w:r w:rsidR="006C5744" w:rsidRPr="00887B07">
              <w:rPr>
                <w:rFonts w:cs="Arial"/>
                <w:noProof/>
                <w:sz w:val="22"/>
                <w:szCs w:val="22"/>
              </w:rPr>
              <w:t>26</w:t>
            </w:r>
            <w:r w:rsidRPr="00887B07">
              <w:rPr>
                <w:rFonts w:cs="Arial"/>
                <w:noProof/>
                <w:sz w:val="22"/>
                <w:szCs w:val="22"/>
              </w:rPr>
              <w:t>, 2022</w:t>
            </w:r>
            <w:r w:rsidR="003A085E" w:rsidRPr="00887B07">
              <w:rPr>
                <w:sz w:val="22"/>
              </w:rPr>
              <w:t xml:space="preserve"> - STAFF REPORT FOR RULE 216(2) MINOR MODIFICATION</w:t>
            </w:r>
            <w:bookmarkEnd w:id="53"/>
            <w:bookmarkEnd w:id="54"/>
          </w:p>
        </w:tc>
        <w:tc>
          <w:tcPr>
            <w:tcW w:w="2700" w:type="dxa"/>
            <w:tcBorders>
              <w:bottom w:val="nil"/>
            </w:tcBorders>
          </w:tcPr>
          <w:p w14:paraId="0EA96C6D" w14:textId="77777777" w:rsidR="003A085E" w:rsidRPr="00887B07" w:rsidRDefault="003A085E" w:rsidP="001B3D89">
            <w:pPr>
              <w:pStyle w:val="Header"/>
              <w:jc w:val="center"/>
              <w:rPr>
                <w:rFonts w:ascii="Arial" w:hAnsi="Arial"/>
                <w:sz w:val="22"/>
                <w:szCs w:val="22"/>
              </w:rPr>
            </w:pPr>
            <w:r w:rsidRPr="00887B07">
              <w:rPr>
                <w:rFonts w:ascii="Arial" w:hAnsi="Arial" w:cs="Arial"/>
                <w:noProof/>
                <w:sz w:val="22"/>
                <w:szCs w:val="22"/>
              </w:rPr>
              <w:t>MI-ROP-N2689-2020b</w:t>
            </w:r>
          </w:p>
        </w:tc>
      </w:tr>
    </w:tbl>
    <w:p w14:paraId="706BB34B" w14:textId="77777777" w:rsidR="003A085E" w:rsidRPr="00887B07" w:rsidRDefault="003A085E" w:rsidP="003A085E">
      <w:pPr>
        <w:jc w:val="both"/>
        <w:rPr>
          <w:rFonts w:ascii="Arial" w:hAnsi="Arial"/>
          <w:sz w:val="22"/>
        </w:rPr>
      </w:pPr>
    </w:p>
    <w:p w14:paraId="6ECA48CB" w14:textId="77777777" w:rsidR="003A085E" w:rsidRPr="00887B07" w:rsidRDefault="003A085E" w:rsidP="003A085E">
      <w:pPr>
        <w:rPr>
          <w:rFonts w:ascii="Arial" w:hAnsi="Arial"/>
          <w:b/>
          <w:sz w:val="22"/>
          <w:u w:val="single"/>
        </w:rPr>
      </w:pPr>
      <w:bookmarkStart w:id="55" w:name="_Toc482691140"/>
      <w:r w:rsidRPr="00887B07">
        <w:rPr>
          <w:rFonts w:ascii="Arial" w:hAnsi="Arial"/>
          <w:b/>
          <w:sz w:val="22"/>
          <w:u w:val="single"/>
        </w:rPr>
        <w:t>Purpose</w:t>
      </w:r>
      <w:bookmarkEnd w:id="55"/>
    </w:p>
    <w:p w14:paraId="61577A06" w14:textId="77777777" w:rsidR="003A085E" w:rsidRPr="00887B07" w:rsidRDefault="003A085E" w:rsidP="003A085E">
      <w:pPr>
        <w:rPr>
          <w:rFonts w:ascii="Arial" w:hAnsi="Arial"/>
          <w:sz w:val="22"/>
        </w:rPr>
      </w:pPr>
    </w:p>
    <w:p w14:paraId="73F10FC5" w14:textId="77777777" w:rsidR="003A085E" w:rsidRPr="00887B07" w:rsidRDefault="003A085E" w:rsidP="003A085E">
      <w:pPr>
        <w:jc w:val="both"/>
        <w:rPr>
          <w:rFonts w:ascii="Arial" w:hAnsi="Arial"/>
          <w:sz w:val="22"/>
        </w:rPr>
      </w:pPr>
      <w:r w:rsidRPr="00887B07">
        <w:rPr>
          <w:rFonts w:ascii="Arial" w:hAnsi="Arial"/>
          <w:sz w:val="22"/>
        </w:rPr>
        <w:t xml:space="preserve">On </w:t>
      </w:r>
      <w:r w:rsidRPr="00887B07">
        <w:rPr>
          <w:rFonts w:ascii="Arial" w:hAnsi="Arial" w:cs="Arial"/>
          <w:noProof/>
          <w:sz w:val="22"/>
          <w:szCs w:val="22"/>
        </w:rPr>
        <w:t>September 13, 2022</w:t>
      </w:r>
      <w:r w:rsidRPr="00887B07">
        <w:rPr>
          <w:rFonts w:ascii="Arial" w:hAnsi="Arial"/>
          <w:sz w:val="22"/>
        </w:rPr>
        <w:t>, the Department of Environment, Great Lakes, and Energy (EGLE), Air Quality Division (AQD), approved and issued Renewable Operating Permit (</w:t>
      </w:r>
      <w:smartTag w:uri="urn:schemas-microsoft-com:office:smarttags" w:element="stockticker">
        <w:r w:rsidRPr="00887B07">
          <w:rPr>
            <w:rFonts w:ascii="Arial" w:hAnsi="Arial"/>
            <w:sz w:val="22"/>
          </w:rPr>
          <w:t>ROP</w:t>
        </w:r>
      </w:smartTag>
      <w:r w:rsidRPr="00887B07">
        <w:rPr>
          <w:rFonts w:ascii="Arial" w:hAnsi="Arial"/>
          <w:sz w:val="22"/>
        </w:rPr>
        <w:t xml:space="preserve">) No. </w:t>
      </w:r>
      <w:r w:rsidRPr="00887B07">
        <w:rPr>
          <w:rFonts w:ascii="Arial" w:hAnsi="Arial" w:cs="Arial"/>
          <w:noProof/>
          <w:sz w:val="22"/>
          <w:szCs w:val="22"/>
        </w:rPr>
        <w:t>MI-ROP-N2689-2020a</w:t>
      </w:r>
      <w:r w:rsidRPr="00887B07">
        <w:rPr>
          <w:rFonts w:ascii="Arial" w:hAnsi="Arial"/>
          <w:sz w:val="22"/>
        </w:rPr>
        <w:t xml:space="preserve"> to </w:t>
      </w:r>
      <w:r w:rsidRPr="00887B07">
        <w:rPr>
          <w:rFonts w:ascii="Arial" w:hAnsi="Arial" w:cs="Arial"/>
          <w:noProof/>
          <w:sz w:val="22"/>
          <w:szCs w:val="22"/>
        </w:rPr>
        <w:t>Vienna Junction Industrial Park Sanitary Landfill and Vienna Junction Energy, LLC</w:t>
      </w:r>
      <w:r w:rsidRPr="00887B07">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887B07">
          <w:rPr>
            <w:rFonts w:ascii="Arial" w:hAnsi="Arial"/>
            <w:sz w:val="22"/>
          </w:rPr>
          <w:t>ROP</w:t>
        </w:r>
      </w:smartTag>
      <w:r w:rsidRPr="00887B07">
        <w:rPr>
          <w:rFonts w:ascii="Arial" w:hAnsi="Arial"/>
          <w:sz w:val="22"/>
        </w:rPr>
        <w:t xml:space="preserve"> as described in Rule 216.  The purpose of this Staff Report is to describe the changes that were made to the </w:t>
      </w:r>
      <w:smartTag w:uri="urn:schemas-microsoft-com:office:smarttags" w:element="stockticker">
        <w:r w:rsidRPr="00887B07">
          <w:rPr>
            <w:rFonts w:ascii="Arial" w:hAnsi="Arial"/>
            <w:sz w:val="22"/>
          </w:rPr>
          <w:t>ROP</w:t>
        </w:r>
      </w:smartTag>
      <w:r w:rsidRPr="00887B07">
        <w:rPr>
          <w:rFonts w:ascii="Arial" w:hAnsi="Arial"/>
          <w:sz w:val="22"/>
        </w:rPr>
        <w:t xml:space="preserve"> pursuant to Rule 216(2).   </w:t>
      </w:r>
    </w:p>
    <w:p w14:paraId="01F6DF5F" w14:textId="77777777" w:rsidR="003A085E" w:rsidRPr="00887B07" w:rsidRDefault="003A085E" w:rsidP="003A085E">
      <w:pPr>
        <w:jc w:val="both"/>
        <w:rPr>
          <w:rFonts w:ascii="Arial" w:hAnsi="Arial"/>
          <w:sz w:val="22"/>
        </w:rPr>
      </w:pPr>
    </w:p>
    <w:p w14:paraId="76E3FB14" w14:textId="77777777" w:rsidR="003A085E" w:rsidRPr="00887B07" w:rsidRDefault="003A085E" w:rsidP="003A085E">
      <w:pPr>
        <w:rPr>
          <w:rFonts w:ascii="Arial" w:hAnsi="Arial"/>
          <w:b/>
          <w:sz w:val="22"/>
          <w:u w:val="single"/>
        </w:rPr>
      </w:pPr>
      <w:r w:rsidRPr="00887B07">
        <w:rPr>
          <w:rFonts w:ascii="Arial" w:hAnsi="Arial"/>
          <w:b/>
          <w:sz w:val="22"/>
          <w:u w:val="single"/>
        </w:rPr>
        <w:t>General Information</w:t>
      </w:r>
    </w:p>
    <w:p w14:paraId="2324179F" w14:textId="77777777" w:rsidR="003A085E" w:rsidRPr="00887B07" w:rsidRDefault="003A085E" w:rsidP="003A085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69"/>
        <w:gridCol w:w="5891"/>
      </w:tblGrid>
      <w:tr w:rsidR="00887B07" w:rsidRPr="00887B07" w14:paraId="1BA76721" w14:textId="77777777" w:rsidTr="00887B07">
        <w:tc>
          <w:tcPr>
            <w:tcW w:w="4369" w:type="dxa"/>
          </w:tcPr>
          <w:p w14:paraId="3AAAE1CA" w14:textId="66D950F4" w:rsidR="003A085E" w:rsidRPr="00887B07" w:rsidRDefault="003A085E" w:rsidP="001B3D89">
            <w:pPr>
              <w:rPr>
                <w:rFonts w:ascii="Arial" w:hAnsi="Arial" w:cs="Arial"/>
                <w:sz w:val="22"/>
                <w:szCs w:val="22"/>
              </w:rPr>
            </w:pPr>
            <w:r w:rsidRPr="00887B07">
              <w:rPr>
                <w:rFonts w:ascii="Arial" w:hAnsi="Arial" w:cs="Arial"/>
                <w:sz w:val="22"/>
                <w:szCs w:val="22"/>
              </w:rPr>
              <w:t>Responsible Official</w:t>
            </w:r>
            <w:r w:rsidR="00D73421" w:rsidRPr="00887B07">
              <w:rPr>
                <w:rFonts w:ascii="Arial" w:hAnsi="Arial" w:cs="Arial"/>
                <w:sz w:val="22"/>
                <w:szCs w:val="22"/>
              </w:rPr>
              <w:t xml:space="preserve"> Section 1</w:t>
            </w:r>
            <w:r w:rsidRPr="00887B07">
              <w:rPr>
                <w:rFonts w:ascii="Arial" w:hAnsi="Arial" w:cs="Arial"/>
                <w:sz w:val="22"/>
                <w:szCs w:val="22"/>
              </w:rPr>
              <w:t>:</w:t>
            </w:r>
          </w:p>
        </w:tc>
        <w:tc>
          <w:tcPr>
            <w:tcW w:w="5891" w:type="dxa"/>
          </w:tcPr>
          <w:p w14:paraId="75E3BC6C" w14:textId="57B7D94B" w:rsidR="003A085E" w:rsidRPr="00887B07" w:rsidRDefault="008A0260" w:rsidP="001B3D89">
            <w:pPr>
              <w:rPr>
                <w:rFonts w:ascii="Arial" w:hAnsi="Arial" w:cs="Arial"/>
                <w:noProof/>
                <w:sz w:val="22"/>
                <w:szCs w:val="22"/>
              </w:rPr>
            </w:pPr>
            <w:bookmarkStart w:id="56" w:name="Text25"/>
            <w:r w:rsidRPr="00887B07">
              <w:rPr>
                <w:rFonts w:ascii="Arial" w:hAnsi="Arial" w:cs="Arial"/>
                <w:noProof/>
                <w:sz w:val="22"/>
                <w:szCs w:val="22"/>
              </w:rPr>
              <w:t>Heather Brown, General Manager</w:t>
            </w:r>
          </w:p>
          <w:p w14:paraId="3CC06D93" w14:textId="77777777" w:rsidR="003A085E" w:rsidRPr="00887B07" w:rsidRDefault="003A085E" w:rsidP="001B3D89">
            <w:pPr>
              <w:rPr>
                <w:rFonts w:ascii="Arial" w:hAnsi="Arial" w:cs="Arial"/>
                <w:noProof/>
                <w:sz w:val="22"/>
                <w:szCs w:val="22"/>
              </w:rPr>
            </w:pPr>
            <w:r w:rsidRPr="00887B07">
              <w:rPr>
                <w:rFonts w:ascii="Arial" w:hAnsi="Arial" w:cs="Arial"/>
                <w:noProof/>
                <w:sz w:val="22"/>
                <w:szCs w:val="22"/>
              </w:rPr>
              <w:t>Republic Services</w:t>
            </w:r>
          </w:p>
          <w:p w14:paraId="7EE7BF6B" w14:textId="7D629B85" w:rsidR="003A085E" w:rsidRPr="00887B07" w:rsidRDefault="00992147" w:rsidP="00D73421">
            <w:pPr>
              <w:rPr>
                <w:rFonts w:ascii="Arial" w:hAnsi="Arial" w:cs="Arial"/>
                <w:noProof/>
                <w:sz w:val="22"/>
                <w:szCs w:val="22"/>
              </w:rPr>
            </w:pPr>
            <w:r w:rsidRPr="00887B07">
              <w:rPr>
                <w:rFonts w:ascii="Arial" w:hAnsi="Arial" w:cs="Arial"/>
                <w:noProof/>
                <w:sz w:val="22"/>
                <w:szCs w:val="22"/>
              </w:rPr>
              <w:t>734-848-5216</w:t>
            </w:r>
            <w:bookmarkEnd w:id="56"/>
          </w:p>
        </w:tc>
      </w:tr>
      <w:tr w:rsidR="00887B07" w:rsidRPr="00887B07" w14:paraId="312D1C02" w14:textId="77777777" w:rsidTr="00887B07">
        <w:tc>
          <w:tcPr>
            <w:tcW w:w="4369" w:type="dxa"/>
          </w:tcPr>
          <w:p w14:paraId="2E35669E" w14:textId="79BFD7CB" w:rsidR="00D73421" w:rsidRPr="00887B07" w:rsidRDefault="00D73421" w:rsidP="001B3D89">
            <w:pPr>
              <w:rPr>
                <w:rFonts w:ascii="Arial" w:hAnsi="Arial" w:cs="Arial"/>
                <w:sz w:val="22"/>
                <w:szCs w:val="22"/>
              </w:rPr>
            </w:pPr>
            <w:r w:rsidRPr="00887B07">
              <w:rPr>
                <w:rFonts w:ascii="Arial" w:hAnsi="Arial" w:cs="Arial"/>
                <w:sz w:val="22"/>
                <w:szCs w:val="22"/>
              </w:rPr>
              <w:t>Responsible Official Section 2:</w:t>
            </w:r>
          </w:p>
        </w:tc>
        <w:tc>
          <w:tcPr>
            <w:tcW w:w="5891" w:type="dxa"/>
          </w:tcPr>
          <w:p w14:paraId="14E5A82D" w14:textId="77777777" w:rsidR="00D73421" w:rsidRPr="00887B07" w:rsidRDefault="00D73421" w:rsidP="00D73421">
            <w:pPr>
              <w:rPr>
                <w:rFonts w:ascii="Arial" w:hAnsi="Arial" w:cs="Arial"/>
                <w:noProof/>
                <w:sz w:val="22"/>
                <w:szCs w:val="22"/>
              </w:rPr>
            </w:pPr>
            <w:r w:rsidRPr="00887B07">
              <w:rPr>
                <w:rFonts w:ascii="Arial" w:hAnsi="Arial" w:cs="Arial"/>
                <w:noProof/>
                <w:sz w:val="22"/>
                <w:szCs w:val="22"/>
              </w:rPr>
              <w:t>Mr. Anthony J Falbo, Senior Vice President – Operations,</w:t>
            </w:r>
          </w:p>
          <w:p w14:paraId="497174E1" w14:textId="77777777" w:rsidR="00D73421" w:rsidRPr="00887B07" w:rsidRDefault="00D73421" w:rsidP="00D73421">
            <w:pPr>
              <w:rPr>
                <w:rFonts w:ascii="Arial" w:hAnsi="Arial" w:cs="Arial"/>
                <w:noProof/>
                <w:sz w:val="22"/>
                <w:szCs w:val="22"/>
              </w:rPr>
            </w:pPr>
            <w:r w:rsidRPr="00887B07">
              <w:rPr>
                <w:rFonts w:ascii="Arial" w:hAnsi="Arial" w:cs="Arial"/>
                <w:noProof/>
                <w:sz w:val="22"/>
                <w:szCs w:val="22"/>
              </w:rPr>
              <w:t xml:space="preserve">Vienna Junction Energy LLC </w:t>
            </w:r>
          </w:p>
          <w:p w14:paraId="51AE923D" w14:textId="209DADDD" w:rsidR="00D73421" w:rsidRPr="00887B07" w:rsidRDefault="00D73421" w:rsidP="00D73421">
            <w:pPr>
              <w:rPr>
                <w:rFonts w:ascii="Arial" w:hAnsi="Arial" w:cs="Arial"/>
                <w:noProof/>
                <w:sz w:val="22"/>
                <w:szCs w:val="22"/>
              </w:rPr>
            </w:pPr>
            <w:r w:rsidRPr="00887B07">
              <w:rPr>
                <w:rFonts w:ascii="Arial" w:hAnsi="Arial" w:cs="Arial"/>
                <w:noProof/>
                <w:sz w:val="22"/>
                <w:szCs w:val="22"/>
              </w:rPr>
              <w:t>716-439-1004</w:t>
            </w:r>
          </w:p>
        </w:tc>
      </w:tr>
      <w:tr w:rsidR="00887B07" w:rsidRPr="00887B07" w14:paraId="32340772" w14:textId="77777777" w:rsidTr="00887B07">
        <w:tc>
          <w:tcPr>
            <w:tcW w:w="4369" w:type="dxa"/>
          </w:tcPr>
          <w:p w14:paraId="002C2F30" w14:textId="77777777" w:rsidR="003A085E" w:rsidRPr="00887B07" w:rsidRDefault="003A085E" w:rsidP="001B3D89">
            <w:pPr>
              <w:tabs>
                <w:tab w:val="center" w:pos="2124"/>
              </w:tabs>
              <w:rPr>
                <w:rFonts w:ascii="Arial" w:hAnsi="Arial" w:cs="Arial"/>
                <w:sz w:val="22"/>
                <w:szCs w:val="22"/>
              </w:rPr>
            </w:pPr>
            <w:r w:rsidRPr="00887B07">
              <w:rPr>
                <w:rFonts w:ascii="Arial" w:hAnsi="Arial" w:cs="Arial"/>
                <w:sz w:val="22"/>
                <w:szCs w:val="22"/>
              </w:rPr>
              <w:t>AQD Contact:</w:t>
            </w:r>
          </w:p>
        </w:tc>
        <w:tc>
          <w:tcPr>
            <w:tcW w:w="5891" w:type="dxa"/>
          </w:tcPr>
          <w:p w14:paraId="3A1B01E1" w14:textId="77777777" w:rsidR="003A085E" w:rsidRPr="00887B07" w:rsidRDefault="003A085E" w:rsidP="001B3D89">
            <w:pPr>
              <w:rPr>
                <w:rFonts w:ascii="Arial" w:hAnsi="Arial" w:cs="Arial"/>
                <w:sz w:val="22"/>
                <w:szCs w:val="22"/>
              </w:rPr>
            </w:pPr>
            <w:r w:rsidRPr="00887B07">
              <w:rPr>
                <w:rFonts w:ascii="Arial" w:hAnsi="Arial" w:cs="Arial"/>
                <w:noProof/>
                <w:sz w:val="22"/>
                <w:szCs w:val="22"/>
              </w:rPr>
              <w:t>Caryn Owens</w:t>
            </w:r>
            <w:r w:rsidRPr="00887B07">
              <w:rPr>
                <w:rFonts w:ascii="Arial" w:hAnsi="Arial" w:cs="Arial"/>
                <w:sz w:val="22"/>
                <w:szCs w:val="22"/>
              </w:rPr>
              <w:t xml:space="preserve">, </w:t>
            </w:r>
            <w:r w:rsidRPr="00887B07">
              <w:rPr>
                <w:rFonts w:ascii="Arial" w:hAnsi="Arial" w:cs="Arial"/>
                <w:noProof/>
                <w:sz w:val="22"/>
                <w:szCs w:val="22"/>
              </w:rPr>
              <w:t>Senior Environmental Engineer</w:t>
            </w:r>
          </w:p>
          <w:p w14:paraId="3923EC7B" w14:textId="77777777" w:rsidR="003A085E" w:rsidRPr="00887B07" w:rsidRDefault="003A085E" w:rsidP="001B3D89">
            <w:pPr>
              <w:rPr>
                <w:rFonts w:ascii="Arial" w:hAnsi="Arial" w:cs="Arial"/>
                <w:sz w:val="22"/>
                <w:szCs w:val="22"/>
              </w:rPr>
            </w:pPr>
            <w:r w:rsidRPr="00887B07">
              <w:rPr>
                <w:rFonts w:ascii="Arial" w:hAnsi="Arial" w:cs="Arial"/>
                <w:noProof/>
                <w:sz w:val="22"/>
                <w:szCs w:val="22"/>
              </w:rPr>
              <w:t>231-878-6688</w:t>
            </w:r>
          </w:p>
        </w:tc>
      </w:tr>
      <w:tr w:rsidR="00887B07" w:rsidRPr="00887B07" w14:paraId="77CC3A1F" w14:textId="77777777" w:rsidTr="00887B07">
        <w:tc>
          <w:tcPr>
            <w:tcW w:w="4369" w:type="dxa"/>
          </w:tcPr>
          <w:p w14:paraId="110E7550" w14:textId="77777777" w:rsidR="003A085E" w:rsidRPr="00887B07" w:rsidRDefault="003A085E" w:rsidP="001B3D89">
            <w:pPr>
              <w:rPr>
                <w:rFonts w:ascii="Arial" w:hAnsi="Arial" w:cs="Arial"/>
                <w:sz w:val="22"/>
                <w:szCs w:val="22"/>
              </w:rPr>
            </w:pPr>
            <w:r w:rsidRPr="00887B07">
              <w:rPr>
                <w:rFonts w:ascii="Arial" w:hAnsi="Arial" w:cs="Arial"/>
                <w:sz w:val="22"/>
                <w:szCs w:val="22"/>
              </w:rPr>
              <w:t>Application Number:</w:t>
            </w:r>
          </w:p>
        </w:tc>
        <w:tc>
          <w:tcPr>
            <w:tcW w:w="5891" w:type="dxa"/>
          </w:tcPr>
          <w:p w14:paraId="72B729D1" w14:textId="77777777" w:rsidR="003A085E" w:rsidRPr="00887B07" w:rsidRDefault="003A085E" w:rsidP="001B3D89">
            <w:pPr>
              <w:rPr>
                <w:rFonts w:ascii="Arial" w:hAnsi="Arial" w:cs="Arial"/>
                <w:sz w:val="22"/>
                <w:szCs w:val="22"/>
              </w:rPr>
            </w:pPr>
            <w:bookmarkStart w:id="57" w:name="Text16"/>
            <w:r w:rsidRPr="00887B07">
              <w:rPr>
                <w:rFonts w:ascii="Arial" w:hAnsi="Arial" w:cs="Arial"/>
                <w:noProof/>
                <w:sz w:val="22"/>
                <w:szCs w:val="22"/>
              </w:rPr>
              <w:t>202200185</w:t>
            </w:r>
            <w:bookmarkEnd w:id="57"/>
          </w:p>
        </w:tc>
      </w:tr>
      <w:tr w:rsidR="00887B07" w:rsidRPr="00887B07" w14:paraId="1F92D85E" w14:textId="77777777" w:rsidTr="00887B07">
        <w:tc>
          <w:tcPr>
            <w:tcW w:w="4369" w:type="dxa"/>
          </w:tcPr>
          <w:p w14:paraId="70DEB98F" w14:textId="77777777" w:rsidR="003A085E" w:rsidRPr="00887B07" w:rsidRDefault="003A085E" w:rsidP="001B3D89">
            <w:pPr>
              <w:rPr>
                <w:rFonts w:ascii="Arial" w:hAnsi="Arial" w:cs="Arial"/>
                <w:sz w:val="22"/>
                <w:szCs w:val="22"/>
              </w:rPr>
            </w:pPr>
            <w:r w:rsidRPr="00887B07">
              <w:rPr>
                <w:rFonts w:ascii="Arial" w:hAnsi="Arial" w:cs="Arial"/>
                <w:sz w:val="22"/>
                <w:szCs w:val="22"/>
              </w:rPr>
              <w:t>Date Application for Minor Modification was Submitted:</w:t>
            </w:r>
          </w:p>
        </w:tc>
        <w:tc>
          <w:tcPr>
            <w:tcW w:w="5891" w:type="dxa"/>
          </w:tcPr>
          <w:p w14:paraId="26A4E932" w14:textId="77777777" w:rsidR="003A085E" w:rsidRPr="00887B07" w:rsidRDefault="003A085E" w:rsidP="001B3D89">
            <w:pPr>
              <w:rPr>
                <w:rFonts w:ascii="Arial" w:hAnsi="Arial" w:cs="Arial"/>
                <w:sz w:val="22"/>
                <w:szCs w:val="22"/>
              </w:rPr>
            </w:pPr>
            <w:bookmarkStart w:id="58" w:name="Rule216_Ap_Date1"/>
            <w:r w:rsidRPr="00887B07">
              <w:rPr>
                <w:rFonts w:ascii="Arial" w:hAnsi="Arial" w:cs="Arial"/>
                <w:noProof/>
                <w:sz w:val="22"/>
                <w:szCs w:val="22"/>
              </w:rPr>
              <w:t>September 29, 2022</w:t>
            </w:r>
            <w:bookmarkEnd w:id="58"/>
          </w:p>
        </w:tc>
      </w:tr>
    </w:tbl>
    <w:p w14:paraId="5F834046" w14:textId="77777777" w:rsidR="003A085E" w:rsidRPr="00887B07" w:rsidRDefault="003A085E" w:rsidP="003A085E">
      <w:pPr>
        <w:rPr>
          <w:rFonts w:ascii="Arial" w:hAnsi="Arial"/>
          <w:sz w:val="22"/>
        </w:rPr>
      </w:pPr>
    </w:p>
    <w:p w14:paraId="4945AB20" w14:textId="77777777" w:rsidR="003A085E" w:rsidRPr="00887B07" w:rsidRDefault="003A085E" w:rsidP="003A085E">
      <w:pPr>
        <w:rPr>
          <w:rFonts w:ascii="Arial" w:hAnsi="Arial"/>
          <w:b/>
          <w:sz w:val="22"/>
          <w:u w:val="single"/>
        </w:rPr>
      </w:pPr>
      <w:r w:rsidRPr="00887B07">
        <w:rPr>
          <w:rFonts w:ascii="Arial" w:hAnsi="Arial"/>
          <w:b/>
          <w:sz w:val="22"/>
          <w:u w:val="single"/>
        </w:rPr>
        <w:t>Regulatory Analysis</w:t>
      </w:r>
    </w:p>
    <w:p w14:paraId="10C2C178" w14:textId="77777777" w:rsidR="003A085E" w:rsidRPr="00887B07" w:rsidRDefault="003A085E" w:rsidP="003A085E">
      <w:pPr>
        <w:rPr>
          <w:rFonts w:ascii="Arial" w:hAnsi="Arial"/>
          <w:sz w:val="22"/>
        </w:rPr>
      </w:pPr>
    </w:p>
    <w:p w14:paraId="1A84E014" w14:textId="77777777" w:rsidR="003A085E" w:rsidRPr="00887B07" w:rsidRDefault="003A085E" w:rsidP="003A085E">
      <w:pPr>
        <w:jc w:val="both"/>
        <w:rPr>
          <w:rFonts w:ascii="Arial" w:hAnsi="Arial"/>
          <w:sz w:val="22"/>
        </w:rPr>
      </w:pPr>
      <w:r w:rsidRPr="00887B07">
        <w:rPr>
          <w:rFonts w:ascii="Arial" w:hAnsi="Arial"/>
          <w:sz w:val="22"/>
        </w:rPr>
        <w:t>The AQD has determined that the change requested by the stationary source meets the qualifications for a Minor Modification pursuant to Rule 216(2).</w:t>
      </w:r>
    </w:p>
    <w:p w14:paraId="76951DAE" w14:textId="77777777" w:rsidR="003A085E" w:rsidRPr="00887B07" w:rsidRDefault="003A085E" w:rsidP="003A085E">
      <w:pPr>
        <w:rPr>
          <w:rFonts w:ascii="Arial" w:hAnsi="Arial"/>
          <w:b/>
          <w:sz w:val="22"/>
        </w:rPr>
      </w:pPr>
    </w:p>
    <w:p w14:paraId="51A081D0" w14:textId="77777777" w:rsidR="003A085E" w:rsidRPr="00887B07" w:rsidRDefault="003A085E" w:rsidP="003A085E">
      <w:pPr>
        <w:rPr>
          <w:rFonts w:ascii="Arial" w:hAnsi="Arial"/>
          <w:b/>
          <w:sz w:val="22"/>
          <w:u w:val="single"/>
        </w:rPr>
      </w:pPr>
      <w:r w:rsidRPr="00887B07">
        <w:rPr>
          <w:rFonts w:ascii="Arial" w:hAnsi="Arial"/>
          <w:b/>
          <w:sz w:val="22"/>
          <w:u w:val="single"/>
        </w:rPr>
        <w:t>Description of Changes to the ROP</w:t>
      </w:r>
    </w:p>
    <w:p w14:paraId="15A0EE18" w14:textId="77777777" w:rsidR="003A085E" w:rsidRPr="00887B07" w:rsidRDefault="003A085E" w:rsidP="003A085E">
      <w:pPr>
        <w:rPr>
          <w:rFonts w:ascii="Arial" w:hAnsi="Arial" w:cs="Arial"/>
          <w:sz w:val="22"/>
          <w:szCs w:val="22"/>
        </w:rPr>
      </w:pPr>
    </w:p>
    <w:p w14:paraId="59DAC6EA" w14:textId="746BE6B8" w:rsidR="003A085E" w:rsidRPr="00887B07" w:rsidRDefault="003A085E" w:rsidP="003A085E">
      <w:pPr>
        <w:rPr>
          <w:rFonts w:ascii="Arial" w:hAnsi="Arial" w:cs="Arial"/>
          <w:sz w:val="22"/>
          <w:szCs w:val="22"/>
        </w:rPr>
      </w:pPr>
      <w:bookmarkStart w:id="59" w:name="text21"/>
      <w:r w:rsidRPr="00887B07">
        <w:rPr>
          <w:rFonts w:ascii="Arial" w:hAnsi="Arial" w:cs="Arial"/>
          <w:sz w:val="22"/>
          <w:szCs w:val="22"/>
        </w:rPr>
        <w:t xml:space="preserve">Minor Modification Number 202200185 is to remove Section 2 of the ROP for Vienna Junction Energy LLC, since the Company has ceased operations and will no longer be operating this facility.  Vienna Junction Energy is scheduled for demolition.  </w:t>
      </w:r>
      <w:bookmarkEnd w:id="59"/>
    </w:p>
    <w:p w14:paraId="390DE1B0" w14:textId="77777777" w:rsidR="003A085E" w:rsidRPr="00887B07" w:rsidRDefault="003A085E" w:rsidP="003A085E">
      <w:pPr>
        <w:rPr>
          <w:rFonts w:ascii="Arial" w:hAnsi="Arial" w:cs="Arial"/>
          <w:sz w:val="22"/>
          <w:szCs w:val="22"/>
        </w:rPr>
      </w:pPr>
    </w:p>
    <w:p w14:paraId="6497FF3E" w14:textId="77777777" w:rsidR="003A085E" w:rsidRPr="00887B07" w:rsidRDefault="003A085E" w:rsidP="003A085E">
      <w:pPr>
        <w:rPr>
          <w:rFonts w:ascii="Arial" w:hAnsi="Arial"/>
          <w:b/>
          <w:sz w:val="22"/>
          <w:u w:val="single"/>
        </w:rPr>
      </w:pPr>
      <w:r w:rsidRPr="00887B07">
        <w:rPr>
          <w:rFonts w:ascii="Arial" w:hAnsi="Arial"/>
          <w:b/>
          <w:sz w:val="22"/>
          <w:u w:val="single"/>
        </w:rPr>
        <w:t>Compliance Status</w:t>
      </w:r>
    </w:p>
    <w:p w14:paraId="3627D35A" w14:textId="77777777" w:rsidR="003A085E" w:rsidRPr="00887B07" w:rsidRDefault="003A085E" w:rsidP="003A085E">
      <w:pPr>
        <w:rPr>
          <w:rFonts w:ascii="Arial" w:hAnsi="Arial"/>
          <w:sz w:val="22"/>
        </w:rPr>
      </w:pPr>
    </w:p>
    <w:p w14:paraId="30E3F7C4" w14:textId="77777777" w:rsidR="003A085E" w:rsidRPr="00887B07" w:rsidRDefault="003A085E" w:rsidP="003A085E">
      <w:pPr>
        <w:jc w:val="both"/>
        <w:rPr>
          <w:rFonts w:ascii="Arial" w:hAnsi="Arial"/>
          <w:sz w:val="22"/>
        </w:rPr>
      </w:pPr>
      <w:r w:rsidRPr="00887B07">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34A4EC67" w14:textId="736FDCA9" w:rsidR="00887B07" w:rsidRDefault="00887B07">
      <w:pPr>
        <w:rPr>
          <w:rFonts w:ascii="Arial" w:hAnsi="Arial"/>
          <w:sz w:val="22"/>
        </w:rPr>
      </w:pPr>
      <w:r>
        <w:rPr>
          <w:rFonts w:ascii="Arial" w:hAnsi="Arial"/>
          <w:sz w:val="22"/>
        </w:rPr>
        <w:br w:type="page"/>
      </w:r>
    </w:p>
    <w:p w14:paraId="257147D7" w14:textId="77777777" w:rsidR="003A085E" w:rsidRPr="00887B07" w:rsidRDefault="003A085E" w:rsidP="003A085E">
      <w:pPr>
        <w:jc w:val="both"/>
        <w:rPr>
          <w:rFonts w:ascii="Arial" w:hAnsi="Arial"/>
          <w:sz w:val="22"/>
        </w:rPr>
      </w:pPr>
    </w:p>
    <w:p w14:paraId="360DE8DC" w14:textId="77777777" w:rsidR="003A085E" w:rsidRPr="00887B07" w:rsidRDefault="003A085E" w:rsidP="003A085E">
      <w:pPr>
        <w:rPr>
          <w:rFonts w:ascii="Arial" w:hAnsi="Arial"/>
          <w:b/>
          <w:sz w:val="22"/>
          <w:u w:val="single"/>
        </w:rPr>
      </w:pPr>
      <w:r w:rsidRPr="00887B07">
        <w:rPr>
          <w:rFonts w:ascii="Arial" w:hAnsi="Arial"/>
          <w:b/>
          <w:sz w:val="22"/>
          <w:u w:val="single"/>
        </w:rPr>
        <w:t>Action Taken by EGLE</w:t>
      </w:r>
    </w:p>
    <w:p w14:paraId="4EAB17AA" w14:textId="77777777" w:rsidR="003A085E" w:rsidRPr="00887B07" w:rsidRDefault="003A085E" w:rsidP="003A085E">
      <w:pPr>
        <w:rPr>
          <w:rFonts w:ascii="Arial" w:hAnsi="Arial"/>
          <w:sz w:val="22"/>
        </w:rPr>
      </w:pPr>
    </w:p>
    <w:p w14:paraId="1E17DEC9" w14:textId="72685CA9" w:rsidR="003A085E" w:rsidRPr="00887B07" w:rsidRDefault="003A085E" w:rsidP="003A085E">
      <w:pPr>
        <w:jc w:val="both"/>
        <w:rPr>
          <w:rFonts w:ascii="Arial" w:hAnsi="Arial"/>
          <w:sz w:val="22"/>
        </w:rPr>
      </w:pPr>
      <w:r w:rsidRPr="00887B07">
        <w:rPr>
          <w:rFonts w:ascii="Arial" w:hAnsi="Arial"/>
          <w:sz w:val="22"/>
        </w:rPr>
        <w:t xml:space="preserve">The AQD proposes to approve a Minor Modification to ROP No. </w:t>
      </w:r>
      <w:r w:rsidRPr="00887B07">
        <w:rPr>
          <w:rFonts w:ascii="Arial" w:hAnsi="Arial" w:cs="Arial"/>
          <w:noProof/>
          <w:sz w:val="22"/>
          <w:szCs w:val="22"/>
        </w:rPr>
        <w:t>MI-ROP-N2689-2020a</w:t>
      </w:r>
      <w:r w:rsidRPr="00887B07">
        <w:rPr>
          <w:rFonts w:ascii="Arial" w:hAnsi="Arial"/>
          <w:sz w:val="22"/>
        </w:rPr>
        <w:t xml:space="preserve">,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sectPr w:rsidR="003A085E" w:rsidRPr="00887B0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7A00" w14:textId="77777777" w:rsidR="000054DD" w:rsidRDefault="000054DD">
      <w:r>
        <w:separator/>
      </w:r>
    </w:p>
  </w:endnote>
  <w:endnote w:type="continuationSeparator" w:id="0">
    <w:p w14:paraId="64D6655B" w14:textId="77777777" w:rsidR="000054DD" w:rsidRDefault="0000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A72C" w14:textId="77777777" w:rsidR="00B92EF2" w:rsidRDefault="00B92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DD9B" w14:textId="77777777" w:rsidR="00AA0D6E" w:rsidRPr="00F847D5" w:rsidRDefault="00AA0D6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1389" w14:textId="77777777" w:rsidR="00AA0D6E" w:rsidRPr="00F847D5" w:rsidRDefault="00AA0D6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DF45EDE" w14:textId="77777777" w:rsidR="00AA0D6E" w:rsidRPr="0014659D" w:rsidRDefault="00AA0D6E"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6B07" w14:textId="77777777" w:rsidR="000054DD" w:rsidRDefault="000054DD">
      <w:r>
        <w:separator/>
      </w:r>
    </w:p>
  </w:footnote>
  <w:footnote w:type="continuationSeparator" w:id="0">
    <w:p w14:paraId="32241BA4" w14:textId="77777777" w:rsidR="000054DD" w:rsidRDefault="0000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7495" w14:textId="77777777" w:rsidR="00B92EF2" w:rsidRDefault="00B92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DAB0" w14:textId="77777777" w:rsidR="00B92EF2" w:rsidRDefault="00B92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36A4" w14:textId="77777777" w:rsidR="00AA0D6E" w:rsidRPr="00135426" w:rsidRDefault="00AA0D6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8560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9071616">
    <w:abstractNumId w:val="1"/>
  </w:num>
  <w:num w:numId="3" w16cid:durableId="94519895">
    <w:abstractNumId w:val="3"/>
  </w:num>
  <w:num w:numId="4" w16cid:durableId="741608939">
    <w:abstractNumId w:val="8"/>
  </w:num>
  <w:num w:numId="5" w16cid:durableId="946086845">
    <w:abstractNumId w:val="5"/>
  </w:num>
  <w:num w:numId="6" w16cid:durableId="51388101">
    <w:abstractNumId w:val="6"/>
  </w:num>
  <w:num w:numId="7" w16cid:durableId="1123765006">
    <w:abstractNumId w:val="9"/>
  </w:num>
  <w:num w:numId="8" w16cid:durableId="473371724">
    <w:abstractNumId w:val="7"/>
  </w:num>
  <w:num w:numId="9" w16cid:durableId="1942301448">
    <w:abstractNumId w:val="10"/>
  </w:num>
  <w:num w:numId="10" w16cid:durableId="2009673531">
    <w:abstractNumId w:val="11"/>
  </w:num>
  <w:num w:numId="11" w16cid:durableId="1375691480">
    <w:abstractNumId w:val="2"/>
  </w:num>
  <w:num w:numId="12" w16cid:durableId="737097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A7"/>
    <w:rsid w:val="0000071F"/>
    <w:rsid w:val="00002399"/>
    <w:rsid w:val="00003880"/>
    <w:rsid w:val="000054DD"/>
    <w:rsid w:val="00010B28"/>
    <w:rsid w:val="0001165D"/>
    <w:rsid w:val="000135AB"/>
    <w:rsid w:val="00013B2D"/>
    <w:rsid w:val="00014000"/>
    <w:rsid w:val="00015B63"/>
    <w:rsid w:val="00015BCA"/>
    <w:rsid w:val="00015E48"/>
    <w:rsid w:val="00022808"/>
    <w:rsid w:val="000237D9"/>
    <w:rsid w:val="0002430E"/>
    <w:rsid w:val="0002548F"/>
    <w:rsid w:val="00026AB8"/>
    <w:rsid w:val="00026FE4"/>
    <w:rsid w:val="0003136C"/>
    <w:rsid w:val="00033B14"/>
    <w:rsid w:val="00034F9E"/>
    <w:rsid w:val="00035898"/>
    <w:rsid w:val="00036B79"/>
    <w:rsid w:val="00036C22"/>
    <w:rsid w:val="00041AFD"/>
    <w:rsid w:val="00044E0B"/>
    <w:rsid w:val="0004693A"/>
    <w:rsid w:val="00053310"/>
    <w:rsid w:val="00057978"/>
    <w:rsid w:val="00060FD0"/>
    <w:rsid w:val="00070B20"/>
    <w:rsid w:val="00072C81"/>
    <w:rsid w:val="00082A06"/>
    <w:rsid w:val="00083979"/>
    <w:rsid w:val="00086493"/>
    <w:rsid w:val="000901C4"/>
    <w:rsid w:val="0009079D"/>
    <w:rsid w:val="00093354"/>
    <w:rsid w:val="000A3504"/>
    <w:rsid w:val="000A463D"/>
    <w:rsid w:val="000B78C9"/>
    <w:rsid w:val="000C1E62"/>
    <w:rsid w:val="000C35CB"/>
    <w:rsid w:val="000C4F65"/>
    <w:rsid w:val="000C7F27"/>
    <w:rsid w:val="000D6F52"/>
    <w:rsid w:val="000E1BBC"/>
    <w:rsid w:val="000E2E60"/>
    <w:rsid w:val="000E39F8"/>
    <w:rsid w:val="000E43A8"/>
    <w:rsid w:val="000E70AA"/>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53E6"/>
    <w:rsid w:val="00126F25"/>
    <w:rsid w:val="001301E9"/>
    <w:rsid w:val="00135426"/>
    <w:rsid w:val="00137218"/>
    <w:rsid w:val="001429D1"/>
    <w:rsid w:val="00142DA1"/>
    <w:rsid w:val="00142E85"/>
    <w:rsid w:val="0014659D"/>
    <w:rsid w:val="001466BD"/>
    <w:rsid w:val="001466CA"/>
    <w:rsid w:val="00153D66"/>
    <w:rsid w:val="00154568"/>
    <w:rsid w:val="0015669C"/>
    <w:rsid w:val="00161412"/>
    <w:rsid w:val="00161D0E"/>
    <w:rsid w:val="001647D7"/>
    <w:rsid w:val="00167B85"/>
    <w:rsid w:val="00167BA7"/>
    <w:rsid w:val="00172178"/>
    <w:rsid w:val="001723A8"/>
    <w:rsid w:val="00172BD9"/>
    <w:rsid w:val="00175DF5"/>
    <w:rsid w:val="00177285"/>
    <w:rsid w:val="001801BE"/>
    <w:rsid w:val="00182993"/>
    <w:rsid w:val="00185993"/>
    <w:rsid w:val="00186120"/>
    <w:rsid w:val="001900AD"/>
    <w:rsid w:val="00191106"/>
    <w:rsid w:val="0019746D"/>
    <w:rsid w:val="001A21E9"/>
    <w:rsid w:val="001A6D8D"/>
    <w:rsid w:val="001B5D76"/>
    <w:rsid w:val="001C45A8"/>
    <w:rsid w:val="001D0502"/>
    <w:rsid w:val="001D0646"/>
    <w:rsid w:val="001D3CEF"/>
    <w:rsid w:val="001D6B5F"/>
    <w:rsid w:val="001D7607"/>
    <w:rsid w:val="001E3D60"/>
    <w:rsid w:val="001E6273"/>
    <w:rsid w:val="001E7F81"/>
    <w:rsid w:val="001F1448"/>
    <w:rsid w:val="001F265D"/>
    <w:rsid w:val="001F287A"/>
    <w:rsid w:val="001F2F32"/>
    <w:rsid w:val="001F3B26"/>
    <w:rsid w:val="001F742A"/>
    <w:rsid w:val="00201CC7"/>
    <w:rsid w:val="0020224E"/>
    <w:rsid w:val="00203061"/>
    <w:rsid w:val="00203E24"/>
    <w:rsid w:val="00204A58"/>
    <w:rsid w:val="002065AF"/>
    <w:rsid w:val="002067DA"/>
    <w:rsid w:val="00207BDB"/>
    <w:rsid w:val="00222544"/>
    <w:rsid w:val="002229BE"/>
    <w:rsid w:val="00226144"/>
    <w:rsid w:val="00226BBE"/>
    <w:rsid w:val="0022752F"/>
    <w:rsid w:val="002315E7"/>
    <w:rsid w:val="00231A25"/>
    <w:rsid w:val="0023247F"/>
    <w:rsid w:val="00232739"/>
    <w:rsid w:val="00237F04"/>
    <w:rsid w:val="00250171"/>
    <w:rsid w:val="00250216"/>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45D"/>
    <w:rsid w:val="002D6ACE"/>
    <w:rsid w:val="002D71CC"/>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6F63"/>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B45"/>
    <w:rsid w:val="00392731"/>
    <w:rsid w:val="00393B75"/>
    <w:rsid w:val="003946CC"/>
    <w:rsid w:val="003950E9"/>
    <w:rsid w:val="0039520D"/>
    <w:rsid w:val="003955A4"/>
    <w:rsid w:val="003A085E"/>
    <w:rsid w:val="003A0C78"/>
    <w:rsid w:val="003A1467"/>
    <w:rsid w:val="003A2108"/>
    <w:rsid w:val="003A75B8"/>
    <w:rsid w:val="003B36CE"/>
    <w:rsid w:val="003B3A3A"/>
    <w:rsid w:val="003B430D"/>
    <w:rsid w:val="003B5A21"/>
    <w:rsid w:val="003B5E83"/>
    <w:rsid w:val="003C1FC9"/>
    <w:rsid w:val="003C4B9D"/>
    <w:rsid w:val="003D0942"/>
    <w:rsid w:val="003D17B8"/>
    <w:rsid w:val="003D6336"/>
    <w:rsid w:val="003D6A01"/>
    <w:rsid w:val="003D6B07"/>
    <w:rsid w:val="003D6C8F"/>
    <w:rsid w:val="003E3699"/>
    <w:rsid w:val="003E37E4"/>
    <w:rsid w:val="003E3ECF"/>
    <w:rsid w:val="003E6F49"/>
    <w:rsid w:val="003F16E7"/>
    <w:rsid w:val="003F18CA"/>
    <w:rsid w:val="003F1AC4"/>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669"/>
    <w:rsid w:val="00455F45"/>
    <w:rsid w:val="004628A4"/>
    <w:rsid w:val="004661CC"/>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B5D"/>
    <w:rsid w:val="004B4D8B"/>
    <w:rsid w:val="004B681D"/>
    <w:rsid w:val="004B6B17"/>
    <w:rsid w:val="004C1281"/>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4C02"/>
    <w:rsid w:val="00506F9E"/>
    <w:rsid w:val="0050744F"/>
    <w:rsid w:val="005122AD"/>
    <w:rsid w:val="005178DD"/>
    <w:rsid w:val="005204BA"/>
    <w:rsid w:val="005224A0"/>
    <w:rsid w:val="005239E7"/>
    <w:rsid w:val="00532985"/>
    <w:rsid w:val="005338A1"/>
    <w:rsid w:val="00534000"/>
    <w:rsid w:val="0053606A"/>
    <w:rsid w:val="00537997"/>
    <w:rsid w:val="005426C1"/>
    <w:rsid w:val="00543DF8"/>
    <w:rsid w:val="005451BC"/>
    <w:rsid w:val="0055232C"/>
    <w:rsid w:val="0055244E"/>
    <w:rsid w:val="0055460D"/>
    <w:rsid w:val="005553AB"/>
    <w:rsid w:val="00555DCE"/>
    <w:rsid w:val="0056050A"/>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4F5B"/>
    <w:rsid w:val="00595D3E"/>
    <w:rsid w:val="00596804"/>
    <w:rsid w:val="00596B15"/>
    <w:rsid w:val="005970B4"/>
    <w:rsid w:val="00597110"/>
    <w:rsid w:val="00597E47"/>
    <w:rsid w:val="005A054B"/>
    <w:rsid w:val="005A1999"/>
    <w:rsid w:val="005A222E"/>
    <w:rsid w:val="005A4162"/>
    <w:rsid w:val="005A5063"/>
    <w:rsid w:val="005A6987"/>
    <w:rsid w:val="005A6EA0"/>
    <w:rsid w:val="005B08A1"/>
    <w:rsid w:val="005B162E"/>
    <w:rsid w:val="005B3B35"/>
    <w:rsid w:val="005B4442"/>
    <w:rsid w:val="005B4FCA"/>
    <w:rsid w:val="005C4415"/>
    <w:rsid w:val="005C6DFC"/>
    <w:rsid w:val="005D0722"/>
    <w:rsid w:val="005D3DDD"/>
    <w:rsid w:val="005E2621"/>
    <w:rsid w:val="005E5143"/>
    <w:rsid w:val="005E56FF"/>
    <w:rsid w:val="005E7221"/>
    <w:rsid w:val="005F0BCC"/>
    <w:rsid w:val="005F1B8C"/>
    <w:rsid w:val="005F1FFC"/>
    <w:rsid w:val="005F5B63"/>
    <w:rsid w:val="00600D78"/>
    <w:rsid w:val="0060352A"/>
    <w:rsid w:val="00604E76"/>
    <w:rsid w:val="006051CB"/>
    <w:rsid w:val="00610D52"/>
    <w:rsid w:val="00611994"/>
    <w:rsid w:val="00611F67"/>
    <w:rsid w:val="0061223B"/>
    <w:rsid w:val="006138D1"/>
    <w:rsid w:val="00615F8C"/>
    <w:rsid w:val="00616FFF"/>
    <w:rsid w:val="00621F23"/>
    <w:rsid w:val="006240B1"/>
    <w:rsid w:val="006335CA"/>
    <w:rsid w:val="00633724"/>
    <w:rsid w:val="006357A0"/>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42C2"/>
    <w:rsid w:val="00665986"/>
    <w:rsid w:val="00667959"/>
    <w:rsid w:val="00670DC2"/>
    <w:rsid w:val="00672218"/>
    <w:rsid w:val="00675B1A"/>
    <w:rsid w:val="00676680"/>
    <w:rsid w:val="00676CAB"/>
    <w:rsid w:val="00680643"/>
    <w:rsid w:val="00683CEC"/>
    <w:rsid w:val="00684786"/>
    <w:rsid w:val="0068541F"/>
    <w:rsid w:val="00690FF9"/>
    <w:rsid w:val="00694460"/>
    <w:rsid w:val="0069759E"/>
    <w:rsid w:val="006978FD"/>
    <w:rsid w:val="00697E2F"/>
    <w:rsid w:val="006A2CA7"/>
    <w:rsid w:val="006A43CB"/>
    <w:rsid w:val="006B4DBB"/>
    <w:rsid w:val="006B7EC5"/>
    <w:rsid w:val="006C0886"/>
    <w:rsid w:val="006C5744"/>
    <w:rsid w:val="006C5DF1"/>
    <w:rsid w:val="006D57EE"/>
    <w:rsid w:val="006D7383"/>
    <w:rsid w:val="006E04EE"/>
    <w:rsid w:val="006E3E47"/>
    <w:rsid w:val="006F0204"/>
    <w:rsid w:val="006F1886"/>
    <w:rsid w:val="006F61D2"/>
    <w:rsid w:val="00701F63"/>
    <w:rsid w:val="0070306D"/>
    <w:rsid w:val="00703588"/>
    <w:rsid w:val="00703F50"/>
    <w:rsid w:val="00710154"/>
    <w:rsid w:val="00710F06"/>
    <w:rsid w:val="007129B8"/>
    <w:rsid w:val="007140AB"/>
    <w:rsid w:val="00716DF1"/>
    <w:rsid w:val="007174AF"/>
    <w:rsid w:val="00724A53"/>
    <w:rsid w:val="00726518"/>
    <w:rsid w:val="0072699B"/>
    <w:rsid w:val="00735DA9"/>
    <w:rsid w:val="00736652"/>
    <w:rsid w:val="00740674"/>
    <w:rsid w:val="00742DEE"/>
    <w:rsid w:val="00743A66"/>
    <w:rsid w:val="007460BC"/>
    <w:rsid w:val="0074639E"/>
    <w:rsid w:val="00746F0A"/>
    <w:rsid w:val="0075342F"/>
    <w:rsid w:val="00760484"/>
    <w:rsid w:val="00762A17"/>
    <w:rsid w:val="007676DD"/>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0D5"/>
    <w:rsid w:val="007B565A"/>
    <w:rsid w:val="007B7DA9"/>
    <w:rsid w:val="007C0501"/>
    <w:rsid w:val="007C2B15"/>
    <w:rsid w:val="007C3711"/>
    <w:rsid w:val="007C416D"/>
    <w:rsid w:val="007C66EE"/>
    <w:rsid w:val="007C7149"/>
    <w:rsid w:val="007C7308"/>
    <w:rsid w:val="007D067F"/>
    <w:rsid w:val="007D09D9"/>
    <w:rsid w:val="007D3294"/>
    <w:rsid w:val="007D429F"/>
    <w:rsid w:val="007D4663"/>
    <w:rsid w:val="007E0BD7"/>
    <w:rsid w:val="007E2987"/>
    <w:rsid w:val="007E39D1"/>
    <w:rsid w:val="007F3C6F"/>
    <w:rsid w:val="007F3FBA"/>
    <w:rsid w:val="007F62B1"/>
    <w:rsid w:val="007F73D0"/>
    <w:rsid w:val="007F7A5E"/>
    <w:rsid w:val="00800330"/>
    <w:rsid w:val="00805D25"/>
    <w:rsid w:val="00813FB1"/>
    <w:rsid w:val="0082039E"/>
    <w:rsid w:val="00824F68"/>
    <w:rsid w:val="00827EF4"/>
    <w:rsid w:val="00833053"/>
    <w:rsid w:val="00833203"/>
    <w:rsid w:val="008334FB"/>
    <w:rsid w:val="00840CB9"/>
    <w:rsid w:val="008418BB"/>
    <w:rsid w:val="00844DE4"/>
    <w:rsid w:val="00846C89"/>
    <w:rsid w:val="0084712F"/>
    <w:rsid w:val="0084741D"/>
    <w:rsid w:val="00850EB6"/>
    <w:rsid w:val="0085138A"/>
    <w:rsid w:val="00852D17"/>
    <w:rsid w:val="00852D42"/>
    <w:rsid w:val="008537FA"/>
    <w:rsid w:val="00853AF4"/>
    <w:rsid w:val="00854273"/>
    <w:rsid w:val="00854F8B"/>
    <w:rsid w:val="0085642C"/>
    <w:rsid w:val="00857B39"/>
    <w:rsid w:val="0086169D"/>
    <w:rsid w:val="00861C6E"/>
    <w:rsid w:val="00862EC5"/>
    <w:rsid w:val="00863564"/>
    <w:rsid w:val="00863EC3"/>
    <w:rsid w:val="008677AC"/>
    <w:rsid w:val="00873B63"/>
    <w:rsid w:val="00874CB0"/>
    <w:rsid w:val="00875D1C"/>
    <w:rsid w:val="00875FB3"/>
    <w:rsid w:val="00876E17"/>
    <w:rsid w:val="00880972"/>
    <w:rsid w:val="008832CF"/>
    <w:rsid w:val="00884CC7"/>
    <w:rsid w:val="00887B07"/>
    <w:rsid w:val="008902C9"/>
    <w:rsid w:val="008906DF"/>
    <w:rsid w:val="008929F9"/>
    <w:rsid w:val="0089312A"/>
    <w:rsid w:val="00893B36"/>
    <w:rsid w:val="00893BBA"/>
    <w:rsid w:val="00893F0E"/>
    <w:rsid w:val="00893F56"/>
    <w:rsid w:val="00894809"/>
    <w:rsid w:val="00895282"/>
    <w:rsid w:val="008A0260"/>
    <w:rsid w:val="008A0380"/>
    <w:rsid w:val="008A0FF1"/>
    <w:rsid w:val="008A1834"/>
    <w:rsid w:val="008A38F5"/>
    <w:rsid w:val="008B1972"/>
    <w:rsid w:val="008B3BFE"/>
    <w:rsid w:val="008B41E5"/>
    <w:rsid w:val="008B70E2"/>
    <w:rsid w:val="008B7DD8"/>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6968"/>
    <w:rsid w:val="00923129"/>
    <w:rsid w:val="00923ADB"/>
    <w:rsid w:val="00923ED1"/>
    <w:rsid w:val="00935F15"/>
    <w:rsid w:val="0094046A"/>
    <w:rsid w:val="00943279"/>
    <w:rsid w:val="00946B41"/>
    <w:rsid w:val="0095187D"/>
    <w:rsid w:val="0095206B"/>
    <w:rsid w:val="009527AC"/>
    <w:rsid w:val="0095312A"/>
    <w:rsid w:val="009531FA"/>
    <w:rsid w:val="009539D8"/>
    <w:rsid w:val="00954220"/>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787"/>
    <w:rsid w:val="00991BCF"/>
    <w:rsid w:val="00991E9D"/>
    <w:rsid w:val="00991F5C"/>
    <w:rsid w:val="00992147"/>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072A7"/>
    <w:rsid w:val="00A15A87"/>
    <w:rsid w:val="00A16A4A"/>
    <w:rsid w:val="00A21F9D"/>
    <w:rsid w:val="00A22611"/>
    <w:rsid w:val="00A22BCB"/>
    <w:rsid w:val="00A27D2C"/>
    <w:rsid w:val="00A27F2F"/>
    <w:rsid w:val="00A30B26"/>
    <w:rsid w:val="00A30B5F"/>
    <w:rsid w:val="00A31C75"/>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17C0"/>
    <w:rsid w:val="00A82D08"/>
    <w:rsid w:val="00A85B58"/>
    <w:rsid w:val="00A8755E"/>
    <w:rsid w:val="00A911B8"/>
    <w:rsid w:val="00A94AEF"/>
    <w:rsid w:val="00A9700A"/>
    <w:rsid w:val="00AA0D6E"/>
    <w:rsid w:val="00AB1054"/>
    <w:rsid w:val="00AB1DA1"/>
    <w:rsid w:val="00AB227C"/>
    <w:rsid w:val="00AB5A05"/>
    <w:rsid w:val="00AC069D"/>
    <w:rsid w:val="00AC0D86"/>
    <w:rsid w:val="00AC5456"/>
    <w:rsid w:val="00AC7CA0"/>
    <w:rsid w:val="00AD1428"/>
    <w:rsid w:val="00AD6437"/>
    <w:rsid w:val="00AD65E5"/>
    <w:rsid w:val="00AD697A"/>
    <w:rsid w:val="00AD754F"/>
    <w:rsid w:val="00AE061E"/>
    <w:rsid w:val="00AE1678"/>
    <w:rsid w:val="00AE2622"/>
    <w:rsid w:val="00AE2ED9"/>
    <w:rsid w:val="00AE5528"/>
    <w:rsid w:val="00AE5653"/>
    <w:rsid w:val="00AE62CC"/>
    <w:rsid w:val="00AF10F4"/>
    <w:rsid w:val="00AF4326"/>
    <w:rsid w:val="00AF5CDE"/>
    <w:rsid w:val="00B008B3"/>
    <w:rsid w:val="00B03D3A"/>
    <w:rsid w:val="00B17134"/>
    <w:rsid w:val="00B17711"/>
    <w:rsid w:val="00B20017"/>
    <w:rsid w:val="00B20A6D"/>
    <w:rsid w:val="00B2681D"/>
    <w:rsid w:val="00B3117B"/>
    <w:rsid w:val="00B333DF"/>
    <w:rsid w:val="00B336B9"/>
    <w:rsid w:val="00B379B7"/>
    <w:rsid w:val="00B37F1A"/>
    <w:rsid w:val="00B45992"/>
    <w:rsid w:val="00B50C3F"/>
    <w:rsid w:val="00B547BF"/>
    <w:rsid w:val="00B54C93"/>
    <w:rsid w:val="00B63414"/>
    <w:rsid w:val="00B66B39"/>
    <w:rsid w:val="00B67ED1"/>
    <w:rsid w:val="00B72733"/>
    <w:rsid w:val="00B73643"/>
    <w:rsid w:val="00B83795"/>
    <w:rsid w:val="00B91559"/>
    <w:rsid w:val="00B922A0"/>
    <w:rsid w:val="00B92EF2"/>
    <w:rsid w:val="00BA40DE"/>
    <w:rsid w:val="00BB20D6"/>
    <w:rsid w:val="00BB3412"/>
    <w:rsid w:val="00BB4D1B"/>
    <w:rsid w:val="00BB6928"/>
    <w:rsid w:val="00BC0467"/>
    <w:rsid w:val="00BC2F46"/>
    <w:rsid w:val="00BC4F1E"/>
    <w:rsid w:val="00BC5143"/>
    <w:rsid w:val="00BD0797"/>
    <w:rsid w:val="00BD0E65"/>
    <w:rsid w:val="00BD1497"/>
    <w:rsid w:val="00BD2DFE"/>
    <w:rsid w:val="00BD33DB"/>
    <w:rsid w:val="00BD7123"/>
    <w:rsid w:val="00BE44BE"/>
    <w:rsid w:val="00BE5F90"/>
    <w:rsid w:val="00C005EA"/>
    <w:rsid w:val="00C0589B"/>
    <w:rsid w:val="00C113BC"/>
    <w:rsid w:val="00C12BAA"/>
    <w:rsid w:val="00C164A0"/>
    <w:rsid w:val="00C205E5"/>
    <w:rsid w:val="00C20E80"/>
    <w:rsid w:val="00C23A6C"/>
    <w:rsid w:val="00C24C83"/>
    <w:rsid w:val="00C260E0"/>
    <w:rsid w:val="00C26330"/>
    <w:rsid w:val="00C26F0E"/>
    <w:rsid w:val="00C31C1F"/>
    <w:rsid w:val="00C32B89"/>
    <w:rsid w:val="00C32CBF"/>
    <w:rsid w:val="00C342AF"/>
    <w:rsid w:val="00C35E94"/>
    <w:rsid w:val="00C407C8"/>
    <w:rsid w:val="00C41158"/>
    <w:rsid w:val="00C412B9"/>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108"/>
    <w:rsid w:val="00C73FBD"/>
    <w:rsid w:val="00C744F8"/>
    <w:rsid w:val="00C76E93"/>
    <w:rsid w:val="00C801D0"/>
    <w:rsid w:val="00C802FD"/>
    <w:rsid w:val="00C812D3"/>
    <w:rsid w:val="00C82F1E"/>
    <w:rsid w:val="00C84243"/>
    <w:rsid w:val="00C914BD"/>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C7E9B"/>
    <w:rsid w:val="00CD32D9"/>
    <w:rsid w:val="00CD3E7C"/>
    <w:rsid w:val="00CD6A10"/>
    <w:rsid w:val="00CD71F7"/>
    <w:rsid w:val="00CE1538"/>
    <w:rsid w:val="00CE5FB0"/>
    <w:rsid w:val="00CE65B2"/>
    <w:rsid w:val="00CE67E8"/>
    <w:rsid w:val="00CF05D9"/>
    <w:rsid w:val="00CF37B7"/>
    <w:rsid w:val="00D01DA5"/>
    <w:rsid w:val="00D0289A"/>
    <w:rsid w:val="00D04321"/>
    <w:rsid w:val="00D05485"/>
    <w:rsid w:val="00D122B6"/>
    <w:rsid w:val="00D17D48"/>
    <w:rsid w:val="00D22B42"/>
    <w:rsid w:val="00D24D5B"/>
    <w:rsid w:val="00D26941"/>
    <w:rsid w:val="00D30940"/>
    <w:rsid w:val="00D32088"/>
    <w:rsid w:val="00D325DF"/>
    <w:rsid w:val="00D34A15"/>
    <w:rsid w:val="00D364A2"/>
    <w:rsid w:val="00D420DF"/>
    <w:rsid w:val="00D42E06"/>
    <w:rsid w:val="00D43A9A"/>
    <w:rsid w:val="00D43EB9"/>
    <w:rsid w:val="00D44B38"/>
    <w:rsid w:val="00D5459C"/>
    <w:rsid w:val="00D57666"/>
    <w:rsid w:val="00D57EFB"/>
    <w:rsid w:val="00D63D29"/>
    <w:rsid w:val="00D73421"/>
    <w:rsid w:val="00D75A5C"/>
    <w:rsid w:val="00D75CF1"/>
    <w:rsid w:val="00D81EA9"/>
    <w:rsid w:val="00D84FCD"/>
    <w:rsid w:val="00D91784"/>
    <w:rsid w:val="00D917CF"/>
    <w:rsid w:val="00D923A0"/>
    <w:rsid w:val="00D93BF5"/>
    <w:rsid w:val="00D93FAC"/>
    <w:rsid w:val="00D9587D"/>
    <w:rsid w:val="00D95E75"/>
    <w:rsid w:val="00D95EB4"/>
    <w:rsid w:val="00DA122E"/>
    <w:rsid w:val="00DA1E6B"/>
    <w:rsid w:val="00DA3E9F"/>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E7E45"/>
    <w:rsid w:val="00DF00D6"/>
    <w:rsid w:val="00DF46AD"/>
    <w:rsid w:val="00DF6578"/>
    <w:rsid w:val="00DF6976"/>
    <w:rsid w:val="00DF7BBC"/>
    <w:rsid w:val="00E01A44"/>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3BCB"/>
    <w:rsid w:val="00EB5B44"/>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4CFC"/>
    <w:rsid w:val="00F27AF7"/>
    <w:rsid w:val="00F32B82"/>
    <w:rsid w:val="00F3515D"/>
    <w:rsid w:val="00F352E6"/>
    <w:rsid w:val="00F37731"/>
    <w:rsid w:val="00F37B82"/>
    <w:rsid w:val="00F41E50"/>
    <w:rsid w:val="00F477A5"/>
    <w:rsid w:val="00F478F0"/>
    <w:rsid w:val="00F5342E"/>
    <w:rsid w:val="00F545EB"/>
    <w:rsid w:val="00F546FE"/>
    <w:rsid w:val="00F55032"/>
    <w:rsid w:val="00F630B2"/>
    <w:rsid w:val="00F64196"/>
    <w:rsid w:val="00F65467"/>
    <w:rsid w:val="00F72008"/>
    <w:rsid w:val="00F72107"/>
    <w:rsid w:val="00F734C6"/>
    <w:rsid w:val="00F73A59"/>
    <w:rsid w:val="00F748EF"/>
    <w:rsid w:val="00F77AFD"/>
    <w:rsid w:val="00F847D5"/>
    <w:rsid w:val="00F86609"/>
    <w:rsid w:val="00F875B5"/>
    <w:rsid w:val="00F900ED"/>
    <w:rsid w:val="00F94A05"/>
    <w:rsid w:val="00F9626C"/>
    <w:rsid w:val="00FA1313"/>
    <w:rsid w:val="00FA1935"/>
    <w:rsid w:val="00FA1D2A"/>
    <w:rsid w:val="00FA2904"/>
    <w:rsid w:val="00FA5FE2"/>
    <w:rsid w:val="00FA7A36"/>
    <w:rsid w:val="00FB0184"/>
    <w:rsid w:val="00FB0FCF"/>
    <w:rsid w:val="00FB49C9"/>
    <w:rsid w:val="00FB702B"/>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0019F665"/>
  <w15:chartTrackingRefBased/>
  <w15:docId w15:val="{7F626E22-09D3-4697-AF03-6280348E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ing1Char">
    <w:name w:val="Heading 1 Char"/>
    <w:link w:val="Heading1"/>
    <w:rsid w:val="00036B79"/>
    <w:rPr>
      <w:rFonts w:ascii="Arial" w:hAnsi="Arial"/>
      <w:b/>
      <w:kern w:val="28"/>
      <w:sz w:val="24"/>
    </w:rPr>
  </w:style>
  <w:style w:type="character" w:customStyle="1" w:styleId="HeaderChar">
    <w:name w:val="Header Char"/>
    <w:link w:val="Header"/>
    <w:rsid w:val="000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055C-9252-45E8-9887-B62F5E82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4049</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26862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Weems, Stephanie (EGLE)</dc:creator>
  <cp:keywords>AQD-AIR-ROP-TITLE V, Staff Report</cp:keywords>
  <dc:description>SharePoint Program Category: ROP Related Templates</dc:description>
  <cp:lastModifiedBy>Owens, Caryn (EGLE)</cp:lastModifiedBy>
  <cp:revision>2</cp:revision>
  <cp:lastPrinted>2020-01-02T19:08:00Z</cp:lastPrinted>
  <dcterms:created xsi:type="dcterms:W3CDTF">2022-12-13T14:07:00Z</dcterms:created>
  <dcterms:modified xsi:type="dcterms:W3CDTF">2022-12-13T14:07:00Z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2022-03-15T19:08:53Z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cea8f378-0d2a-4761-b935-93a175cf9be5</vt:lpwstr>
  </property>
  <property fmtid="{D5CDD505-2E9C-101B-9397-08002B2CF9AE}" pid="8" name="MSIP_Label_2f46dfe0-534f-4c95-815c-5b1af86b9823_ContentBits">
    <vt:lpwstr>0</vt:lpwstr>
  </property>
</Properties>
</file>