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5ED52CB6" w14:textId="77777777" w:rsidTr="00A9750A">
        <w:tc>
          <w:tcPr>
            <w:tcW w:w="810" w:type="dxa"/>
          </w:tcPr>
          <w:p w14:paraId="7366861D" w14:textId="77777777" w:rsidR="005E5399" w:rsidRDefault="005E5399">
            <w:pPr>
              <w:jc w:val="center"/>
              <w:rPr>
                <w:sz w:val="16"/>
              </w:rPr>
            </w:pPr>
          </w:p>
        </w:tc>
        <w:tc>
          <w:tcPr>
            <w:tcW w:w="9000" w:type="dxa"/>
          </w:tcPr>
          <w:p w14:paraId="3F33FA00"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480AA864" w14:textId="77777777" w:rsidR="005E5399" w:rsidRDefault="00012E33">
            <w:pPr>
              <w:spacing w:before="20" w:after="20"/>
              <w:jc w:val="center"/>
              <w:rPr>
                <w:sz w:val="16"/>
              </w:rPr>
            </w:pPr>
            <w:r w:rsidRPr="00012E33">
              <w:rPr>
                <w:b/>
                <w:sz w:val="24"/>
                <w:szCs w:val="24"/>
              </w:rPr>
              <w:t>AIR QUALITY DIVISION</w:t>
            </w:r>
          </w:p>
        </w:tc>
        <w:tc>
          <w:tcPr>
            <w:tcW w:w="720" w:type="dxa"/>
          </w:tcPr>
          <w:p w14:paraId="5BEAEEBA" w14:textId="77777777" w:rsidR="005E5399" w:rsidRDefault="005E5399">
            <w:pPr>
              <w:jc w:val="center"/>
              <w:rPr>
                <w:b/>
                <w:sz w:val="24"/>
              </w:rPr>
            </w:pPr>
          </w:p>
        </w:tc>
      </w:tr>
      <w:tr w:rsidR="005E5399" w14:paraId="18618372" w14:textId="77777777" w:rsidTr="00A9750A">
        <w:trPr>
          <w:cantSplit/>
          <w:trHeight w:val="146"/>
        </w:trPr>
        <w:tc>
          <w:tcPr>
            <w:tcW w:w="10530" w:type="dxa"/>
            <w:gridSpan w:val="3"/>
          </w:tcPr>
          <w:p w14:paraId="33212579" w14:textId="77777777" w:rsidR="00C7692A" w:rsidRPr="006B4E48" w:rsidRDefault="00C7692A" w:rsidP="00C2618F">
            <w:pPr>
              <w:jc w:val="center"/>
              <w:rPr>
                <w:szCs w:val="22"/>
              </w:rPr>
            </w:pPr>
          </w:p>
          <w:p w14:paraId="19A76741" w14:textId="5131415C"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12486F">
              <w:rPr>
                <w:szCs w:val="22"/>
              </w:rPr>
              <w:t xml:space="preserve"> March 13, 2023</w:t>
            </w:r>
          </w:p>
          <w:p w14:paraId="4630E95A" w14:textId="77777777" w:rsidR="006B4E48" w:rsidRPr="00927270" w:rsidRDefault="006B4E48" w:rsidP="00C2618F">
            <w:pPr>
              <w:jc w:val="center"/>
              <w:rPr>
                <w:szCs w:val="22"/>
              </w:rPr>
            </w:pPr>
          </w:p>
          <w:p w14:paraId="5D74F923" w14:textId="77777777" w:rsidR="00C2618F" w:rsidRPr="00927270" w:rsidRDefault="00C2618F" w:rsidP="00C2618F">
            <w:pPr>
              <w:jc w:val="center"/>
              <w:rPr>
                <w:szCs w:val="22"/>
              </w:rPr>
            </w:pPr>
            <w:r w:rsidRPr="00927270">
              <w:rPr>
                <w:szCs w:val="22"/>
              </w:rPr>
              <w:t>ISSUED TO</w:t>
            </w:r>
          </w:p>
          <w:p w14:paraId="6B868C94" w14:textId="77777777" w:rsidR="00C2618F" w:rsidRPr="00927270" w:rsidRDefault="00C2618F" w:rsidP="00C2618F">
            <w:pPr>
              <w:jc w:val="center"/>
              <w:rPr>
                <w:szCs w:val="22"/>
              </w:rPr>
            </w:pPr>
          </w:p>
          <w:p w14:paraId="23CBF3F1" w14:textId="77777777" w:rsidR="00B9050D" w:rsidRPr="00745818" w:rsidRDefault="00B378CF" w:rsidP="00B9050D">
            <w:pPr>
              <w:jc w:val="center"/>
              <w:rPr>
                <w:b/>
                <w:szCs w:val="22"/>
              </w:rPr>
            </w:pPr>
            <w:bookmarkStart w:id="0" w:name="bCompanyName"/>
            <w:r>
              <w:rPr>
                <w:b/>
                <w:szCs w:val="22"/>
              </w:rPr>
              <w:t xml:space="preserve">City of Wyandotte Municipal Power Plant </w:t>
            </w:r>
          </w:p>
          <w:bookmarkEnd w:id="0"/>
          <w:p w14:paraId="625A26DC" w14:textId="77777777" w:rsidR="00C2618F" w:rsidRPr="00927270" w:rsidRDefault="00C2618F" w:rsidP="00C2618F">
            <w:pPr>
              <w:jc w:val="center"/>
              <w:rPr>
                <w:szCs w:val="22"/>
              </w:rPr>
            </w:pPr>
          </w:p>
          <w:p w14:paraId="3791BC9C" w14:textId="77777777" w:rsidR="00C2618F" w:rsidRDefault="00C2618F" w:rsidP="00C2618F">
            <w:pPr>
              <w:jc w:val="center"/>
              <w:rPr>
                <w:szCs w:val="22"/>
              </w:rPr>
            </w:pPr>
            <w:r w:rsidRPr="00927270">
              <w:rPr>
                <w:szCs w:val="22"/>
              </w:rPr>
              <w:t xml:space="preserve">State Registration Number (SRN):  </w:t>
            </w:r>
            <w:bookmarkStart w:id="1" w:name="bSRN"/>
            <w:r w:rsidR="00B378CF">
              <w:rPr>
                <w:szCs w:val="22"/>
              </w:rPr>
              <w:t>B2132</w:t>
            </w:r>
            <w:bookmarkEnd w:id="1"/>
          </w:p>
          <w:p w14:paraId="6CFD7BB8" w14:textId="77777777" w:rsidR="00807634" w:rsidRPr="00927270" w:rsidRDefault="00807634" w:rsidP="00C2618F">
            <w:pPr>
              <w:jc w:val="center"/>
              <w:rPr>
                <w:szCs w:val="22"/>
              </w:rPr>
            </w:pPr>
          </w:p>
          <w:p w14:paraId="538033E2" w14:textId="77777777" w:rsidR="00C2618F" w:rsidRPr="00927270" w:rsidRDefault="00C2618F" w:rsidP="00C2618F">
            <w:pPr>
              <w:jc w:val="center"/>
              <w:rPr>
                <w:szCs w:val="22"/>
              </w:rPr>
            </w:pPr>
            <w:r w:rsidRPr="00927270">
              <w:rPr>
                <w:szCs w:val="22"/>
              </w:rPr>
              <w:t>LOCATED AT</w:t>
            </w:r>
          </w:p>
          <w:p w14:paraId="7853509F" w14:textId="77777777" w:rsidR="002B29E9" w:rsidRPr="00927270" w:rsidRDefault="002B29E9" w:rsidP="002B29E9">
            <w:pPr>
              <w:jc w:val="center"/>
              <w:rPr>
                <w:szCs w:val="22"/>
              </w:rPr>
            </w:pPr>
          </w:p>
          <w:p w14:paraId="2F48D6B4" w14:textId="58075230" w:rsidR="005E5399" w:rsidRPr="003F5BE8" w:rsidRDefault="00B378CF" w:rsidP="002B29E9">
            <w:pPr>
              <w:jc w:val="center"/>
              <w:rPr>
                <w:szCs w:val="22"/>
              </w:rPr>
            </w:pPr>
            <w:bookmarkStart w:id="2" w:name="bStreetAddress"/>
            <w:bookmarkEnd w:id="2"/>
            <w:r>
              <w:rPr>
                <w:szCs w:val="22"/>
              </w:rPr>
              <w:t>2555 Van Alstyne</w:t>
            </w:r>
            <w:r w:rsidR="002B29E9">
              <w:rPr>
                <w:szCs w:val="22"/>
              </w:rPr>
              <w:t xml:space="preserve">, </w:t>
            </w:r>
            <w:bookmarkStart w:id="3" w:name="bCity"/>
            <w:bookmarkEnd w:id="3"/>
            <w:r>
              <w:rPr>
                <w:szCs w:val="22"/>
              </w:rPr>
              <w:t>Wyandotte</w:t>
            </w:r>
            <w:r w:rsidR="002B29E9">
              <w:rPr>
                <w:szCs w:val="22"/>
              </w:rPr>
              <w:t>,</w:t>
            </w:r>
            <w:r w:rsidR="00995605">
              <w:rPr>
                <w:szCs w:val="22"/>
              </w:rPr>
              <w:t xml:space="preserve"> </w:t>
            </w:r>
            <w:bookmarkStart w:id="4" w:name="bCounty"/>
            <w:bookmarkEnd w:id="4"/>
            <w:r>
              <w:rPr>
                <w:szCs w:val="22"/>
              </w:rPr>
              <w:t>Wayne</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48192</w:t>
            </w:r>
          </w:p>
        </w:tc>
      </w:tr>
      <w:tr w:rsidR="00C2618F" w:rsidRPr="00DF47A8" w14:paraId="42110751" w14:textId="77777777" w:rsidTr="00A9750A">
        <w:trPr>
          <w:cantSplit/>
          <w:trHeight w:val="145"/>
        </w:trPr>
        <w:tc>
          <w:tcPr>
            <w:tcW w:w="10530" w:type="dxa"/>
            <w:gridSpan w:val="3"/>
          </w:tcPr>
          <w:p w14:paraId="6FFC6DE6" w14:textId="77777777" w:rsidR="00C2618F" w:rsidRPr="00DF47A8" w:rsidRDefault="00C2618F" w:rsidP="00C2618F">
            <w:pPr>
              <w:pStyle w:val="Header"/>
              <w:spacing w:before="20" w:after="20"/>
              <w:rPr>
                <w:szCs w:val="22"/>
              </w:rPr>
            </w:pPr>
          </w:p>
        </w:tc>
      </w:tr>
      <w:tr w:rsidR="00C2618F" w:rsidRPr="001838ED" w14:paraId="0430A5F9"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22528485" w14:textId="77777777" w:rsidR="00C2618F" w:rsidRPr="006F2C46" w:rsidRDefault="00C2618F" w:rsidP="001838ED">
            <w:pPr>
              <w:jc w:val="center"/>
              <w:rPr>
                <w:szCs w:val="22"/>
              </w:rPr>
            </w:pPr>
          </w:p>
          <w:p w14:paraId="52B2B0D7" w14:textId="77777777" w:rsidR="00C2618F" w:rsidRPr="001838ED" w:rsidRDefault="00C2618F" w:rsidP="001838ED">
            <w:pPr>
              <w:jc w:val="center"/>
              <w:rPr>
                <w:b/>
                <w:sz w:val="28"/>
              </w:rPr>
            </w:pPr>
            <w:r w:rsidRPr="001838ED">
              <w:rPr>
                <w:b/>
                <w:sz w:val="28"/>
              </w:rPr>
              <w:t>RENEWABLE OPERATING PERMIT</w:t>
            </w:r>
          </w:p>
          <w:p w14:paraId="2C370FBC" w14:textId="77777777" w:rsidR="00C2618F" w:rsidRPr="001838ED" w:rsidRDefault="00C2618F" w:rsidP="001838ED">
            <w:pPr>
              <w:ind w:left="3240"/>
              <w:rPr>
                <w:sz w:val="24"/>
              </w:rPr>
            </w:pPr>
          </w:p>
          <w:p w14:paraId="57635ACA" w14:textId="1B9CF17C"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B378CF">
              <w:rPr>
                <w:sz w:val="24"/>
              </w:rPr>
              <w:t>B2132</w:t>
            </w:r>
            <w:r w:rsidR="004032B7" w:rsidRPr="001838ED">
              <w:rPr>
                <w:sz w:val="24"/>
              </w:rPr>
              <w:t>-</w:t>
            </w:r>
            <w:bookmarkStart w:id="7" w:name="bIssueYear"/>
            <w:bookmarkEnd w:id="7"/>
            <w:r w:rsidR="00933956">
              <w:rPr>
                <w:sz w:val="24"/>
              </w:rPr>
              <w:t>20</w:t>
            </w:r>
            <w:r w:rsidR="0012486F">
              <w:rPr>
                <w:sz w:val="24"/>
              </w:rPr>
              <w:t>23</w:t>
            </w:r>
          </w:p>
          <w:p w14:paraId="199ED9C4" w14:textId="77777777" w:rsidR="00C2618F" w:rsidRPr="001838ED" w:rsidRDefault="00C2618F" w:rsidP="001838ED">
            <w:pPr>
              <w:ind w:left="3240"/>
              <w:rPr>
                <w:sz w:val="24"/>
              </w:rPr>
            </w:pPr>
          </w:p>
          <w:p w14:paraId="7E14FAA2" w14:textId="56A4B9E7" w:rsidR="00C2618F" w:rsidRPr="001838ED" w:rsidRDefault="00C2618F" w:rsidP="001838ED">
            <w:pPr>
              <w:ind w:left="2880" w:firstLine="720"/>
              <w:rPr>
                <w:sz w:val="24"/>
                <w:szCs w:val="24"/>
              </w:rPr>
            </w:pPr>
            <w:r w:rsidRPr="001838ED">
              <w:rPr>
                <w:sz w:val="24"/>
              </w:rPr>
              <w:t>Expiration Date:</w:t>
            </w:r>
            <w:r w:rsidRPr="001838ED">
              <w:rPr>
                <w:sz w:val="24"/>
              </w:rPr>
              <w:tab/>
            </w:r>
            <w:r w:rsidR="0012486F">
              <w:rPr>
                <w:sz w:val="24"/>
              </w:rPr>
              <w:t>March 13, 2028</w:t>
            </w:r>
          </w:p>
          <w:p w14:paraId="05E00F2B" w14:textId="77777777" w:rsidR="0025601A" w:rsidRPr="001838ED" w:rsidRDefault="0025601A" w:rsidP="001838ED">
            <w:pPr>
              <w:ind w:left="2880" w:firstLine="360"/>
              <w:rPr>
                <w:sz w:val="24"/>
              </w:rPr>
            </w:pPr>
          </w:p>
          <w:p w14:paraId="34102839" w14:textId="77777777" w:rsidR="0012486F"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w:t>
            </w:r>
          </w:p>
          <w:p w14:paraId="7FB290E6" w14:textId="60FBA004" w:rsidR="006F4A84" w:rsidRPr="001838ED" w:rsidRDefault="00E7223C" w:rsidP="001838ED">
            <w:pPr>
              <w:jc w:val="center"/>
              <w:rPr>
                <w:sz w:val="24"/>
                <w:szCs w:val="24"/>
              </w:rPr>
            </w:pPr>
            <w:r w:rsidRPr="001838ED">
              <w:rPr>
                <w:sz w:val="24"/>
                <w:szCs w:val="24"/>
              </w:rPr>
              <w:t>Due B</w:t>
            </w:r>
            <w:r w:rsidR="00DF47A8" w:rsidRPr="001838ED">
              <w:rPr>
                <w:sz w:val="24"/>
                <w:szCs w:val="24"/>
              </w:rPr>
              <w:t>etween</w:t>
            </w:r>
            <w:r w:rsidR="00B9050D" w:rsidRPr="001838ED">
              <w:rPr>
                <w:sz w:val="24"/>
                <w:szCs w:val="24"/>
              </w:rPr>
              <w:t xml:space="preserve"> </w:t>
            </w:r>
            <w:bookmarkStart w:id="8" w:name="bAppDueDate1"/>
            <w:bookmarkEnd w:id="8"/>
            <w:r w:rsidR="0012486F">
              <w:rPr>
                <w:sz w:val="24"/>
                <w:szCs w:val="24"/>
              </w:rPr>
              <w:t>September 13, 2026 and September 13, 2027</w:t>
            </w:r>
          </w:p>
          <w:p w14:paraId="1097B827" w14:textId="77777777" w:rsidR="00DF47A8" w:rsidRPr="001838ED" w:rsidRDefault="00DF47A8" w:rsidP="00DF47A8">
            <w:pPr>
              <w:rPr>
                <w:sz w:val="24"/>
              </w:rPr>
            </w:pPr>
          </w:p>
          <w:p w14:paraId="2780685E"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595BE5AF" w14:textId="77777777" w:rsidR="00C2618F" w:rsidRDefault="00C2618F" w:rsidP="00C2618F">
      <w:pPr>
        <w:jc w:val="center"/>
      </w:pPr>
    </w:p>
    <w:tbl>
      <w:tblPr>
        <w:tblW w:w="5195"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C2618F" w14:paraId="06CE31C4" w14:textId="77777777" w:rsidTr="00273D4F">
        <w:tc>
          <w:tcPr>
            <w:tcW w:w="10530" w:type="dxa"/>
            <w:shd w:val="clear" w:color="auto" w:fill="auto"/>
          </w:tcPr>
          <w:p w14:paraId="358750D1" w14:textId="77777777" w:rsidR="00461E40" w:rsidRPr="006F2C46" w:rsidRDefault="00461E40" w:rsidP="0025601A">
            <w:pPr>
              <w:jc w:val="center"/>
              <w:rPr>
                <w:b/>
                <w:szCs w:val="22"/>
              </w:rPr>
            </w:pPr>
          </w:p>
          <w:p w14:paraId="233422D1" w14:textId="77777777" w:rsidR="005D5FBE" w:rsidRDefault="0058429B" w:rsidP="0025601A">
            <w:pPr>
              <w:jc w:val="center"/>
              <w:rPr>
                <w:b/>
                <w:sz w:val="28"/>
                <w:szCs w:val="28"/>
              </w:rPr>
            </w:pPr>
            <w:r>
              <w:rPr>
                <w:b/>
                <w:sz w:val="28"/>
                <w:szCs w:val="28"/>
              </w:rPr>
              <w:t>SOURCE-WIDE PERMIT TO INSTALL</w:t>
            </w:r>
          </w:p>
          <w:p w14:paraId="22286AF1" w14:textId="2BE8D401" w:rsidR="0058429B" w:rsidRPr="009E40D6" w:rsidRDefault="0058429B" w:rsidP="0025601A">
            <w:pPr>
              <w:jc w:val="center"/>
              <w:rPr>
                <w:sz w:val="24"/>
                <w:szCs w:val="24"/>
              </w:rPr>
            </w:pPr>
          </w:p>
          <w:p w14:paraId="039B702D" w14:textId="3964D785"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9" w:name="bSRN3"/>
            <w:bookmarkEnd w:id="9"/>
            <w:r w:rsidR="00B378CF">
              <w:rPr>
                <w:sz w:val="24"/>
                <w:szCs w:val="24"/>
              </w:rPr>
              <w:t>B2132</w:t>
            </w:r>
            <w:r w:rsidR="000D5F06">
              <w:rPr>
                <w:sz w:val="24"/>
                <w:szCs w:val="24"/>
              </w:rPr>
              <w:t>-</w:t>
            </w:r>
            <w:bookmarkStart w:id="10" w:name="bIssueYear2"/>
            <w:bookmarkEnd w:id="10"/>
            <w:r w:rsidR="00933956">
              <w:rPr>
                <w:sz w:val="24"/>
                <w:szCs w:val="24"/>
              </w:rPr>
              <w:t>20</w:t>
            </w:r>
            <w:r w:rsidR="0012486F">
              <w:rPr>
                <w:sz w:val="24"/>
                <w:szCs w:val="24"/>
              </w:rPr>
              <w:t>23</w:t>
            </w:r>
          </w:p>
          <w:p w14:paraId="7D2B32E7" w14:textId="77777777" w:rsidR="00C2618F" w:rsidRPr="006F2C46" w:rsidRDefault="00C2618F" w:rsidP="0025601A">
            <w:pPr>
              <w:jc w:val="center"/>
              <w:rPr>
                <w:sz w:val="24"/>
                <w:szCs w:val="24"/>
              </w:rPr>
            </w:pPr>
          </w:p>
          <w:p w14:paraId="7D4CCFD6"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2F57EAC5" w14:textId="1B0181DA" w:rsidR="00DC44C7" w:rsidRDefault="00BC48DF" w:rsidP="00273D4F">
      <w:pPr>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5AD654BE" w14:textId="77777777" w:rsidR="00233961" w:rsidRDefault="00233961" w:rsidP="00273D4F">
      <w:pPr>
        <w:rPr>
          <w:szCs w:val="22"/>
        </w:rPr>
      </w:pPr>
    </w:p>
    <w:p w14:paraId="6B7DDA4F" w14:textId="77777777" w:rsidR="006F2C46" w:rsidRDefault="006F2C46" w:rsidP="00273D4F">
      <w:pPr>
        <w:rPr>
          <w:szCs w:val="22"/>
        </w:rPr>
      </w:pPr>
    </w:p>
    <w:p w14:paraId="562CE802" w14:textId="77777777" w:rsidR="006F2C46" w:rsidRDefault="006F2C46" w:rsidP="00273D4F">
      <w:pPr>
        <w:rPr>
          <w:szCs w:val="22"/>
        </w:rPr>
      </w:pPr>
    </w:p>
    <w:p w14:paraId="13CD705E" w14:textId="5A7412E5" w:rsidR="002332C3" w:rsidRPr="006A1190" w:rsidRDefault="00B129A9" w:rsidP="002332C3">
      <w:pPr>
        <w:ind w:left="-180"/>
        <w:rPr>
          <w:szCs w:val="22"/>
        </w:rPr>
      </w:pPr>
      <w:r>
        <w:rPr>
          <w:szCs w:val="22"/>
        </w:rPr>
        <w:t xml:space="preserve">   </w:t>
      </w:r>
      <w:r w:rsidR="00AB2375" w:rsidRPr="006A1190">
        <w:rPr>
          <w:szCs w:val="22"/>
        </w:rPr>
        <w:t>______________________________________</w:t>
      </w:r>
    </w:p>
    <w:p w14:paraId="4B5C7F3E" w14:textId="6A4AA2A0" w:rsidR="002F4C64" w:rsidRPr="0097673C" w:rsidRDefault="000800A3" w:rsidP="00862ED1">
      <w:pPr>
        <w:rPr>
          <w:b/>
          <w:sz w:val="18"/>
        </w:rPr>
      </w:pPr>
      <w:bookmarkStart w:id="11" w:name="bDS"/>
      <w:bookmarkEnd w:id="11"/>
      <w:r>
        <w:rPr>
          <w:szCs w:val="22"/>
        </w:rPr>
        <w:t>Brad Myott</w:t>
      </w:r>
      <w:r w:rsidR="00B378CF">
        <w:rPr>
          <w:szCs w:val="22"/>
        </w:rPr>
        <w:t xml:space="preserve">, </w:t>
      </w:r>
      <w:r>
        <w:rPr>
          <w:szCs w:val="22"/>
        </w:rPr>
        <w:t xml:space="preserve">Field Operations Manager </w:t>
      </w:r>
      <w:r w:rsidR="002F4C64" w:rsidRPr="0069709D">
        <w:br w:type="page"/>
      </w:r>
      <w:bookmarkStart w:id="12" w:name="_Toc1453502"/>
      <w:r w:rsidR="002F4C64" w:rsidRPr="00927270">
        <w:rPr>
          <w:b/>
          <w:sz w:val="28"/>
          <w:szCs w:val="28"/>
        </w:rPr>
        <w:lastRenderedPageBreak/>
        <w:t>TABLE OF CONTENTS</w:t>
      </w:r>
      <w:bookmarkEnd w:id="12"/>
    </w:p>
    <w:p w14:paraId="368A5719" w14:textId="77777777" w:rsidR="002F4C64" w:rsidRDefault="002F4C64" w:rsidP="002F4C64"/>
    <w:p w14:paraId="4E010CD5" w14:textId="4A57C6D1" w:rsidR="00E74A1B"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129593975" w:history="1">
        <w:r w:rsidR="00E74A1B" w:rsidRPr="002D5EEB">
          <w:rPr>
            <w:rStyle w:val="Hyperlink"/>
            <w:noProof/>
          </w:rPr>
          <w:t>AUTHORITY AND ENFORCEABILITY</w:t>
        </w:r>
        <w:r w:rsidR="00E74A1B">
          <w:rPr>
            <w:noProof/>
            <w:webHidden/>
          </w:rPr>
          <w:tab/>
        </w:r>
        <w:r w:rsidR="00E74A1B">
          <w:rPr>
            <w:noProof/>
            <w:webHidden/>
          </w:rPr>
          <w:fldChar w:fldCharType="begin"/>
        </w:r>
        <w:r w:rsidR="00E74A1B">
          <w:rPr>
            <w:noProof/>
            <w:webHidden/>
          </w:rPr>
          <w:instrText xml:space="preserve"> PAGEREF _Toc129593975 \h </w:instrText>
        </w:r>
        <w:r w:rsidR="00E74A1B">
          <w:rPr>
            <w:noProof/>
            <w:webHidden/>
          </w:rPr>
        </w:r>
        <w:r w:rsidR="00E74A1B">
          <w:rPr>
            <w:noProof/>
            <w:webHidden/>
          </w:rPr>
          <w:fldChar w:fldCharType="separate"/>
        </w:r>
        <w:r w:rsidR="00E74A1B">
          <w:rPr>
            <w:noProof/>
            <w:webHidden/>
          </w:rPr>
          <w:t>3</w:t>
        </w:r>
        <w:r w:rsidR="00E74A1B">
          <w:rPr>
            <w:noProof/>
            <w:webHidden/>
          </w:rPr>
          <w:fldChar w:fldCharType="end"/>
        </w:r>
      </w:hyperlink>
    </w:p>
    <w:p w14:paraId="1956396C" w14:textId="6B457265" w:rsidR="00E74A1B" w:rsidRDefault="003C7CD1">
      <w:pPr>
        <w:pStyle w:val="TOC1"/>
        <w:rPr>
          <w:rFonts w:asciiTheme="minorHAnsi" w:eastAsiaTheme="minorEastAsia" w:hAnsiTheme="minorHAnsi" w:cstheme="minorBidi"/>
          <w:b w:val="0"/>
          <w:noProof/>
        </w:rPr>
      </w:pPr>
      <w:hyperlink w:anchor="_Toc129593976" w:history="1">
        <w:r w:rsidR="00E74A1B" w:rsidRPr="002D5EEB">
          <w:rPr>
            <w:rStyle w:val="Hyperlink"/>
            <w:noProof/>
          </w:rPr>
          <w:t>A.  GENERAL CONDITIONS</w:t>
        </w:r>
        <w:r w:rsidR="00E74A1B">
          <w:rPr>
            <w:noProof/>
            <w:webHidden/>
          </w:rPr>
          <w:tab/>
        </w:r>
        <w:r w:rsidR="00E74A1B">
          <w:rPr>
            <w:noProof/>
            <w:webHidden/>
          </w:rPr>
          <w:fldChar w:fldCharType="begin"/>
        </w:r>
        <w:r w:rsidR="00E74A1B">
          <w:rPr>
            <w:noProof/>
            <w:webHidden/>
          </w:rPr>
          <w:instrText xml:space="preserve"> PAGEREF _Toc129593976 \h </w:instrText>
        </w:r>
        <w:r w:rsidR="00E74A1B">
          <w:rPr>
            <w:noProof/>
            <w:webHidden/>
          </w:rPr>
        </w:r>
        <w:r w:rsidR="00E74A1B">
          <w:rPr>
            <w:noProof/>
            <w:webHidden/>
          </w:rPr>
          <w:fldChar w:fldCharType="separate"/>
        </w:r>
        <w:r w:rsidR="00E74A1B">
          <w:rPr>
            <w:noProof/>
            <w:webHidden/>
          </w:rPr>
          <w:t>4</w:t>
        </w:r>
        <w:r w:rsidR="00E74A1B">
          <w:rPr>
            <w:noProof/>
            <w:webHidden/>
          </w:rPr>
          <w:fldChar w:fldCharType="end"/>
        </w:r>
      </w:hyperlink>
    </w:p>
    <w:p w14:paraId="1BE5A93F" w14:textId="7504AB83" w:rsidR="00E74A1B" w:rsidRDefault="003C7CD1">
      <w:pPr>
        <w:pStyle w:val="TOC2"/>
        <w:rPr>
          <w:rFonts w:asciiTheme="minorHAnsi" w:eastAsiaTheme="minorEastAsia" w:hAnsiTheme="minorHAnsi" w:cstheme="minorBidi"/>
          <w:noProof/>
        </w:rPr>
      </w:pPr>
      <w:hyperlink w:anchor="_Toc129593977" w:history="1">
        <w:r w:rsidR="00E74A1B" w:rsidRPr="002D5EEB">
          <w:rPr>
            <w:rStyle w:val="Hyperlink"/>
            <w:noProof/>
          </w:rPr>
          <w:t>Permit Enforceability</w:t>
        </w:r>
        <w:r w:rsidR="00E74A1B">
          <w:rPr>
            <w:noProof/>
            <w:webHidden/>
          </w:rPr>
          <w:tab/>
        </w:r>
        <w:r w:rsidR="00E74A1B">
          <w:rPr>
            <w:noProof/>
            <w:webHidden/>
          </w:rPr>
          <w:fldChar w:fldCharType="begin"/>
        </w:r>
        <w:r w:rsidR="00E74A1B">
          <w:rPr>
            <w:noProof/>
            <w:webHidden/>
          </w:rPr>
          <w:instrText xml:space="preserve"> PAGEREF _Toc129593977 \h </w:instrText>
        </w:r>
        <w:r w:rsidR="00E74A1B">
          <w:rPr>
            <w:noProof/>
            <w:webHidden/>
          </w:rPr>
        </w:r>
        <w:r w:rsidR="00E74A1B">
          <w:rPr>
            <w:noProof/>
            <w:webHidden/>
          </w:rPr>
          <w:fldChar w:fldCharType="separate"/>
        </w:r>
        <w:r w:rsidR="00E74A1B">
          <w:rPr>
            <w:noProof/>
            <w:webHidden/>
          </w:rPr>
          <w:t>4</w:t>
        </w:r>
        <w:r w:rsidR="00E74A1B">
          <w:rPr>
            <w:noProof/>
            <w:webHidden/>
          </w:rPr>
          <w:fldChar w:fldCharType="end"/>
        </w:r>
      </w:hyperlink>
    </w:p>
    <w:p w14:paraId="549A9487" w14:textId="0C8993F0" w:rsidR="00E74A1B" w:rsidRDefault="003C7CD1">
      <w:pPr>
        <w:pStyle w:val="TOC2"/>
        <w:rPr>
          <w:rFonts w:asciiTheme="minorHAnsi" w:eastAsiaTheme="minorEastAsia" w:hAnsiTheme="minorHAnsi" w:cstheme="minorBidi"/>
          <w:noProof/>
        </w:rPr>
      </w:pPr>
      <w:hyperlink w:anchor="_Toc129593978" w:history="1">
        <w:r w:rsidR="00E74A1B" w:rsidRPr="002D5EEB">
          <w:rPr>
            <w:rStyle w:val="Hyperlink"/>
            <w:noProof/>
          </w:rPr>
          <w:t>General Provisions</w:t>
        </w:r>
        <w:r w:rsidR="00E74A1B">
          <w:rPr>
            <w:noProof/>
            <w:webHidden/>
          </w:rPr>
          <w:tab/>
        </w:r>
        <w:r w:rsidR="00E74A1B">
          <w:rPr>
            <w:noProof/>
            <w:webHidden/>
          </w:rPr>
          <w:fldChar w:fldCharType="begin"/>
        </w:r>
        <w:r w:rsidR="00E74A1B">
          <w:rPr>
            <w:noProof/>
            <w:webHidden/>
          </w:rPr>
          <w:instrText xml:space="preserve"> PAGEREF _Toc129593978 \h </w:instrText>
        </w:r>
        <w:r w:rsidR="00E74A1B">
          <w:rPr>
            <w:noProof/>
            <w:webHidden/>
          </w:rPr>
        </w:r>
        <w:r w:rsidR="00E74A1B">
          <w:rPr>
            <w:noProof/>
            <w:webHidden/>
          </w:rPr>
          <w:fldChar w:fldCharType="separate"/>
        </w:r>
        <w:r w:rsidR="00E74A1B">
          <w:rPr>
            <w:noProof/>
            <w:webHidden/>
          </w:rPr>
          <w:t>4</w:t>
        </w:r>
        <w:r w:rsidR="00E74A1B">
          <w:rPr>
            <w:noProof/>
            <w:webHidden/>
          </w:rPr>
          <w:fldChar w:fldCharType="end"/>
        </w:r>
      </w:hyperlink>
    </w:p>
    <w:p w14:paraId="4940D330" w14:textId="328BF460" w:rsidR="00E74A1B" w:rsidRDefault="003C7CD1">
      <w:pPr>
        <w:pStyle w:val="TOC2"/>
        <w:rPr>
          <w:rFonts w:asciiTheme="minorHAnsi" w:eastAsiaTheme="minorEastAsia" w:hAnsiTheme="minorHAnsi" w:cstheme="minorBidi"/>
          <w:noProof/>
        </w:rPr>
      </w:pPr>
      <w:hyperlink w:anchor="_Toc129593979" w:history="1">
        <w:r w:rsidR="00E74A1B" w:rsidRPr="002D5EEB">
          <w:rPr>
            <w:rStyle w:val="Hyperlink"/>
            <w:noProof/>
          </w:rPr>
          <w:t>Equipment &amp; Design</w:t>
        </w:r>
        <w:r w:rsidR="00E74A1B">
          <w:rPr>
            <w:noProof/>
            <w:webHidden/>
          </w:rPr>
          <w:tab/>
        </w:r>
        <w:r w:rsidR="00E74A1B">
          <w:rPr>
            <w:noProof/>
            <w:webHidden/>
          </w:rPr>
          <w:fldChar w:fldCharType="begin"/>
        </w:r>
        <w:r w:rsidR="00E74A1B">
          <w:rPr>
            <w:noProof/>
            <w:webHidden/>
          </w:rPr>
          <w:instrText xml:space="preserve"> PAGEREF _Toc129593979 \h </w:instrText>
        </w:r>
        <w:r w:rsidR="00E74A1B">
          <w:rPr>
            <w:noProof/>
            <w:webHidden/>
          </w:rPr>
        </w:r>
        <w:r w:rsidR="00E74A1B">
          <w:rPr>
            <w:noProof/>
            <w:webHidden/>
          </w:rPr>
          <w:fldChar w:fldCharType="separate"/>
        </w:r>
        <w:r w:rsidR="00E74A1B">
          <w:rPr>
            <w:noProof/>
            <w:webHidden/>
          </w:rPr>
          <w:t>5</w:t>
        </w:r>
        <w:r w:rsidR="00E74A1B">
          <w:rPr>
            <w:noProof/>
            <w:webHidden/>
          </w:rPr>
          <w:fldChar w:fldCharType="end"/>
        </w:r>
      </w:hyperlink>
    </w:p>
    <w:p w14:paraId="56F2B19A" w14:textId="1AA8ADAB" w:rsidR="00E74A1B" w:rsidRDefault="003C7CD1">
      <w:pPr>
        <w:pStyle w:val="TOC2"/>
        <w:rPr>
          <w:rFonts w:asciiTheme="minorHAnsi" w:eastAsiaTheme="minorEastAsia" w:hAnsiTheme="minorHAnsi" w:cstheme="minorBidi"/>
          <w:noProof/>
        </w:rPr>
      </w:pPr>
      <w:hyperlink w:anchor="_Toc129593980" w:history="1">
        <w:r w:rsidR="00E74A1B" w:rsidRPr="002D5EEB">
          <w:rPr>
            <w:rStyle w:val="Hyperlink"/>
            <w:noProof/>
          </w:rPr>
          <w:t>Emission Limits</w:t>
        </w:r>
        <w:r w:rsidR="00E74A1B">
          <w:rPr>
            <w:noProof/>
            <w:webHidden/>
          </w:rPr>
          <w:tab/>
        </w:r>
        <w:r w:rsidR="00E74A1B">
          <w:rPr>
            <w:noProof/>
            <w:webHidden/>
          </w:rPr>
          <w:fldChar w:fldCharType="begin"/>
        </w:r>
        <w:r w:rsidR="00E74A1B">
          <w:rPr>
            <w:noProof/>
            <w:webHidden/>
          </w:rPr>
          <w:instrText xml:space="preserve"> PAGEREF _Toc129593980 \h </w:instrText>
        </w:r>
        <w:r w:rsidR="00E74A1B">
          <w:rPr>
            <w:noProof/>
            <w:webHidden/>
          </w:rPr>
        </w:r>
        <w:r w:rsidR="00E74A1B">
          <w:rPr>
            <w:noProof/>
            <w:webHidden/>
          </w:rPr>
          <w:fldChar w:fldCharType="separate"/>
        </w:r>
        <w:r w:rsidR="00E74A1B">
          <w:rPr>
            <w:noProof/>
            <w:webHidden/>
          </w:rPr>
          <w:t>5</w:t>
        </w:r>
        <w:r w:rsidR="00E74A1B">
          <w:rPr>
            <w:noProof/>
            <w:webHidden/>
          </w:rPr>
          <w:fldChar w:fldCharType="end"/>
        </w:r>
      </w:hyperlink>
    </w:p>
    <w:p w14:paraId="379440A1" w14:textId="53101F84" w:rsidR="00E74A1B" w:rsidRDefault="003C7CD1">
      <w:pPr>
        <w:pStyle w:val="TOC2"/>
        <w:rPr>
          <w:rFonts w:asciiTheme="minorHAnsi" w:eastAsiaTheme="minorEastAsia" w:hAnsiTheme="minorHAnsi" w:cstheme="minorBidi"/>
          <w:noProof/>
        </w:rPr>
      </w:pPr>
      <w:hyperlink w:anchor="_Toc129593981" w:history="1">
        <w:r w:rsidR="00E74A1B" w:rsidRPr="002D5EEB">
          <w:rPr>
            <w:rStyle w:val="Hyperlink"/>
            <w:noProof/>
          </w:rPr>
          <w:t>Testing/Sampling</w:t>
        </w:r>
        <w:r w:rsidR="00E74A1B">
          <w:rPr>
            <w:noProof/>
            <w:webHidden/>
          </w:rPr>
          <w:tab/>
        </w:r>
        <w:r w:rsidR="00E74A1B">
          <w:rPr>
            <w:noProof/>
            <w:webHidden/>
          </w:rPr>
          <w:fldChar w:fldCharType="begin"/>
        </w:r>
        <w:r w:rsidR="00E74A1B">
          <w:rPr>
            <w:noProof/>
            <w:webHidden/>
          </w:rPr>
          <w:instrText xml:space="preserve"> PAGEREF _Toc129593981 \h </w:instrText>
        </w:r>
        <w:r w:rsidR="00E74A1B">
          <w:rPr>
            <w:noProof/>
            <w:webHidden/>
          </w:rPr>
        </w:r>
        <w:r w:rsidR="00E74A1B">
          <w:rPr>
            <w:noProof/>
            <w:webHidden/>
          </w:rPr>
          <w:fldChar w:fldCharType="separate"/>
        </w:r>
        <w:r w:rsidR="00E74A1B">
          <w:rPr>
            <w:noProof/>
            <w:webHidden/>
          </w:rPr>
          <w:t>5</w:t>
        </w:r>
        <w:r w:rsidR="00E74A1B">
          <w:rPr>
            <w:noProof/>
            <w:webHidden/>
          </w:rPr>
          <w:fldChar w:fldCharType="end"/>
        </w:r>
      </w:hyperlink>
    </w:p>
    <w:p w14:paraId="4D80389A" w14:textId="64DE99B7" w:rsidR="00E74A1B" w:rsidRDefault="003C7CD1">
      <w:pPr>
        <w:pStyle w:val="TOC2"/>
        <w:rPr>
          <w:rFonts w:asciiTheme="minorHAnsi" w:eastAsiaTheme="minorEastAsia" w:hAnsiTheme="minorHAnsi" w:cstheme="minorBidi"/>
          <w:noProof/>
        </w:rPr>
      </w:pPr>
      <w:hyperlink w:anchor="_Toc129593982" w:history="1">
        <w:r w:rsidR="00E74A1B" w:rsidRPr="002D5EEB">
          <w:rPr>
            <w:rStyle w:val="Hyperlink"/>
            <w:noProof/>
          </w:rPr>
          <w:t>Monitoring/Recordkeeping</w:t>
        </w:r>
        <w:r w:rsidR="00E74A1B">
          <w:rPr>
            <w:noProof/>
            <w:webHidden/>
          </w:rPr>
          <w:tab/>
        </w:r>
        <w:r w:rsidR="00E74A1B">
          <w:rPr>
            <w:noProof/>
            <w:webHidden/>
          </w:rPr>
          <w:fldChar w:fldCharType="begin"/>
        </w:r>
        <w:r w:rsidR="00E74A1B">
          <w:rPr>
            <w:noProof/>
            <w:webHidden/>
          </w:rPr>
          <w:instrText xml:space="preserve"> PAGEREF _Toc129593982 \h </w:instrText>
        </w:r>
        <w:r w:rsidR="00E74A1B">
          <w:rPr>
            <w:noProof/>
            <w:webHidden/>
          </w:rPr>
        </w:r>
        <w:r w:rsidR="00E74A1B">
          <w:rPr>
            <w:noProof/>
            <w:webHidden/>
          </w:rPr>
          <w:fldChar w:fldCharType="separate"/>
        </w:r>
        <w:r w:rsidR="00E74A1B">
          <w:rPr>
            <w:noProof/>
            <w:webHidden/>
          </w:rPr>
          <w:t>6</w:t>
        </w:r>
        <w:r w:rsidR="00E74A1B">
          <w:rPr>
            <w:noProof/>
            <w:webHidden/>
          </w:rPr>
          <w:fldChar w:fldCharType="end"/>
        </w:r>
      </w:hyperlink>
    </w:p>
    <w:p w14:paraId="4B085D29" w14:textId="48AFE17C" w:rsidR="00E74A1B" w:rsidRDefault="003C7CD1">
      <w:pPr>
        <w:pStyle w:val="TOC2"/>
        <w:rPr>
          <w:rFonts w:asciiTheme="minorHAnsi" w:eastAsiaTheme="minorEastAsia" w:hAnsiTheme="minorHAnsi" w:cstheme="minorBidi"/>
          <w:noProof/>
        </w:rPr>
      </w:pPr>
      <w:hyperlink w:anchor="_Toc129593983" w:history="1">
        <w:r w:rsidR="00E74A1B" w:rsidRPr="002D5EEB">
          <w:rPr>
            <w:rStyle w:val="Hyperlink"/>
            <w:noProof/>
          </w:rPr>
          <w:t>Certification &amp; Reporting</w:t>
        </w:r>
        <w:r w:rsidR="00E74A1B">
          <w:rPr>
            <w:noProof/>
            <w:webHidden/>
          </w:rPr>
          <w:tab/>
        </w:r>
        <w:r w:rsidR="00E74A1B">
          <w:rPr>
            <w:noProof/>
            <w:webHidden/>
          </w:rPr>
          <w:fldChar w:fldCharType="begin"/>
        </w:r>
        <w:r w:rsidR="00E74A1B">
          <w:rPr>
            <w:noProof/>
            <w:webHidden/>
          </w:rPr>
          <w:instrText xml:space="preserve"> PAGEREF _Toc129593983 \h </w:instrText>
        </w:r>
        <w:r w:rsidR="00E74A1B">
          <w:rPr>
            <w:noProof/>
            <w:webHidden/>
          </w:rPr>
        </w:r>
        <w:r w:rsidR="00E74A1B">
          <w:rPr>
            <w:noProof/>
            <w:webHidden/>
          </w:rPr>
          <w:fldChar w:fldCharType="separate"/>
        </w:r>
        <w:r w:rsidR="00E74A1B">
          <w:rPr>
            <w:noProof/>
            <w:webHidden/>
          </w:rPr>
          <w:t>6</w:t>
        </w:r>
        <w:r w:rsidR="00E74A1B">
          <w:rPr>
            <w:noProof/>
            <w:webHidden/>
          </w:rPr>
          <w:fldChar w:fldCharType="end"/>
        </w:r>
      </w:hyperlink>
    </w:p>
    <w:p w14:paraId="1AEAD958" w14:textId="21F7E025" w:rsidR="00E74A1B" w:rsidRDefault="003C7CD1">
      <w:pPr>
        <w:pStyle w:val="TOC2"/>
        <w:rPr>
          <w:rFonts w:asciiTheme="minorHAnsi" w:eastAsiaTheme="minorEastAsia" w:hAnsiTheme="minorHAnsi" w:cstheme="minorBidi"/>
          <w:noProof/>
        </w:rPr>
      </w:pPr>
      <w:hyperlink w:anchor="_Toc129593984" w:history="1">
        <w:r w:rsidR="00E74A1B" w:rsidRPr="002D5EEB">
          <w:rPr>
            <w:rStyle w:val="Hyperlink"/>
            <w:noProof/>
          </w:rPr>
          <w:t>Permit Shield</w:t>
        </w:r>
        <w:r w:rsidR="00E74A1B">
          <w:rPr>
            <w:noProof/>
            <w:webHidden/>
          </w:rPr>
          <w:tab/>
        </w:r>
        <w:r w:rsidR="00E74A1B">
          <w:rPr>
            <w:noProof/>
            <w:webHidden/>
          </w:rPr>
          <w:fldChar w:fldCharType="begin"/>
        </w:r>
        <w:r w:rsidR="00E74A1B">
          <w:rPr>
            <w:noProof/>
            <w:webHidden/>
          </w:rPr>
          <w:instrText xml:space="preserve"> PAGEREF _Toc129593984 \h </w:instrText>
        </w:r>
        <w:r w:rsidR="00E74A1B">
          <w:rPr>
            <w:noProof/>
            <w:webHidden/>
          </w:rPr>
        </w:r>
        <w:r w:rsidR="00E74A1B">
          <w:rPr>
            <w:noProof/>
            <w:webHidden/>
          </w:rPr>
          <w:fldChar w:fldCharType="separate"/>
        </w:r>
        <w:r w:rsidR="00E74A1B">
          <w:rPr>
            <w:noProof/>
            <w:webHidden/>
          </w:rPr>
          <w:t>7</w:t>
        </w:r>
        <w:r w:rsidR="00E74A1B">
          <w:rPr>
            <w:noProof/>
            <w:webHidden/>
          </w:rPr>
          <w:fldChar w:fldCharType="end"/>
        </w:r>
      </w:hyperlink>
    </w:p>
    <w:p w14:paraId="3EA0CA94" w14:textId="31B17095" w:rsidR="00E74A1B" w:rsidRDefault="003C7CD1">
      <w:pPr>
        <w:pStyle w:val="TOC2"/>
        <w:rPr>
          <w:rFonts w:asciiTheme="minorHAnsi" w:eastAsiaTheme="minorEastAsia" w:hAnsiTheme="minorHAnsi" w:cstheme="minorBidi"/>
          <w:noProof/>
        </w:rPr>
      </w:pPr>
      <w:hyperlink w:anchor="_Toc129593985" w:history="1">
        <w:r w:rsidR="00E74A1B" w:rsidRPr="002D5EEB">
          <w:rPr>
            <w:rStyle w:val="Hyperlink"/>
            <w:noProof/>
          </w:rPr>
          <w:t>Revisions</w:t>
        </w:r>
        <w:r w:rsidR="00E74A1B">
          <w:rPr>
            <w:noProof/>
            <w:webHidden/>
          </w:rPr>
          <w:tab/>
        </w:r>
        <w:r w:rsidR="00E74A1B">
          <w:rPr>
            <w:noProof/>
            <w:webHidden/>
          </w:rPr>
          <w:fldChar w:fldCharType="begin"/>
        </w:r>
        <w:r w:rsidR="00E74A1B">
          <w:rPr>
            <w:noProof/>
            <w:webHidden/>
          </w:rPr>
          <w:instrText xml:space="preserve"> PAGEREF _Toc129593985 \h </w:instrText>
        </w:r>
        <w:r w:rsidR="00E74A1B">
          <w:rPr>
            <w:noProof/>
            <w:webHidden/>
          </w:rPr>
        </w:r>
        <w:r w:rsidR="00E74A1B">
          <w:rPr>
            <w:noProof/>
            <w:webHidden/>
          </w:rPr>
          <w:fldChar w:fldCharType="separate"/>
        </w:r>
        <w:r w:rsidR="00E74A1B">
          <w:rPr>
            <w:noProof/>
            <w:webHidden/>
          </w:rPr>
          <w:t>8</w:t>
        </w:r>
        <w:r w:rsidR="00E74A1B">
          <w:rPr>
            <w:noProof/>
            <w:webHidden/>
          </w:rPr>
          <w:fldChar w:fldCharType="end"/>
        </w:r>
      </w:hyperlink>
    </w:p>
    <w:p w14:paraId="39885FCA" w14:textId="05EFC061" w:rsidR="00E74A1B" w:rsidRDefault="003C7CD1">
      <w:pPr>
        <w:pStyle w:val="TOC2"/>
        <w:rPr>
          <w:rFonts w:asciiTheme="minorHAnsi" w:eastAsiaTheme="minorEastAsia" w:hAnsiTheme="minorHAnsi" w:cstheme="minorBidi"/>
          <w:noProof/>
        </w:rPr>
      </w:pPr>
      <w:hyperlink w:anchor="_Toc129593986" w:history="1">
        <w:r w:rsidR="00E74A1B" w:rsidRPr="002D5EEB">
          <w:rPr>
            <w:rStyle w:val="Hyperlink"/>
            <w:noProof/>
          </w:rPr>
          <w:t>Reopenings</w:t>
        </w:r>
        <w:r w:rsidR="00E74A1B">
          <w:rPr>
            <w:noProof/>
            <w:webHidden/>
          </w:rPr>
          <w:tab/>
        </w:r>
        <w:r w:rsidR="00E74A1B">
          <w:rPr>
            <w:noProof/>
            <w:webHidden/>
          </w:rPr>
          <w:fldChar w:fldCharType="begin"/>
        </w:r>
        <w:r w:rsidR="00E74A1B">
          <w:rPr>
            <w:noProof/>
            <w:webHidden/>
          </w:rPr>
          <w:instrText xml:space="preserve"> PAGEREF _Toc129593986 \h </w:instrText>
        </w:r>
        <w:r w:rsidR="00E74A1B">
          <w:rPr>
            <w:noProof/>
            <w:webHidden/>
          </w:rPr>
        </w:r>
        <w:r w:rsidR="00E74A1B">
          <w:rPr>
            <w:noProof/>
            <w:webHidden/>
          </w:rPr>
          <w:fldChar w:fldCharType="separate"/>
        </w:r>
        <w:r w:rsidR="00E74A1B">
          <w:rPr>
            <w:noProof/>
            <w:webHidden/>
          </w:rPr>
          <w:t>8</w:t>
        </w:r>
        <w:r w:rsidR="00E74A1B">
          <w:rPr>
            <w:noProof/>
            <w:webHidden/>
          </w:rPr>
          <w:fldChar w:fldCharType="end"/>
        </w:r>
      </w:hyperlink>
    </w:p>
    <w:p w14:paraId="3FCFA1EC" w14:textId="4F601969" w:rsidR="00E74A1B" w:rsidRDefault="003C7CD1">
      <w:pPr>
        <w:pStyle w:val="TOC2"/>
        <w:rPr>
          <w:rFonts w:asciiTheme="minorHAnsi" w:eastAsiaTheme="minorEastAsia" w:hAnsiTheme="minorHAnsi" w:cstheme="minorBidi"/>
          <w:noProof/>
        </w:rPr>
      </w:pPr>
      <w:hyperlink w:anchor="_Toc129593987" w:history="1">
        <w:r w:rsidR="00E74A1B" w:rsidRPr="002D5EEB">
          <w:rPr>
            <w:rStyle w:val="Hyperlink"/>
            <w:noProof/>
          </w:rPr>
          <w:t>Renewals</w:t>
        </w:r>
        <w:r w:rsidR="00E74A1B">
          <w:rPr>
            <w:noProof/>
            <w:webHidden/>
          </w:rPr>
          <w:tab/>
        </w:r>
        <w:r w:rsidR="00E74A1B">
          <w:rPr>
            <w:noProof/>
            <w:webHidden/>
          </w:rPr>
          <w:fldChar w:fldCharType="begin"/>
        </w:r>
        <w:r w:rsidR="00E74A1B">
          <w:rPr>
            <w:noProof/>
            <w:webHidden/>
          </w:rPr>
          <w:instrText xml:space="preserve"> PAGEREF _Toc129593987 \h </w:instrText>
        </w:r>
        <w:r w:rsidR="00E74A1B">
          <w:rPr>
            <w:noProof/>
            <w:webHidden/>
          </w:rPr>
        </w:r>
        <w:r w:rsidR="00E74A1B">
          <w:rPr>
            <w:noProof/>
            <w:webHidden/>
          </w:rPr>
          <w:fldChar w:fldCharType="separate"/>
        </w:r>
        <w:r w:rsidR="00E74A1B">
          <w:rPr>
            <w:noProof/>
            <w:webHidden/>
          </w:rPr>
          <w:t>9</w:t>
        </w:r>
        <w:r w:rsidR="00E74A1B">
          <w:rPr>
            <w:noProof/>
            <w:webHidden/>
          </w:rPr>
          <w:fldChar w:fldCharType="end"/>
        </w:r>
      </w:hyperlink>
    </w:p>
    <w:p w14:paraId="1B83B6E6" w14:textId="500968FD" w:rsidR="00E74A1B" w:rsidRDefault="003C7CD1">
      <w:pPr>
        <w:pStyle w:val="TOC2"/>
        <w:rPr>
          <w:rFonts w:asciiTheme="minorHAnsi" w:eastAsiaTheme="minorEastAsia" w:hAnsiTheme="minorHAnsi" w:cstheme="minorBidi"/>
          <w:noProof/>
        </w:rPr>
      </w:pPr>
      <w:hyperlink w:anchor="_Toc129593988" w:history="1">
        <w:r w:rsidR="00E74A1B" w:rsidRPr="002D5EEB">
          <w:rPr>
            <w:rStyle w:val="Hyperlink"/>
            <w:bCs/>
            <w:noProof/>
          </w:rPr>
          <w:t>Stratospheric Ozone Protection</w:t>
        </w:r>
        <w:r w:rsidR="00E74A1B">
          <w:rPr>
            <w:noProof/>
            <w:webHidden/>
          </w:rPr>
          <w:tab/>
        </w:r>
        <w:r w:rsidR="00E74A1B">
          <w:rPr>
            <w:noProof/>
            <w:webHidden/>
          </w:rPr>
          <w:fldChar w:fldCharType="begin"/>
        </w:r>
        <w:r w:rsidR="00E74A1B">
          <w:rPr>
            <w:noProof/>
            <w:webHidden/>
          </w:rPr>
          <w:instrText xml:space="preserve"> PAGEREF _Toc129593988 \h </w:instrText>
        </w:r>
        <w:r w:rsidR="00E74A1B">
          <w:rPr>
            <w:noProof/>
            <w:webHidden/>
          </w:rPr>
        </w:r>
        <w:r w:rsidR="00E74A1B">
          <w:rPr>
            <w:noProof/>
            <w:webHidden/>
          </w:rPr>
          <w:fldChar w:fldCharType="separate"/>
        </w:r>
        <w:r w:rsidR="00E74A1B">
          <w:rPr>
            <w:noProof/>
            <w:webHidden/>
          </w:rPr>
          <w:t>9</w:t>
        </w:r>
        <w:r w:rsidR="00E74A1B">
          <w:rPr>
            <w:noProof/>
            <w:webHidden/>
          </w:rPr>
          <w:fldChar w:fldCharType="end"/>
        </w:r>
      </w:hyperlink>
    </w:p>
    <w:p w14:paraId="270C5911" w14:textId="6D77F2D4" w:rsidR="00E74A1B" w:rsidRDefault="003C7CD1">
      <w:pPr>
        <w:pStyle w:val="TOC2"/>
        <w:rPr>
          <w:rFonts w:asciiTheme="minorHAnsi" w:eastAsiaTheme="minorEastAsia" w:hAnsiTheme="minorHAnsi" w:cstheme="minorBidi"/>
          <w:noProof/>
        </w:rPr>
      </w:pPr>
      <w:hyperlink w:anchor="_Toc129593989" w:history="1">
        <w:r w:rsidR="00E74A1B" w:rsidRPr="002D5EEB">
          <w:rPr>
            <w:rStyle w:val="Hyperlink"/>
            <w:bCs/>
            <w:noProof/>
          </w:rPr>
          <w:t>Risk Management Plan</w:t>
        </w:r>
        <w:r w:rsidR="00E74A1B">
          <w:rPr>
            <w:noProof/>
            <w:webHidden/>
          </w:rPr>
          <w:tab/>
        </w:r>
        <w:r w:rsidR="00E74A1B">
          <w:rPr>
            <w:noProof/>
            <w:webHidden/>
          </w:rPr>
          <w:fldChar w:fldCharType="begin"/>
        </w:r>
        <w:r w:rsidR="00E74A1B">
          <w:rPr>
            <w:noProof/>
            <w:webHidden/>
          </w:rPr>
          <w:instrText xml:space="preserve"> PAGEREF _Toc129593989 \h </w:instrText>
        </w:r>
        <w:r w:rsidR="00E74A1B">
          <w:rPr>
            <w:noProof/>
            <w:webHidden/>
          </w:rPr>
        </w:r>
        <w:r w:rsidR="00E74A1B">
          <w:rPr>
            <w:noProof/>
            <w:webHidden/>
          </w:rPr>
          <w:fldChar w:fldCharType="separate"/>
        </w:r>
        <w:r w:rsidR="00E74A1B">
          <w:rPr>
            <w:noProof/>
            <w:webHidden/>
          </w:rPr>
          <w:t>9</w:t>
        </w:r>
        <w:r w:rsidR="00E74A1B">
          <w:rPr>
            <w:noProof/>
            <w:webHidden/>
          </w:rPr>
          <w:fldChar w:fldCharType="end"/>
        </w:r>
      </w:hyperlink>
    </w:p>
    <w:p w14:paraId="1FC1ADE8" w14:textId="1A360FAB" w:rsidR="00E74A1B" w:rsidRDefault="003C7CD1">
      <w:pPr>
        <w:pStyle w:val="TOC2"/>
        <w:rPr>
          <w:rFonts w:asciiTheme="minorHAnsi" w:eastAsiaTheme="minorEastAsia" w:hAnsiTheme="minorHAnsi" w:cstheme="minorBidi"/>
          <w:noProof/>
        </w:rPr>
      </w:pPr>
      <w:hyperlink w:anchor="_Toc129593990" w:history="1">
        <w:r w:rsidR="00E74A1B" w:rsidRPr="002D5EEB">
          <w:rPr>
            <w:rStyle w:val="Hyperlink"/>
            <w:bCs/>
            <w:noProof/>
          </w:rPr>
          <w:t>Emission Trading</w:t>
        </w:r>
        <w:r w:rsidR="00E74A1B">
          <w:rPr>
            <w:noProof/>
            <w:webHidden/>
          </w:rPr>
          <w:tab/>
        </w:r>
        <w:r w:rsidR="00E74A1B">
          <w:rPr>
            <w:noProof/>
            <w:webHidden/>
          </w:rPr>
          <w:fldChar w:fldCharType="begin"/>
        </w:r>
        <w:r w:rsidR="00E74A1B">
          <w:rPr>
            <w:noProof/>
            <w:webHidden/>
          </w:rPr>
          <w:instrText xml:space="preserve"> PAGEREF _Toc129593990 \h </w:instrText>
        </w:r>
        <w:r w:rsidR="00E74A1B">
          <w:rPr>
            <w:noProof/>
            <w:webHidden/>
          </w:rPr>
        </w:r>
        <w:r w:rsidR="00E74A1B">
          <w:rPr>
            <w:noProof/>
            <w:webHidden/>
          </w:rPr>
          <w:fldChar w:fldCharType="separate"/>
        </w:r>
        <w:r w:rsidR="00E74A1B">
          <w:rPr>
            <w:noProof/>
            <w:webHidden/>
          </w:rPr>
          <w:t>9</w:t>
        </w:r>
        <w:r w:rsidR="00E74A1B">
          <w:rPr>
            <w:noProof/>
            <w:webHidden/>
          </w:rPr>
          <w:fldChar w:fldCharType="end"/>
        </w:r>
      </w:hyperlink>
    </w:p>
    <w:p w14:paraId="643950C1" w14:textId="601612D4" w:rsidR="00E74A1B" w:rsidRDefault="003C7CD1">
      <w:pPr>
        <w:pStyle w:val="TOC2"/>
        <w:rPr>
          <w:rFonts w:asciiTheme="minorHAnsi" w:eastAsiaTheme="minorEastAsia" w:hAnsiTheme="minorHAnsi" w:cstheme="minorBidi"/>
          <w:noProof/>
        </w:rPr>
      </w:pPr>
      <w:hyperlink w:anchor="_Toc129593991" w:history="1">
        <w:r w:rsidR="00E74A1B" w:rsidRPr="002D5EEB">
          <w:rPr>
            <w:rStyle w:val="Hyperlink"/>
            <w:bCs/>
            <w:noProof/>
          </w:rPr>
          <w:t>Permit to Install (PTI)</w:t>
        </w:r>
        <w:r w:rsidR="00E74A1B">
          <w:rPr>
            <w:noProof/>
            <w:webHidden/>
          </w:rPr>
          <w:tab/>
        </w:r>
        <w:r w:rsidR="00E74A1B">
          <w:rPr>
            <w:noProof/>
            <w:webHidden/>
          </w:rPr>
          <w:fldChar w:fldCharType="begin"/>
        </w:r>
        <w:r w:rsidR="00E74A1B">
          <w:rPr>
            <w:noProof/>
            <w:webHidden/>
          </w:rPr>
          <w:instrText xml:space="preserve"> PAGEREF _Toc129593991 \h </w:instrText>
        </w:r>
        <w:r w:rsidR="00E74A1B">
          <w:rPr>
            <w:noProof/>
            <w:webHidden/>
          </w:rPr>
        </w:r>
        <w:r w:rsidR="00E74A1B">
          <w:rPr>
            <w:noProof/>
            <w:webHidden/>
          </w:rPr>
          <w:fldChar w:fldCharType="separate"/>
        </w:r>
        <w:r w:rsidR="00E74A1B">
          <w:rPr>
            <w:noProof/>
            <w:webHidden/>
          </w:rPr>
          <w:t>10</w:t>
        </w:r>
        <w:r w:rsidR="00E74A1B">
          <w:rPr>
            <w:noProof/>
            <w:webHidden/>
          </w:rPr>
          <w:fldChar w:fldCharType="end"/>
        </w:r>
      </w:hyperlink>
    </w:p>
    <w:p w14:paraId="05DBF427" w14:textId="3E8208D7" w:rsidR="00E74A1B" w:rsidRDefault="003C7CD1">
      <w:pPr>
        <w:pStyle w:val="TOC1"/>
        <w:rPr>
          <w:rFonts w:asciiTheme="minorHAnsi" w:eastAsiaTheme="minorEastAsia" w:hAnsiTheme="minorHAnsi" w:cstheme="minorBidi"/>
          <w:b w:val="0"/>
          <w:noProof/>
        </w:rPr>
      </w:pPr>
      <w:hyperlink w:anchor="_Toc129593992" w:history="1">
        <w:r w:rsidR="00E74A1B" w:rsidRPr="002D5EEB">
          <w:rPr>
            <w:rStyle w:val="Hyperlink"/>
            <w:noProof/>
          </w:rPr>
          <w:t>B.  SOURCE-WIDE CONDITIONS</w:t>
        </w:r>
        <w:r w:rsidR="00E74A1B">
          <w:rPr>
            <w:noProof/>
            <w:webHidden/>
          </w:rPr>
          <w:tab/>
        </w:r>
        <w:r w:rsidR="00E74A1B">
          <w:rPr>
            <w:noProof/>
            <w:webHidden/>
          </w:rPr>
          <w:fldChar w:fldCharType="begin"/>
        </w:r>
        <w:r w:rsidR="00E74A1B">
          <w:rPr>
            <w:noProof/>
            <w:webHidden/>
          </w:rPr>
          <w:instrText xml:space="preserve"> PAGEREF _Toc129593992 \h </w:instrText>
        </w:r>
        <w:r w:rsidR="00E74A1B">
          <w:rPr>
            <w:noProof/>
            <w:webHidden/>
          </w:rPr>
        </w:r>
        <w:r w:rsidR="00E74A1B">
          <w:rPr>
            <w:noProof/>
            <w:webHidden/>
          </w:rPr>
          <w:fldChar w:fldCharType="separate"/>
        </w:r>
        <w:r w:rsidR="00E74A1B">
          <w:rPr>
            <w:noProof/>
            <w:webHidden/>
          </w:rPr>
          <w:t>11</w:t>
        </w:r>
        <w:r w:rsidR="00E74A1B">
          <w:rPr>
            <w:noProof/>
            <w:webHidden/>
          </w:rPr>
          <w:fldChar w:fldCharType="end"/>
        </w:r>
      </w:hyperlink>
    </w:p>
    <w:p w14:paraId="62322F31" w14:textId="148DF5E9" w:rsidR="00E74A1B" w:rsidRDefault="003C7CD1">
      <w:pPr>
        <w:pStyle w:val="TOC1"/>
        <w:rPr>
          <w:rFonts w:asciiTheme="minorHAnsi" w:eastAsiaTheme="minorEastAsia" w:hAnsiTheme="minorHAnsi" w:cstheme="minorBidi"/>
          <w:b w:val="0"/>
          <w:noProof/>
        </w:rPr>
      </w:pPr>
      <w:hyperlink w:anchor="_Toc129593993" w:history="1">
        <w:r w:rsidR="00E74A1B" w:rsidRPr="002D5EEB">
          <w:rPr>
            <w:rStyle w:val="Hyperlink"/>
            <w:noProof/>
          </w:rPr>
          <w:t>C.  EMISSION UNIT SPECIAL CONDITIONS</w:t>
        </w:r>
        <w:r w:rsidR="00E74A1B">
          <w:rPr>
            <w:noProof/>
            <w:webHidden/>
          </w:rPr>
          <w:tab/>
        </w:r>
        <w:r w:rsidR="00E74A1B">
          <w:rPr>
            <w:noProof/>
            <w:webHidden/>
          </w:rPr>
          <w:fldChar w:fldCharType="begin"/>
        </w:r>
        <w:r w:rsidR="00E74A1B">
          <w:rPr>
            <w:noProof/>
            <w:webHidden/>
          </w:rPr>
          <w:instrText xml:space="preserve"> PAGEREF _Toc129593993 \h </w:instrText>
        </w:r>
        <w:r w:rsidR="00E74A1B">
          <w:rPr>
            <w:noProof/>
            <w:webHidden/>
          </w:rPr>
        </w:r>
        <w:r w:rsidR="00E74A1B">
          <w:rPr>
            <w:noProof/>
            <w:webHidden/>
          </w:rPr>
          <w:fldChar w:fldCharType="separate"/>
        </w:r>
        <w:r w:rsidR="00E74A1B">
          <w:rPr>
            <w:noProof/>
            <w:webHidden/>
          </w:rPr>
          <w:t>12</w:t>
        </w:r>
        <w:r w:rsidR="00E74A1B">
          <w:rPr>
            <w:noProof/>
            <w:webHidden/>
          </w:rPr>
          <w:fldChar w:fldCharType="end"/>
        </w:r>
      </w:hyperlink>
    </w:p>
    <w:p w14:paraId="3A495F64" w14:textId="11015257" w:rsidR="00E74A1B" w:rsidRDefault="003C7CD1">
      <w:pPr>
        <w:pStyle w:val="TOC2"/>
        <w:rPr>
          <w:rFonts w:asciiTheme="minorHAnsi" w:eastAsiaTheme="minorEastAsia" w:hAnsiTheme="minorHAnsi" w:cstheme="minorBidi"/>
          <w:noProof/>
        </w:rPr>
      </w:pPr>
      <w:hyperlink w:anchor="_Toc129593994" w:history="1">
        <w:r w:rsidR="00E74A1B" w:rsidRPr="002D5EEB">
          <w:rPr>
            <w:rStyle w:val="Hyperlink"/>
            <w:noProof/>
          </w:rPr>
          <w:t>EMISSION UNIT SUMMARY TABLE</w:t>
        </w:r>
        <w:r w:rsidR="00E74A1B">
          <w:rPr>
            <w:noProof/>
            <w:webHidden/>
          </w:rPr>
          <w:tab/>
        </w:r>
        <w:r w:rsidR="00E74A1B">
          <w:rPr>
            <w:noProof/>
            <w:webHidden/>
          </w:rPr>
          <w:fldChar w:fldCharType="begin"/>
        </w:r>
        <w:r w:rsidR="00E74A1B">
          <w:rPr>
            <w:noProof/>
            <w:webHidden/>
          </w:rPr>
          <w:instrText xml:space="preserve"> PAGEREF _Toc129593994 \h </w:instrText>
        </w:r>
        <w:r w:rsidR="00E74A1B">
          <w:rPr>
            <w:noProof/>
            <w:webHidden/>
          </w:rPr>
        </w:r>
        <w:r w:rsidR="00E74A1B">
          <w:rPr>
            <w:noProof/>
            <w:webHidden/>
          </w:rPr>
          <w:fldChar w:fldCharType="separate"/>
        </w:r>
        <w:r w:rsidR="00E74A1B">
          <w:rPr>
            <w:noProof/>
            <w:webHidden/>
          </w:rPr>
          <w:t>12</w:t>
        </w:r>
        <w:r w:rsidR="00E74A1B">
          <w:rPr>
            <w:noProof/>
            <w:webHidden/>
          </w:rPr>
          <w:fldChar w:fldCharType="end"/>
        </w:r>
      </w:hyperlink>
    </w:p>
    <w:p w14:paraId="2BDD4B15" w14:textId="31FC6802" w:rsidR="00E74A1B" w:rsidRDefault="003C7CD1">
      <w:pPr>
        <w:pStyle w:val="TOC2"/>
        <w:rPr>
          <w:rFonts w:asciiTheme="minorHAnsi" w:eastAsiaTheme="minorEastAsia" w:hAnsiTheme="minorHAnsi" w:cstheme="minorBidi"/>
          <w:noProof/>
        </w:rPr>
      </w:pPr>
      <w:hyperlink w:anchor="_Toc129593995" w:history="1">
        <w:r w:rsidR="00E74A1B" w:rsidRPr="002D5EEB">
          <w:rPr>
            <w:rStyle w:val="Hyperlink"/>
            <w:bCs/>
            <w:noProof/>
          </w:rPr>
          <w:t>EUUNIT5BLR</w:t>
        </w:r>
        <w:r w:rsidR="00E74A1B">
          <w:rPr>
            <w:noProof/>
            <w:webHidden/>
          </w:rPr>
          <w:tab/>
        </w:r>
        <w:r w:rsidR="00E74A1B">
          <w:rPr>
            <w:noProof/>
            <w:webHidden/>
          </w:rPr>
          <w:fldChar w:fldCharType="begin"/>
        </w:r>
        <w:r w:rsidR="00E74A1B">
          <w:rPr>
            <w:noProof/>
            <w:webHidden/>
          </w:rPr>
          <w:instrText xml:space="preserve"> PAGEREF _Toc129593995 \h </w:instrText>
        </w:r>
        <w:r w:rsidR="00E74A1B">
          <w:rPr>
            <w:noProof/>
            <w:webHidden/>
          </w:rPr>
        </w:r>
        <w:r w:rsidR="00E74A1B">
          <w:rPr>
            <w:noProof/>
            <w:webHidden/>
          </w:rPr>
          <w:fldChar w:fldCharType="separate"/>
        </w:r>
        <w:r w:rsidR="00E74A1B">
          <w:rPr>
            <w:noProof/>
            <w:webHidden/>
          </w:rPr>
          <w:t>14</w:t>
        </w:r>
        <w:r w:rsidR="00E74A1B">
          <w:rPr>
            <w:noProof/>
            <w:webHidden/>
          </w:rPr>
          <w:fldChar w:fldCharType="end"/>
        </w:r>
      </w:hyperlink>
    </w:p>
    <w:p w14:paraId="6396309B" w14:textId="6A51F8D5" w:rsidR="00E74A1B" w:rsidRDefault="003C7CD1">
      <w:pPr>
        <w:pStyle w:val="TOC2"/>
        <w:rPr>
          <w:rFonts w:asciiTheme="minorHAnsi" w:eastAsiaTheme="minorEastAsia" w:hAnsiTheme="minorHAnsi" w:cstheme="minorBidi"/>
          <w:noProof/>
        </w:rPr>
      </w:pPr>
      <w:hyperlink w:anchor="_Toc129593996" w:history="1">
        <w:r w:rsidR="00E74A1B" w:rsidRPr="002D5EEB">
          <w:rPr>
            <w:rStyle w:val="Hyperlink"/>
            <w:bCs/>
            <w:noProof/>
          </w:rPr>
          <w:t>EUUNIT7BLR</w:t>
        </w:r>
        <w:r w:rsidR="00E74A1B">
          <w:rPr>
            <w:noProof/>
            <w:webHidden/>
          </w:rPr>
          <w:tab/>
        </w:r>
        <w:r w:rsidR="00E74A1B">
          <w:rPr>
            <w:noProof/>
            <w:webHidden/>
          </w:rPr>
          <w:fldChar w:fldCharType="begin"/>
        </w:r>
        <w:r w:rsidR="00E74A1B">
          <w:rPr>
            <w:noProof/>
            <w:webHidden/>
          </w:rPr>
          <w:instrText xml:space="preserve"> PAGEREF _Toc129593996 \h </w:instrText>
        </w:r>
        <w:r w:rsidR="00E74A1B">
          <w:rPr>
            <w:noProof/>
            <w:webHidden/>
          </w:rPr>
        </w:r>
        <w:r w:rsidR="00E74A1B">
          <w:rPr>
            <w:noProof/>
            <w:webHidden/>
          </w:rPr>
          <w:fldChar w:fldCharType="separate"/>
        </w:r>
        <w:r w:rsidR="00E74A1B">
          <w:rPr>
            <w:noProof/>
            <w:webHidden/>
          </w:rPr>
          <w:t>16</w:t>
        </w:r>
        <w:r w:rsidR="00E74A1B">
          <w:rPr>
            <w:noProof/>
            <w:webHidden/>
          </w:rPr>
          <w:fldChar w:fldCharType="end"/>
        </w:r>
      </w:hyperlink>
    </w:p>
    <w:p w14:paraId="13D38B32" w14:textId="67B9C459" w:rsidR="00E74A1B" w:rsidRDefault="003C7CD1">
      <w:pPr>
        <w:pStyle w:val="TOC1"/>
        <w:rPr>
          <w:rFonts w:asciiTheme="minorHAnsi" w:eastAsiaTheme="minorEastAsia" w:hAnsiTheme="minorHAnsi" w:cstheme="minorBidi"/>
          <w:b w:val="0"/>
          <w:noProof/>
        </w:rPr>
      </w:pPr>
      <w:hyperlink w:anchor="_Toc129593997" w:history="1">
        <w:r w:rsidR="00E74A1B" w:rsidRPr="002D5EEB">
          <w:rPr>
            <w:rStyle w:val="Hyperlink"/>
            <w:noProof/>
          </w:rPr>
          <w:t>D.  FLEXIBLE GROUP SPECIAL CONDITIONS</w:t>
        </w:r>
        <w:r w:rsidR="00E74A1B">
          <w:rPr>
            <w:noProof/>
            <w:webHidden/>
          </w:rPr>
          <w:tab/>
        </w:r>
        <w:r w:rsidR="00E74A1B">
          <w:rPr>
            <w:noProof/>
            <w:webHidden/>
          </w:rPr>
          <w:fldChar w:fldCharType="begin"/>
        </w:r>
        <w:r w:rsidR="00E74A1B">
          <w:rPr>
            <w:noProof/>
            <w:webHidden/>
          </w:rPr>
          <w:instrText xml:space="preserve"> PAGEREF _Toc129593997 \h </w:instrText>
        </w:r>
        <w:r w:rsidR="00E74A1B">
          <w:rPr>
            <w:noProof/>
            <w:webHidden/>
          </w:rPr>
        </w:r>
        <w:r w:rsidR="00E74A1B">
          <w:rPr>
            <w:noProof/>
            <w:webHidden/>
          </w:rPr>
          <w:fldChar w:fldCharType="separate"/>
        </w:r>
        <w:r w:rsidR="00E74A1B">
          <w:rPr>
            <w:noProof/>
            <w:webHidden/>
          </w:rPr>
          <w:t>19</w:t>
        </w:r>
        <w:r w:rsidR="00E74A1B">
          <w:rPr>
            <w:noProof/>
            <w:webHidden/>
          </w:rPr>
          <w:fldChar w:fldCharType="end"/>
        </w:r>
      </w:hyperlink>
    </w:p>
    <w:p w14:paraId="358FAB52" w14:textId="3E1EB2E1" w:rsidR="00E74A1B" w:rsidRDefault="003C7CD1">
      <w:pPr>
        <w:pStyle w:val="TOC2"/>
        <w:rPr>
          <w:rFonts w:asciiTheme="minorHAnsi" w:eastAsiaTheme="minorEastAsia" w:hAnsiTheme="minorHAnsi" w:cstheme="minorBidi"/>
          <w:noProof/>
        </w:rPr>
      </w:pPr>
      <w:hyperlink w:anchor="_Toc129593998" w:history="1">
        <w:r w:rsidR="00E74A1B" w:rsidRPr="002D5EEB">
          <w:rPr>
            <w:rStyle w:val="Hyperlink"/>
            <w:bCs/>
            <w:noProof/>
          </w:rPr>
          <w:t>FLEXIBLE GROUP SUMMARY TABLE</w:t>
        </w:r>
        <w:r w:rsidR="00E74A1B">
          <w:rPr>
            <w:noProof/>
            <w:webHidden/>
          </w:rPr>
          <w:tab/>
        </w:r>
        <w:r w:rsidR="00E74A1B">
          <w:rPr>
            <w:noProof/>
            <w:webHidden/>
          </w:rPr>
          <w:fldChar w:fldCharType="begin"/>
        </w:r>
        <w:r w:rsidR="00E74A1B">
          <w:rPr>
            <w:noProof/>
            <w:webHidden/>
          </w:rPr>
          <w:instrText xml:space="preserve"> PAGEREF _Toc129593998 \h </w:instrText>
        </w:r>
        <w:r w:rsidR="00E74A1B">
          <w:rPr>
            <w:noProof/>
            <w:webHidden/>
          </w:rPr>
        </w:r>
        <w:r w:rsidR="00E74A1B">
          <w:rPr>
            <w:noProof/>
            <w:webHidden/>
          </w:rPr>
          <w:fldChar w:fldCharType="separate"/>
        </w:r>
        <w:r w:rsidR="00E74A1B">
          <w:rPr>
            <w:noProof/>
            <w:webHidden/>
          </w:rPr>
          <w:t>19</w:t>
        </w:r>
        <w:r w:rsidR="00E74A1B">
          <w:rPr>
            <w:noProof/>
            <w:webHidden/>
          </w:rPr>
          <w:fldChar w:fldCharType="end"/>
        </w:r>
      </w:hyperlink>
    </w:p>
    <w:p w14:paraId="63AC3E6E" w14:textId="1B67C44C" w:rsidR="00E74A1B" w:rsidRDefault="003C7CD1">
      <w:pPr>
        <w:pStyle w:val="TOC2"/>
        <w:rPr>
          <w:rFonts w:asciiTheme="minorHAnsi" w:eastAsiaTheme="minorEastAsia" w:hAnsiTheme="minorHAnsi" w:cstheme="minorBidi"/>
          <w:noProof/>
        </w:rPr>
      </w:pPr>
      <w:hyperlink w:anchor="_Toc129593999" w:history="1">
        <w:r w:rsidR="00E74A1B" w:rsidRPr="002D5EEB">
          <w:rPr>
            <w:rStyle w:val="Hyperlink"/>
            <w:bCs/>
            <w:iCs/>
            <w:noProof/>
          </w:rPr>
          <w:t>FGPACKBOILERS</w:t>
        </w:r>
        <w:r w:rsidR="00E74A1B">
          <w:rPr>
            <w:noProof/>
            <w:webHidden/>
          </w:rPr>
          <w:tab/>
        </w:r>
        <w:r w:rsidR="00E74A1B">
          <w:rPr>
            <w:noProof/>
            <w:webHidden/>
          </w:rPr>
          <w:fldChar w:fldCharType="begin"/>
        </w:r>
        <w:r w:rsidR="00E74A1B">
          <w:rPr>
            <w:noProof/>
            <w:webHidden/>
          </w:rPr>
          <w:instrText xml:space="preserve"> PAGEREF _Toc129593999 \h </w:instrText>
        </w:r>
        <w:r w:rsidR="00E74A1B">
          <w:rPr>
            <w:noProof/>
            <w:webHidden/>
          </w:rPr>
        </w:r>
        <w:r w:rsidR="00E74A1B">
          <w:rPr>
            <w:noProof/>
            <w:webHidden/>
          </w:rPr>
          <w:fldChar w:fldCharType="separate"/>
        </w:r>
        <w:r w:rsidR="00E74A1B">
          <w:rPr>
            <w:noProof/>
            <w:webHidden/>
          </w:rPr>
          <w:t>20</w:t>
        </w:r>
        <w:r w:rsidR="00E74A1B">
          <w:rPr>
            <w:noProof/>
            <w:webHidden/>
          </w:rPr>
          <w:fldChar w:fldCharType="end"/>
        </w:r>
      </w:hyperlink>
    </w:p>
    <w:p w14:paraId="61E3F367" w14:textId="2BCC4749" w:rsidR="00E74A1B" w:rsidRDefault="003C7CD1">
      <w:pPr>
        <w:pStyle w:val="TOC2"/>
        <w:rPr>
          <w:rFonts w:asciiTheme="minorHAnsi" w:eastAsiaTheme="minorEastAsia" w:hAnsiTheme="minorHAnsi" w:cstheme="minorBidi"/>
          <w:noProof/>
        </w:rPr>
      </w:pPr>
      <w:hyperlink w:anchor="_Toc129594000" w:history="1">
        <w:r w:rsidR="00E74A1B" w:rsidRPr="002D5EEB">
          <w:rPr>
            <w:rStyle w:val="Hyperlink"/>
            <w:bCs/>
            <w:iCs/>
            <w:noProof/>
          </w:rPr>
          <w:t>FGWMSENGINES</w:t>
        </w:r>
        <w:r w:rsidR="00E74A1B">
          <w:rPr>
            <w:noProof/>
            <w:webHidden/>
          </w:rPr>
          <w:tab/>
        </w:r>
        <w:r w:rsidR="00E74A1B">
          <w:rPr>
            <w:noProof/>
            <w:webHidden/>
          </w:rPr>
          <w:fldChar w:fldCharType="begin"/>
        </w:r>
        <w:r w:rsidR="00E74A1B">
          <w:rPr>
            <w:noProof/>
            <w:webHidden/>
          </w:rPr>
          <w:instrText xml:space="preserve"> PAGEREF _Toc129594000 \h </w:instrText>
        </w:r>
        <w:r w:rsidR="00E74A1B">
          <w:rPr>
            <w:noProof/>
            <w:webHidden/>
          </w:rPr>
        </w:r>
        <w:r w:rsidR="00E74A1B">
          <w:rPr>
            <w:noProof/>
            <w:webHidden/>
          </w:rPr>
          <w:fldChar w:fldCharType="separate"/>
        </w:r>
        <w:r w:rsidR="00E74A1B">
          <w:rPr>
            <w:noProof/>
            <w:webHidden/>
          </w:rPr>
          <w:t>22</w:t>
        </w:r>
        <w:r w:rsidR="00E74A1B">
          <w:rPr>
            <w:noProof/>
            <w:webHidden/>
          </w:rPr>
          <w:fldChar w:fldCharType="end"/>
        </w:r>
      </w:hyperlink>
    </w:p>
    <w:p w14:paraId="00FD9069" w14:textId="60DCA11C" w:rsidR="00E74A1B" w:rsidRDefault="003C7CD1">
      <w:pPr>
        <w:pStyle w:val="TOC2"/>
        <w:rPr>
          <w:rFonts w:asciiTheme="minorHAnsi" w:eastAsiaTheme="minorEastAsia" w:hAnsiTheme="minorHAnsi" w:cstheme="minorBidi"/>
          <w:noProof/>
        </w:rPr>
      </w:pPr>
      <w:hyperlink w:anchor="_Toc129594001" w:history="1">
        <w:r w:rsidR="00E74A1B" w:rsidRPr="002D5EEB">
          <w:rPr>
            <w:rStyle w:val="Hyperlink"/>
            <w:bCs/>
            <w:iCs/>
            <w:noProof/>
          </w:rPr>
          <w:t>FGWMSENGINES-NSPSIIII</w:t>
        </w:r>
        <w:r w:rsidR="00E74A1B">
          <w:rPr>
            <w:noProof/>
            <w:webHidden/>
          </w:rPr>
          <w:tab/>
        </w:r>
        <w:r w:rsidR="00E74A1B">
          <w:rPr>
            <w:noProof/>
            <w:webHidden/>
          </w:rPr>
          <w:fldChar w:fldCharType="begin"/>
        </w:r>
        <w:r w:rsidR="00E74A1B">
          <w:rPr>
            <w:noProof/>
            <w:webHidden/>
          </w:rPr>
          <w:instrText xml:space="preserve"> PAGEREF _Toc129594001 \h </w:instrText>
        </w:r>
        <w:r w:rsidR="00E74A1B">
          <w:rPr>
            <w:noProof/>
            <w:webHidden/>
          </w:rPr>
        </w:r>
        <w:r w:rsidR="00E74A1B">
          <w:rPr>
            <w:noProof/>
            <w:webHidden/>
          </w:rPr>
          <w:fldChar w:fldCharType="separate"/>
        </w:r>
        <w:r w:rsidR="00E74A1B">
          <w:rPr>
            <w:noProof/>
            <w:webHidden/>
          </w:rPr>
          <w:t>26</w:t>
        </w:r>
        <w:r w:rsidR="00E74A1B">
          <w:rPr>
            <w:noProof/>
            <w:webHidden/>
          </w:rPr>
          <w:fldChar w:fldCharType="end"/>
        </w:r>
      </w:hyperlink>
    </w:p>
    <w:p w14:paraId="1A99C564" w14:textId="675CC942" w:rsidR="00E74A1B" w:rsidRDefault="003C7CD1">
      <w:pPr>
        <w:pStyle w:val="TOC2"/>
        <w:rPr>
          <w:rFonts w:asciiTheme="minorHAnsi" w:eastAsiaTheme="minorEastAsia" w:hAnsiTheme="minorHAnsi" w:cstheme="minorBidi"/>
          <w:noProof/>
        </w:rPr>
      </w:pPr>
      <w:hyperlink w:anchor="_Toc129594002" w:history="1">
        <w:r w:rsidR="00E74A1B" w:rsidRPr="002D5EEB">
          <w:rPr>
            <w:rStyle w:val="Hyperlink"/>
            <w:bCs/>
            <w:iCs/>
            <w:noProof/>
          </w:rPr>
          <w:t>FGEMERGEN-WATERPMP</w:t>
        </w:r>
        <w:r w:rsidR="00E74A1B">
          <w:rPr>
            <w:noProof/>
            <w:webHidden/>
          </w:rPr>
          <w:tab/>
        </w:r>
        <w:r w:rsidR="00E74A1B">
          <w:rPr>
            <w:noProof/>
            <w:webHidden/>
          </w:rPr>
          <w:fldChar w:fldCharType="begin"/>
        </w:r>
        <w:r w:rsidR="00E74A1B">
          <w:rPr>
            <w:noProof/>
            <w:webHidden/>
          </w:rPr>
          <w:instrText xml:space="preserve"> PAGEREF _Toc129594002 \h </w:instrText>
        </w:r>
        <w:r w:rsidR="00E74A1B">
          <w:rPr>
            <w:noProof/>
            <w:webHidden/>
          </w:rPr>
        </w:r>
        <w:r w:rsidR="00E74A1B">
          <w:rPr>
            <w:noProof/>
            <w:webHidden/>
          </w:rPr>
          <w:fldChar w:fldCharType="separate"/>
        </w:r>
        <w:r w:rsidR="00E74A1B">
          <w:rPr>
            <w:noProof/>
            <w:webHidden/>
          </w:rPr>
          <w:t>29</w:t>
        </w:r>
        <w:r w:rsidR="00E74A1B">
          <w:rPr>
            <w:noProof/>
            <w:webHidden/>
          </w:rPr>
          <w:fldChar w:fldCharType="end"/>
        </w:r>
      </w:hyperlink>
    </w:p>
    <w:p w14:paraId="18365E7B" w14:textId="528CB52C" w:rsidR="00E74A1B" w:rsidRDefault="003C7CD1">
      <w:pPr>
        <w:pStyle w:val="TOC2"/>
        <w:rPr>
          <w:rFonts w:asciiTheme="minorHAnsi" w:eastAsiaTheme="minorEastAsia" w:hAnsiTheme="minorHAnsi" w:cstheme="minorBidi"/>
          <w:noProof/>
        </w:rPr>
      </w:pPr>
      <w:hyperlink w:anchor="_Toc129594003" w:history="1">
        <w:r w:rsidR="00E74A1B" w:rsidRPr="002D5EEB">
          <w:rPr>
            <w:rStyle w:val="Hyperlink"/>
            <w:bCs/>
            <w:iCs/>
            <w:noProof/>
          </w:rPr>
          <w:t>FGMATVENTS</w:t>
        </w:r>
        <w:r w:rsidR="00E74A1B">
          <w:rPr>
            <w:noProof/>
            <w:webHidden/>
          </w:rPr>
          <w:tab/>
        </w:r>
        <w:r w:rsidR="00E74A1B">
          <w:rPr>
            <w:noProof/>
            <w:webHidden/>
          </w:rPr>
          <w:fldChar w:fldCharType="begin"/>
        </w:r>
        <w:r w:rsidR="00E74A1B">
          <w:rPr>
            <w:noProof/>
            <w:webHidden/>
          </w:rPr>
          <w:instrText xml:space="preserve"> PAGEREF _Toc129594003 \h </w:instrText>
        </w:r>
        <w:r w:rsidR="00E74A1B">
          <w:rPr>
            <w:noProof/>
            <w:webHidden/>
          </w:rPr>
        </w:r>
        <w:r w:rsidR="00E74A1B">
          <w:rPr>
            <w:noProof/>
            <w:webHidden/>
          </w:rPr>
          <w:fldChar w:fldCharType="separate"/>
        </w:r>
        <w:r w:rsidR="00E74A1B">
          <w:rPr>
            <w:noProof/>
            <w:webHidden/>
          </w:rPr>
          <w:t>33</w:t>
        </w:r>
        <w:r w:rsidR="00E74A1B">
          <w:rPr>
            <w:noProof/>
            <w:webHidden/>
          </w:rPr>
          <w:fldChar w:fldCharType="end"/>
        </w:r>
      </w:hyperlink>
    </w:p>
    <w:p w14:paraId="78D348CB" w14:textId="7E5E59C3" w:rsidR="00E74A1B" w:rsidRDefault="003C7CD1">
      <w:pPr>
        <w:pStyle w:val="TOC2"/>
        <w:rPr>
          <w:rFonts w:asciiTheme="minorHAnsi" w:eastAsiaTheme="minorEastAsia" w:hAnsiTheme="minorHAnsi" w:cstheme="minorBidi"/>
          <w:noProof/>
        </w:rPr>
      </w:pPr>
      <w:hyperlink w:anchor="_Toc129594004" w:history="1">
        <w:r w:rsidR="00E74A1B" w:rsidRPr="002D5EEB">
          <w:rPr>
            <w:rStyle w:val="Hyperlink"/>
            <w:bCs/>
            <w:iCs/>
            <w:noProof/>
          </w:rPr>
          <w:t>FGCOLDCLEANERS</w:t>
        </w:r>
        <w:r w:rsidR="00E74A1B">
          <w:rPr>
            <w:noProof/>
            <w:webHidden/>
          </w:rPr>
          <w:tab/>
        </w:r>
        <w:r w:rsidR="00E74A1B">
          <w:rPr>
            <w:noProof/>
            <w:webHidden/>
          </w:rPr>
          <w:fldChar w:fldCharType="begin"/>
        </w:r>
        <w:r w:rsidR="00E74A1B">
          <w:rPr>
            <w:noProof/>
            <w:webHidden/>
          </w:rPr>
          <w:instrText xml:space="preserve"> PAGEREF _Toc129594004 \h </w:instrText>
        </w:r>
        <w:r w:rsidR="00E74A1B">
          <w:rPr>
            <w:noProof/>
            <w:webHidden/>
          </w:rPr>
        </w:r>
        <w:r w:rsidR="00E74A1B">
          <w:rPr>
            <w:noProof/>
            <w:webHidden/>
          </w:rPr>
          <w:fldChar w:fldCharType="separate"/>
        </w:r>
        <w:r w:rsidR="00E74A1B">
          <w:rPr>
            <w:noProof/>
            <w:webHidden/>
          </w:rPr>
          <w:t>36</w:t>
        </w:r>
        <w:r w:rsidR="00E74A1B">
          <w:rPr>
            <w:noProof/>
            <w:webHidden/>
          </w:rPr>
          <w:fldChar w:fldCharType="end"/>
        </w:r>
      </w:hyperlink>
    </w:p>
    <w:p w14:paraId="5C9C8D77" w14:textId="3485A44C" w:rsidR="00E74A1B" w:rsidRDefault="003C7CD1">
      <w:pPr>
        <w:pStyle w:val="TOC1"/>
        <w:rPr>
          <w:rFonts w:asciiTheme="minorHAnsi" w:eastAsiaTheme="minorEastAsia" w:hAnsiTheme="minorHAnsi" w:cstheme="minorBidi"/>
          <w:b w:val="0"/>
          <w:noProof/>
        </w:rPr>
      </w:pPr>
      <w:hyperlink w:anchor="_Toc129594005" w:history="1">
        <w:r w:rsidR="00E74A1B" w:rsidRPr="002D5EEB">
          <w:rPr>
            <w:rStyle w:val="Hyperlink"/>
            <w:noProof/>
          </w:rPr>
          <w:t>E.  NON-APPLICABLE REQUIREMENTS</w:t>
        </w:r>
        <w:r w:rsidR="00E74A1B">
          <w:rPr>
            <w:noProof/>
            <w:webHidden/>
          </w:rPr>
          <w:tab/>
        </w:r>
        <w:r w:rsidR="00E74A1B">
          <w:rPr>
            <w:noProof/>
            <w:webHidden/>
          </w:rPr>
          <w:fldChar w:fldCharType="begin"/>
        </w:r>
        <w:r w:rsidR="00E74A1B">
          <w:rPr>
            <w:noProof/>
            <w:webHidden/>
          </w:rPr>
          <w:instrText xml:space="preserve"> PAGEREF _Toc129594005 \h </w:instrText>
        </w:r>
        <w:r w:rsidR="00E74A1B">
          <w:rPr>
            <w:noProof/>
            <w:webHidden/>
          </w:rPr>
        </w:r>
        <w:r w:rsidR="00E74A1B">
          <w:rPr>
            <w:noProof/>
            <w:webHidden/>
          </w:rPr>
          <w:fldChar w:fldCharType="separate"/>
        </w:r>
        <w:r w:rsidR="00E74A1B">
          <w:rPr>
            <w:noProof/>
            <w:webHidden/>
          </w:rPr>
          <w:t>39</w:t>
        </w:r>
        <w:r w:rsidR="00E74A1B">
          <w:rPr>
            <w:noProof/>
            <w:webHidden/>
          </w:rPr>
          <w:fldChar w:fldCharType="end"/>
        </w:r>
      </w:hyperlink>
    </w:p>
    <w:p w14:paraId="7CEBFE3F" w14:textId="68D18C63" w:rsidR="00E74A1B" w:rsidRDefault="003C7CD1">
      <w:pPr>
        <w:pStyle w:val="TOC1"/>
        <w:rPr>
          <w:rFonts w:asciiTheme="minorHAnsi" w:eastAsiaTheme="minorEastAsia" w:hAnsiTheme="minorHAnsi" w:cstheme="minorBidi"/>
          <w:b w:val="0"/>
          <w:noProof/>
        </w:rPr>
      </w:pPr>
      <w:hyperlink w:anchor="_Toc129594006" w:history="1">
        <w:r w:rsidR="00E74A1B" w:rsidRPr="002D5EEB">
          <w:rPr>
            <w:rStyle w:val="Hyperlink"/>
            <w:noProof/>
            <w:kern w:val="28"/>
          </w:rPr>
          <w:t>APPENDICES</w:t>
        </w:r>
        <w:r w:rsidR="00E74A1B">
          <w:rPr>
            <w:noProof/>
            <w:webHidden/>
          </w:rPr>
          <w:tab/>
        </w:r>
        <w:r w:rsidR="00E74A1B">
          <w:rPr>
            <w:noProof/>
            <w:webHidden/>
          </w:rPr>
          <w:fldChar w:fldCharType="begin"/>
        </w:r>
        <w:r w:rsidR="00E74A1B">
          <w:rPr>
            <w:noProof/>
            <w:webHidden/>
          </w:rPr>
          <w:instrText xml:space="preserve"> PAGEREF _Toc129594006 \h </w:instrText>
        </w:r>
        <w:r w:rsidR="00E74A1B">
          <w:rPr>
            <w:noProof/>
            <w:webHidden/>
          </w:rPr>
        </w:r>
        <w:r w:rsidR="00E74A1B">
          <w:rPr>
            <w:noProof/>
            <w:webHidden/>
          </w:rPr>
          <w:fldChar w:fldCharType="separate"/>
        </w:r>
        <w:r w:rsidR="00E74A1B">
          <w:rPr>
            <w:noProof/>
            <w:webHidden/>
          </w:rPr>
          <w:t>40</w:t>
        </w:r>
        <w:r w:rsidR="00E74A1B">
          <w:rPr>
            <w:noProof/>
            <w:webHidden/>
          </w:rPr>
          <w:fldChar w:fldCharType="end"/>
        </w:r>
      </w:hyperlink>
    </w:p>
    <w:p w14:paraId="0485A5EF" w14:textId="2A2884AC" w:rsidR="00E74A1B" w:rsidRDefault="003C7CD1">
      <w:pPr>
        <w:pStyle w:val="TOC2"/>
        <w:rPr>
          <w:rFonts w:asciiTheme="minorHAnsi" w:eastAsiaTheme="minorEastAsia" w:hAnsiTheme="minorHAnsi" w:cstheme="minorBidi"/>
          <w:noProof/>
        </w:rPr>
      </w:pPr>
      <w:hyperlink w:anchor="_Toc129594007" w:history="1">
        <w:r w:rsidR="00E74A1B" w:rsidRPr="002D5EEB">
          <w:rPr>
            <w:rStyle w:val="Hyperlink"/>
            <w:noProof/>
          </w:rPr>
          <w:t>Appendix 1.  Acronyms and Abbreviations</w:t>
        </w:r>
        <w:r w:rsidR="00E74A1B">
          <w:rPr>
            <w:noProof/>
            <w:webHidden/>
          </w:rPr>
          <w:tab/>
        </w:r>
        <w:r w:rsidR="00E74A1B">
          <w:rPr>
            <w:noProof/>
            <w:webHidden/>
          </w:rPr>
          <w:fldChar w:fldCharType="begin"/>
        </w:r>
        <w:r w:rsidR="00E74A1B">
          <w:rPr>
            <w:noProof/>
            <w:webHidden/>
          </w:rPr>
          <w:instrText xml:space="preserve"> PAGEREF _Toc129594007 \h </w:instrText>
        </w:r>
        <w:r w:rsidR="00E74A1B">
          <w:rPr>
            <w:noProof/>
            <w:webHidden/>
          </w:rPr>
        </w:r>
        <w:r w:rsidR="00E74A1B">
          <w:rPr>
            <w:noProof/>
            <w:webHidden/>
          </w:rPr>
          <w:fldChar w:fldCharType="separate"/>
        </w:r>
        <w:r w:rsidR="00E74A1B">
          <w:rPr>
            <w:noProof/>
            <w:webHidden/>
          </w:rPr>
          <w:t>40</w:t>
        </w:r>
        <w:r w:rsidR="00E74A1B">
          <w:rPr>
            <w:noProof/>
            <w:webHidden/>
          </w:rPr>
          <w:fldChar w:fldCharType="end"/>
        </w:r>
      </w:hyperlink>
    </w:p>
    <w:p w14:paraId="163B7CCC" w14:textId="273E2D5E" w:rsidR="00E74A1B" w:rsidRDefault="003C7CD1">
      <w:pPr>
        <w:pStyle w:val="TOC2"/>
        <w:rPr>
          <w:rFonts w:asciiTheme="minorHAnsi" w:eastAsiaTheme="minorEastAsia" w:hAnsiTheme="minorHAnsi" w:cstheme="minorBidi"/>
          <w:noProof/>
        </w:rPr>
      </w:pPr>
      <w:hyperlink w:anchor="_Toc129594008" w:history="1">
        <w:r w:rsidR="00E74A1B" w:rsidRPr="002D5EEB">
          <w:rPr>
            <w:rStyle w:val="Hyperlink"/>
            <w:bCs/>
            <w:noProof/>
          </w:rPr>
          <w:t>Appendix 2.  Schedule of Compliance</w:t>
        </w:r>
        <w:r w:rsidR="00E74A1B">
          <w:rPr>
            <w:noProof/>
            <w:webHidden/>
          </w:rPr>
          <w:tab/>
        </w:r>
        <w:r w:rsidR="00E74A1B">
          <w:rPr>
            <w:noProof/>
            <w:webHidden/>
          </w:rPr>
          <w:fldChar w:fldCharType="begin"/>
        </w:r>
        <w:r w:rsidR="00E74A1B">
          <w:rPr>
            <w:noProof/>
            <w:webHidden/>
          </w:rPr>
          <w:instrText xml:space="preserve"> PAGEREF _Toc129594008 \h </w:instrText>
        </w:r>
        <w:r w:rsidR="00E74A1B">
          <w:rPr>
            <w:noProof/>
            <w:webHidden/>
          </w:rPr>
        </w:r>
        <w:r w:rsidR="00E74A1B">
          <w:rPr>
            <w:noProof/>
            <w:webHidden/>
          </w:rPr>
          <w:fldChar w:fldCharType="separate"/>
        </w:r>
        <w:r w:rsidR="00E74A1B">
          <w:rPr>
            <w:noProof/>
            <w:webHidden/>
          </w:rPr>
          <w:t>41</w:t>
        </w:r>
        <w:r w:rsidR="00E74A1B">
          <w:rPr>
            <w:noProof/>
            <w:webHidden/>
          </w:rPr>
          <w:fldChar w:fldCharType="end"/>
        </w:r>
      </w:hyperlink>
    </w:p>
    <w:p w14:paraId="032F4FB7" w14:textId="4BB1440C" w:rsidR="00E74A1B" w:rsidRDefault="003C7CD1">
      <w:pPr>
        <w:pStyle w:val="TOC2"/>
        <w:rPr>
          <w:rFonts w:asciiTheme="minorHAnsi" w:eastAsiaTheme="minorEastAsia" w:hAnsiTheme="minorHAnsi" w:cstheme="minorBidi"/>
          <w:noProof/>
        </w:rPr>
      </w:pPr>
      <w:hyperlink w:anchor="_Toc129594009" w:history="1">
        <w:r w:rsidR="00E74A1B" w:rsidRPr="002D5EEB">
          <w:rPr>
            <w:rStyle w:val="Hyperlink"/>
            <w:noProof/>
          </w:rPr>
          <w:t>Appendix 3.  Monitoring Requirements</w:t>
        </w:r>
        <w:r w:rsidR="00E74A1B">
          <w:rPr>
            <w:noProof/>
            <w:webHidden/>
          </w:rPr>
          <w:tab/>
        </w:r>
        <w:r w:rsidR="00E74A1B">
          <w:rPr>
            <w:noProof/>
            <w:webHidden/>
          </w:rPr>
          <w:fldChar w:fldCharType="begin"/>
        </w:r>
        <w:r w:rsidR="00E74A1B">
          <w:rPr>
            <w:noProof/>
            <w:webHidden/>
          </w:rPr>
          <w:instrText xml:space="preserve"> PAGEREF _Toc129594009 \h </w:instrText>
        </w:r>
        <w:r w:rsidR="00E74A1B">
          <w:rPr>
            <w:noProof/>
            <w:webHidden/>
          </w:rPr>
        </w:r>
        <w:r w:rsidR="00E74A1B">
          <w:rPr>
            <w:noProof/>
            <w:webHidden/>
          </w:rPr>
          <w:fldChar w:fldCharType="separate"/>
        </w:r>
        <w:r w:rsidR="00E74A1B">
          <w:rPr>
            <w:noProof/>
            <w:webHidden/>
          </w:rPr>
          <w:t>41</w:t>
        </w:r>
        <w:r w:rsidR="00E74A1B">
          <w:rPr>
            <w:noProof/>
            <w:webHidden/>
          </w:rPr>
          <w:fldChar w:fldCharType="end"/>
        </w:r>
      </w:hyperlink>
    </w:p>
    <w:p w14:paraId="4911DC66" w14:textId="362DEE9C" w:rsidR="00E74A1B" w:rsidRDefault="003C7CD1">
      <w:pPr>
        <w:pStyle w:val="TOC2"/>
        <w:rPr>
          <w:rFonts w:asciiTheme="minorHAnsi" w:eastAsiaTheme="minorEastAsia" w:hAnsiTheme="minorHAnsi" w:cstheme="minorBidi"/>
          <w:noProof/>
        </w:rPr>
      </w:pPr>
      <w:hyperlink w:anchor="_Toc129594010" w:history="1">
        <w:r w:rsidR="00E74A1B" w:rsidRPr="002D5EEB">
          <w:rPr>
            <w:rStyle w:val="Hyperlink"/>
            <w:noProof/>
          </w:rPr>
          <w:t>Appendix 4.  Recordkeeping</w:t>
        </w:r>
        <w:r w:rsidR="00E74A1B">
          <w:rPr>
            <w:noProof/>
            <w:webHidden/>
          </w:rPr>
          <w:tab/>
        </w:r>
        <w:r w:rsidR="00E74A1B">
          <w:rPr>
            <w:noProof/>
            <w:webHidden/>
          </w:rPr>
          <w:fldChar w:fldCharType="begin"/>
        </w:r>
        <w:r w:rsidR="00E74A1B">
          <w:rPr>
            <w:noProof/>
            <w:webHidden/>
          </w:rPr>
          <w:instrText xml:space="preserve"> PAGEREF _Toc129594010 \h </w:instrText>
        </w:r>
        <w:r w:rsidR="00E74A1B">
          <w:rPr>
            <w:noProof/>
            <w:webHidden/>
          </w:rPr>
        </w:r>
        <w:r w:rsidR="00E74A1B">
          <w:rPr>
            <w:noProof/>
            <w:webHidden/>
          </w:rPr>
          <w:fldChar w:fldCharType="separate"/>
        </w:r>
        <w:r w:rsidR="00E74A1B">
          <w:rPr>
            <w:noProof/>
            <w:webHidden/>
          </w:rPr>
          <w:t>41</w:t>
        </w:r>
        <w:r w:rsidR="00E74A1B">
          <w:rPr>
            <w:noProof/>
            <w:webHidden/>
          </w:rPr>
          <w:fldChar w:fldCharType="end"/>
        </w:r>
      </w:hyperlink>
    </w:p>
    <w:p w14:paraId="4D410262" w14:textId="6D1F811E" w:rsidR="00E74A1B" w:rsidRDefault="003C7CD1">
      <w:pPr>
        <w:pStyle w:val="TOC2"/>
        <w:rPr>
          <w:rFonts w:asciiTheme="minorHAnsi" w:eastAsiaTheme="minorEastAsia" w:hAnsiTheme="minorHAnsi" w:cstheme="minorBidi"/>
          <w:noProof/>
        </w:rPr>
      </w:pPr>
      <w:hyperlink w:anchor="_Toc129594011" w:history="1">
        <w:r w:rsidR="00E74A1B" w:rsidRPr="002D5EEB">
          <w:rPr>
            <w:rStyle w:val="Hyperlink"/>
            <w:noProof/>
          </w:rPr>
          <w:t>Appendix 5.  Testing Procedures</w:t>
        </w:r>
        <w:r w:rsidR="00E74A1B">
          <w:rPr>
            <w:noProof/>
            <w:webHidden/>
          </w:rPr>
          <w:tab/>
        </w:r>
        <w:r w:rsidR="00E74A1B">
          <w:rPr>
            <w:noProof/>
            <w:webHidden/>
          </w:rPr>
          <w:fldChar w:fldCharType="begin"/>
        </w:r>
        <w:r w:rsidR="00E74A1B">
          <w:rPr>
            <w:noProof/>
            <w:webHidden/>
          </w:rPr>
          <w:instrText xml:space="preserve"> PAGEREF _Toc129594011 \h </w:instrText>
        </w:r>
        <w:r w:rsidR="00E74A1B">
          <w:rPr>
            <w:noProof/>
            <w:webHidden/>
          </w:rPr>
        </w:r>
        <w:r w:rsidR="00E74A1B">
          <w:rPr>
            <w:noProof/>
            <w:webHidden/>
          </w:rPr>
          <w:fldChar w:fldCharType="separate"/>
        </w:r>
        <w:r w:rsidR="00E74A1B">
          <w:rPr>
            <w:noProof/>
            <w:webHidden/>
          </w:rPr>
          <w:t>42</w:t>
        </w:r>
        <w:r w:rsidR="00E74A1B">
          <w:rPr>
            <w:noProof/>
            <w:webHidden/>
          </w:rPr>
          <w:fldChar w:fldCharType="end"/>
        </w:r>
      </w:hyperlink>
    </w:p>
    <w:p w14:paraId="52054576" w14:textId="37F61224" w:rsidR="00E74A1B" w:rsidRDefault="003C7CD1">
      <w:pPr>
        <w:pStyle w:val="TOC2"/>
        <w:rPr>
          <w:rFonts w:asciiTheme="minorHAnsi" w:eastAsiaTheme="minorEastAsia" w:hAnsiTheme="minorHAnsi" w:cstheme="minorBidi"/>
          <w:noProof/>
        </w:rPr>
      </w:pPr>
      <w:hyperlink w:anchor="_Toc129594012" w:history="1">
        <w:r w:rsidR="00E74A1B" w:rsidRPr="002D5EEB">
          <w:rPr>
            <w:rStyle w:val="Hyperlink"/>
            <w:noProof/>
          </w:rPr>
          <w:t>Appendix 6.  Permits to Install</w:t>
        </w:r>
        <w:r w:rsidR="00E74A1B">
          <w:rPr>
            <w:noProof/>
            <w:webHidden/>
          </w:rPr>
          <w:tab/>
        </w:r>
        <w:r w:rsidR="00E74A1B">
          <w:rPr>
            <w:noProof/>
            <w:webHidden/>
          </w:rPr>
          <w:fldChar w:fldCharType="begin"/>
        </w:r>
        <w:r w:rsidR="00E74A1B">
          <w:rPr>
            <w:noProof/>
            <w:webHidden/>
          </w:rPr>
          <w:instrText xml:space="preserve"> PAGEREF _Toc129594012 \h </w:instrText>
        </w:r>
        <w:r w:rsidR="00E74A1B">
          <w:rPr>
            <w:noProof/>
            <w:webHidden/>
          </w:rPr>
        </w:r>
        <w:r w:rsidR="00E74A1B">
          <w:rPr>
            <w:noProof/>
            <w:webHidden/>
          </w:rPr>
          <w:fldChar w:fldCharType="separate"/>
        </w:r>
        <w:r w:rsidR="00E74A1B">
          <w:rPr>
            <w:noProof/>
            <w:webHidden/>
          </w:rPr>
          <w:t>42</w:t>
        </w:r>
        <w:r w:rsidR="00E74A1B">
          <w:rPr>
            <w:noProof/>
            <w:webHidden/>
          </w:rPr>
          <w:fldChar w:fldCharType="end"/>
        </w:r>
      </w:hyperlink>
    </w:p>
    <w:p w14:paraId="2F46B43B" w14:textId="676115C9" w:rsidR="00E74A1B" w:rsidRDefault="003C7CD1">
      <w:pPr>
        <w:pStyle w:val="TOC2"/>
        <w:rPr>
          <w:rFonts w:asciiTheme="minorHAnsi" w:eastAsiaTheme="minorEastAsia" w:hAnsiTheme="minorHAnsi" w:cstheme="minorBidi"/>
          <w:noProof/>
        </w:rPr>
      </w:pPr>
      <w:hyperlink w:anchor="_Toc129594013" w:history="1">
        <w:r w:rsidR="00E74A1B" w:rsidRPr="002D5EEB">
          <w:rPr>
            <w:rStyle w:val="Hyperlink"/>
            <w:noProof/>
          </w:rPr>
          <w:t>Appendix 7.  Emission Calculations</w:t>
        </w:r>
        <w:r w:rsidR="00E74A1B">
          <w:rPr>
            <w:noProof/>
            <w:webHidden/>
          </w:rPr>
          <w:tab/>
        </w:r>
        <w:r w:rsidR="00E74A1B">
          <w:rPr>
            <w:noProof/>
            <w:webHidden/>
          </w:rPr>
          <w:fldChar w:fldCharType="begin"/>
        </w:r>
        <w:r w:rsidR="00E74A1B">
          <w:rPr>
            <w:noProof/>
            <w:webHidden/>
          </w:rPr>
          <w:instrText xml:space="preserve"> PAGEREF _Toc129594013 \h </w:instrText>
        </w:r>
        <w:r w:rsidR="00E74A1B">
          <w:rPr>
            <w:noProof/>
            <w:webHidden/>
          </w:rPr>
        </w:r>
        <w:r w:rsidR="00E74A1B">
          <w:rPr>
            <w:noProof/>
            <w:webHidden/>
          </w:rPr>
          <w:fldChar w:fldCharType="separate"/>
        </w:r>
        <w:r w:rsidR="00E74A1B">
          <w:rPr>
            <w:noProof/>
            <w:webHidden/>
          </w:rPr>
          <w:t>42</w:t>
        </w:r>
        <w:r w:rsidR="00E74A1B">
          <w:rPr>
            <w:noProof/>
            <w:webHidden/>
          </w:rPr>
          <w:fldChar w:fldCharType="end"/>
        </w:r>
      </w:hyperlink>
    </w:p>
    <w:p w14:paraId="467D18A5" w14:textId="125F580A" w:rsidR="00E74A1B" w:rsidRDefault="003C7CD1">
      <w:pPr>
        <w:pStyle w:val="TOC2"/>
        <w:rPr>
          <w:rFonts w:asciiTheme="minorHAnsi" w:eastAsiaTheme="minorEastAsia" w:hAnsiTheme="minorHAnsi" w:cstheme="minorBidi"/>
          <w:noProof/>
        </w:rPr>
      </w:pPr>
      <w:hyperlink w:anchor="_Toc129594014" w:history="1">
        <w:r w:rsidR="00E74A1B" w:rsidRPr="002D5EEB">
          <w:rPr>
            <w:rStyle w:val="Hyperlink"/>
            <w:noProof/>
          </w:rPr>
          <w:t>Appendix 8.  Reporting</w:t>
        </w:r>
        <w:r w:rsidR="00E74A1B">
          <w:rPr>
            <w:noProof/>
            <w:webHidden/>
          </w:rPr>
          <w:tab/>
        </w:r>
        <w:r w:rsidR="00E74A1B">
          <w:rPr>
            <w:noProof/>
            <w:webHidden/>
          </w:rPr>
          <w:fldChar w:fldCharType="begin"/>
        </w:r>
        <w:r w:rsidR="00E74A1B">
          <w:rPr>
            <w:noProof/>
            <w:webHidden/>
          </w:rPr>
          <w:instrText xml:space="preserve"> PAGEREF _Toc129594014 \h </w:instrText>
        </w:r>
        <w:r w:rsidR="00E74A1B">
          <w:rPr>
            <w:noProof/>
            <w:webHidden/>
          </w:rPr>
        </w:r>
        <w:r w:rsidR="00E74A1B">
          <w:rPr>
            <w:noProof/>
            <w:webHidden/>
          </w:rPr>
          <w:fldChar w:fldCharType="separate"/>
        </w:r>
        <w:r w:rsidR="00E74A1B">
          <w:rPr>
            <w:noProof/>
            <w:webHidden/>
          </w:rPr>
          <w:t>43</w:t>
        </w:r>
        <w:r w:rsidR="00E74A1B">
          <w:rPr>
            <w:noProof/>
            <w:webHidden/>
          </w:rPr>
          <w:fldChar w:fldCharType="end"/>
        </w:r>
      </w:hyperlink>
    </w:p>
    <w:p w14:paraId="48274A48" w14:textId="7CE90410" w:rsidR="00E74A1B" w:rsidRDefault="003C7CD1">
      <w:pPr>
        <w:pStyle w:val="TOC2"/>
        <w:rPr>
          <w:rFonts w:asciiTheme="minorHAnsi" w:eastAsiaTheme="minorEastAsia" w:hAnsiTheme="minorHAnsi" w:cstheme="minorBidi"/>
          <w:noProof/>
        </w:rPr>
      </w:pPr>
      <w:hyperlink w:anchor="_Toc129594015" w:history="1">
        <w:r w:rsidR="00E74A1B" w:rsidRPr="002D5EEB">
          <w:rPr>
            <w:rStyle w:val="Hyperlink"/>
            <w:noProof/>
          </w:rPr>
          <w:t>Appendix 9.  Phase II Acid Rain Permit</w:t>
        </w:r>
        <w:r w:rsidR="00E74A1B">
          <w:rPr>
            <w:noProof/>
            <w:webHidden/>
          </w:rPr>
          <w:tab/>
        </w:r>
        <w:r w:rsidR="00E74A1B">
          <w:rPr>
            <w:noProof/>
            <w:webHidden/>
          </w:rPr>
          <w:fldChar w:fldCharType="begin"/>
        </w:r>
        <w:r w:rsidR="00E74A1B">
          <w:rPr>
            <w:noProof/>
            <w:webHidden/>
          </w:rPr>
          <w:instrText xml:space="preserve"> PAGEREF _Toc129594015 \h </w:instrText>
        </w:r>
        <w:r w:rsidR="00E74A1B">
          <w:rPr>
            <w:noProof/>
            <w:webHidden/>
          </w:rPr>
        </w:r>
        <w:r w:rsidR="00E74A1B">
          <w:rPr>
            <w:noProof/>
            <w:webHidden/>
          </w:rPr>
          <w:fldChar w:fldCharType="separate"/>
        </w:r>
        <w:r w:rsidR="00E74A1B">
          <w:rPr>
            <w:noProof/>
            <w:webHidden/>
          </w:rPr>
          <w:t>44</w:t>
        </w:r>
        <w:r w:rsidR="00E74A1B">
          <w:rPr>
            <w:noProof/>
            <w:webHidden/>
          </w:rPr>
          <w:fldChar w:fldCharType="end"/>
        </w:r>
      </w:hyperlink>
    </w:p>
    <w:p w14:paraId="26598BEB" w14:textId="302F5B1C" w:rsidR="00E74A1B" w:rsidRDefault="003C7CD1">
      <w:pPr>
        <w:pStyle w:val="TOC2"/>
        <w:rPr>
          <w:rFonts w:asciiTheme="minorHAnsi" w:eastAsiaTheme="minorEastAsia" w:hAnsiTheme="minorHAnsi" w:cstheme="minorBidi"/>
          <w:noProof/>
        </w:rPr>
      </w:pPr>
      <w:hyperlink w:anchor="_Toc129594016" w:history="1">
        <w:r w:rsidR="00E74A1B" w:rsidRPr="002D5EEB">
          <w:rPr>
            <w:rStyle w:val="Hyperlink"/>
            <w:rFonts w:eastAsia="Calibri" w:cs="Arial"/>
            <w:bCs/>
            <w:noProof/>
          </w:rPr>
          <w:t xml:space="preserve">Appendix </w:t>
        </w:r>
        <w:r w:rsidR="00E74A1B" w:rsidRPr="002D5EEB">
          <w:rPr>
            <w:rStyle w:val="Hyperlink"/>
            <w:rFonts w:eastAsia="Calibri" w:cs="Arial"/>
            <w:noProof/>
          </w:rPr>
          <w:t>10:</w:t>
        </w:r>
        <w:r w:rsidR="00E74A1B" w:rsidRPr="002D5EEB">
          <w:rPr>
            <w:rStyle w:val="Hyperlink"/>
            <w:rFonts w:eastAsia="Calibri" w:cs="Arial"/>
            <w:bCs/>
            <w:noProof/>
          </w:rPr>
          <w:t xml:space="preserve">  Cross State Air Pollution Rule (CSAPR) Trading Program Title V Requirements</w:t>
        </w:r>
        <w:r w:rsidR="00E74A1B">
          <w:rPr>
            <w:noProof/>
            <w:webHidden/>
          </w:rPr>
          <w:tab/>
        </w:r>
        <w:r w:rsidR="00E74A1B">
          <w:rPr>
            <w:noProof/>
            <w:webHidden/>
          </w:rPr>
          <w:fldChar w:fldCharType="begin"/>
        </w:r>
        <w:r w:rsidR="00E74A1B">
          <w:rPr>
            <w:noProof/>
            <w:webHidden/>
          </w:rPr>
          <w:instrText xml:space="preserve"> PAGEREF _Toc129594016 \h </w:instrText>
        </w:r>
        <w:r w:rsidR="00E74A1B">
          <w:rPr>
            <w:noProof/>
            <w:webHidden/>
          </w:rPr>
        </w:r>
        <w:r w:rsidR="00E74A1B">
          <w:rPr>
            <w:noProof/>
            <w:webHidden/>
          </w:rPr>
          <w:fldChar w:fldCharType="separate"/>
        </w:r>
        <w:r w:rsidR="00E74A1B">
          <w:rPr>
            <w:noProof/>
            <w:webHidden/>
          </w:rPr>
          <w:t>51</w:t>
        </w:r>
        <w:r w:rsidR="00E74A1B">
          <w:rPr>
            <w:noProof/>
            <w:webHidden/>
          </w:rPr>
          <w:fldChar w:fldCharType="end"/>
        </w:r>
      </w:hyperlink>
    </w:p>
    <w:p w14:paraId="5F7E5CF9" w14:textId="54596F17" w:rsidR="00FA25C4" w:rsidRDefault="0053776A" w:rsidP="00862669">
      <w:pPr>
        <w:tabs>
          <w:tab w:val="left" w:pos="2520"/>
        </w:tabs>
      </w:pPr>
      <w:r>
        <w:rPr>
          <w:b/>
          <w:szCs w:val="22"/>
        </w:rPr>
        <w:fldChar w:fldCharType="end"/>
      </w:r>
      <w:r w:rsidR="00871885">
        <w:rPr>
          <w:b/>
          <w:szCs w:val="22"/>
        </w:rPr>
        <w:tab/>
      </w:r>
      <w:r w:rsidR="00C2618F">
        <w:br w:type="page"/>
      </w:r>
      <w:bookmarkStart w:id="13" w:name="_Toc1453501"/>
    </w:p>
    <w:p w14:paraId="0DC19BEB" w14:textId="77777777" w:rsidR="00C2618F" w:rsidRPr="00961169" w:rsidRDefault="00C2618F" w:rsidP="00CE44D8">
      <w:pPr>
        <w:pStyle w:val="Heading1"/>
      </w:pPr>
      <w:bookmarkStart w:id="14" w:name="_Toc129593975"/>
      <w:r w:rsidRPr="00961169">
        <w:lastRenderedPageBreak/>
        <w:t>A</w:t>
      </w:r>
      <w:r>
        <w:t>UTHORITY AND ENFORCEABILITY</w:t>
      </w:r>
      <w:bookmarkEnd w:id="13"/>
      <w:bookmarkEnd w:id="14"/>
    </w:p>
    <w:p w14:paraId="57874995" w14:textId="77777777" w:rsidR="00FA25C4" w:rsidRDefault="00FA25C4" w:rsidP="00C2618F">
      <w:pPr>
        <w:jc w:val="both"/>
        <w:rPr>
          <w:szCs w:val="22"/>
        </w:rPr>
      </w:pPr>
    </w:p>
    <w:p w14:paraId="7C1EB058" w14:textId="77777777" w:rsidR="007718C6" w:rsidRDefault="007718C6" w:rsidP="00C2618F">
      <w:pPr>
        <w:jc w:val="both"/>
        <w:rPr>
          <w:szCs w:val="22"/>
        </w:rPr>
      </w:pPr>
    </w:p>
    <w:p w14:paraId="40600A4B" w14:textId="54E9DFDC"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273D4F">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3F77AF7F" w14:textId="77777777" w:rsidR="00C2618F" w:rsidRPr="006A1190" w:rsidRDefault="00C2618F" w:rsidP="00C2618F">
      <w:pPr>
        <w:jc w:val="both"/>
        <w:rPr>
          <w:szCs w:val="22"/>
        </w:rPr>
      </w:pPr>
    </w:p>
    <w:p w14:paraId="6D946337"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70AF2B24" w14:textId="77777777" w:rsidR="00C2618F" w:rsidRDefault="00C2618F" w:rsidP="00C2618F">
      <w:pPr>
        <w:jc w:val="both"/>
        <w:rPr>
          <w:szCs w:val="22"/>
        </w:rPr>
      </w:pPr>
    </w:p>
    <w:p w14:paraId="0B16EF27"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09E17460" w14:textId="77777777" w:rsidR="00C2618F" w:rsidRDefault="00C2618F" w:rsidP="00C2618F">
      <w:pPr>
        <w:jc w:val="both"/>
        <w:rPr>
          <w:szCs w:val="22"/>
        </w:rPr>
      </w:pPr>
    </w:p>
    <w:p w14:paraId="293A4C1C"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3C86A1B8" w14:textId="77777777" w:rsidR="00C2618F" w:rsidRDefault="00C2618F" w:rsidP="00C2618F">
      <w:pPr>
        <w:jc w:val="both"/>
        <w:rPr>
          <w:rFonts w:cs="Arial"/>
          <w:szCs w:val="22"/>
        </w:rPr>
      </w:pPr>
    </w:p>
    <w:p w14:paraId="13F6D7A1"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7FBAEF69" w14:textId="77777777" w:rsidR="00C2618F" w:rsidRPr="006A1190" w:rsidRDefault="00C2618F" w:rsidP="00C2618F">
      <w:pPr>
        <w:jc w:val="both"/>
        <w:rPr>
          <w:rFonts w:cs="Arial"/>
          <w:szCs w:val="22"/>
        </w:rPr>
      </w:pPr>
    </w:p>
    <w:p w14:paraId="3FA32E1D" w14:textId="0E1F701C" w:rsidR="00480EB3" w:rsidRPr="006A1190" w:rsidRDefault="00480EB3" w:rsidP="00480EB3">
      <w:pPr>
        <w:jc w:val="both"/>
        <w:rPr>
          <w:szCs w:val="22"/>
        </w:rPr>
      </w:pPr>
      <w:r>
        <w:rPr>
          <w:szCs w:val="22"/>
        </w:rPr>
        <w:t>This permit does not relieve the permittee from any responsibilities or obligations imposed on the permittee, at this source, under Consent Order SIP N</w:t>
      </w:r>
      <w:r w:rsidR="00662815">
        <w:rPr>
          <w:szCs w:val="22"/>
        </w:rPr>
        <w:t>o.</w:t>
      </w:r>
      <w:r>
        <w:rPr>
          <w:szCs w:val="22"/>
        </w:rPr>
        <w:t xml:space="preserve"> 34-1993, Revised 9/9/1994, entered on May </w:t>
      </w:r>
      <w:r w:rsidR="00E26C57">
        <w:rPr>
          <w:szCs w:val="22"/>
        </w:rPr>
        <w:t>19</w:t>
      </w:r>
      <w:r>
        <w:rPr>
          <w:szCs w:val="22"/>
        </w:rPr>
        <w:t xml:space="preserve">, </w:t>
      </w:r>
      <w:r w:rsidR="00DB1C78">
        <w:rPr>
          <w:szCs w:val="22"/>
        </w:rPr>
        <w:t>1993,</w:t>
      </w:r>
      <w:r>
        <w:rPr>
          <w:szCs w:val="22"/>
        </w:rPr>
        <w:t xml:space="preserve"> between </w:t>
      </w:r>
      <w:r w:rsidRPr="00C55693">
        <w:rPr>
          <w:szCs w:val="22"/>
        </w:rPr>
        <w:t xml:space="preserve">EGLE </w:t>
      </w:r>
      <w:r>
        <w:rPr>
          <w:szCs w:val="22"/>
        </w:rPr>
        <w:t xml:space="preserve">and the permittee.  </w:t>
      </w:r>
    </w:p>
    <w:p w14:paraId="5C257AAC" w14:textId="77777777" w:rsidR="00480EB3" w:rsidRDefault="00480EB3" w:rsidP="00C2618F">
      <w:pPr>
        <w:rPr>
          <w:b/>
          <w:sz w:val="20"/>
        </w:rPr>
      </w:pPr>
    </w:p>
    <w:p w14:paraId="54F60327" w14:textId="77777777" w:rsidR="002B2132" w:rsidRDefault="002B2132" w:rsidP="00C2618F">
      <w:pPr>
        <w:rPr>
          <w:szCs w:val="22"/>
        </w:rPr>
      </w:pPr>
    </w:p>
    <w:p w14:paraId="7CE3BFA3" w14:textId="77777777" w:rsidR="0081525C" w:rsidRDefault="002B2132" w:rsidP="0081525C">
      <w:bookmarkStart w:id="15" w:name="_Toc1453503"/>
      <w:r>
        <w:br w:type="page"/>
      </w:r>
    </w:p>
    <w:p w14:paraId="483BD390" w14:textId="77777777" w:rsidR="005420E5" w:rsidRDefault="005E5399" w:rsidP="00CE44D8">
      <w:pPr>
        <w:pStyle w:val="Heading1"/>
      </w:pPr>
      <w:bookmarkStart w:id="16" w:name="_Toc129593976"/>
      <w:r>
        <w:lastRenderedPageBreak/>
        <w:t xml:space="preserve">A.  GENERAL </w:t>
      </w:r>
      <w:bookmarkEnd w:id="15"/>
      <w:r w:rsidR="00E9713D">
        <w:t>CONDITIONS</w:t>
      </w:r>
      <w:bookmarkEnd w:id="16"/>
    </w:p>
    <w:p w14:paraId="3A302530" w14:textId="77777777" w:rsidR="00E9713D" w:rsidRPr="00E9713D" w:rsidRDefault="00E9713D" w:rsidP="00E9713D"/>
    <w:p w14:paraId="640F6F2A"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29593977"/>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F287819" w14:textId="77777777" w:rsidR="00D160DB" w:rsidRPr="00DF6609" w:rsidRDefault="00D160DB" w:rsidP="00D160DB">
      <w:pPr>
        <w:jc w:val="both"/>
        <w:rPr>
          <w:rFonts w:cs="Arial"/>
          <w:sz w:val="20"/>
        </w:rPr>
      </w:pPr>
    </w:p>
    <w:p w14:paraId="0E9428C2"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64EC4D80" w14:textId="77777777" w:rsidR="00A018D7" w:rsidRPr="00F21983" w:rsidRDefault="00A018D7" w:rsidP="00854153">
      <w:pPr>
        <w:jc w:val="both"/>
        <w:rPr>
          <w:rFonts w:cs="Arial"/>
          <w:sz w:val="20"/>
        </w:rPr>
      </w:pPr>
    </w:p>
    <w:p w14:paraId="58661C16"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0506A1B" w14:textId="77777777" w:rsidR="00F6033B" w:rsidRDefault="00F6033B" w:rsidP="0012743F">
      <w:pPr>
        <w:pStyle w:val="ListParagraph"/>
        <w:ind w:left="0"/>
        <w:rPr>
          <w:rFonts w:cs="Arial"/>
          <w:sz w:val="20"/>
        </w:rPr>
      </w:pPr>
    </w:p>
    <w:p w14:paraId="08038027"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095812B1"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129593978"/>
      <w:r w:rsidRPr="0075518C">
        <w:rPr>
          <w:sz w:val="22"/>
          <w:szCs w:val="22"/>
        </w:rPr>
        <w:t xml:space="preserve">General </w:t>
      </w:r>
      <w:bookmarkEnd w:id="37"/>
      <w:bookmarkEnd w:id="38"/>
      <w:r w:rsidR="00E9713D" w:rsidRPr="0075518C">
        <w:rPr>
          <w:sz w:val="22"/>
          <w:szCs w:val="22"/>
        </w:rPr>
        <w:t>Provisions</w:t>
      </w:r>
      <w:bookmarkEnd w:id="39"/>
    </w:p>
    <w:p w14:paraId="12D1BE76" w14:textId="77777777" w:rsidR="00AB10F1" w:rsidRPr="00DF6609" w:rsidRDefault="00AB10F1" w:rsidP="00AB10F1">
      <w:pPr>
        <w:jc w:val="both"/>
        <w:rPr>
          <w:rFonts w:cs="Arial"/>
          <w:sz w:val="20"/>
        </w:rPr>
      </w:pPr>
    </w:p>
    <w:p w14:paraId="13846426"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5902D0E2" w14:textId="77777777" w:rsidR="00AB10F1" w:rsidRPr="00F21983" w:rsidRDefault="00AB10F1" w:rsidP="00AB10F1">
      <w:pPr>
        <w:jc w:val="both"/>
        <w:rPr>
          <w:rFonts w:cs="Arial"/>
          <w:sz w:val="20"/>
        </w:rPr>
      </w:pPr>
    </w:p>
    <w:p w14:paraId="5C144817"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111E79F8" w14:textId="77777777" w:rsidR="00AB10F1" w:rsidRPr="00F21983" w:rsidRDefault="00AB10F1" w:rsidP="00AB10F1">
      <w:pPr>
        <w:jc w:val="both"/>
        <w:rPr>
          <w:rFonts w:cs="Arial"/>
          <w:sz w:val="20"/>
        </w:rPr>
      </w:pPr>
    </w:p>
    <w:p w14:paraId="5939C9E0"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19028BB7" w14:textId="77777777" w:rsidR="008D6E4D" w:rsidRPr="00F21983" w:rsidRDefault="008D6E4D" w:rsidP="00AB10F1">
      <w:pPr>
        <w:jc w:val="both"/>
        <w:rPr>
          <w:rFonts w:cs="Arial"/>
          <w:sz w:val="20"/>
        </w:rPr>
      </w:pPr>
    </w:p>
    <w:p w14:paraId="11B6B031"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289210EF"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06A05F18"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516CCD05"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56022696"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2B8F264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2DBD41B3"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508E2ED1"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79A6EA01"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136C1FA7" w14:textId="77777777" w:rsidR="008D6E4D" w:rsidRPr="00F21983" w:rsidRDefault="008D6E4D" w:rsidP="00AB10F1">
      <w:pPr>
        <w:jc w:val="both"/>
        <w:rPr>
          <w:rFonts w:cs="Arial"/>
          <w:sz w:val="20"/>
        </w:rPr>
      </w:pPr>
    </w:p>
    <w:p w14:paraId="360703BD"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46273ABC" w14:textId="77777777" w:rsidR="008D6E4D" w:rsidRPr="00F21983" w:rsidRDefault="008D6E4D" w:rsidP="00AB10F1">
      <w:pPr>
        <w:jc w:val="both"/>
        <w:rPr>
          <w:rFonts w:cs="Arial"/>
          <w:sz w:val="20"/>
        </w:rPr>
      </w:pPr>
    </w:p>
    <w:p w14:paraId="6A05064D"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5DCFA72A" w14:textId="77777777" w:rsidR="00DA6C16" w:rsidRPr="00F21983" w:rsidRDefault="00DA6C16" w:rsidP="00DA6C16">
      <w:pPr>
        <w:jc w:val="both"/>
        <w:rPr>
          <w:rFonts w:cs="Arial"/>
          <w:sz w:val="20"/>
        </w:rPr>
      </w:pPr>
    </w:p>
    <w:p w14:paraId="024CE561"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5B087C06" w14:textId="77777777" w:rsidR="008D6E4D" w:rsidRPr="00F21983" w:rsidRDefault="008D6E4D" w:rsidP="00AB10F1">
      <w:pPr>
        <w:jc w:val="both"/>
        <w:rPr>
          <w:rFonts w:cs="Arial"/>
          <w:sz w:val="20"/>
        </w:rPr>
      </w:pPr>
    </w:p>
    <w:p w14:paraId="6F8ADE73"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3D84E4AD" w14:textId="77777777" w:rsidR="00DC22AE" w:rsidRPr="00F21983" w:rsidRDefault="00DC22AE" w:rsidP="00AB10F1">
      <w:pPr>
        <w:jc w:val="both"/>
        <w:rPr>
          <w:rFonts w:cs="Arial"/>
          <w:sz w:val="20"/>
        </w:rPr>
      </w:pPr>
    </w:p>
    <w:p w14:paraId="2E45A747"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29593979"/>
      <w:r w:rsidRPr="0075518C">
        <w:rPr>
          <w:sz w:val="22"/>
          <w:szCs w:val="22"/>
        </w:rPr>
        <w:t>Equipment &amp; Design</w:t>
      </w:r>
      <w:bookmarkEnd w:id="40"/>
    </w:p>
    <w:p w14:paraId="412F0DE2" w14:textId="77777777" w:rsidR="00A675AC" w:rsidRPr="00DF6609" w:rsidRDefault="00A675AC" w:rsidP="00AB10F1">
      <w:pPr>
        <w:jc w:val="both"/>
        <w:rPr>
          <w:rFonts w:cs="Arial"/>
          <w:sz w:val="20"/>
        </w:rPr>
      </w:pPr>
    </w:p>
    <w:p w14:paraId="45346EB1"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0787631B" w14:textId="77777777" w:rsidR="00DC22AE" w:rsidRPr="00F21983" w:rsidRDefault="00DC22AE" w:rsidP="00AB10F1">
      <w:pPr>
        <w:jc w:val="both"/>
        <w:rPr>
          <w:rFonts w:cs="Arial"/>
          <w:sz w:val="20"/>
        </w:rPr>
      </w:pPr>
    </w:p>
    <w:p w14:paraId="6FF1BE60"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2821523A" w14:textId="77777777" w:rsidR="00DC22AE" w:rsidRPr="00F21983" w:rsidRDefault="00DC22AE" w:rsidP="00AB10F1">
      <w:pPr>
        <w:jc w:val="both"/>
        <w:rPr>
          <w:rFonts w:cs="Arial"/>
          <w:sz w:val="20"/>
        </w:rPr>
      </w:pPr>
    </w:p>
    <w:p w14:paraId="215C3D89"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29593980"/>
      <w:r w:rsidRPr="0075518C">
        <w:rPr>
          <w:sz w:val="22"/>
          <w:szCs w:val="22"/>
        </w:rPr>
        <w:t>Emission Limits</w:t>
      </w:r>
      <w:bookmarkEnd w:id="41"/>
    </w:p>
    <w:p w14:paraId="6AB168AA" w14:textId="77777777" w:rsidR="002E3875" w:rsidRPr="00F21983" w:rsidRDefault="002E3875" w:rsidP="00AB10F1">
      <w:pPr>
        <w:jc w:val="both"/>
        <w:rPr>
          <w:rFonts w:cs="Arial"/>
          <w:sz w:val="20"/>
        </w:rPr>
      </w:pPr>
    </w:p>
    <w:p w14:paraId="33092EEE"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025A2CE4" w14:textId="77777777" w:rsidR="00FD242B" w:rsidRDefault="00FB53C0" w:rsidP="0063069E">
      <w:pPr>
        <w:numPr>
          <w:ilvl w:val="1"/>
          <w:numId w:val="6"/>
        </w:numPr>
        <w:ind w:left="720" w:hanging="360"/>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5878E4CB" w14:textId="77777777" w:rsidR="00DC22AE" w:rsidRDefault="00FB53C0" w:rsidP="000B3F77">
      <w:pPr>
        <w:numPr>
          <w:ilvl w:val="1"/>
          <w:numId w:val="6"/>
        </w:numPr>
        <w:ind w:left="720" w:hanging="360"/>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30EE21E8" w14:textId="77777777" w:rsidR="007E32BB" w:rsidRDefault="007E32BB" w:rsidP="0012743F">
      <w:pPr>
        <w:jc w:val="both"/>
        <w:rPr>
          <w:rFonts w:cs="Arial"/>
          <w:sz w:val="20"/>
        </w:rPr>
      </w:pPr>
    </w:p>
    <w:p w14:paraId="3A9789D0"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628EC3CE" w14:textId="77777777" w:rsidR="00FB53C0" w:rsidRPr="00F21983" w:rsidRDefault="00FB53C0" w:rsidP="00AB10F1">
      <w:pPr>
        <w:jc w:val="both"/>
        <w:rPr>
          <w:rFonts w:cs="Arial"/>
          <w:sz w:val="20"/>
        </w:rPr>
      </w:pPr>
    </w:p>
    <w:p w14:paraId="19FAAE79"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41041C5E" w14:textId="77777777" w:rsidR="001D288F" w:rsidRPr="00F21983" w:rsidRDefault="001D288F" w:rsidP="0063069E">
      <w:pPr>
        <w:numPr>
          <w:ilvl w:val="1"/>
          <w:numId w:val="6"/>
        </w:numPr>
        <w:ind w:left="720" w:hanging="360"/>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55C115C4" w14:textId="77777777" w:rsidR="001D288F" w:rsidRPr="00105176" w:rsidRDefault="001D288F" w:rsidP="000B3F77">
      <w:pPr>
        <w:numPr>
          <w:ilvl w:val="1"/>
          <w:numId w:val="6"/>
        </w:numPr>
        <w:ind w:left="720" w:hanging="360"/>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6B6CF550" w14:textId="77777777" w:rsidR="00105176" w:rsidRDefault="00105176" w:rsidP="0012743F">
      <w:pPr>
        <w:jc w:val="both"/>
        <w:rPr>
          <w:rFonts w:cs="Arial"/>
          <w:sz w:val="20"/>
        </w:rPr>
      </w:pPr>
    </w:p>
    <w:p w14:paraId="4E0BFA98"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129593981"/>
      <w:r w:rsidRPr="0075518C">
        <w:rPr>
          <w:sz w:val="22"/>
          <w:szCs w:val="22"/>
        </w:rPr>
        <w:t>Testing/Sampling</w:t>
      </w:r>
      <w:bookmarkEnd w:id="42"/>
    </w:p>
    <w:p w14:paraId="3C996EDD" w14:textId="77777777" w:rsidR="00FB53C0" w:rsidRPr="00F21983" w:rsidRDefault="00FB53C0" w:rsidP="00AB10F1">
      <w:pPr>
        <w:jc w:val="both"/>
        <w:rPr>
          <w:rFonts w:cs="Arial"/>
          <w:sz w:val="20"/>
        </w:rPr>
      </w:pPr>
    </w:p>
    <w:p w14:paraId="653EDF5D"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380BCCC6" w14:textId="77777777" w:rsidR="00ED74CC" w:rsidRPr="00F21983" w:rsidRDefault="00ED74CC" w:rsidP="00AB10F1">
      <w:pPr>
        <w:jc w:val="both"/>
        <w:rPr>
          <w:rFonts w:cs="Arial"/>
          <w:sz w:val="20"/>
        </w:rPr>
      </w:pPr>
    </w:p>
    <w:p w14:paraId="37BBA78A"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35172A48" w14:textId="77777777" w:rsidR="00ED74CC" w:rsidRPr="00F21983" w:rsidRDefault="00ED74CC" w:rsidP="00BA5CC0">
      <w:pPr>
        <w:jc w:val="both"/>
        <w:rPr>
          <w:rFonts w:cs="Arial"/>
          <w:sz w:val="20"/>
        </w:rPr>
      </w:pPr>
    </w:p>
    <w:p w14:paraId="54BDDB21"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128C6C10" w14:textId="77777777" w:rsidR="00D41714" w:rsidRDefault="00774B98" w:rsidP="00ED74CC">
      <w:pPr>
        <w:jc w:val="both"/>
        <w:rPr>
          <w:rFonts w:cs="Arial"/>
          <w:sz w:val="20"/>
        </w:rPr>
      </w:pPr>
      <w:r>
        <w:rPr>
          <w:rFonts w:cs="Arial"/>
          <w:sz w:val="20"/>
        </w:rPr>
        <w:br w:type="page"/>
      </w:r>
    </w:p>
    <w:p w14:paraId="301A6AF2"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129593982"/>
      <w:r w:rsidRPr="0075518C">
        <w:rPr>
          <w:sz w:val="22"/>
          <w:szCs w:val="22"/>
        </w:rPr>
        <w:lastRenderedPageBreak/>
        <w:t>Monitoring/Recordkeeping</w:t>
      </w:r>
      <w:bookmarkEnd w:id="43"/>
    </w:p>
    <w:p w14:paraId="0085842F" w14:textId="77777777" w:rsidR="00D41714" w:rsidRPr="00DF6609" w:rsidRDefault="00D41714" w:rsidP="00D41714">
      <w:pPr>
        <w:numPr>
          <w:ilvl w:val="12"/>
          <w:numId w:val="0"/>
        </w:numPr>
        <w:ind w:left="432" w:hanging="432"/>
        <w:jc w:val="both"/>
        <w:rPr>
          <w:rFonts w:cs="Arial"/>
          <w:sz w:val="20"/>
        </w:rPr>
      </w:pPr>
    </w:p>
    <w:p w14:paraId="1D2CB061"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567740A5" w14:textId="77777777" w:rsidR="00B8547B" w:rsidRPr="00F21983" w:rsidRDefault="00B8547B" w:rsidP="0063069E">
      <w:pPr>
        <w:numPr>
          <w:ilvl w:val="1"/>
          <w:numId w:val="9"/>
        </w:numPr>
        <w:ind w:left="720" w:hanging="360"/>
        <w:jc w:val="both"/>
        <w:rPr>
          <w:rFonts w:cs="Arial"/>
          <w:sz w:val="20"/>
        </w:rPr>
      </w:pPr>
      <w:r w:rsidRPr="00F21983">
        <w:rPr>
          <w:rFonts w:cs="Arial"/>
          <w:sz w:val="20"/>
        </w:rPr>
        <w:t>The date, location, time, and method of sampling or measurements.</w:t>
      </w:r>
    </w:p>
    <w:p w14:paraId="37F7E341" w14:textId="77777777" w:rsidR="00B8547B" w:rsidRPr="00F21983" w:rsidRDefault="00B8547B" w:rsidP="000B3F77">
      <w:pPr>
        <w:numPr>
          <w:ilvl w:val="1"/>
          <w:numId w:val="9"/>
        </w:numPr>
        <w:ind w:left="720" w:hanging="360"/>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3BD60696" w14:textId="77777777" w:rsidR="00B8547B" w:rsidRPr="00F21983" w:rsidRDefault="00B8547B" w:rsidP="000B3F77">
      <w:pPr>
        <w:numPr>
          <w:ilvl w:val="1"/>
          <w:numId w:val="9"/>
        </w:numPr>
        <w:ind w:left="720" w:hanging="360"/>
        <w:jc w:val="both"/>
        <w:rPr>
          <w:rFonts w:cs="Arial"/>
          <w:sz w:val="20"/>
        </w:rPr>
      </w:pPr>
      <w:r w:rsidRPr="00F21983">
        <w:rPr>
          <w:rFonts w:cs="Arial"/>
          <w:sz w:val="20"/>
        </w:rPr>
        <w:t>The company or entity that performed the analyses of the samples.</w:t>
      </w:r>
    </w:p>
    <w:p w14:paraId="1CC77765" w14:textId="77777777" w:rsidR="00B8547B" w:rsidRPr="00F21983" w:rsidRDefault="00B8547B" w:rsidP="000B3F77">
      <w:pPr>
        <w:numPr>
          <w:ilvl w:val="1"/>
          <w:numId w:val="9"/>
        </w:numPr>
        <w:ind w:left="720" w:hanging="360"/>
        <w:jc w:val="both"/>
        <w:rPr>
          <w:rFonts w:cs="Arial"/>
          <w:sz w:val="20"/>
        </w:rPr>
      </w:pPr>
      <w:r w:rsidRPr="00F21983">
        <w:rPr>
          <w:rFonts w:cs="Arial"/>
          <w:sz w:val="20"/>
        </w:rPr>
        <w:t>The analytical techniques or methods used.</w:t>
      </w:r>
    </w:p>
    <w:p w14:paraId="2B3C1B6F" w14:textId="77777777" w:rsidR="00B8547B" w:rsidRPr="00F21983" w:rsidRDefault="00B8547B" w:rsidP="000B3F77">
      <w:pPr>
        <w:numPr>
          <w:ilvl w:val="1"/>
          <w:numId w:val="9"/>
        </w:numPr>
        <w:ind w:left="720" w:hanging="360"/>
        <w:jc w:val="both"/>
        <w:rPr>
          <w:rFonts w:cs="Arial"/>
          <w:sz w:val="20"/>
        </w:rPr>
      </w:pPr>
      <w:r w:rsidRPr="00F21983">
        <w:rPr>
          <w:rFonts w:cs="Arial"/>
          <w:sz w:val="20"/>
        </w:rPr>
        <w:t>The results of the analyses.</w:t>
      </w:r>
    </w:p>
    <w:p w14:paraId="3BF53E93" w14:textId="77777777" w:rsidR="00B8547B" w:rsidRPr="00F21983" w:rsidRDefault="00BA5CC0" w:rsidP="000B3F77">
      <w:pPr>
        <w:numPr>
          <w:ilvl w:val="1"/>
          <w:numId w:val="9"/>
        </w:numPr>
        <w:ind w:left="720" w:hanging="360"/>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4A6E71A8" w14:textId="77777777" w:rsidR="00B8547B" w:rsidRPr="00DF6609" w:rsidRDefault="00B8547B" w:rsidP="00D41714">
      <w:pPr>
        <w:numPr>
          <w:ilvl w:val="12"/>
          <w:numId w:val="0"/>
        </w:numPr>
        <w:ind w:left="432" w:hanging="432"/>
        <w:jc w:val="both"/>
        <w:rPr>
          <w:rFonts w:cs="Arial"/>
          <w:sz w:val="20"/>
        </w:rPr>
      </w:pPr>
    </w:p>
    <w:p w14:paraId="0A0B1539"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6639E15B" w14:textId="77777777" w:rsidR="006D2EFC" w:rsidRPr="00F21983" w:rsidRDefault="006D2EFC" w:rsidP="00D41714">
      <w:pPr>
        <w:numPr>
          <w:ilvl w:val="12"/>
          <w:numId w:val="0"/>
        </w:numPr>
        <w:ind w:left="432" w:hanging="432"/>
        <w:jc w:val="both"/>
        <w:rPr>
          <w:rFonts w:cs="Arial"/>
          <w:sz w:val="20"/>
        </w:rPr>
      </w:pPr>
    </w:p>
    <w:p w14:paraId="55873BFF"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129593983"/>
      <w:r w:rsidRPr="0075518C">
        <w:rPr>
          <w:sz w:val="22"/>
          <w:szCs w:val="22"/>
        </w:rPr>
        <w:t>Certification</w:t>
      </w:r>
      <w:r w:rsidR="00A92A65" w:rsidRPr="0075518C">
        <w:rPr>
          <w:sz w:val="22"/>
          <w:szCs w:val="22"/>
        </w:rPr>
        <w:t xml:space="preserve"> &amp; Reporting</w:t>
      </w:r>
      <w:bookmarkEnd w:id="44"/>
    </w:p>
    <w:p w14:paraId="40157A9B" w14:textId="77777777" w:rsidR="006D2EFC" w:rsidRPr="00F21983" w:rsidRDefault="006D2EFC" w:rsidP="00D41714">
      <w:pPr>
        <w:numPr>
          <w:ilvl w:val="12"/>
          <w:numId w:val="0"/>
        </w:numPr>
        <w:ind w:left="432" w:hanging="432"/>
        <w:jc w:val="both"/>
        <w:rPr>
          <w:rFonts w:cs="Arial"/>
          <w:sz w:val="20"/>
        </w:rPr>
      </w:pPr>
    </w:p>
    <w:p w14:paraId="130D6567"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03F7D2C6" w14:textId="77777777" w:rsidR="00C36162" w:rsidRPr="00F21983" w:rsidRDefault="00C36162" w:rsidP="00D41714">
      <w:pPr>
        <w:numPr>
          <w:ilvl w:val="12"/>
          <w:numId w:val="0"/>
        </w:numPr>
        <w:ind w:left="432" w:hanging="432"/>
        <w:jc w:val="both"/>
        <w:rPr>
          <w:rFonts w:cs="Arial"/>
          <w:sz w:val="20"/>
        </w:rPr>
      </w:pPr>
    </w:p>
    <w:p w14:paraId="555DABCD"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0594C852" w14:textId="77777777" w:rsidR="00C36162" w:rsidRPr="00F21983" w:rsidRDefault="00C36162" w:rsidP="00C36162">
      <w:pPr>
        <w:numPr>
          <w:ilvl w:val="12"/>
          <w:numId w:val="0"/>
        </w:numPr>
        <w:ind w:left="432" w:hanging="432"/>
        <w:jc w:val="both"/>
        <w:rPr>
          <w:rFonts w:cs="Arial"/>
          <w:sz w:val="20"/>
        </w:rPr>
      </w:pPr>
    </w:p>
    <w:p w14:paraId="37D59408"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179CD11F" w14:textId="77777777" w:rsidR="00C36162" w:rsidRPr="00F21983" w:rsidRDefault="00C36162" w:rsidP="00D41714">
      <w:pPr>
        <w:numPr>
          <w:ilvl w:val="12"/>
          <w:numId w:val="0"/>
        </w:numPr>
        <w:ind w:left="432" w:hanging="432"/>
        <w:jc w:val="both"/>
        <w:rPr>
          <w:rFonts w:cs="Arial"/>
          <w:sz w:val="20"/>
        </w:rPr>
      </w:pPr>
    </w:p>
    <w:p w14:paraId="760F6069"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46F2874B" w14:textId="77777777" w:rsidR="00545CF1" w:rsidRPr="00F21983" w:rsidRDefault="00545CF1" w:rsidP="0063069E">
      <w:pPr>
        <w:numPr>
          <w:ilvl w:val="1"/>
          <w:numId w:val="10"/>
        </w:numPr>
        <w:ind w:left="720" w:hanging="360"/>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613D187E" w14:textId="77777777" w:rsidR="00545CF1" w:rsidRPr="00F21983" w:rsidRDefault="00545CF1" w:rsidP="000B3F77">
      <w:pPr>
        <w:numPr>
          <w:ilvl w:val="1"/>
          <w:numId w:val="10"/>
        </w:numPr>
        <w:ind w:left="720" w:hanging="360"/>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7FE18837" w14:textId="77777777" w:rsidR="00545CF1" w:rsidRPr="00F21983" w:rsidRDefault="00545CF1" w:rsidP="000B3F77">
      <w:pPr>
        <w:numPr>
          <w:ilvl w:val="1"/>
          <w:numId w:val="10"/>
        </w:numPr>
        <w:ind w:left="720" w:hanging="360"/>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0A339C25"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78F9FC26"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294B2D4D" w14:textId="77777777" w:rsidR="00545CF1" w:rsidRPr="00F21983" w:rsidRDefault="00545CF1" w:rsidP="0063069E">
      <w:pPr>
        <w:numPr>
          <w:ilvl w:val="1"/>
          <w:numId w:val="11"/>
        </w:numPr>
        <w:ind w:left="720" w:hanging="360"/>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4415A13D" w14:textId="77777777" w:rsidR="00C36162" w:rsidRPr="00F21983" w:rsidRDefault="00545CF1" w:rsidP="000B3F77">
      <w:pPr>
        <w:numPr>
          <w:ilvl w:val="1"/>
          <w:numId w:val="11"/>
        </w:numPr>
        <w:ind w:left="720" w:hanging="360"/>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0CD778D4" w14:textId="77777777" w:rsidR="00C36162" w:rsidRPr="00F21983" w:rsidRDefault="00C36162" w:rsidP="00D41714">
      <w:pPr>
        <w:numPr>
          <w:ilvl w:val="12"/>
          <w:numId w:val="0"/>
        </w:numPr>
        <w:ind w:left="432" w:hanging="432"/>
        <w:jc w:val="both"/>
        <w:rPr>
          <w:rFonts w:cs="Arial"/>
          <w:sz w:val="20"/>
        </w:rPr>
      </w:pPr>
    </w:p>
    <w:p w14:paraId="4143246C"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47D9210B" w14:textId="77777777" w:rsidR="00B4545F" w:rsidRPr="00F21983" w:rsidRDefault="00B4545F" w:rsidP="00BA5CC0">
      <w:pPr>
        <w:numPr>
          <w:ilvl w:val="12"/>
          <w:numId w:val="0"/>
        </w:numPr>
        <w:jc w:val="both"/>
        <w:rPr>
          <w:rFonts w:cs="Arial"/>
          <w:sz w:val="20"/>
        </w:rPr>
      </w:pPr>
    </w:p>
    <w:p w14:paraId="6FD58CB8"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6E8453FF" w14:textId="77777777" w:rsidR="00A92A65" w:rsidRPr="00F21983" w:rsidRDefault="00A92A65" w:rsidP="00BA5CC0">
      <w:pPr>
        <w:numPr>
          <w:ilvl w:val="12"/>
          <w:numId w:val="0"/>
        </w:numPr>
        <w:jc w:val="both"/>
        <w:rPr>
          <w:rFonts w:cs="Arial"/>
          <w:sz w:val="20"/>
        </w:rPr>
      </w:pPr>
    </w:p>
    <w:p w14:paraId="65973FDE"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67A0694" w14:textId="77777777" w:rsidR="001F3E8E" w:rsidRPr="00F21983" w:rsidRDefault="001F3E8E" w:rsidP="00D41714">
      <w:pPr>
        <w:numPr>
          <w:ilvl w:val="12"/>
          <w:numId w:val="0"/>
        </w:numPr>
        <w:ind w:left="432" w:hanging="432"/>
        <w:jc w:val="both"/>
        <w:rPr>
          <w:rFonts w:cs="Arial"/>
          <w:sz w:val="20"/>
        </w:rPr>
      </w:pPr>
    </w:p>
    <w:p w14:paraId="425B614A"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129593984"/>
      <w:r w:rsidRPr="0075518C">
        <w:rPr>
          <w:sz w:val="22"/>
          <w:szCs w:val="22"/>
        </w:rPr>
        <w:t>Permit Shield</w:t>
      </w:r>
      <w:bookmarkEnd w:id="45"/>
    </w:p>
    <w:p w14:paraId="46B021BC" w14:textId="77777777" w:rsidR="001F3E8E" w:rsidRPr="00DF6609" w:rsidRDefault="001F3E8E" w:rsidP="00D41714">
      <w:pPr>
        <w:numPr>
          <w:ilvl w:val="12"/>
          <w:numId w:val="0"/>
        </w:numPr>
        <w:ind w:left="432" w:hanging="432"/>
        <w:jc w:val="both"/>
        <w:rPr>
          <w:rFonts w:cs="Arial"/>
          <w:sz w:val="20"/>
        </w:rPr>
      </w:pPr>
    </w:p>
    <w:p w14:paraId="6E0AF892"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35EED99F" w14:textId="77777777" w:rsidR="0006736C" w:rsidRPr="00F21983" w:rsidRDefault="0006736C" w:rsidP="0063069E">
      <w:pPr>
        <w:numPr>
          <w:ilvl w:val="1"/>
          <w:numId w:val="12"/>
        </w:numPr>
        <w:ind w:left="720" w:hanging="360"/>
        <w:jc w:val="both"/>
        <w:rPr>
          <w:rFonts w:cs="Arial"/>
          <w:sz w:val="20"/>
        </w:rPr>
      </w:pPr>
      <w:r w:rsidRPr="00F21983">
        <w:rPr>
          <w:rFonts w:cs="Arial"/>
          <w:sz w:val="20"/>
        </w:rPr>
        <w:t>The applicable requirements are included and are specifically identified in the ROP.</w:t>
      </w:r>
    </w:p>
    <w:p w14:paraId="271F87D9" w14:textId="77777777" w:rsidR="0006736C" w:rsidRPr="00F21983" w:rsidRDefault="0006736C" w:rsidP="000B3F77">
      <w:pPr>
        <w:numPr>
          <w:ilvl w:val="1"/>
          <w:numId w:val="12"/>
        </w:numPr>
        <w:ind w:left="720" w:hanging="360"/>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7FAB5690" w14:textId="77777777" w:rsidR="0006736C" w:rsidRPr="00F21983" w:rsidRDefault="0006736C" w:rsidP="0006736C">
      <w:pPr>
        <w:numPr>
          <w:ilvl w:val="12"/>
          <w:numId w:val="0"/>
        </w:numPr>
        <w:ind w:left="432" w:hanging="432"/>
        <w:jc w:val="both"/>
        <w:rPr>
          <w:rFonts w:cs="Arial"/>
          <w:sz w:val="20"/>
        </w:rPr>
      </w:pPr>
    </w:p>
    <w:p w14:paraId="6B24BE22"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7B9F06E0" w14:textId="77777777" w:rsidR="0006736C" w:rsidRPr="00F21983" w:rsidRDefault="0006736C" w:rsidP="0006736C">
      <w:pPr>
        <w:numPr>
          <w:ilvl w:val="12"/>
          <w:numId w:val="0"/>
        </w:numPr>
        <w:ind w:left="432" w:hanging="432"/>
        <w:jc w:val="both"/>
        <w:rPr>
          <w:rFonts w:cs="Arial"/>
          <w:sz w:val="20"/>
        </w:rPr>
      </w:pPr>
    </w:p>
    <w:p w14:paraId="1ED7A834"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525C8ADC" w14:textId="77777777" w:rsidR="0006736C" w:rsidRPr="005E3E6D" w:rsidRDefault="0006736C" w:rsidP="0063069E">
      <w:pPr>
        <w:numPr>
          <w:ilvl w:val="1"/>
          <w:numId w:val="14"/>
        </w:numPr>
        <w:ind w:left="720" w:hanging="360"/>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43480E10" w14:textId="77777777" w:rsidR="0006736C" w:rsidRPr="005E3E6D" w:rsidRDefault="0006736C" w:rsidP="000B3F77">
      <w:pPr>
        <w:numPr>
          <w:ilvl w:val="1"/>
          <w:numId w:val="14"/>
        </w:numPr>
        <w:ind w:left="720" w:hanging="360"/>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3E50441E" w14:textId="77777777" w:rsidR="00E735E6" w:rsidRDefault="00C44C61" w:rsidP="000B3F77">
      <w:pPr>
        <w:numPr>
          <w:ilvl w:val="1"/>
          <w:numId w:val="14"/>
        </w:numPr>
        <w:ind w:left="720" w:hanging="360"/>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2852179B" w14:textId="77777777" w:rsidR="0006736C" w:rsidRPr="005E3E6D" w:rsidRDefault="00E735E6" w:rsidP="000B3F77">
      <w:pPr>
        <w:ind w:left="720" w:hanging="360"/>
        <w:jc w:val="both"/>
        <w:rPr>
          <w:rFonts w:cs="Arial"/>
          <w:sz w:val="20"/>
        </w:rPr>
      </w:pPr>
      <w:r>
        <w:rPr>
          <w:rFonts w:cs="Arial"/>
          <w:b/>
          <w:sz w:val="20"/>
        </w:rPr>
        <w:br w:type="page"/>
      </w:r>
    </w:p>
    <w:p w14:paraId="70604D94" w14:textId="77777777" w:rsidR="0006736C" w:rsidRPr="00F21983" w:rsidRDefault="0006736C" w:rsidP="000B3F77">
      <w:pPr>
        <w:numPr>
          <w:ilvl w:val="1"/>
          <w:numId w:val="15"/>
        </w:numPr>
        <w:ind w:left="720" w:hanging="360"/>
        <w:jc w:val="both"/>
        <w:rPr>
          <w:rFonts w:cs="Arial"/>
          <w:sz w:val="20"/>
        </w:rPr>
      </w:pPr>
      <w:r w:rsidRPr="00F21983">
        <w:rPr>
          <w:rFonts w:cs="Arial"/>
          <w:sz w:val="20"/>
        </w:rPr>
        <w:lastRenderedPageBreak/>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398D106A" w14:textId="77777777" w:rsidR="0006736C" w:rsidRPr="00F21983" w:rsidRDefault="0006736C" w:rsidP="0006736C">
      <w:pPr>
        <w:numPr>
          <w:ilvl w:val="12"/>
          <w:numId w:val="0"/>
        </w:numPr>
        <w:ind w:left="432" w:hanging="432"/>
        <w:jc w:val="both"/>
        <w:rPr>
          <w:rFonts w:cs="Arial"/>
          <w:sz w:val="20"/>
        </w:rPr>
      </w:pPr>
    </w:p>
    <w:p w14:paraId="73BB90D7"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7DB07C3E" w14:textId="77777777" w:rsidR="0006736C" w:rsidRPr="00F21983" w:rsidRDefault="00C8324B" w:rsidP="0063069E">
      <w:pPr>
        <w:numPr>
          <w:ilvl w:val="1"/>
          <w:numId w:val="17"/>
        </w:numPr>
        <w:ind w:left="720" w:hanging="360"/>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769B4557" w14:textId="77777777" w:rsidR="0006736C" w:rsidRPr="00F21983" w:rsidRDefault="000E2596" w:rsidP="000B3F77">
      <w:pPr>
        <w:numPr>
          <w:ilvl w:val="1"/>
          <w:numId w:val="17"/>
        </w:numPr>
        <w:ind w:left="720" w:hanging="360"/>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3DC00D52" w14:textId="77777777" w:rsidR="0006736C" w:rsidRPr="00F21983" w:rsidRDefault="0006736C" w:rsidP="000B3F77">
      <w:pPr>
        <w:numPr>
          <w:ilvl w:val="1"/>
          <w:numId w:val="17"/>
        </w:numPr>
        <w:ind w:left="720" w:hanging="360"/>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0BCBE03A" w14:textId="77777777" w:rsidR="0006736C" w:rsidRPr="00F21983" w:rsidRDefault="0006736C" w:rsidP="000B3F77">
      <w:pPr>
        <w:numPr>
          <w:ilvl w:val="1"/>
          <w:numId w:val="17"/>
        </w:numPr>
        <w:ind w:left="720" w:hanging="360"/>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2765D7F4" w14:textId="77777777" w:rsidR="0006736C" w:rsidRPr="00F21983" w:rsidRDefault="0006736C" w:rsidP="000B3F77">
      <w:pPr>
        <w:numPr>
          <w:ilvl w:val="1"/>
          <w:numId w:val="17"/>
        </w:numPr>
        <w:ind w:left="720" w:hanging="360"/>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091A7F0A" w14:textId="77777777" w:rsidR="0006736C" w:rsidRPr="00F21983" w:rsidRDefault="0006736C" w:rsidP="0006736C">
      <w:pPr>
        <w:numPr>
          <w:ilvl w:val="12"/>
          <w:numId w:val="0"/>
        </w:numPr>
        <w:ind w:left="432" w:hanging="432"/>
        <w:jc w:val="both"/>
        <w:rPr>
          <w:rFonts w:cs="Arial"/>
          <w:sz w:val="20"/>
        </w:rPr>
      </w:pPr>
    </w:p>
    <w:p w14:paraId="58885C7A"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025096DB" w14:textId="77777777" w:rsidR="0006736C" w:rsidRPr="00F21983" w:rsidRDefault="0006736C" w:rsidP="00D41714">
      <w:pPr>
        <w:numPr>
          <w:ilvl w:val="12"/>
          <w:numId w:val="0"/>
        </w:numPr>
        <w:ind w:left="432" w:hanging="432"/>
        <w:jc w:val="both"/>
        <w:rPr>
          <w:rFonts w:cs="Arial"/>
          <w:sz w:val="20"/>
        </w:rPr>
      </w:pPr>
    </w:p>
    <w:p w14:paraId="68B7FD90"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129593985"/>
      <w:r w:rsidRPr="0075518C">
        <w:rPr>
          <w:sz w:val="22"/>
          <w:szCs w:val="22"/>
        </w:rPr>
        <w:t>Revisions</w:t>
      </w:r>
      <w:bookmarkEnd w:id="46"/>
    </w:p>
    <w:p w14:paraId="75876B62" w14:textId="77777777" w:rsidR="005D48FB" w:rsidRPr="00F21983" w:rsidRDefault="005D48FB" w:rsidP="00D41714">
      <w:pPr>
        <w:numPr>
          <w:ilvl w:val="12"/>
          <w:numId w:val="0"/>
        </w:numPr>
        <w:ind w:left="432" w:hanging="432"/>
        <w:jc w:val="both"/>
        <w:rPr>
          <w:rFonts w:cs="Arial"/>
          <w:sz w:val="20"/>
        </w:rPr>
      </w:pPr>
    </w:p>
    <w:p w14:paraId="672F78EC"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233EEC59" w14:textId="77777777" w:rsidR="00A1146D" w:rsidRPr="00F21983" w:rsidRDefault="00A1146D" w:rsidP="00C44C61">
      <w:pPr>
        <w:jc w:val="both"/>
        <w:rPr>
          <w:rFonts w:cs="Arial"/>
          <w:spacing w:val="-3"/>
          <w:sz w:val="20"/>
        </w:rPr>
      </w:pPr>
    </w:p>
    <w:p w14:paraId="3FFDDA6A"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08B0E44F" w14:textId="77777777" w:rsidR="00D41714" w:rsidRPr="00F21983" w:rsidRDefault="00D41714" w:rsidP="00C44C61">
      <w:pPr>
        <w:numPr>
          <w:ilvl w:val="12"/>
          <w:numId w:val="0"/>
        </w:numPr>
        <w:jc w:val="both"/>
        <w:rPr>
          <w:rFonts w:cs="Arial"/>
          <w:sz w:val="20"/>
        </w:rPr>
      </w:pPr>
    </w:p>
    <w:p w14:paraId="05336F56"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2142F868" w14:textId="77777777" w:rsidR="002806DC" w:rsidRPr="00FF072F" w:rsidRDefault="002806DC" w:rsidP="00C44C61">
      <w:pPr>
        <w:autoSpaceDE w:val="0"/>
        <w:autoSpaceDN w:val="0"/>
        <w:adjustRightInd w:val="0"/>
        <w:jc w:val="both"/>
        <w:rPr>
          <w:rFonts w:cs="Arial"/>
          <w:sz w:val="20"/>
        </w:rPr>
      </w:pPr>
    </w:p>
    <w:p w14:paraId="2140702B"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401BF8EA" w14:textId="77777777" w:rsidR="002806DC" w:rsidRPr="00FF072F" w:rsidRDefault="002806DC" w:rsidP="00C44C61">
      <w:pPr>
        <w:jc w:val="both"/>
        <w:rPr>
          <w:rFonts w:cs="Arial"/>
          <w:sz w:val="20"/>
        </w:rPr>
      </w:pPr>
    </w:p>
    <w:p w14:paraId="0C28F3F1"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129593986"/>
      <w:r w:rsidRPr="0075518C">
        <w:rPr>
          <w:sz w:val="22"/>
          <w:szCs w:val="22"/>
        </w:rPr>
        <w:t>Reopenings</w:t>
      </w:r>
      <w:bookmarkEnd w:id="47"/>
    </w:p>
    <w:p w14:paraId="1A230A3E" w14:textId="77777777" w:rsidR="004649EF" w:rsidRPr="00752D7A" w:rsidRDefault="004649EF" w:rsidP="00DC22AE">
      <w:pPr>
        <w:jc w:val="both"/>
        <w:rPr>
          <w:rFonts w:cs="Arial"/>
          <w:szCs w:val="22"/>
        </w:rPr>
      </w:pPr>
    </w:p>
    <w:p w14:paraId="4D4CAE03"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11BC797E" w14:textId="77777777" w:rsidR="004649EF" w:rsidRPr="00F21983" w:rsidRDefault="004649EF" w:rsidP="0063069E">
      <w:pPr>
        <w:numPr>
          <w:ilvl w:val="1"/>
          <w:numId w:val="19"/>
        </w:numPr>
        <w:ind w:left="720" w:hanging="360"/>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068D866F" w14:textId="77777777" w:rsidR="004649EF" w:rsidRPr="00F21983" w:rsidRDefault="004649EF" w:rsidP="000B3F77">
      <w:pPr>
        <w:numPr>
          <w:ilvl w:val="1"/>
          <w:numId w:val="19"/>
        </w:numPr>
        <w:ind w:left="720" w:hanging="360"/>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7E6AF184" w14:textId="77777777" w:rsidR="004649EF" w:rsidRPr="00F21983" w:rsidRDefault="004649EF" w:rsidP="000B3F77">
      <w:pPr>
        <w:numPr>
          <w:ilvl w:val="1"/>
          <w:numId w:val="19"/>
        </w:numPr>
        <w:ind w:left="720" w:hanging="360"/>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67C040B3" w14:textId="77777777" w:rsidR="004649EF" w:rsidRPr="00F21983" w:rsidRDefault="004649EF" w:rsidP="000B3F77">
      <w:pPr>
        <w:numPr>
          <w:ilvl w:val="1"/>
          <w:numId w:val="19"/>
        </w:numPr>
        <w:ind w:left="720" w:hanging="360"/>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557EF4A8" w14:textId="77777777" w:rsidR="004649EF" w:rsidRPr="00F21983" w:rsidRDefault="00C17B92" w:rsidP="00DC22AE">
      <w:pPr>
        <w:jc w:val="both"/>
        <w:rPr>
          <w:rFonts w:cs="Arial"/>
          <w:sz w:val="20"/>
        </w:rPr>
      </w:pPr>
      <w:r>
        <w:rPr>
          <w:rFonts w:cs="Arial"/>
          <w:sz w:val="20"/>
        </w:rPr>
        <w:br w:type="page"/>
      </w:r>
    </w:p>
    <w:p w14:paraId="027CC4E0"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129593987"/>
      <w:r w:rsidRPr="0075518C">
        <w:rPr>
          <w:sz w:val="22"/>
          <w:szCs w:val="22"/>
        </w:rPr>
        <w:lastRenderedPageBreak/>
        <w:t>Renewals</w:t>
      </w:r>
      <w:bookmarkEnd w:id="48"/>
    </w:p>
    <w:p w14:paraId="079971D0" w14:textId="77777777" w:rsidR="004649EF" w:rsidRPr="005E3E6D" w:rsidRDefault="004649EF" w:rsidP="00DC22AE">
      <w:pPr>
        <w:jc w:val="both"/>
        <w:rPr>
          <w:rFonts w:cs="Arial"/>
          <w:sz w:val="20"/>
        </w:rPr>
      </w:pPr>
    </w:p>
    <w:p w14:paraId="24AFE107"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0A589750" w14:textId="77777777" w:rsidR="00D16CA9" w:rsidRPr="005E3E6D" w:rsidRDefault="00D16CA9" w:rsidP="00DC22AE">
      <w:pPr>
        <w:jc w:val="both"/>
        <w:rPr>
          <w:rFonts w:cs="Arial"/>
          <w:sz w:val="20"/>
        </w:rPr>
      </w:pPr>
    </w:p>
    <w:p w14:paraId="03B19120"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129593988"/>
      <w:r w:rsidRPr="0075518C">
        <w:rPr>
          <w:bCs/>
          <w:sz w:val="22"/>
        </w:rPr>
        <w:t>Stratospheric Ozone Protection</w:t>
      </w:r>
      <w:bookmarkEnd w:id="49"/>
      <w:bookmarkEnd w:id="50"/>
      <w:bookmarkEnd w:id="51"/>
    </w:p>
    <w:p w14:paraId="4E19252B" w14:textId="77777777" w:rsidR="00CE1923" w:rsidRPr="00F21983" w:rsidRDefault="00CE1923" w:rsidP="004F09CF">
      <w:pPr>
        <w:jc w:val="both"/>
        <w:rPr>
          <w:sz w:val="20"/>
        </w:rPr>
      </w:pPr>
    </w:p>
    <w:p w14:paraId="35B3CF15"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4E1C1C5D" w14:textId="77777777" w:rsidR="00395F98" w:rsidRPr="00F21983" w:rsidRDefault="00395F98" w:rsidP="00395F98">
      <w:pPr>
        <w:rPr>
          <w:sz w:val="20"/>
        </w:rPr>
      </w:pPr>
    </w:p>
    <w:p w14:paraId="2778FD6B"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679EBF58" w14:textId="77777777" w:rsidR="00F557DA" w:rsidRPr="00F21983" w:rsidRDefault="00F557DA" w:rsidP="00DC22AE">
      <w:pPr>
        <w:jc w:val="both"/>
        <w:rPr>
          <w:rFonts w:cs="Arial"/>
          <w:sz w:val="20"/>
        </w:rPr>
      </w:pPr>
    </w:p>
    <w:p w14:paraId="501F8C21"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129593989"/>
      <w:r w:rsidRPr="0075518C">
        <w:rPr>
          <w:bCs/>
          <w:sz w:val="22"/>
        </w:rPr>
        <w:t>Risk Management Plan</w:t>
      </w:r>
      <w:bookmarkEnd w:id="52"/>
      <w:bookmarkEnd w:id="53"/>
      <w:bookmarkEnd w:id="54"/>
    </w:p>
    <w:p w14:paraId="654F9CD0" w14:textId="77777777" w:rsidR="0075518C" w:rsidRPr="0075518C" w:rsidRDefault="0075518C" w:rsidP="004F09CF">
      <w:pPr>
        <w:jc w:val="both"/>
      </w:pPr>
    </w:p>
    <w:p w14:paraId="3A3FB4B3"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39040866" w14:textId="77777777" w:rsidR="00D41714" w:rsidRPr="00F21983" w:rsidRDefault="00D41714" w:rsidP="00D41714">
      <w:pPr>
        <w:numPr>
          <w:ilvl w:val="12"/>
          <w:numId w:val="0"/>
        </w:numPr>
        <w:ind w:left="432" w:hanging="432"/>
        <w:jc w:val="both"/>
        <w:rPr>
          <w:rFonts w:cs="Arial"/>
          <w:sz w:val="20"/>
        </w:rPr>
      </w:pPr>
    </w:p>
    <w:p w14:paraId="6AC314EF"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5906F388" w14:textId="77777777" w:rsidR="00D41714" w:rsidRPr="00F21983" w:rsidRDefault="00D41714" w:rsidP="000B3F77">
      <w:pPr>
        <w:numPr>
          <w:ilvl w:val="1"/>
          <w:numId w:val="21"/>
        </w:numPr>
        <w:ind w:left="720" w:hanging="360"/>
        <w:jc w:val="both"/>
        <w:rPr>
          <w:rFonts w:cs="Arial"/>
          <w:sz w:val="20"/>
        </w:rPr>
      </w:pPr>
      <w:r w:rsidRPr="00F21983">
        <w:rPr>
          <w:rFonts w:cs="Arial"/>
          <w:sz w:val="20"/>
        </w:rPr>
        <w:t>June 21, 1999,</w:t>
      </w:r>
    </w:p>
    <w:p w14:paraId="7AB99905" w14:textId="77777777" w:rsidR="00D41714" w:rsidRPr="00F21983" w:rsidRDefault="00D41714" w:rsidP="000B3F77">
      <w:pPr>
        <w:numPr>
          <w:ilvl w:val="1"/>
          <w:numId w:val="21"/>
        </w:numPr>
        <w:ind w:left="720" w:hanging="360"/>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3D30553E" w14:textId="77777777" w:rsidR="00D41714" w:rsidRPr="00F21983" w:rsidRDefault="00C44C61" w:rsidP="000B3F77">
      <w:pPr>
        <w:numPr>
          <w:ilvl w:val="1"/>
          <w:numId w:val="21"/>
        </w:numPr>
        <w:ind w:left="720" w:hanging="360"/>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2431241" w14:textId="77777777" w:rsidR="00D41714" w:rsidRPr="00F21983" w:rsidRDefault="00D41714" w:rsidP="00D41714">
      <w:pPr>
        <w:numPr>
          <w:ilvl w:val="12"/>
          <w:numId w:val="0"/>
        </w:numPr>
        <w:ind w:left="432" w:hanging="432"/>
        <w:jc w:val="both"/>
        <w:rPr>
          <w:rFonts w:cs="Arial"/>
          <w:sz w:val="20"/>
        </w:rPr>
      </w:pPr>
    </w:p>
    <w:p w14:paraId="621FFC36"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001B9118" w14:textId="77777777" w:rsidR="00D41714" w:rsidRPr="00F21983" w:rsidRDefault="00D41714" w:rsidP="00D41714">
      <w:pPr>
        <w:numPr>
          <w:ilvl w:val="12"/>
          <w:numId w:val="0"/>
        </w:numPr>
        <w:ind w:left="432" w:hanging="432"/>
        <w:jc w:val="both"/>
        <w:rPr>
          <w:rFonts w:cs="Arial"/>
          <w:sz w:val="20"/>
        </w:rPr>
      </w:pPr>
    </w:p>
    <w:p w14:paraId="3C99F84C"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79D74663" w14:textId="77777777" w:rsidR="00D41714" w:rsidRPr="007713F1" w:rsidRDefault="00D41714" w:rsidP="004F09CF">
      <w:pPr>
        <w:numPr>
          <w:ilvl w:val="12"/>
          <w:numId w:val="0"/>
        </w:numPr>
        <w:ind w:left="432" w:hanging="432"/>
        <w:jc w:val="both"/>
        <w:rPr>
          <w:rFonts w:cs="Arial"/>
          <w:sz w:val="20"/>
        </w:rPr>
      </w:pPr>
    </w:p>
    <w:p w14:paraId="52B436D4" w14:textId="77777777" w:rsidR="00F557DA" w:rsidRPr="00A02310" w:rsidRDefault="00F557DA" w:rsidP="0075518C">
      <w:pPr>
        <w:pStyle w:val="Heading2"/>
        <w:numPr>
          <w:ilvl w:val="0"/>
          <w:numId w:val="0"/>
        </w:numPr>
        <w:jc w:val="left"/>
        <w:rPr>
          <w:b w:val="0"/>
          <w:bCs/>
          <w:sz w:val="22"/>
        </w:rPr>
      </w:pPr>
      <w:bookmarkStart w:id="55" w:name="_Toc129593990"/>
      <w:r w:rsidRPr="0075518C">
        <w:rPr>
          <w:bCs/>
          <w:sz w:val="22"/>
        </w:rPr>
        <w:t>Emission Trading</w:t>
      </w:r>
      <w:bookmarkEnd w:id="55"/>
    </w:p>
    <w:p w14:paraId="66A84E63" w14:textId="77777777" w:rsidR="00F557DA" w:rsidRPr="007713F1" w:rsidRDefault="00F557DA" w:rsidP="00D41714">
      <w:pPr>
        <w:numPr>
          <w:ilvl w:val="12"/>
          <w:numId w:val="0"/>
        </w:numPr>
        <w:ind w:left="432" w:hanging="432"/>
        <w:rPr>
          <w:rFonts w:cs="Arial"/>
          <w:sz w:val="20"/>
        </w:rPr>
      </w:pPr>
    </w:p>
    <w:p w14:paraId="61D410F7" w14:textId="77777777" w:rsidR="00F557DA" w:rsidRPr="00F21983" w:rsidRDefault="00F557DA" w:rsidP="00F4313D">
      <w:pPr>
        <w:numPr>
          <w:ilvl w:val="0"/>
          <w:numId w:val="22"/>
        </w:numPr>
        <w:ind w:left="360" w:hanging="360"/>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1F9BCE3E" w14:textId="77777777" w:rsidR="00393A6F" w:rsidRPr="00DF6609" w:rsidRDefault="00C17B92" w:rsidP="00393A6F">
      <w:pPr>
        <w:ind w:left="360" w:hanging="360"/>
        <w:rPr>
          <w:sz w:val="20"/>
        </w:rPr>
      </w:pPr>
      <w:bookmarkStart w:id="56" w:name="_Toc1453511"/>
      <w:r>
        <w:rPr>
          <w:sz w:val="20"/>
        </w:rPr>
        <w:br w:type="page"/>
      </w:r>
    </w:p>
    <w:p w14:paraId="3743D353" w14:textId="77777777" w:rsidR="00A775C6" w:rsidRPr="00A02310" w:rsidRDefault="00A775C6" w:rsidP="0075518C">
      <w:pPr>
        <w:pStyle w:val="Heading2"/>
        <w:numPr>
          <w:ilvl w:val="0"/>
          <w:numId w:val="0"/>
        </w:numPr>
        <w:ind w:left="360" w:hanging="360"/>
        <w:jc w:val="left"/>
        <w:rPr>
          <w:b w:val="0"/>
          <w:bCs/>
          <w:sz w:val="22"/>
        </w:rPr>
      </w:pPr>
      <w:bookmarkStart w:id="57" w:name="_Toc129593991"/>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400EF6D6" w14:textId="77777777" w:rsidR="006F555B" w:rsidRPr="00DF6609" w:rsidRDefault="006F555B" w:rsidP="00D41714">
      <w:pPr>
        <w:ind w:left="360" w:hanging="360"/>
        <w:rPr>
          <w:rFonts w:cs="Arial"/>
          <w:sz w:val="20"/>
        </w:rPr>
      </w:pPr>
    </w:p>
    <w:p w14:paraId="192047DC" w14:textId="77777777" w:rsidR="003042E2" w:rsidRPr="00105176" w:rsidRDefault="003042E2" w:rsidP="00105176">
      <w:pPr>
        <w:numPr>
          <w:ilvl w:val="0"/>
          <w:numId w:val="22"/>
        </w:numPr>
        <w:ind w:left="360" w:hanging="360"/>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06718DC7" w14:textId="77777777" w:rsidR="00105176" w:rsidRPr="00F21983" w:rsidRDefault="00105176" w:rsidP="00105176">
      <w:pPr>
        <w:ind w:left="360" w:hanging="360"/>
        <w:jc w:val="both"/>
        <w:rPr>
          <w:rFonts w:cs="Arial"/>
          <w:sz w:val="20"/>
        </w:rPr>
      </w:pPr>
    </w:p>
    <w:p w14:paraId="4D58D060" w14:textId="77777777" w:rsidR="003042E2" w:rsidRPr="00105176" w:rsidRDefault="003042E2" w:rsidP="00105176">
      <w:pPr>
        <w:numPr>
          <w:ilvl w:val="0"/>
          <w:numId w:val="22"/>
        </w:numPr>
        <w:ind w:left="360" w:hanging="360"/>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633EDED8" w14:textId="77777777" w:rsidR="00105176" w:rsidRDefault="00105176" w:rsidP="00105176">
      <w:pPr>
        <w:ind w:left="360" w:hanging="360"/>
        <w:jc w:val="both"/>
        <w:rPr>
          <w:rFonts w:cs="Arial"/>
          <w:sz w:val="20"/>
        </w:rPr>
      </w:pPr>
    </w:p>
    <w:p w14:paraId="7DF7FADA" w14:textId="77777777" w:rsidR="00775BB9" w:rsidRPr="00F21983" w:rsidRDefault="00775BB9" w:rsidP="00F4313D">
      <w:pPr>
        <w:numPr>
          <w:ilvl w:val="0"/>
          <w:numId w:val="22"/>
        </w:numPr>
        <w:ind w:left="360" w:hanging="360"/>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2D5F7D19" w14:textId="77777777" w:rsidR="00775BB9" w:rsidRPr="00DF6609" w:rsidRDefault="00775BB9" w:rsidP="00D41714">
      <w:pPr>
        <w:ind w:left="360" w:hanging="360"/>
        <w:rPr>
          <w:rFonts w:cs="Arial"/>
          <w:sz w:val="20"/>
        </w:rPr>
      </w:pPr>
    </w:p>
    <w:p w14:paraId="434F0452" w14:textId="77777777" w:rsidR="003042E2" w:rsidRPr="00F21983" w:rsidRDefault="003042E2" w:rsidP="00F4313D">
      <w:pPr>
        <w:numPr>
          <w:ilvl w:val="0"/>
          <w:numId w:val="22"/>
        </w:numPr>
        <w:ind w:left="360" w:hanging="360"/>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49658844" w14:textId="77777777" w:rsidR="00A775C6" w:rsidRPr="007713F1" w:rsidRDefault="00A775C6" w:rsidP="00D41714">
      <w:pPr>
        <w:rPr>
          <w:rFonts w:cs="Arial"/>
          <w:sz w:val="20"/>
        </w:rPr>
      </w:pPr>
    </w:p>
    <w:p w14:paraId="572987AC" w14:textId="77777777" w:rsidR="001F649E" w:rsidRPr="007713F1" w:rsidRDefault="001F649E" w:rsidP="00D41714">
      <w:pPr>
        <w:rPr>
          <w:rFonts w:cs="Arial"/>
          <w:sz w:val="20"/>
        </w:rPr>
      </w:pPr>
    </w:p>
    <w:p w14:paraId="6F46ABB2"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0535C02E"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12711CC4" w14:textId="66A04D95" w:rsidR="00AA3FFA" w:rsidRPr="00AA3FFA" w:rsidRDefault="000B3A18" w:rsidP="00B373EA">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r w:rsidR="008055D8">
        <w:rPr>
          <w:rFonts w:ascii="Arial Black" w:hAnsi="Arial Black"/>
          <w:b/>
          <w:szCs w:val="22"/>
        </w:rPr>
        <w:br w:type="page"/>
      </w:r>
      <w:r w:rsidR="001A19CE">
        <w:rPr>
          <w:rFonts w:ascii="Arial Black" w:hAnsi="Arial Black"/>
          <w:b/>
          <w:color w:val="FF0000"/>
          <w:szCs w:val="22"/>
        </w:rPr>
        <w:lastRenderedPageBreak/>
        <w:t xml:space="preserve"> </w:t>
      </w:r>
      <w:r w:rsidR="001A19CE">
        <w:rPr>
          <w:b/>
        </w:rPr>
        <w:t xml:space="preserve"> </w:t>
      </w:r>
      <w:bookmarkStart w:id="58" w:name="_Toc852394"/>
      <w:bookmarkStart w:id="59" w:name="_Toc852725"/>
      <w:bookmarkStart w:id="60" w:name="_Toc1453512"/>
      <w:r w:rsidR="00B373EA">
        <w:rPr>
          <w:b/>
        </w:rPr>
        <w:t xml:space="preserve"> </w:t>
      </w:r>
    </w:p>
    <w:p w14:paraId="18693CE2" w14:textId="77777777" w:rsidR="0098346A" w:rsidRPr="00752D7A" w:rsidRDefault="0098346A" w:rsidP="00AA3FFA">
      <w:pPr>
        <w:pStyle w:val="Heading1"/>
      </w:pPr>
      <w:bookmarkStart w:id="61" w:name="_Toc129593992"/>
      <w:r w:rsidRPr="00752D7A">
        <w:t xml:space="preserve">B.  </w:t>
      </w:r>
      <w:r w:rsidR="003C2679" w:rsidRPr="00752D7A">
        <w:t>SOURCE-WIDE</w:t>
      </w:r>
      <w:r w:rsidRPr="00752D7A">
        <w:t xml:space="preserve"> </w:t>
      </w:r>
      <w:bookmarkEnd w:id="58"/>
      <w:bookmarkEnd w:id="59"/>
      <w:bookmarkEnd w:id="60"/>
      <w:r w:rsidR="005A53BF" w:rsidRPr="00752D7A">
        <w:t>CONDITIONS</w:t>
      </w:r>
      <w:bookmarkEnd w:id="61"/>
    </w:p>
    <w:p w14:paraId="18516DFD" w14:textId="77777777" w:rsidR="0098346A" w:rsidRPr="00F21983" w:rsidRDefault="0098346A" w:rsidP="0098346A">
      <w:pPr>
        <w:jc w:val="both"/>
        <w:rPr>
          <w:sz w:val="20"/>
        </w:rPr>
      </w:pPr>
    </w:p>
    <w:p w14:paraId="06F54C1E"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0B75E023" w14:textId="77777777" w:rsidR="003C2679" w:rsidRPr="00F21983" w:rsidRDefault="003C2679" w:rsidP="0098346A">
      <w:pPr>
        <w:jc w:val="both"/>
        <w:rPr>
          <w:sz w:val="20"/>
        </w:rPr>
      </w:pPr>
    </w:p>
    <w:p w14:paraId="44244BE6"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3F807E56" w14:textId="77777777" w:rsidR="00875F04" w:rsidRDefault="00875F04" w:rsidP="0098346A">
      <w:pPr>
        <w:jc w:val="both"/>
        <w:rPr>
          <w:sz w:val="20"/>
        </w:rPr>
      </w:pPr>
    </w:p>
    <w:p w14:paraId="3F7B8388" w14:textId="5F1DB7F0" w:rsidR="00875F04" w:rsidRPr="007D4237" w:rsidRDefault="00231BE0" w:rsidP="0098346A">
      <w:pPr>
        <w:jc w:val="both"/>
        <w:rPr>
          <w:sz w:val="20"/>
        </w:rPr>
      </w:pPr>
      <w:r>
        <w:rPr>
          <w:b/>
          <w:color w:val="FF0000"/>
          <w:sz w:val="20"/>
        </w:rPr>
        <w:t xml:space="preserve"> </w:t>
      </w:r>
    </w:p>
    <w:p w14:paraId="1183138D" w14:textId="3F6C30C7" w:rsidR="0098346A" w:rsidRPr="00E37B5A" w:rsidRDefault="00D6512F" w:rsidP="00E37B5A">
      <w:pPr>
        <w:jc w:val="center"/>
        <w:rPr>
          <w:sz w:val="20"/>
        </w:rPr>
      </w:pPr>
      <w:r w:rsidRPr="00752D7A">
        <w:rPr>
          <w:szCs w:val="22"/>
        </w:rPr>
        <w:br w:type="page"/>
      </w:r>
      <w:r w:rsidR="00E37B5A">
        <w:rPr>
          <w:b/>
          <w:sz w:val="28"/>
          <w:szCs w:val="28"/>
        </w:rPr>
        <w:lastRenderedPageBreak/>
        <w:t xml:space="preserve"> </w:t>
      </w:r>
    </w:p>
    <w:p w14:paraId="356B84B5" w14:textId="77777777" w:rsidR="00E14632" w:rsidRDefault="00ED0AFD" w:rsidP="00CE44D8">
      <w:pPr>
        <w:pStyle w:val="Heading1"/>
      </w:pPr>
      <w:bookmarkStart w:id="62" w:name="_Toc129593993"/>
      <w:bookmarkStart w:id="63" w:name="_Toc852397"/>
      <w:bookmarkStart w:id="64" w:name="_Toc852728"/>
      <w:bookmarkStart w:id="65" w:name="_Toc1453515"/>
      <w:r>
        <w:t xml:space="preserve">C.  </w:t>
      </w:r>
      <w:r w:rsidR="0002792B">
        <w:t xml:space="preserve">EMISSION UNIT </w:t>
      </w:r>
      <w:bookmarkStart w:id="66" w:name="_Toc2571645"/>
      <w:r w:rsidR="00494D15">
        <w:t xml:space="preserve">SPECIAL </w:t>
      </w:r>
      <w:r w:rsidR="00456F47">
        <w:t>CONDITIONS</w:t>
      </w:r>
      <w:bookmarkEnd w:id="62"/>
    </w:p>
    <w:p w14:paraId="78CEE379" w14:textId="77777777" w:rsidR="00E14632" w:rsidRPr="00FE0AD0" w:rsidRDefault="00E14632" w:rsidP="00E14632">
      <w:pPr>
        <w:jc w:val="both"/>
        <w:rPr>
          <w:sz w:val="20"/>
        </w:rPr>
      </w:pPr>
    </w:p>
    <w:p w14:paraId="33F9A35A"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0AFC7A0E" w14:textId="77777777" w:rsidR="009602B7" w:rsidRPr="00FE0AD0" w:rsidRDefault="009602B7" w:rsidP="00E14632">
      <w:pPr>
        <w:jc w:val="both"/>
        <w:rPr>
          <w:sz w:val="20"/>
        </w:rPr>
      </w:pPr>
    </w:p>
    <w:p w14:paraId="12E33412"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15146DE" w14:textId="77777777" w:rsidR="00E14632" w:rsidRDefault="00E14632" w:rsidP="00E14632">
      <w:pPr>
        <w:jc w:val="both"/>
        <w:rPr>
          <w:sz w:val="20"/>
        </w:rPr>
      </w:pPr>
    </w:p>
    <w:p w14:paraId="47BB3E9B"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29593994"/>
      <w:r w:rsidRPr="002B5ED5">
        <w:rPr>
          <w:sz w:val="22"/>
          <w:szCs w:val="22"/>
        </w:rPr>
        <w:t>EMISSION UNIT SUMMARY TABLE</w:t>
      </w:r>
      <w:bookmarkEnd w:id="67"/>
      <w:bookmarkEnd w:id="68"/>
      <w:bookmarkEnd w:id="69"/>
      <w:bookmarkEnd w:id="70"/>
    </w:p>
    <w:p w14:paraId="755DA529" w14:textId="77777777" w:rsidR="00E14632" w:rsidRDefault="00736BDB" w:rsidP="00736BDB">
      <w:pPr>
        <w:jc w:val="center"/>
      </w:pPr>
      <w:r w:rsidRPr="00F35ADC">
        <w:rPr>
          <w:sz w:val="20"/>
        </w:rPr>
        <w:t>The descriptions provided below are for informational purposes and do not constitute enforceable conditions.</w:t>
      </w:r>
    </w:p>
    <w:p w14:paraId="24960278" w14:textId="77777777" w:rsidR="00736BDB" w:rsidRDefault="00736BDB" w:rsidP="00FD242B"/>
    <w:tbl>
      <w:tblPr>
        <w:tblW w:w="10260"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8"/>
        <w:gridCol w:w="3690"/>
        <w:gridCol w:w="1620"/>
        <w:gridCol w:w="2782"/>
      </w:tblGrid>
      <w:tr w:rsidR="00B378CF" w14:paraId="650E3F5F" w14:textId="77777777" w:rsidTr="00662815">
        <w:trPr>
          <w:cantSplit/>
          <w:tblHeader/>
        </w:trPr>
        <w:tc>
          <w:tcPr>
            <w:tcW w:w="2168" w:type="dxa"/>
            <w:tcBorders>
              <w:top w:val="double" w:sz="6" w:space="0" w:color="auto"/>
              <w:bottom w:val="double" w:sz="4" w:space="0" w:color="auto"/>
            </w:tcBorders>
            <w:shd w:val="pct10" w:color="auto" w:fill="auto"/>
          </w:tcPr>
          <w:p w14:paraId="5067E02D" w14:textId="77777777" w:rsidR="00B378CF" w:rsidRPr="00BB5D62" w:rsidRDefault="00B378CF" w:rsidP="00BE662F">
            <w:pPr>
              <w:jc w:val="center"/>
              <w:rPr>
                <w:rFonts w:cs="Arial"/>
                <w:b/>
                <w:sz w:val="20"/>
              </w:rPr>
            </w:pPr>
            <w:r w:rsidRPr="00BB5D62">
              <w:rPr>
                <w:rFonts w:cs="Arial"/>
                <w:b/>
                <w:sz w:val="20"/>
              </w:rPr>
              <w:t>Emission Unit ID</w:t>
            </w:r>
          </w:p>
        </w:tc>
        <w:tc>
          <w:tcPr>
            <w:tcW w:w="3690" w:type="dxa"/>
            <w:tcBorders>
              <w:top w:val="double" w:sz="6" w:space="0" w:color="auto"/>
              <w:bottom w:val="double" w:sz="4" w:space="0" w:color="auto"/>
            </w:tcBorders>
            <w:shd w:val="pct10" w:color="auto" w:fill="auto"/>
          </w:tcPr>
          <w:p w14:paraId="3C0FF57D" w14:textId="77777777" w:rsidR="00B378CF" w:rsidRDefault="00B378CF" w:rsidP="00BE662F">
            <w:pPr>
              <w:jc w:val="center"/>
              <w:rPr>
                <w:rFonts w:cs="Arial"/>
                <w:b/>
                <w:sz w:val="20"/>
              </w:rPr>
            </w:pPr>
            <w:r w:rsidRPr="00BB5D62">
              <w:rPr>
                <w:rFonts w:cs="Arial"/>
                <w:b/>
                <w:sz w:val="20"/>
              </w:rPr>
              <w:t>Emission Unit Descriptio</w:t>
            </w:r>
            <w:r>
              <w:rPr>
                <w:rFonts w:cs="Arial"/>
                <w:b/>
                <w:sz w:val="20"/>
              </w:rPr>
              <w:t>n</w:t>
            </w:r>
          </w:p>
          <w:p w14:paraId="4B499FC4" w14:textId="77777777" w:rsidR="00B378CF" w:rsidRPr="00875F04" w:rsidRDefault="00B378CF" w:rsidP="00BE662F">
            <w:pPr>
              <w:jc w:val="center"/>
              <w:rPr>
                <w:b/>
                <w:sz w:val="18"/>
                <w:szCs w:val="18"/>
              </w:rPr>
            </w:pPr>
            <w:r w:rsidRPr="00875F04">
              <w:rPr>
                <w:rFonts w:cs="Arial"/>
                <w:b/>
                <w:sz w:val="18"/>
                <w:szCs w:val="18"/>
              </w:rPr>
              <w:t>(I</w:t>
            </w:r>
            <w:r w:rsidRPr="00875F04">
              <w:rPr>
                <w:b/>
                <w:sz w:val="18"/>
                <w:szCs w:val="18"/>
              </w:rPr>
              <w:t>ncluding Process Equipment &amp; Control Device(s))</w:t>
            </w:r>
          </w:p>
        </w:tc>
        <w:tc>
          <w:tcPr>
            <w:tcW w:w="1620" w:type="dxa"/>
            <w:tcBorders>
              <w:top w:val="double" w:sz="6" w:space="0" w:color="auto"/>
              <w:bottom w:val="double" w:sz="4" w:space="0" w:color="auto"/>
            </w:tcBorders>
            <w:shd w:val="pct10" w:color="auto" w:fill="auto"/>
          </w:tcPr>
          <w:p w14:paraId="6282F67F" w14:textId="77777777" w:rsidR="00B378CF" w:rsidRPr="00BB5D62" w:rsidRDefault="00B378CF" w:rsidP="00BE662F">
            <w:pPr>
              <w:jc w:val="center"/>
              <w:rPr>
                <w:rFonts w:cs="Arial"/>
                <w:b/>
                <w:sz w:val="20"/>
              </w:rPr>
            </w:pPr>
            <w:r w:rsidRPr="00BB5D62">
              <w:rPr>
                <w:rFonts w:cs="Arial"/>
                <w:b/>
                <w:sz w:val="20"/>
              </w:rPr>
              <w:t>Installation</w:t>
            </w:r>
          </w:p>
          <w:p w14:paraId="55374D3D" w14:textId="77777777" w:rsidR="00B378CF" w:rsidRDefault="00B378CF" w:rsidP="00BE662F">
            <w:pPr>
              <w:jc w:val="center"/>
              <w:rPr>
                <w:rFonts w:cs="Arial"/>
                <w:b/>
                <w:sz w:val="20"/>
              </w:rPr>
            </w:pPr>
            <w:r w:rsidRPr="00BB5D62">
              <w:rPr>
                <w:rFonts w:cs="Arial"/>
                <w:b/>
                <w:sz w:val="20"/>
              </w:rPr>
              <w:t>Date</w:t>
            </w:r>
            <w:r>
              <w:rPr>
                <w:rFonts w:cs="Arial"/>
                <w:b/>
                <w:sz w:val="20"/>
              </w:rPr>
              <w:t>/</w:t>
            </w:r>
          </w:p>
          <w:p w14:paraId="459AF49A" w14:textId="77777777" w:rsidR="00B378CF" w:rsidRPr="00BB5D62" w:rsidRDefault="00B378CF" w:rsidP="00BE662F">
            <w:pPr>
              <w:jc w:val="center"/>
              <w:rPr>
                <w:rFonts w:cs="Arial"/>
                <w:b/>
                <w:sz w:val="20"/>
              </w:rPr>
            </w:pPr>
            <w:r>
              <w:rPr>
                <w:rFonts w:cs="Arial"/>
                <w:b/>
                <w:sz w:val="20"/>
              </w:rPr>
              <w:t>Modification Date</w:t>
            </w:r>
          </w:p>
        </w:tc>
        <w:tc>
          <w:tcPr>
            <w:tcW w:w="2782" w:type="dxa"/>
            <w:tcBorders>
              <w:top w:val="double" w:sz="6" w:space="0" w:color="auto"/>
              <w:bottom w:val="double" w:sz="4" w:space="0" w:color="auto"/>
            </w:tcBorders>
            <w:shd w:val="pct10" w:color="auto" w:fill="auto"/>
          </w:tcPr>
          <w:p w14:paraId="64A690CF" w14:textId="77777777" w:rsidR="00B378CF" w:rsidRPr="00BB5D62" w:rsidRDefault="00B378CF" w:rsidP="00BE662F">
            <w:pPr>
              <w:jc w:val="center"/>
              <w:rPr>
                <w:rFonts w:cs="Arial"/>
                <w:b/>
                <w:sz w:val="20"/>
              </w:rPr>
            </w:pPr>
            <w:r>
              <w:rPr>
                <w:rFonts w:cs="Arial"/>
                <w:b/>
                <w:sz w:val="20"/>
              </w:rPr>
              <w:t>Flexible Group ID</w:t>
            </w:r>
          </w:p>
        </w:tc>
      </w:tr>
      <w:tr w:rsidR="00B378CF" w14:paraId="4B9D71D6" w14:textId="77777777" w:rsidTr="00662815">
        <w:trPr>
          <w:cantSplit/>
        </w:trPr>
        <w:tc>
          <w:tcPr>
            <w:tcW w:w="2168" w:type="dxa"/>
            <w:tcBorders>
              <w:top w:val="nil"/>
            </w:tcBorders>
          </w:tcPr>
          <w:p w14:paraId="6EA2081C" w14:textId="77777777" w:rsidR="00B378CF" w:rsidRPr="00BB5D62" w:rsidRDefault="00B378CF" w:rsidP="00BE662F">
            <w:pPr>
              <w:rPr>
                <w:rFonts w:cs="Arial"/>
                <w:sz w:val="20"/>
              </w:rPr>
            </w:pPr>
            <w:r>
              <w:rPr>
                <w:rFonts w:cs="Arial"/>
                <w:sz w:val="20"/>
              </w:rPr>
              <w:t>EUUNIT5BLR</w:t>
            </w:r>
          </w:p>
        </w:tc>
        <w:tc>
          <w:tcPr>
            <w:tcW w:w="3690" w:type="dxa"/>
            <w:tcBorders>
              <w:top w:val="nil"/>
            </w:tcBorders>
          </w:tcPr>
          <w:p w14:paraId="591E09E4" w14:textId="7A808BF3" w:rsidR="00B378CF" w:rsidRPr="00BB5D62" w:rsidRDefault="00B378CF" w:rsidP="00BE662F">
            <w:pPr>
              <w:jc w:val="both"/>
              <w:rPr>
                <w:rFonts w:cs="Arial"/>
                <w:sz w:val="20"/>
              </w:rPr>
            </w:pPr>
            <w:r>
              <w:rPr>
                <w:rFonts w:cs="Arial"/>
                <w:sz w:val="20"/>
              </w:rPr>
              <w:t>The Unit 5 boiler at the Wyandotte Municipal Power Plant is a 260 MM</w:t>
            </w:r>
            <w:r w:rsidR="00B57A68">
              <w:rPr>
                <w:rFonts w:cs="Arial"/>
                <w:sz w:val="20"/>
              </w:rPr>
              <w:t>BTU</w:t>
            </w:r>
            <w:r>
              <w:rPr>
                <w:rFonts w:cs="Arial"/>
                <w:sz w:val="20"/>
              </w:rPr>
              <w:t>/hr, 900 psi natural gas fired boiler with a 22.5 MW generator.</w:t>
            </w:r>
          </w:p>
        </w:tc>
        <w:tc>
          <w:tcPr>
            <w:tcW w:w="1620" w:type="dxa"/>
            <w:tcBorders>
              <w:top w:val="nil"/>
            </w:tcBorders>
          </w:tcPr>
          <w:p w14:paraId="706E4312" w14:textId="4B466132" w:rsidR="00B378CF" w:rsidRDefault="00B378CF" w:rsidP="00BE662F">
            <w:pPr>
              <w:jc w:val="center"/>
              <w:rPr>
                <w:rFonts w:cs="Arial"/>
                <w:sz w:val="20"/>
              </w:rPr>
            </w:pPr>
            <w:r>
              <w:rPr>
                <w:rFonts w:cs="Arial"/>
                <w:sz w:val="20"/>
              </w:rPr>
              <w:t>01</w:t>
            </w:r>
            <w:r w:rsidR="00C20297">
              <w:rPr>
                <w:rFonts w:cs="Arial"/>
                <w:sz w:val="20"/>
              </w:rPr>
              <w:t>-</w:t>
            </w:r>
            <w:r>
              <w:rPr>
                <w:rFonts w:cs="Arial"/>
                <w:sz w:val="20"/>
              </w:rPr>
              <w:t>01</w:t>
            </w:r>
            <w:r w:rsidR="00C20297">
              <w:rPr>
                <w:rFonts w:cs="Arial"/>
                <w:sz w:val="20"/>
              </w:rPr>
              <w:t>-</w:t>
            </w:r>
            <w:r>
              <w:rPr>
                <w:rFonts w:cs="Arial"/>
                <w:sz w:val="20"/>
              </w:rPr>
              <w:t>1958 /</w:t>
            </w:r>
          </w:p>
          <w:p w14:paraId="5110022C" w14:textId="4EE25804" w:rsidR="00B378CF" w:rsidRPr="00FC3159" w:rsidRDefault="0087770A" w:rsidP="00BE662F">
            <w:pPr>
              <w:jc w:val="center"/>
              <w:rPr>
                <w:rFonts w:cs="Arial"/>
                <w:sz w:val="20"/>
              </w:rPr>
            </w:pPr>
            <w:r>
              <w:rPr>
                <w:rFonts w:cs="Arial"/>
                <w:sz w:val="20"/>
              </w:rPr>
              <w:t>05-20-1997</w:t>
            </w:r>
          </w:p>
        </w:tc>
        <w:tc>
          <w:tcPr>
            <w:tcW w:w="2782" w:type="dxa"/>
            <w:tcBorders>
              <w:top w:val="nil"/>
            </w:tcBorders>
          </w:tcPr>
          <w:p w14:paraId="6E303CE8" w14:textId="77777777" w:rsidR="00B378CF" w:rsidRPr="00BB5D62" w:rsidRDefault="00B378CF" w:rsidP="00C20297">
            <w:pPr>
              <w:rPr>
                <w:rFonts w:cs="Arial"/>
                <w:sz w:val="20"/>
              </w:rPr>
            </w:pPr>
            <w:r>
              <w:rPr>
                <w:rFonts w:cs="Arial"/>
                <w:sz w:val="20"/>
              </w:rPr>
              <w:t>NA</w:t>
            </w:r>
          </w:p>
        </w:tc>
      </w:tr>
      <w:tr w:rsidR="00B378CF" w14:paraId="5ED33513" w14:textId="77777777" w:rsidTr="00662815">
        <w:trPr>
          <w:cantSplit/>
        </w:trPr>
        <w:tc>
          <w:tcPr>
            <w:tcW w:w="2168" w:type="dxa"/>
          </w:tcPr>
          <w:p w14:paraId="72250BC3" w14:textId="77777777" w:rsidR="00B378CF" w:rsidRPr="00BB5D62" w:rsidRDefault="00B378CF" w:rsidP="00BE662F">
            <w:pPr>
              <w:rPr>
                <w:rFonts w:cs="Arial"/>
                <w:sz w:val="20"/>
              </w:rPr>
            </w:pPr>
            <w:r>
              <w:rPr>
                <w:rFonts w:cs="Arial"/>
                <w:sz w:val="20"/>
              </w:rPr>
              <w:t>EUUNIT7BLR</w:t>
            </w:r>
          </w:p>
        </w:tc>
        <w:tc>
          <w:tcPr>
            <w:tcW w:w="3690" w:type="dxa"/>
          </w:tcPr>
          <w:p w14:paraId="12411CB2" w14:textId="77777777" w:rsidR="00B378CF" w:rsidRPr="00BB5D62" w:rsidRDefault="00B378CF" w:rsidP="00BE662F">
            <w:pPr>
              <w:jc w:val="both"/>
              <w:rPr>
                <w:rFonts w:cs="Arial"/>
                <w:sz w:val="20"/>
              </w:rPr>
            </w:pPr>
            <w:r w:rsidRPr="00F615F9">
              <w:rPr>
                <w:rFonts w:cs="Arial"/>
                <w:sz w:val="20"/>
              </w:rPr>
              <w:t xml:space="preserve">The Unit 7 boiler at the Wyandotte Municipal Power Plant is a </w:t>
            </w:r>
            <w:r>
              <w:rPr>
                <w:rFonts w:cs="Arial"/>
                <w:sz w:val="20"/>
              </w:rPr>
              <w:t xml:space="preserve">467.3 MMBTU/hr, </w:t>
            </w:r>
            <w:r w:rsidRPr="00F615F9">
              <w:rPr>
                <w:rFonts w:cs="Arial"/>
                <w:sz w:val="20"/>
              </w:rPr>
              <w:t xml:space="preserve">900 psi </w:t>
            </w:r>
            <w:r>
              <w:rPr>
                <w:rFonts w:cs="Arial"/>
                <w:sz w:val="20"/>
              </w:rPr>
              <w:t xml:space="preserve">natural gas fired </w:t>
            </w:r>
            <w:r w:rsidRPr="00F615F9">
              <w:rPr>
                <w:rFonts w:cs="Arial"/>
                <w:sz w:val="20"/>
              </w:rPr>
              <w:t>boiler</w:t>
            </w:r>
            <w:r>
              <w:rPr>
                <w:rFonts w:cs="Arial"/>
                <w:sz w:val="20"/>
              </w:rPr>
              <w:t xml:space="preserve"> with low NOx burners and separated over fire air with a 32.5 MW generator</w:t>
            </w:r>
            <w:r w:rsidRPr="00F615F9">
              <w:rPr>
                <w:rFonts w:cs="Arial"/>
                <w:sz w:val="20"/>
              </w:rPr>
              <w:t>.</w:t>
            </w:r>
          </w:p>
        </w:tc>
        <w:tc>
          <w:tcPr>
            <w:tcW w:w="1620" w:type="dxa"/>
          </w:tcPr>
          <w:p w14:paraId="66F69F05" w14:textId="0F4F3194" w:rsidR="00B378CF" w:rsidRDefault="00B378CF" w:rsidP="00BE662F">
            <w:pPr>
              <w:jc w:val="center"/>
              <w:rPr>
                <w:rFonts w:cs="Arial"/>
                <w:sz w:val="20"/>
              </w:rPr>
            </w:pPr>
            <w:r>
              <w:rPr>
                <w:rFonts w:cs="Arial"/>
                <w:sz w:val="20"/>
              </w:rPr>
              <w:t>01</w:t>
            </w:r>
            <w:r w:rsidR="00C20297">
              <w:rPr>
                <w:rFonts w:cs="Arial"/>
                <w:sz w:val="20"/>
              </w:rPr>
              <w:t>-</w:t>
            </w:r>
            <w:r>
              <w:rPr>
                <w:rFonts w:cs="Arial"/>
                <w:sz w:val="20"/>
              </w:rPr>
              <w:t>01</w:t>
            </w:r>
            <w:r w:rsidR="00C20297">
              <w:rPr>
                <w:rFonts w:cs="Arial"/>
                <w:sz w:val="20"/>
              </w:rPr>
              <w:t>-</w:t>
            </w:r>
            <w:r>
              <w:rPr>
                <w:rFonts w:cs="Arial"/>
                <w:sz w:val="20"/>
              </w:rPr>
              <w:t>1977 /</w:t>
            </w:r>
          </w:p>
          <w:p w14:paraId="78247538" w14:textId="4EA3F0FC" w:rsidR="00054978" w:rsidRDefault="0032793B" w:rsidP="00BE662F">
            <w:pPr>
              <w:jc w:val="center"/>
              <w:rPr>
                <w:rFonts w:cs="Arial"/>
                <w:sz w:val="20"/>
              </w:rPr>
            </w:pPr>
            <w:r>
              <w:rPr>
                <w:rFonts w:cs="Arial"/>
                <w:sz w:val="20"/>
              </w:rPr>
              <w:t>0</w:t>
            </w:r>
            <w:r w:rsidR="00054978">
              <w:rPr>
                <w:rFonts w:cs="Arial"/>
                <w:sz w:val="20"/>
              </w:rPr>
              <w:t>4</w:t>
            </w:r>
            <w:r>
              <w:rPr>
                <w:rFonts w:cs="Arial"/>
                <w:sz w:val="20"/>
              </w:rPr>
              <w:t>-0</w:t>
            </w:r>
            <w:r w:rsidR="00054978">
              <w:rPr>
                <w:rFonts w:cs="Arial"/>
                <w:sz w:val="20"/>
              </w:rPr>
              <w:t>1</w:t>
            </w:r>
            <w:r>
              <w:rPr>
                <w:rFonts w:cs="Arial"/>
                <w:sz w:val="20"/>
              </w:rPr>
              <w:t>-</w:t>
            </w:r>
            <w:r w:rsidR="00054978">
              <w:rPr>
                <w:rFonts w:cs="Arial"/>
                <w:sz w:val="20"/>
              </w:rPr>
              <w:t>1997</w:t>
            </w:r>
          </w:p>
          <w:p w14:paraId="1E3F722A" w14:textId="1EC7F591" w:rsidR="00B378CF" w:rsidRDefault="00B378CF" w:rsidP="00BE662F">
            <w:pPr>
              <w:jc w:val="center"/>
              <w:rPr>
                <w:rFonts w:cs="Arial"/>
                <w:sz w:val="20"/>
              </w:rPr>
            </w:pPr>
            <w:r>
              <w:rPr>
                <w:rFonts w:cs="Arial"/>
                <w:sz w:val="20"/>
              </w:rPr>
              <w:t>01</w:t>
            </w:r>
            <w:r w:rsidR="00C20297">
              <w:rPr>
                <w:rFonts w:cs="Arial"/>
                <w:sz w:val="20"/>
              </w:rPr>
              <w:t>-</w:t>
            </w:r>
            <w:r>
              <w:rPr>
                <w:rFonts w:cs="Arial"/>
                <w:sz w:val="20"/>
              </w:rPr>
              <w:t>01</w:t>
            </w:r>
            <w:r w:rsidR="00C20297">
              <w:rPr>
                <w:rFonts w:cs="Arial"/>
                <w:sz w:val="20"/>
              </w:rPr>
              <w:t>-</w:t>
            </w:r>
            <w:r>
              <w:rPr>
                <w:rFonts w:cs="Arial"/>
                <w:sz w:val="20"/>
              </w:rPr>
              <w:t xml:space="preserve">1998 / </w:t>
            </w:r>
          </w:p>
          <w:p w14:paraId="030B6597" w14:textId="3BA672EF" w:rsidR="00B378CF" w:rsidRPr="00BB5D62" w:rsidRDefault="00B378CF" w:rsidP="00BE662F">
            <w:pPr>
              <w:jc w:val="center"/>
              <w:rPr>
                <w:rFonts w:cs="Arial"/>
                <w:sz w:val="20"/>
              </w:rPr>
            </w:pPr>
            <w:r>
              <w:rPr>
                <w:rFonts w:cs="Arial"/>
                <w:sz w:val="20"/>
              </w:rPr>
              <w:t>03</w:t>
            </w:r>
            <w:r w:rsidR="00C20297">
              <w:rPr>
                <w:rFonts w:cs="Arial"/>
                <w:sz w:val="20"/>
              </w:rPr>
              <w:t>-</w:t>
            </w:r>
            <w:r>
              <w:rPr>
                <w:rFonts w:cs="Arial"/>
                <w:sz w:val="20"/>
              </w:rPr>
              <w:t>23</w:t>
            </w:r>
            <w:r w:rsidR="00C20297">
              <w:rPr>
                <w:rFonts w:cs="Arial"/>
                <w:sz w:val="20"/>
              </w:rPr>
              <w:t>-</w:t>
            </w:r>
            <w:r>
              <w:rPr>
                <w:rFonts w:cs="Arial"/>
                <w:sz w:val="20"/>
              </w:rPr>
              <w:t>2016</w:t>
            </w:r>
          </w:p>
        </w:tc>
        <w:tc>
          <w:tcPr>
            <w:tcW w:w="2782" w:type="dxa"/>
          </w:tcPr>
          <w:p w14:paraId="67450B66" w14:textId="77777777" w:rsidR="00B378CF" w:rsidRPr="00BB5D62" w:rsidRDefault="00B378CF" w:rsidP="00C20297">
            <w:pPr>
              <w:rPr>
                <w:rFonts w:cs="Arial"/>
                <w:sz w:val="20"/>
              </w:rPr>
            </w:pPr>
            <w:r>
              <w:rPr>
                <w:rFonts w:cs="Arial"/>
                <w:sz w:val="20"/>
              </w:rPr>
              <w:t>NA</w:t>
            </w:r>
          </w:p>
        </w:tc>
      </w:tr>
      <w:tr w:rsidR="00B378CF" w14:paraId="3B81B057" w14:textId="77777777" w:rsidTr="00662815">
        <w:trPr>
          <w:cantSplit/>
        </w:trPr>
        <w:tc>
          <w:tcPr>
            <w:tcW w:w="2168" w:type="dxa"/>
          </w:tcPr>
          <w:p w14:paraId="67A815C2" w14:textId="77777777" w:rsidR="00B378CF" w:rsidRDefault="00B378CF" w:rsidP="00BE662F">
            <w:pPr>
              <w:rPr>
                <w:rFonts w:cs="Arial"/>
                <w:sz w:val="20"/>
              </w:rPr>
            </w:pPr>
            <w:r>
              <w:rPr>
                <w:rFonts w:cs="Arial"/>
                <w:sz w:val="20"/>
              </w:rPr>
              <w:t>EUPACKBOILER-N</w:t>
            </w:r>
          </w:p>
        </w:tc>
        <w:tc>
          <w:tcPr>
            <w:tcW w:w="3690" w:type="dxa"/>
          </w:tcPr>
          <w:p w14:paraId="365796FB" w14:textId="77777777" w:rsidR="00B378CF" w:rsidRDefault="00B378CF" w:rsidP="00BE662F">
            <w:pPr>
              <w:jc w:val="both"/>
              <w:rPr>
                <w:rFonts w:cs="Arial"/>
                <w:sz w:val="20"/>
              </w:rPr>
            </w:pPr>
            <w:r>
              <w:rPr>
                <w:rFonts w:cs="Arial"/>
                <w:sz w:val="20"/>
              </w:rPr>
              <w:t xml:space="preserve">The North Package Boiler is a 48 MMBTU/hr natural gas fired boiler. </w:t>
            </w:r>
          </w:p>
        </w:tc>
        <w:tc>
          <w:tcPr>
            <w:tcW w:w="1620" w:type="dxa"/>
          </w:tcPr>
          <w:p w14:paraId="5947FD6A" w14:textId="548C08A2" w:rsidR="00B378CF" w:rsidRDefault="00B378CF" w:rsidP="00BE662F">
            <w:pPr>
              <w:jc w:val="center"/>
              <w:rPr>
                <w:rFonts w:cs="Arial"/>
                <w:sz w:val="20"/>
              </w:rPr>
            </w:pPr>
            <w:r>
              <w:rPr>
                <w:rFonts w:cs="Arial"/>
                <w:sz w:val="20"/>
              </w:rPr>
              <w:t>05</w:t>
            </w:r>
            <w:r w:rsidR="00C20297">
              <w:rPr>
                <w:rFonts w:cs="Arial"/>
                <w:sz w:val="20"/>
              </w:rPr>
              <w:t>-</w:t>
            </w:r>
            <w:r>
              <w:rPr>
                <w:rFonts w:cs="Arial"/>
                <w:sz w:val="20"/>
              </w:rPr>
              <w:t>20</w:t>
            </w:r>
            <w:r w:rsidR="00C20297">
              <w:rPr>
                <w:rFonts w:cs="Arial"/>
                <w:sz w:val="20"/>
              </w:rPr>
              <w:t>-</w:t>
            </w:r>
            <w:r>
              <w:rPr>
                <w:rFonts w:cs="Arial"/>
                <w:sz w:val="20"/>
              </w:rPr>
              <w:t>2020</w:t>
            </w:r>
          </w:p>
        </w:tc>
        <w:tc>
          <w:tcPr>
            <w:tcW w:w="2782" w:type="dxa"/>
          </w:tcPr>
          <w:p w14:paraId="39D1AA5E" w14:textId="77777777" w:rsidR="00B378CF" w:rsidRDefault="00B378CF" w:rsidP="00C20297">
            <w:pPr>
              <w:rPr>
                <w:rFonts w:cs="Arial"/>
                <w:sz w:val="20"/>
              </w:rPr>
            </w:pPr>
            <w:r>
              <w:rPr>
                <w:rFonts w:cs="Arial"/>
                <w:sz w:val="20"/>
              </w:rPr>
              <w:t>FGPACKBOILERS</w:t>
            </w:r>
          </w:p>
        </w:tc>
      </w:tr>
      <w:tr w:rsidR="00B378CF" w14:paraId="1F96322E" w14:textId="77777777" w:rsidTr="00662815">
        <w:trPr>
          <w:cantSplit/>
        </w:trPr>
        <w:tc>
          <w:tcPr>
            <w:tcW w:w="2168" w:type="dxa"/>
          </w:tcPr>
          <w:p w14:paraId="7956CB6D" w14:textId="77777777" w:rsidR="00B378CF" w:rsidRDefault="00B378CF" w:rsidP="00BE662F">
            <w:pPr>
              <w:rPr>
                <w:rFonts w:cs="Arial"/>
                <w:sz w:val="20"/>
              </w:rPr>
            </w:pPr>
            <w:r>
              <w:rPr>
                <w:rFonts w:cs="Arial"/>
                <w:sz w:val="20"/>
              </w:rPr>
              <w:t>EUPACKBOILER-S</w:t>
            </w:r>
          </w:p>
        </w:tc>
        <w:tc>
          <w:tcPr>
            <w:tcW w:w="3690" w:type="dxa"/>
          </w:tcPr>
          <w:p w14:paraId="11C6FBED" w14:textId="77777777" w:rsidR="00B378CF" w:rsidRDefault="00B378CF" w:rsidP="00BE662F">
            <w:pPr>
              <w:jc w:val="both"/>
              <w:rPr>
                <w:rFonts w:cs="Arial"/>
                <w:sz w:val="20"/>
              </w:rPr>
            </w:pPr>
            <w:r>
              <w:rPr>
                <w:rFonts w:cs="Arial"/>
                <w:sz w:val="20"/>
              </w:rPr>
              <w:t xml:space="preserve">The South Package Boiler is a 48 MMBTU/hr natural gas fired boiler. </w:t>
            </w:r>
          </w:p>
        </w:tc>
        <w:tc>
          <w:tcPr>
            <w:tcW w:w="1620" w:type="dxa"/>
          </w:tcPr>
          <w:p w14:paraId="19BB7929" w14:textId="03CCF66F" w:rsidR="00B378CF" w:rsidRDefault="00B378CF" w:rsidP="00BE662F">
            <w:pPr>
              <w:jc w:val="center"/>
              <w:rPr>
                <w:rFonts w:cs="Arial"/>
                <w:sz w:val="20"/>
              </w:rPr>
            </w:pPr>
            <w:r>
              <w:rPr>
                <w:rFonts w:cs="Arial"/>
                <w:sz w:val="20"/>
              </w:rPr>
              <w:t>05</w:t>
            </w:r>
            <w:r w:rsidR="00C20297">
              <w:rPr>
                <w:rFonts w:cs="Arial"/>
                <w:sz w:val="20"/>
              </w:rPr>
              <w:t>-</w:t>
            </w:r>
            <w:r>
              <w:rPr>
                <w:rFonts w:cs="Arial"/>
                <w:sz w:val="20"/>
              </w:rPr>
              <w:t>20</w:t>
            </w:r>
            <w:r w:rsidR="00C20297">
              <w:rPr>
                <w:rFonts w:cs="Arial"/>
                <w:sz w:val="20"/>
              </w:rPr>
              <w:t>-</w:t>
            </w:r>
            <w:r>
              <w:rPr>
                <w:rFonts w:cs="Arial"/>
                <w:sz w:val="20"/>
              </w:rPr>
              <w:t>2020</w:t>
            </w:r>
          </w:p>
        </w:tc>
        <w:tc>
          <w:tcPr>
            <w:tcW w:w="2782" w:type="dxa"/>
          </w:tcPr>
          <w:p w14:paraId="4823C700" w14:textId="77777777" w:rsidR="00B378CF" w:rsidRDefault="00B378CF" w:rsidP="00C20297">
            <w:pPr>
              <w:rPr>
                <w:rFonts w:cs="Arial"/>
                <w:sz w:val="20"/>
              </w:rPr>
            </w:pPr>
            <w:r>
              <w:rPr>
                <w:rFonts w:cs="Arial"/>
                <w:sz w:val="20"/>
              </w:rPr>
              <w:t>FGPACKBOILERS</w:t>
            </w:r>
          </w:p>
        </w:tc>
      </w:tr>
      <w:tr w:rsidR="00B378CF" w14:paraId="56A67978" w14:textId="77777777" w:rsidTr="00662815">
        <w:trPr>
          <w:cantSplit/>
        </w:trPr>
        <w:tc>
          <w:tcPr>
            <w:tcW w:w="2168" w:type="dxa"/>
          </w:tcPr>
          <w:p w14:paraId="600FC6C1" w14:textId="3A0BC6C9" w:rsidR="00B378CF" w:rsidRPr="00BB5D62" w:rsidRDefault="00B378CF" w:rsidP="00BE662F">
            <w:pPr>
              <w:rPr>
                <w:rFonts w:cs="Arial"/>
                <w:sz w:val="20"/>
              </w:rPr>
            </w:pPr>
            <w:r>
              <w:rPr>
                <w:rFonts w:cs="Arial"/>
                <w:sz w:val="20"/>
              </w:rPr>
              <w:t>EUWMSENGINE1</w:t>
            </w:r>
          </w:p>
        </w:tc>
        <w:tc>
          <w:tcPr>
            <w:tcW w:w="3690" w:type="dxa"/>
          </w:tcPr>
          <w:p w14:paraId="5848D538" w14:textId="1D23F610" w:rsidR="00B378CF" w:rsidRPr="00050C2B" w:rsidRDefault="00B378CF" w:rsidP="00BE662F">
            <w:pPr>
              <w:jc w:val="both"/>
              <w:rPr>
                <w:sz w:val="20"/>
              </w:rPr>
            </w:pPr>
            <w:r w:rsidRPr="00050C2B">
              <w:rPr>
                <w:rFonts w:cs="Arial"/>
                <w:sz w:val="20"/>
              </w:rPr>
              <w:t>Caterpillar Model 3516B, 1825 kW, 2593 horsepower, compression ignition engine generators</w:t>
            </w:r>
            <w:r w:rsidR="001B3CE9">
              <w:rPr>
                <w:rFonts w:cs="Arial"/>
                <w:sz w:val="20"/>
              </w:rPr>
              <w:t>,</w:t>
            </w:r>
            <w:r w:rsidR="00DA1D47">
              <w:rPr>
                <w:rFonts w:cs="Arial"/>
                <w:sz w:val="20"/>
              </w:rPr>
              <w:t xml:space="preserve"> &lt;</w:t>
            </w:r>
            <w:r w:rsidR="008103CA">
              <w:rPr>
                <w:rFonts w:cs="Arial"/>
                <w:sz w:val="20"/>
              </w:rPr>
              <w:t xml:space="preserve">10 </w:t>
            </w:r>
            <w:r w:rsidR="00DA1D47">
              <w:rPr>
                <w:rFonts w:cs="Arial"/>
                <w:sz w:val="20"/>
              </w:rPr>
              <w:t>L/cy</w:t>
            </w:r>
            <w:r w:rsidR="007245A6">
              <w:rPr>
                <w:rFonts w:cs="Arial"/>
                <w:sz w:val="20"/>
              </w:rPr>
              <w:t xml:space="preserve">linder </w:t>
            </w:r>
            <w:r w:rsidR="002D192A">
              <w:rPr>
                <w:rFonts w:cs="Arial"/>
                <w:sz w:val="20"/>
              </w:rPr>
              <w:t xml:space="preserve">displacement </w:t>
            </w:r>
            <w:r w:rsidR="002D192A" w:rsidRPr="00050C2B">
              <w:rPr>
                <w:rFonts w:cs="Arial"/>
                <w:sz w:val="20"/>
              </w:rPr>
              <w:t>with</w:t>
            </w:r>
            <w:r w:rsidRPr="00050C2B">
              <w:rPr>
                <w:rFonts w:cs="Arial"/>
                <w:sz w:val="20"/>
              </w:rPr>
              <w:t xml:space="preserve"> catalytic oxidation emission control systems subject to 40</w:t>
            </w:r>
            <w:r w:rsidR="00556DA3">
              <w:rPr>
                <w:rFonts w:cs="Arial"/>
                <w:sz w:val="20"/>
              </w:rPr>
              <w:t> </w:t>
            </w:r>
            <w:r w:rsidRPr="00050C2B">
              <w:rPr>
                <w:rFonts w:cs="Arial"/>
                <w:sz w:val="20"/>
              </w:rPr>
              <w:t>CFR</w:t>
            </w:r>
            <w:r w:rsidR="00050C2B" w:rsidRPr="00050C2B">
              <w:rPr>
                <w:rFonts w:cs="Arial"/>
                <w:sz w:val="20"/>
              </w:rPr>
              <w:t xml:space="preserve"> </w:t>
            </w:r>
            <w:r w:rsidR="00B57A68">
              <w:rPr>
                <w:rFonts w:cs="Arial"/>
                <w:sz w:val="20"/>
              </w:rPr>
              <w:t xml:space="preserve">Part </w:t>
            </w:r>
            <w:r w:rsidR="00050C2B" w:rsidRPr="00050C2B">
              <w:rPr>
                <w:rFonts w:cs="Arial"/>
                <w:sz w:val="20"/>
              </w:rPr>
              <w:t>6</w:t>
            </w:r>
            <w:r w:rsidRPr="00050C2B">
              <w:rPr>
                <w:rFonts w:cs="Arial"/>
                <w:sz w:val="20"/>
              </w:rPr>
              <w:t>3</w:t>
            </w:r>
            <w:r w:rsidR="00B57A68">
              <w:rPr>
                <w:rFonts w:cs="Arial"/>
                <w:sz w:val="20"/>
              </w:rPr>
              <w:t>,</w:t>
            </w:r>
            <w:r w:rsidRPr="00050C2B">
              <w:rPr>
                <w:rFonts w:cs="Arial"/>
                <w:sz w:val="20"/>
              </w:rPr>
              <w:t xml:space="preserve"> </w:t>
            </w:r>
            <w:r w:rsidR="008753FE" w:rsidRPr="00050C2B">
              <w:rPr>
                <w:rFonts w:cs="Arial"/>
                <w:sz w:val="20"/>
              </w:rPr>
              <w:t xml:space="preserve">Subpart </w:t>
            </w:r>
            <w:r w:rsidRPr="00050C2B">
              <w:rPr>
                <w:rFonts w:cs="Arial"/>
                <w:sz w:val="20"/>
              </w:rPr>
              <w:t>ZZZZ as a new stationary RICE, non-emergency, non-black start engines</w:t>
            </w:r>
            <w:r w:rsidR="00BF13AE" w:rsidRPr="00050C2B">
              <w:rPr>
                <w:rFonts w:cs="Arial"/>
                <w:sz w:val="20"/>
              </w:rPr>
              <w:t xml:space="preserve"> and 40 CFR </w:t>
            </w:r>
            <w:r w:rsidR="00B57A68">
              <w:rPr>
                <w:rFonts w:cs="Arial"/>
                <w:sz w:val="20"/>
              </w:rPr>
              <w:t xml:space="preserve">Part </w:t>
            </w:r>
            <w:r w:rsidR="00BF13AE" w:rsidRPr="00050C2B">
              <w:rPr>
                <w:rFonts w:cs="Arial"/>
                <w:sz w:val="20"/>
              </w:rPr>
              <w:t>60, Subpart IIII.</w:t>
            </w:r>
            <w:r w:rsidR="00203119" w:rsidRPr="00050C2B">
              <w:rPr>
                <w:rFonts w:cs="Arial"/>
                <w:sz w:val="20"/>
              </w:rPr>
              <w:t xml:space="preserve"> </w:t>
            </w:r>
          </w:p>
        </w:tc>
        <w:tc>
          <w:tcPr>
            <w:tcW w:w="1620" w:type="dxa"/>
          </w:tcPr>
          <w:p w14:paraId="7D28AFE3" w14:textId="0AF147DC" w:rsidR="00B378CF" w:rsidRPr="00BB5D62" w:rsidRDefault="00B378CF" w:rsidP="00BE662F">
            <w:pPr>
              <w:jc w:val="center"/>
              <w:rPr>
                <w:rFonts w:cs="Arial"/>
                <w:sz w:val="20"/>
              </w:rPr>
            </w:pPr>
            <w:r>
              <w:rPr>
                <w:rFonts w:cs="Arial"/>
                <w:sz w:val="20"/>
              </w:rPr>
              <w:t>04</w:t>
            </w:r>
            <w:r w:rsidR="00C20297">
              <w:rPr>
                <w:rFonts w:cs="Arial"/>
                <w:sz w:val="20"/>
              </w:rPr>
              <w:t>-</w:t>
            </w:r>
            <w:r>
              <w:rPr>
                <w:rFonts w:cs="Arial"/>
                <w:sz w:val="20"/>
              </w:rPr>
              <w:t>09</w:t>
            </w:r>
            <w:r w:rsidR="00C20297">
              <w:rPr>
                <w:rFonts w:cs="Arial"/>
                <w:sz w:val="20"/>
              </w:rPr>
              <w:t>-</w:t>
            </w:r>
            <w:r>
              <w:rPr>
                <w:rFonts w:cs="Arial"/>
                <w:sz w:val="20"/>
              </w:rPr>
              <w:t>2007</w:t>
            </w:r>
          </w:p>
        </w:tc>
        <w:tc>
          <w:tcPr>
            <w:tcW w:w="2782" w:type="dxa"/>
          </w:tcPr>
          <w:p w14:paraId="4B2641AE" w14:textId="77777777" w:rsidR="00B378CF" w:rsidRPr="00D818E4" w:rsidRDefault="00B378CF" w:rsidP="00C20297">
            <w:pPr>
              <w:rPr>
                <w:rFonts w:cs="Arial"/>
                <w:sz w:val="20"/>
              </w:rPr>
            </w:pPr>
            <w:r w:rsidRPr="00D818E4">
              <w:rPr>
                <w:rFonts w:cs="Arial"/>
                <w:sz w:val="20"/>
              </w:rPr>
              <w:t>FGWMSENGINES</w:t>
            </w:r>
          </w:p>
          <w:p w14:paraId="1CF0A2E9" w14:textId="6B9587BD" w:rsidR="005669BC" w:rsidRPr="00C20297" w:rsidRDefault="005669BC" w:rsidP="00C20297">
            <w:pPr>
              <w:rPr>
                <w:rFonts w:cs="Arial"/>
                <w:sz w:val="20"/>
              </w:rPr>
            </w:pPr>
            <w:r w:rsidRPr="00C20297">
              <w:rPr>
                <w:sz w:val="20"/>
              </w:rPr>
              <w:t>FGWMSEGINES-NSPSIIII</w:t>
            </w:r>
          </w:p>
        </w:tc>
      </w:tr>
      <w:tr w:rsidR="00B378CF" w14:paraId="70F2A204" w14:textId="77777777" w:rsidTr="00662815">
        <w:trPr>
          <w:cantSplit/>
        </w:trPr>
        <w:tc>
          <w:tcPr>
            <w:tcW w:w="2168" w:type="dxa"/>
          </w:tcPr>
          <w:p w14:paraId="4B8ECC9B" w14:textId="70D5CE48" w:rsidR="00B378CF" w:rsidRPr="00BB5D62" w:rsidRDefault="00B378CF" w:rsidP="00BE662F">
            <w:pPr>
              <w:rPr>
                <w:rFonts w:cs="Arial"/>
                <w:sz w:val="20"/>
              </w:rPr>
            </w:pPr>
            <w:r>
              <w:rPr>
                <w:rFonts w:cs="Arial"/>
                <w:sz w:val="20"/>
              </w:rPr>
              <w:t>EUWMSENGINE2</w:t>
            </w:r>
          </w:p>
        </w:tc>
        <w:tc>
          <w:tcPr>
            <w:tcW w:w="3690" w:type="dxa"/>
          </w:tcPr>
          <w:p w14:paraId="404C323F" w14:textId="2668F4F1" w:rsidR="00B378CF" w:rsidRPr="00050C2B" w:rsidRDefault="00B378CF" w:rsidP="00BE662F">
            <w:pPr>
              <w:jc w:val="both"/>
              <w:rPr>
                <w:rFonts w:cs="Arial"/>
                <w:sz w:val="20"/>
              </w:rPr>
            </w:pPr>
            <w:r w:rsidRPr="00050C2B">
              <w:rPr>
                <w:rFonts w:cs="Arial"/>
                <w:sz w:val="20"/>
              </w:rPr>
              <w:t>Caterpillar Model 3516B, 1825 kW, 2593 horsepower, compression ignition engine generators</w:t>
            </w:r>
            <w:r w:rsidR="001B3CE9">
              <w:rPr>
                <w:rFonts w:cs="Arial"/>
                <w:sz w:val="20"/>
              </w:rPr>
              <w:t>,</w:t>
            </w:r>
            <w:r w:rsidRPr="00050C2B">
              <w:rPr>
                <w:rFonts w:cs="Arial"/>
                <w:sz w:val="20"/>
              </w:rPr>
              <w:t xml:space="preserve"> </w:t>
            </w:r>
            <w:r w:rsidR="001B3CE9">
              <w:rPr>
                <w:rFonts w:cs="Arial"/>
                <w:sz w:val="20"/>
              </w:rPr>
              <w:t>&lt;</w:t>
            </w:r>
            <w:r w:rsidR="008103CA">
              <w:rPr>
                <w:rFonts w:cs="Arial"/>
                <w:sz w:val="20"/>
              </w:rPr>
              <w:t>10</w:t>
            </w:r>
            <w:r w:rsidR="001B3CE9">
              <w:rPr>
                <w:rFonts w:cs="Arial"/>
                <w:sz w:val="20"/>
              </w:rPr>
              <w:t xml:space="preserve"> L/cylinder </w:t>
            </w:r>
            <w:r w:rsidR="002D192A">
              <w:rPr>
                <w:rFonts w:cs="Arial"/>
                <w:sz w:val="20"/>
              </w:rPr>
              <w:t>displacement</w:t>
            </w:r>
            <w:r w:rsidR="002D192A" w:rsidRPr="00050C2B">
              <w:rPr>
                <w:rFonts w:cs="Arial"/>
                <w:sz w:val="20"/>
              </w:rPr>
              <w:t xml:space="preserve"> with</w:t>
            </w:r>
            <w:r w:rsidRPr="00050C2B">
              <w:rPr>
                <w:rFonts w:cs="Arial"/>
                <w:sz w:val="20"/>
              </w:rPr>
              <w:t xml:space="preserve"> catalytic oxidation emission control systems subject to 40</w:t>
            </w:r>
            <w:r w:rsidR="00556DA3">
              <w:rPr>
                <w:rFonts w:cs="Arial"/>
                <w:sz w:val="20"/>
              </w:rPr>
              <w:t> </w:t>
            </w:r>
            <w:r w:rsidRPr="00050C2B">
              <w:rPr>
                <w:rFonts w:cs="Arial"/>
                <w:sz w:val="20"/>
              </w:rPr>
              <w:t>CFR</w:t>
            </w:r>
            <w:r w:rsidR="008753FE" w:rsidRPr="00050C2B">
              <w:rPr>
                <w:rFonts w:cs="Arial"/>
                <w:sz w:val="20"/>
              </w:rPr>
              <w:t xml:space="preserve"> </w:t>
            </w:r>
            <w:r w:rsidR="00B57A68">
              <w:rPr>
                <w:rFonts w:cs="Arial"/>
                <w:sz w:val="20"/>
              </w:rPr>
              <w:t xml:space="preserve">Part </w:t>
            </w:r>
            <w:r w:rsidRPr="00050C2B">
              <w:rPr>
                <w:rFonts w:cs="Arial"/>
                <w:sz w:val="20"/>
              </w:rPr>
              <w:t>63</w:t>
            </w:r>
            <w:r w:rsidR="00B57A68">
              <w:rPr>
                <w:rFonts w:cs="Arial"/>
                <w:sz w:val="20"/>
              </w:rPr>
              <w:t>,</w:t>
            </w:r>
            <w:r w:rsidRPr="00050C2B">
              <w:rPr>
                <w:rFonts w:cs="Arial"/>
                <w:sz w:val="20"/>
              </w:rPr>
              <w:t xml:space="preserve"> </w:t>
            </w:r>
            <w:r w:rsidR="008753FE" w:rsidRPr="00050C2B">
              <w:rPr>
                <w:rFonts w:cs="Arial"/>
                <w:sz w:val="20"/>
              </w:rPr>
              <w:t xml:space="preserve">Subpart </w:t>
            </w:r>
            <w:r w:rsidRPr="00050C2B">
              <w:rPr>
                <w:rFonts w:cs="Arial"/>
                <w:sz w:val="20"/>
              </w:rPr>
              <w:t>ZZZZ as a new stationary RICE, non-emergency, non-black start engines</w:t>
            </w:r>
            <w:r w:rsidR="00BF121B" w:rsidRPr="00050C2B">
              <w:rPr>
                <w:rFonts w:cs="Arial"/>
                <w:sz w:val="20"/>
              </w:rPr>
              <w:t xml:space="preserve"> and 40 CFR </w:t>
            </w:r>
            <w:r w:rsidR="00B57A68">
              <w:rPr>
                <w:rFonts w:cs="Arial"/>
                <w:sz w:val="20"/>
              </w:rPr>
              <w:t xml:space="preserve">Part </w:t>
            </w:r>
            <w:r w:rsidR="00BF121B" w:rsidRPr="00050C2B">
              <w:rPr>
                <w:rFonts w:cs="Arial"/>
                <w:sz w:val="20"/>
              </w:rPr>
              <w:t>60, Subpart IIII</w:t>
            </w:r>
            <w:r w:rsidRPr="00050C2B">
              <w:rPr>
                <w:rFonts w:cs="Arial"/>
                <w:sz w:val="20"/>
              </w:rPr>
              <w:t>.</w:t>
            </w:r>
          </w:p>
        </w:tc>
        <w:tc>
          <w:tcPr>
            <w:tcW w:w="1620" w:type="dxa"/>
          </w:tcPr>
          <w:p w14:paraId="46306FDB" w14:textId="4BD3F7B0" w:rsidR="00B378CF" w:rsidRPr="00CF139D" w:rsidRDefault="00B378CF" w:rsidP="00BE662F">
            <w:pPr>
              <w:jc w:val="center"/>
              <w:rPr>
                <w:rFonts w:cs="Arial"/>
                <w:sz w:val="20"/>
              </w:rPr>
            </w:pPr>
            <w:r w:rsidRPr="00CF139D">
              <w:rPr>
                <w:rFonts w:cs="Arial"/>
                <w:sz w:val="20"/>
              </w:rPr>
              <w:t>04</w:t>
            </w:r>
            <w:r w:rsidR="00C20297">
              <w:rPr>
                <w:rFonts w:cs="Arial"/>
                <w:sz w:val="20"/>
              </w:rPr>
              <w:t>-</w:t>
            </w:r>
            <w:r w:rsidRPr="00CF139D">
              <w:rPr>
                <w:rFonts w:cs="Arial"/>
                <w:sz w:val="20"/>
              </w:rPr>
              <w:t>09</w:t>
            </w:r>
            <w:r w:rsidR="00C20297">
              <w:rPr>
                <w:rFonts w:cs="Arial"/>
                <w:sz w:val="20"/>
              </w:rPr>
              <w:t>-</w:t>
            </w:r>
            <w:r w:rsidRPr="00CF139D">
              <w:rPr>
                <w:rFonts w:cs="Arial"/>
                <w:sz w:val="20"/>
              </w:rPr>
              <w:t>2007</w:t>
            </w:r>
          </w:p>
        </w:tc>
        <w:tc>
          <w:tcPr>
            <w:tcW w:w="2782" w:type="dxa"/>
          </w:tcPr>
          <w:p w14:paraId="5F661FB7" w14:textId="0851C161" w:rsidR="00B378CF" w:rsidRPr="00C20297" w:rsidRDefault="00B378CF" w:rsidP="00C20297">
            <w:pPr>
              <w:rPr>
                <w:rFonts w:cs="Arial"/>
                <w:sz w:val="20"/>
              </w:rPr>
            </w:pPr>
            <w:r w:rsidRPr="00C20297">
              <w:rPr>
                <w:rFonts w:cs="Arial"/>
                <w:sz w:val="20"/>
              </w:rPr>
              <w:t>FGWMSENGINES</w:t>
            </w:r>
          </w:p>
          <w:p w14:paraId="43745691" w14:textId="6129D895" w:rsidR="005669BC" w:rsidRPr="00C20297" w:rsidRDefault="005669BC" w:rsidP="00C20297">
            <w:pPr>
              <w:rPr>
                <w:rFonts w:cs="Arial"/>
                <w:sz w:val="20"/>
              </w:rPr>
            </w:pPr>
            <w:r w:rsidRPr="00C20297">
              <w:rPr>
                <w:sz w:val="20"/>
              </w:rPr>
              <w:t>FGWMSEGINES-NSPSIIII</w:t>
            </w:r>
          </w:p>
          <w:p w14:paraId="4B3FFDA6" w14:textId="2EAA8968" w:rsidR="00D24969" w:rsidRPr="00C20297" w:rsidRDefault="00D24969" w:rsidP="00C20297">
            <w:pPr>
              <w:rPr>
                <w:rFonts w:cs="Arial"/>
                <w:sz w:val="20"/>
              </w:rPr>
            </w:pPr>
          </w:p>
        </w:tc>
      </w:tr>
      <w:tr w:rsidR="00B378CF" w14:paraId="2B408EDE" w14:textId="77777777" w:rsidTr="00662815">
        <w:trPr>
          <w:cantSplit/>
        </w:trPr>
        <w:tc>
          <w:tcPr>
            <w:tcW w:w="2168" w:type="dxa"/>
          </w:tcPr>
          <w:p w14:paraId="273E760E" w14:textId="55578203" w:rsidR="00B378CF" w:rsidRPr="00BB5D62" w:rsidRDefault="00B378CF" w:rsidP="00BE662F">
            <w:pPr>
              <w:rPr>
                <w:rFonts w:cs="Arial"/>
                <w:sz w:val="20"/>
              </w:rPr>
            </w:pPr>
            <w:r>
              <w:rPr>
                <w:rFonts w:cs="Arial"/>
                <w:sz w:val="20"/>
              </w:rPr>
              <w:lastRenderedPageBreak/>
              <w:t>EUWMSENGINE3</w:t>
            </w:r>
          </w:p>
        </w:tc>
        <w:tc>
          <w:tcPr>
            <w:tcW w:w="3690" w:type="dxa"/>
          </w:tcPr>
          <w:p w14:paraId="2243C1A4" w14:textId="703DC6F5" w:rsidR="00B378CF" w:rsidRPr="00BB5D62" w:rsidRDefault="00B378CF" w:rsidP="00BE662F">
            <w:pPr>
              <w:jc w:val="both"/>
              <w:rPr>
                <w:rFonts w:cs="Arial"/>
                <w:sz w:val="20"/>
              </w:rPr>
            </w:pPr>
            <w:r>
              <w:rPr>
                <w:rFonts w:cs="Arial"/>
                <w:sz w:val="20"/>
              </w:rPr>
              <w:t xml:space="preserve">Caterpillar Model 3516B, 1825 kW, </w:t>
            </w:r>
            <w:r w:rsidRPr="00E567EF">
              <w:rPr>
                <w:rFonts w:cs="Arial"/>
                <w:sz w:val="20"/>
              </w:rPr>
              <w:t>2593 horsepower, compression</w:t>
            </w:r>
            <w:r>
              <w:rPr>
                <w:rFonts w:cs="Arial"/>
                <w:sz w:val="20"/>
              </w:rPr>
              <w:t xml:space="preserve"> ignition engine generators</w:t>
            </w:r>
            <w:r w:rsidR="001B3CE9">
              <w:rPr>
                <w:rFonts w:cs="Arial"/>
                <w:sz w:val="20"/>
              </w:rPr>
              <w:t>, &lt;</w:t>
            </w:r>
            <w:r w:rsidR="008103CA">
              <w:rPr>
                <w:rFonts w:cs="Arial"/>
                <w:sz w:val="20"/>
              </w:rPr>
              <w:t>10</w:t>
            </w:r>
            <w:r w:rsidR="001B3CE9">
              <w:rPr>
                <w:rFonts w:cs="Arial"/>
                <w:sz w:val="20"/>
              </w:rPr>
              <w:t xml:space="preserve"> L/cylinder displacement</w:t>
            </w:r>
            <w:r w:rsidR="00D46162">
              <w:rPr>
                <w:rFonts w:cs="Arial"/>
                <w:sz w:val="20"/>
              </w:rPr>
              <w:t xml:space="preserve"> with</w:t>
            </w:r>
            <w:r>
              <w:rPr>
                <w:rFonts w:cs="Arial"/>
                <w:sz w:val="20"/>
              </w:rPr>
              <w:t xml:space="preserve"> catalytic oxidation emission control systems subject to 40</w:t>
            </w:r>
            <w:r w:rsidR="00556DA3">
              <w:rPr>
                <w:rFonts w:cs="Arial"/>
                <w:sz w:val="20"/>
              </w:rPr>
              <w:t> </w:t>
            </w:r>
            <w:r>
              <w:rPr>
                <w:rFonts w:cs="Arial"/>
                <w:sz w:val="20"/>
              </w:rPr>
              <w:t>CFR</w:t>
            </w:r>
            <w:r w:rsidR="008753FE">
              <w:rPr>
                <w:rFonts w:cs="Arial"/>
                <w:sz w:val="20"/>
              </w:rPr>
              <w:t xml:space="preserve"> </w:t>
            </w:r>
            <w:r w:rsidR="00B57A68">
              <w:rPr>
                <w:rFonts w:cs="Arial"/>
                <w:sz w:val="20"/>
              </w:rPr>
              <w:t xml:space="preserve">Part </w:t>
            </w:r>
            <w:r>
              <w:rPr>
                <w:rFonts w:cs="Arial"/>
                <w:sz w:val="20"/>
              </w:rPr>
              <w:t>63</w:t>
            </w:r>
            <w:r w:rsidR="00B57A68">
              <w:rPr>
                <w:rFonts w:cs="Arial"/>
                <w:sz w:val="20"/>
              </w:rPr>
              <w:t>,</w:t>
            </w:r>
            <w:r>
              <w:rPr>
                <w:rFonts w:cs="Arial"/>
                <w:sz w:val="20"/>
              </w:rPr>
              <w:t xml:space="preserve"> </w:t>
            </w:r>
            <w:r w:rsidR="008753FE">
              <w:rPr>
                <w:rFonts w:cs="Arial"/>
                <w:sz w:val="20"/>
              </w:rPr>
              <w:t xml:space="preserve">Subpart </w:t>
            </w:r>
            <w:r>
              <w:rPr>
                <w:rFonts w:cs="Arial"/>
                <w:sz w:val="20"/>
              </w:rPr>
              <w:t>ZZZZ as a new stationary RICE, non-emergency, non-black start engines</w:t>
            </w:r>
            <w:r w:rsidR="00BF121B">
              <w:rPr>
                <w:rFonts w:cs="Arial"/>
                <w:sz w:val="20"/>
              </w:rPr>
              <w:t xml:space="preserve"> </w:t>
            </w:r>
            <w:r w:rsidR="00BF121B" w:rsidRPr="002444F3">
              <w:rPr>
                <w:rFonts w:cs="Arial"/>
                <w:sz w:val="20"/>
              </w:rPr>
              <w:t xml:space="preserve">and 40 CFR </w:t>
            </w:r>
            <w:r w:rsidR="00B57A68">
              <w:rPr>
                <w:rFonts w:cs="Arial"/>
                <w:sz w:val="20"/>
              </w:rPr>
              <w:t xml:space="preserve">Part </w:t>
            </w:r>
            <w:r w:rsidR="00BF121B" w:rsidRPr="002444F3">
              <w:rPr>
                <w:rFonts w:cs="Arial"/>
                <w:sz w:val="20"/>
              </w:rPr>
              <w:t>60, Subpart IIII</w:t>
            </w:r>
            <w:r w:rsidRPr="002444F3">
              <w:rPr>
                <w:rFonts w:cs="Arial"/>
                <w:sz w:val="20"/>
              </w:rPr>
              <w:t>.</w:t>
            </w:r>
          </w:p>
        </w:tc>
        <w:tc>
          <w:tcPr>
            <w:tcW w:w="1620" w:type="dxa"/>
          </w:tcPr>
          <w:p w14:paraId="1C688028" w14:textId="5155BB3B" w:rsidR="00B378CF" w:rsidRPr="00BB5D62" w:rsidRDefault="00B378CF" w:rsidP="00BE662F">
            <w:pPr>
              <w:jc w:val="center"/>
              <w:rPr>
                <w:rFonts w:cs="Arial"/>
                <w:sz w:val="20"/>
              </w:rPr>
            </w:pPr>
            <w:r>
              <w:rPr>
                <w:rFonts w:cs="Arial"/>
                <w:sz w:val="20"/>
              </w:rPr>
              <w:t>04</w:t>
            </w:r>
            <w:r w:rsidR="00C20297">
              <w:rPr>
                <w:rFonts w:cs="Arial"/>
                <w:sz w:val="20"/>
              </w:rPr>
              <w:t>-</w:t>
            </w:r>
            <w:r>
              <w:rPr>
                <w:rFonts w:cs="Arial"/>
                <w:sz w:val="20"/>
              </w:rPr>
              <w:t>09</w:t>
            </w:r>
            <w:r w:rsidR="00C20297">
              <w:rPr>
                <w:rFonts w:cs="Arial"/>
                <w:sz w:val="20"/>
              </w:rPr>
              <w:t>-</w:t>
            </w:r>
            <w:r>
              <w:rPr>
                <w:rFonts w:cs="Arial"/>
                <w:sz w:val="20"/>
              </w:rPr>
              <w:t>2007</w:t>
            </w:r>
          </w:p>
        </w:tc>
        <w:tc>
          <w:tcPr>
            <w:tcW w:w="2782" w:type="dxa"/>
          </w:tcPr>
          <w:p w14:paraId="52906D5A" w14:textId="77777777" w:rsidR="00B378CF" w:rsidRPr="00C20297" w:rsidRDefault="00B378CF" w:rsidP="00C20297">
            <w:pPr>
              <w:rPr>
                <w:rFonts w:cs="Arial"/>
                <w:sz w:val="20"/>
              </w:rPr>
            </w:pPr>
            <w:r w:rsidRPr="00C20297">
              <w:rPr>
                <w:rFonts w:cs="Arial"/>
                <w:sz w:val="20"/>
              </w:rPr>
              <w:t>FGWMSENGINES</w:t>
            </w:r>
          </w:p>
          <w:p w14:paraId="70092E42" w14:textId="09BFF4A2" w:rsidR="005669BC" w:rsidRPr="00C20297" w:rsidRDefault="005669BC" w:rsidP="00C20297">
            <w:pPr>
              <w:rPr>
                <w:rFonts w:cs="Arial"/>
                <w:sz w:val="20"/>
              </w:rPr>
            </w:pPr>
            <w:r w:rsidRPr="00C20297">
              <w:rPr>
                <w:sz w:val="20"/>
              </w:rPr>
              <w:t>FGWMSEGINES-NSPSIIII</w:t>
            </w:r>
          </w:p>
        </w:tc>
      </w:tr>
      <w:tr w:rsidR="009A1113" w14:paraId="479EC596" w14:textId="77777777" w:rsidTr="00662815">
        <w:trPr>
          <w:cantSplit/>
        </w:trPr>
        <w:tc>
          <w:tcPr>
            <w:tcW w:w="2168" w:type="dxa"/>
          </w:tcPr>
          <w:p w14:paraId="26A18E1A" w14:textId="5F812DE4" w:rsidR="009A1113" w:rsidRPr="00D818E4" w:rsidRDefault="00351124" w:rsidP="00BE662F">
            <w:pPr>
              <w:rPr>
                <w:rFonts w:cs="Arial"/>
                <w:sz w:val="20"/>
              </w:rPr>
            </w:pPr>
            <w:r w:rsidRPr="00D818E4">
              <w:rPr>
                <w:rFonts w:cs="Arial"/>
                <w:sz w:val="20"/>
              </w:rPr>
              <w:t>EUDSLGEN</w:t>
            </w:r>
          </w:p>
        </w:tc>
        <w:tc>
          <w:tcPr>
            <w:tcW w:w="3690" w:type="dxa"/>
          </w:tcPr>
          <w:p w14:paraId="1ED55224" w14:textId="4088EA81" w:rsidR="009A1113" w:rsidRPr="00B57A68" w:rsidRDefault="00ED2313" w:rsidP="00BE662F">
            <w:pPr>
              <w:jc w:val="both"/>
              <w:rPr>
                <w:rFonts w:cs="Arial"/>
                <w:sz w:val="20"/>
              </w:rPr>
            </w:pPr>
            <w:r w:rsidRPr="00B57A68">
              <w:rPr>
                <w:rFonts w:eastAsia="Arial" w:cs="Arial"/>
                <w:sz w:val="20"/>
              </w:rPr>
              <w:t xml:space="preserve">175 kW diesel fired emergency </w:t>
            </w:r>
            <w:r w:rsidR="00B91ACD" w:rsidRPr="00B57A68">
              <w:rPr>
                <w:rFonts w:eastAsia="Arial" w:cs="Arial"/>
                <w:sz w:val="20"/>
              </w:rPr>
              <w:t xml:space="preserve">engine </w:t>
            </w:r>
            <w:r w:rsidR="00E157E8" w:rsidRPr="00B57A68">
              <w:rPr>
                <w:rFonts w:eastAsia="Arial" w:cs="Arial"/>
                <w:sz w:val="20"/>
              </w:rPr>
              <w:t>generator, Installed</w:t>
            </w:r>
            <w:r w:rsidR="00B91ACD" w:rsidRPr="00B57A68">
              <w:rPr>
                <w:rFonts w:eastAsia="Arial" w:cs="Arial"/>
                <w:sz w:val="20"/>
              </w:rPr>
              <w:t xml:space="preserve"> </w:t>
            </w:r>
            <w:r w:rsidR="00B57A68">
              <w:rPr>
                <w:rFonts w:eastAsia="Arial" w:cs="Arial"/>
                <w:sz w:val="20"/>
              </w:rPr>
              <w:t>0</w:t>
            </w:r>
            <w:r w:rsidR="0059602B" w:rsidRPr="00B57A68">
              <w:rPr>
                <w:rFonts w:eastAsia="Arial" w:cs="Arial"/>
                <w:sz w:val="20"/>
              </w:rPr>
              <w:t>1</w:t>
            </w:r>
            <w:r w:rsidR="00B57A68">
              <w:rPr>
                <w:rFonts w:eastAsia="Arial" w:cs="Arial"/>
                <w:sz w:val="20"/>
              </w:rPr>
              <w:t>-0</w:t>
            </w:r>
            <w:r w:rsidR="0059602B" w:rsidRPr="00B57A68">
              <w:rPr>
                <w:rFonts w:eastAsia="Arial" w:cs="Arial"/>
                <w:sz w:val="20"/>
              </w:rPr>
              <w:t>1</w:t>
            </w:r>
            <w:r w:rsidR="00B57A68">
              <w:rPr>
                <w:rFonts w:eastAsia="Arial" w:cs="Arial"/>
                <w:sz w:val="20"/>
              </w:rPr>
              <w:t>-</w:t>
            </w:r>
            <w:r w:rsidR="0059602B" w:rsidRPr="00B57A68">
              <w:rPr>
                <w:rFonts w:eastAsia="Arial" w:cs="Arial"/>
                <w:sz w:val="20"/>
              </w:rPr>
              <w:t>1969.</w:t>
            </w:r>
          </w:p>
        </w:tc>
        <w:tc>
          <w:tcPr>
            <w:tcW w:w="1620" w:type="dxa"/>
          </w:tcPr>
          <w:p w14:paraId="78BCE89F" w14:textId="3602E887" w:rsidR="009A1113" w:rsidRPr="00D818E4" w:rsidRDefault="00ED2313" w:rsidP="00BE662F">
            <w:pPr>
              <w:jc w:val="center"/>
              <w:rPr>
                <w:rFonts w:cs="Arial"/>
                <w:sz w:val="20"/>
              </w:rPr>
            </w:pPr>
            <w:r w:rsidRPr="00D818E4">
              <w:rPr>
                <w:rFonts w:cs="Arial"/>
                <w:sz w:val="20"/>
              </w:rPr>
              <w:t>01</w:t>
            </w:r>
            <w:r w:rsidR="00C20297">
              <w:rPr>
                <w:rFonts w:cs="Arial"/>
                <w:sz w:val="20"/>
              </w:rPr>
              <w:t>-</w:t>
            </w:r>
            <w:r w:rsidRPr="00D818E4">
              <w:rPr>
                <w:rFonts w:cs="Arial"/>
                <w:sz w:val="20"/>
              </w:rPr>
              <w:t>01</w:t>
            </w:r>
            <w:r w:rsidR="00C20297">
              <w:rPr>
                <w:rFonts w:cs="Arial"/>
                <w:sz w:val="20"/>
              </w:rPr>
              <w:t>-</w:t>
            </w:r>
            <w:r w:rsidRPr="00D818E4">
              <w:rPr>
                <w:rFonts w:cs="Arial"/>
                <w:sz w:val="20"/>
              </w:rPr>
              <w:t>1969</w:t>
            </w:r>
          </w:p>
        </w:tc>
        <w:tc>
          <w:tcPr>
            <w:tcW w:w="2782" w:type="dxa"/>
          </w:tcPr>
          <w:p w14:paraId="023508C9" w14:textId="5B2EEED3" w:rsidR="009A1113" w:rsidRPr="00C20297" w:rsidRDefault="006A483C" w:rsidP="00C20297">
            <w:pPr>
              <w:rPr>
                <w:rFonts w:cs="Arial"/>
                <w:sz w:val="20"/>
              </w:rPr>
            </w:pPr>
            <w:r w:rsidRPr="00C20297">
              <w:rPr>
                <w:rFonts w:cs="Arial"/>
                <w:sz w:val="20"/>
              </w:rPr>
              <w:t>FGEMERG</w:t>
            </w:r>
            <w:r w:rsidR="007F3C12" w:rsidRPr="00C20297">
              <w:rPr>
                <w:rFonts w:cs="Arial"/>
                <w:sz w:val="20"/>
              </w:rPr>
              <w:t>EN-WATERPMP</w:t>
            </w:r>
          </w:p>
        </w:tc>
      </w:tr>
      <w:tr w:rsidR="009A1113" w14:paraId="6D285097" w14:textId="77777777" w:rsidTr="00662815">
        <w:trPr>
          <w:cantSplit/>
        </w:trPr>
        <w:tc>
          <w:tcPr>
            <w:tcW w:w="2168" w:type="dxa"/>
          </w:tcPr>
          <w:p w14:paraId="0D38BCFC" w14:textId="7EC84FEB" w:rsidR="009A1113" w:rsidRPr="00D818E4" w:rsidRDefault="00ED2313" w:rsidP="00BE662F">
            <w:pPr>
              <w:rPr>
                <w:rFonts w:cs="Arial"/>
                <w:sz w:val="20"/>
              </w:rPr>
            </w:pPr>
            <w:r w:rsidRPr="00D818E4">
              <w:rPr>
                <w:rFonts w:cs="Arial"/>
                <w:sz w:val="20"/>
              </w:rPr>
              <w:t>EUSLPMP</w:t>
            </w:r>
          </w:p>
        </w:tc>
        <w:tc>
          <w:tcPr>
            <w:tcW w:w="3690" w:type="dxa"/>
          </w:tcPr>
          <w:p w14:paraId="54B6CBCA" w14:textId="4208EA88" w:rsidR="009A1113" w:rsidRPr="00B57A68" w:rsidRDefault="00042C60" w:rsidP="00BE662F">
            <w:pPr>
              <w:jc w:val="both"/>
              <w:rPr>
                <w:rFonts w:cs="Arial"/>
                <w:sz w:val="20"/>
              </w:rPr>
            </w:pPr>
            <w:r w:rsidRPr="00B57A68">
              <w:rPr>
                <w:rFonts w:eastAsia="Arial" w:cs="Arial"/>
                <w:sz w:val="20"/>
              </w:rPr>
              <w:t xml:space="preserve">166 </w:t>
            </w:r>
            <w:r w:rsidR="009F6249" w:rsidRPr="00B57A68">
              <w:rPr>
                <w:rFonts w:eastAsia="Arial" w:cs="Arial"/>
                <w:sz w:val="20"/>
              </w:rPr>
              <w:t>HP, d</w:t>
            </w:r>
            <w:r w:rsidR="009308EB" w:rsidRPr="00B57A68">
              <w:rPr>
                <w:rFonts w:eastAsia="Arial" w:cs="Arial"/>
                <w:sz w:val="20"/>
              </w:rPr>
              <w:t>iesel powered</w:t>
            </w:r>
            <w:r w:rsidR="009F6249" w:rsidRPr="00B57A68">
              <w:rPr>
                <w:rFonts w:eastAsia="Arial" w:cs="Arial"/>
                <w:sz w:val="20"/>
              </w:rPr>
              <w:t xml:space="preserve">, emergency </w:t>
            </w:r>
            <w:r w:rsidR="009308EB" w:rsidRPr="00B57A68">
              <w:rPr>
                <w:rFonts w:eastAsia="Arial" w:cs="Arial"/>
                <w:sz w:val="20"/>
              </w:rPr>
              <w:t>water pump</w:t>
            </w:r>
            <w:r w:rsidR="0084776C" w:rsidRPr="00B57A68">
              <w:rPr>
                <w:rFonts w:eastAsia="Arial" w:cs="Arial"/>
                <w:sz w:val="20"/>
              </w:rPr>
              <w:t xml:space="preserve"> engine</w:t>
            </w:r>
            <w:r w:rsidR="009308EB" w:rsidRPr="00B57A68">
              <w:rPr>
                <w:rFonts w:eastAsia="Arial" w:cs="Arial"/>
                <w:sz w:val="20"/>
              </w:rPr>
              <w:t xml:space="preserve">, Installed </w:t>
            </w:r>
            <w:r w:rsidR="00B57A68">
              <w:rPr>
                <w:rFonts w:eastAsia="Arial" w:cs="Arial"/>
                <w:sz w:val="20"/>
              </w:rPr>
              <w:t>0</w:t>
            </w:r>
            <w:r w:rsidR="0084776C" w:rsidRPr="00B57A68">
              <w:rPr>
                <w:rFonts w:eastAsia="Arial" w:cs="Arial"/>
                <w:sz w:val="20"/>
              </w:rPr>
              <w:t>1</w:t>
            </w:r>
            <w:r w:rsidR="00B57A68">
              <w:rPr>
                <w:rFonts w:eastAsia="Arial" w:cs="Arial"/>
                <w:sz w:val="20"/>
              </w:rPr>
              <w:t>-0</w:t>
            </w:r>
            <w:r w:rsidR="0084776C" w:rsidRPr="00B57A68">
              <w:rPr>
                <w:rFonts w:eastAsia="Arial" w:cs="Arial"/>
                <w:sz w:val="20"/>
              </w:rPr>
              <w:t>1</w:t>
            </w:r>
            <w:r w:rsidR="00B57A68">
              <w:rPr>
                <w:rFonts w:eastAsia="Arial" w:cs="Arial"/>
                <w:sz w:val="20"/>
              </w:rPr>
              <w:t>-</w:t>
            </w:r>
            <w:r w:rsidR="0084776C" w:rsidRPr="00B57A68">
              <w:rPr>
                <w:rFonts w:eastAsia="Arial" w:cs="Arial"/>
                <w:sz w:val="20"/>
              </w:rPr>
              <w:t>1990.</w:t>
            </w:r>
          </w:p>
        </w:tc>
        <w:tc>
          <w:tcPr>
            <w:tcW w:w="1620" w:type="dxa"/>
          </w:tcPr>
          <w:p w14:paraId="03B4EB3A" w14:textId="56E8BDF8" w:rsidR="009A1113" w:rsidRPr="00D818E4" w:rsidRDefault="00881042" w:rsidP="00BE662F">
            <w:pPr>
              <w:jc w:val="center"/>
              <w:rPr>
                <w:rFonts w:cs="Arial"/>
                <w:sz w:val="20"/>
              </w:rPr>
            </w:pPr>
            <w:r w:rsidRPr="00D818E4">
              <w:rPr>
                <w:rFonts w:cs="Arial"/>
                <w:sz w:val="20"/>
              </w:rPr>
              <w:t>01</w:t>
            </w:r>
            <w:r w:rsidR="00C20297">
              <w:rPr>
                <w:rFonts w:cs="Arial"/>
                <w:sz w:val="20"/>
              </w:rPr>
              <w:t>-</w:t>
            </w:r>
            <w:r w:rsidRPr="00D818E4">
              <w:rPr>
                <w:rFonts w:cs="Arial"/>
                <w:sz w:val="20"/>
              </w:rPr>
              <w:t>01</w:t>
            </w:r>
            <w:r w:rsidR="00C20297">
              <w:rPr>
                <w:rFonts w:cs="Arial"/>
                <w:sz w:val="20"/>
              </w:rPr>
              <w:t>-</w:t>
            </w:r>
            <w:r w:rsidRPr="00D818E4">
              <w:rPr>
                <w:rFonts w:cs="Arial"/>
                <w:sz w:val="20"/>
              </w:rPr>
              <w:t>1990</w:t>
            </w:r>
          </w:p>
        </w:tc>
        <w:tc>
          <w:tcPr>
            <w:tcW w:w="2782" w:type="dxa"/>
          </w:tcPr>
          <w:p w14:paraId="4EB0BBFA" w14:textId="328CFD8E" w:rsidR="009A1113" w:rsidRPr="00C20297" w:rsidRDefault="007F3C12" w:rsidP="00C20297">
            <w:pPr>
              <w:rPr>
                <w:rFonts w:cs="Arial"/>
                <w:sz w:val="20"/>
              </w:rPr>
            </w:pPr>
            <w:r w:rsidRPr="00C20297">
              <w:rPr>
                <w:rFonts w:cs="Arial"/>
                <w:sz w:val="20"/>
              </w:rPr>
              <w:t>FGEMERGEN-WATERPMP</w:t>
            </w:r>
          </w:p>
        </w:tc>
      </w:tr>
      <w:tr w:rsidR="00B378CF" w14:paraId="1E5702B8" w14:textId="77777777" w:rsidTr="00662815">
        <w:trPr>
          <w:cantSplit/>
        </w:trPr>
        <w:tc>
          <w:tcPr>
            <w:tcW w:w="2168" w:type="dxa"/>
          </w:tcPr>
          <w:p w14:paraId="66B59BE9" w14:textId="19238FA0" w:rsidR="00B378CF" w:rsidRPr="00BB5D62" w:rsidRDefault="00B378CF" w:rsidP="00BE662F">
            <w:pPr>
              <w:rPr>
                <w:rFonts w:cs="Arial"/>
                <w:sz w:val="20"/>
              </w:rPr>
            </w:pPr>
            <w:r>
              <w:rPr>
                <w:rFonts w:cs="Arial"/>
                <w:sz w:val="20"/>
              </w:rPr>
              <w:t>EUPLANTYARD</w:t>
            </w:r>
          </w:p>
        </w:tc>
        <w:tc>
          <w:tcPr>
            <w:tcW w:w="3690" w:type="dxa"/>
          </w:tcPr>
          <w:p w14:paraId="602B1B80" w14:textId="77777777" w:rsidR="00B378CF" w:rsidRPr="00BB5D62" w:rsidRDefault="00B378CF" w:rsidP="00BE662F">
            <w:pPr>
              <w:jc w:val="both"/>
              <w:rPr>
                <w:rFonts w:cs="Arial"/>
                <w:sz w:val="20"/>
              </w:rPr>
            </w:pPr>
            <w:r w:rsidRPr="000E227A">
              <w:rPr>
                <w:rFonts w:cs="Arial"/>
                <w:sz w:val="20"/>
              </w:rPr>
              <w:t>The plant grounds include unpaved areas.  Fugitive dust emissions are reduced by application of dust suppressant and selected use of gravel cover</w:t>
            </w:r>
            <w:r>
              <w:rPr>
                <w:rFonts w:cs="Arial"/>
                <w:sz w:val="20"/>
              </w:rPr>
              <w:t>.</w:t>
            </w:r>
          </w:p>
        </w:tc>
        <w:tc>
          <w:tcPr>
            <w:tcW w:w="1620" w:type="dxa"/>
          </w:tcPr>
          <w:p w14:paraId="70CADFE1" w14:textId="3F8BC680" w:rsidR="00B378CF" w:rsidRPr="00BB5D62" w:rsidRDefault="00B378CF" w:rsidP="00BE662F">
            <w:pPr>
              <w:jc w:val="center"/>
              <w:rPr>
                <w:rFonts w:cs="Arial"/>
                <w:sz w:val="20"/>
              </w:rPr>
            </w:pPr>
            <w:r>
              <w:rPr>
                <w:rFonts w:cs="Arial"/>
                <w:sz w:val="20"/>
              </w:rPr>
              <w:t>01</w:t>
            </w:r>
            <w:r w:rsidR="00C20297">
              <w:rPr>
                <w:rFonts w:cs="Arial"/>
                <w:sz w:val="20"/>
              </w:rPr>
              <w:t>-</w:t>
            </w:r>
            <w:r>
              <w:rPr>
                <w:rFonts w:cs="Arial"/>
                <w:sz w:val="20"/>
              </w:rPr>
              <w:t>01</w:t>
            </w:r>
            <w:r w:rsidR="00C20297">
              <w:rPr>
                <w:rFonts w:cs="Arial"/>
                <w:sz w:val="20"/>
              </w:rPr>
              <w:t>-</w:t>
            </w:r>
            <w:r>
              <w:rPr>
                <w:rFonts w:cs="Arial"/>
                <w:sz w:val="20"/>
              </w:rPr>
              <w:t>1940</w:t>
            </w:r>
          </w:p>
        </w:tc>
        <w:tc>
          <w:tcPr>
            <w:tcW w:w="2782" w:type="dxa"/>
          </w:tcPr>
          <w:p w14:paraId="31FBA789" w14:textId="77777777" w:rsidR="00B378CF" w:rsidRPr="00C20297" w:rsidRDefault="00B378CF" w:rsidP="00C20297">
            <w:pPr>
              <w:rPr>
                <w:rFonts w:cs="Arial"/>
                <w:sz w:val="20"/>
              </w:rPr>
            </w:pPr>
            <w:r w:rsidRPr="00C20297">
              <w:rPr>
                <w:rFonts w:cs="Arial"/>
                <w:sz w:val="20"/>
              </w:rPr>
              <w:t>FGMATVENTS</w:t>
            </w:r>
          </w:p>
        </w:tc>
      </w:tr>
      <w:tr w:rsidR="00B378CF" w14:paraId="3A82B1DA" w14:textId="77777777" w:rsidTr="00662815">
        <w:trPr>
          <w:cantSplit/>
        </w:trPr>
        <w:tc>
          <w:tcPr>
            <w:tcW w:w="2168" w:type="dxa"/>
          </w:tcPr>
          <w:p w14:paraId="0B101F6B" w14:textId="77777777" w:rsidR="00B378CF" w:rsidRPr="00BB5D62" w:rsidRDefault="00B378CF" w:rsidP="00BE662F">
            <w:pPr>
              <w:rPr>
                <w:rFonts w:cs="Arial"/>
                <w:sz w:val="20"/>
              </w:rPr>
            </w:pPr>
            <w:r>
              <w:rPr>
                <w:rFonts w:cs="Arial"/>
                <w:sz w:val="20"/>
              </w:rPr>
              <w:t>EUROADWAYSB</w:t>
            </w:r>
          </w:p>
        </w:tc>
        <w:tc>
          <w:tcPr>
            <w:tcW w:w="3690" w:type="dxa"/>
          </w:tcPr>
          <w:p w14:paraId="049205CB" w14:textId="77777777" w:rsidR="00B378CF" w:rsidRPr="00BB5D62" w:rsidRDefault="00B378CF" w:rsidP="00BE662F">
            <w:pPr>
              <w:jc w:val="both"/>
              <w:rPr>
                <w:rFonts w:cs="Arial"/>
                <w:sz w:val="20"/>
              </w:rPr>
            </w:pPr>
            <w:r>
              <w:rPr>
                <w:rFonts w:cs="Arial"/>
                <w:sz w:val="20"/>
              </w:rPr>
              <w:t>Fugitive dust generated on the facility roadways.</w:t>
            </w:r>
          </w:p>
        </w:tc>
        <w:tc>
          <w:tcPr>
            <w:tcW w:w="1620" w:type="dxa"/>
          </w:tcPr>
          <w:p w14:paraId="70F4FFE1" w14:textId="39476C09" w:rsidR="00B378CF" w:rsidRPr="00BB5D62" w:rsidRDefault="00B378CF" w:rsidP="00BE662F">
            <w:pPr>
              <w:jc w:val="center"/>
              <w:rPr>
                <w:rFonts w:cs="Arial"/>
                <w:sz w:val="20"/>
              </w:rPr>
            </w:pPr>
            <w:r>
              <w:rPr>
                <w:rFonts w:cs="Arial"/>
                <w:sz w:val="20"/>
              </w:rPr>
              <w:t>01</w:t>
            </w:r>
            <w:r w:rsidR="00C20297">
              <w:rPr>
                <w:rFonts w:cs="Arial"/>
                <w:sz w:val="20"/>
              </w:rPr>
              <w:t>-</w:t>
            </w:r>
            <w:r>
              <w:rPr>
                <w:rFonts w:cs="Arial"/>
                <w:sz w:val="20"/>
              </w:rPr>
              <w:t>01</w:t>
            </w:r>
            <w:r w:rsidR="00C20297">
              <w:rPr>
                <w:rFonts w:cs="Arial"/>
                <w:sz w:val="20"/>
              </w:rPr>
              <w:t>-</w:t>
            </w:r>
            <w:r>
              <w:rPr>
                <w:rFonts w:cs="Arial"/>
                <w:sz w:val="20"/>
              </w:rPr>
              <w:t>1940</w:t>
            </w:r>
          </w:p>
        </w:tc>
        <w:tc>
          <w:tcPr>
            <w:tcW w:w="2782" w:type="dxa"/>
          </w:tcPr>
          <w:p w14:paraId="0209515B" w14:textId="77777777" w:rsidR="00B378CF" w:rsidRPr="00BB5D62" w:rsidRDefault="00B378CF" w:rsidP="00C20297">
            <w:pPr>
              <w:rPr>
                <w:rFonts w:cs="Arial"/>
                <w:sz w:val="20"/>
              </w:rPr>
            </w:pPr>
            <w:r>
              <w:rPr>
                <w:rFonts w:cs="Arial"/>
                <w:sz w:val="20"/>
              </w:rPr>
              <w:t>FGMATVENTS</w:t>
            </w:r>
          </w:p>
        </w:tc>
      </w:tr>
      <w:tr w:rsidR="00C51380" w14:paraId="2518D23B" w14:textId="77777777" w:rsidTr="00662815">
        <w:trPr>
          <w:cantSplit/>
        </w:trPr>
        <w:tc>
          <w:tcPr>
            <w:tcW w:w="2168" w:type="dxa"/>
          </w:tcPr>
          <w:p w14:paraId="4F344FDB" w14:textId="1CC91B36" w:rsidR="00C51380" w:rsidRDefault="00C51380" w:rsidP="00BE662F">
            <w:pPr>
              <w:rPr>
                <w:rFonts w:cs="Arial"/>
                <w:sz w:val="20"/>
              </w:rPr>
            </w:pPr>
            <w:r>
              <w:rPr>
                <w:rFonts w:cs="Arial"/>
                <w:sz w:val="20"/>
              </w:rPr>
              <w:t>EUCOLDCLEANER1</w:t>
            </w:r>
          </w:p>
        </w:tc>
        <w:tc>
          <w:tcPr>
            <w:tcW w:w="3690" w:type="dxa"/>
          </w:tcPr>
          <w:p w14:paraId="24E86FA2" w14:textId="0D0688D0" w:rsidR="00C51380" w:rsidRDefault="00AD1A7F" w:rsidP="00BE662F">
            <w:pPr>
              <w:jc w:val="both"/>
              <w:rPr>
                <w:rFonts w:cs="Arial"/>
                <w:sz w:val="20"/>
              </w:rPr>
            </w:pPr>
            <w:r>
              <w:rPr>
                <w:rFonts w:cs="Arial"/>
                <w:sz w:val="20"/>
              </w:rPr>
              <w:t>Cold</w:t>
            </w:r>
            <w:r w:rsidR="00C51380">
              <w:rPr>
                <w:rFonts w:cs="Arial"/>
                <w:sz w:val="20"/>
              </w:rPr>
              <w:t xml:space="preserve"> cleaner using </w:t>
            </w:r>
            <w:r w:rsidR="0041582E">
              <w:rPr>
                <w:rFonts w:cs="Arial"/>
                <w:sz w:val="20"/>
              </w:rPr>
              <w:t>solvents</w:t>
            </w:r>
            <w:r>
              <w:rPr>
                <w:rFonts w:cs="Arial"/>
                <w:sz w:val="20"/>
              </w:rPr>
              <w:t>.</w:t>
            </w:r>
            <w:r w:rsidR="002D192A">
              <w:rPr>
                <w:rFonts w:cs="Arial"/>
                <w:sz w:val="20"/>
              </w:rPr>
              <w:t xml:space="preserve"> </w:t>
            </w:r>
            <w:r w:rsidR="0041582E">
              <w:rPr>
                <w:rFonts w:cs="Arial"/>
                <w:sz w:val="20"/>
              </w:rPr>
              <w:t xml:space="preserve"> This unit is exempt from Rule 201 pursuant to Rule</w:t>
            </w:r>
            <w:r w:rsidR="00B57A68">
              <w:rPr>
                <w:rFonts w:cs="Arial"/>
                <w:sz w:val="20"/>
              </w:rPr>
              <w:t> </w:t>
            </w:r>
            <w:r w:rsidR="00054C28">
              <w:rPr>
                <w:rFonts w:cs="Arial"/>
                <w:sz w:val="20"/>
              </w:rPr>
              <w:t xml:space="preserve">281(2)(h). </w:t>
            </w:r>
          </w:p>
        </w:tc>
        <w:tc>
          <w:tcPr>
            <w:tcW w:w="1620" w:type="dxa"/>
          </w:tcPr>
          <w:p w14:paraId="040F62FC" w14:textId="7D53CA66" w:rsidR="00C51380" w:rsidRDefault="00C20297" w:rsidP="00BE662F">
            <w:pPr>
              <w:jc w:val="center"/>
              <w:rPr>
                <w:rFonts w:cs="Arial"/>
                <w:sz w:val="20"/>
              </w:rPr>
            </w:pPr>
            <w:r>
              <w:rPr>
                <w:rFonts w:cs="Arial"/>
                <w:sz w:val="20"/>
              </w:rPr>
              <w:t>0</w:t>
            </w:r>
            <w:r w:rsidR="00054C28">
              <w:rPr>
                <w:rFonts w:cs="Arial"/>
                <w:sz w:val="20"/>
              </w:rPr>
              <w:t>1</w:t>
            </w:r>
            <w:r>
              <w:rPr>
                <w:rFonts w:cs="Arial"/>
                <w:sz w:val="20"/>
              </w:rPr>
              <w:t>-0</w:t>
            </w:r>
            <w:r w:rsidR="00054C28">
              <w:rPr>
                <w:rFonts w:cs="Arial"/>
                <w:sz w:val="20"/>
              </w:rPr>
              <w:t>1</w:t>
            </w:r>
            <w:r>
              <w:rPr>
                <w:rFonts w:cs="Arial"/>
                <w:sz w:val="20"/>
              </w:rPr>
              <w:t>-</w:t>
            </w:r>
            <w:r w:rsidR="00054C28">
              <w:rPr>
                <w:rFonts w:cs="Arial"/>
                <w:sz w:val="20"/>
              </w:rPr>
              <w:t>2013</w:t>
            </w:r>
          </w:p>
        </w:tc>
        <w:tc>
          <w:tcPr>
            <w:tcW w:w="2782" w:type="dxa"/>
          </w:tcPr>
          <w:p w14:paraId="5D551BD0" w14:textId="5D4C6F93" w:rsidR="00C51380" w:rsidRDefault="00054C28" w:rsidP="00C20297">
            <w:pPr>
              <w:rPr>
                <w:rFonts w:cs="Arial"/>
                <w:sz w:val="20"/>
              </w:rPr>
            </w:pPr>
            <w:r>
              <w:rPr>
                <w:rFonts w:cs="Arial"/>
                <w:sz w:val="20"/>
              </w:rPr>
              <w:t>FGCOLDCLEANER</w:t>
            </w:r>
            <w:r w:rsidR="007E4403">
              <w:rPr>
                <w:rFonts w:cs="Arial"/>
                <w:sz w:val="20"/>
              </w:rPr>
              <w:t>S</w:t>
            </w:r>
          </w:p>
        </w:tc>
      </w:tr>
    </w:tbl>
    <w:p w14:paraId="615A1455" w14:textId="77777777" w:rsidR="00B639B1" w:rsidRPr="004B4509" w:rsidRDefault="00B639B1" w:rsidP="002916F7">
      <w:pPr>
        <w:rPr>
          <w:sz w:val="20"/>
        </w:rPr>
      </w:pPr>
    </w:p>
    <w:p w14:paraId="716C90A3" w14:textId="01280837" w:rsidR="00AE1D84" w:rsidRDefault="00B378CF" w:rsidP="004B4509">
      <w:pPr>
        <w:rPr>
          <w:sz w:val="20"/>
        </w:rPr>
      </w:pPr>
      <w:r>
        <w:rPr>
          <w:sz w:val="20"/>
        </w:rPr>
        <w:br w:type="page"/>
      </w:r>
    </w:p>
    <w:p w14:paraId="6CF5C342" w14:textId="354AE9F6"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1" w:name="_Toc30315079"/>
      <w:bookmarkStart w:id="72" w:name="_Toc129593995"/>
      <w:r w:rsidRPr="00C43734">
        <w:rPr>
          <w:bCs/>
          <w:szCs w:val="28"/>
        </w:rPr>
        <w:lastRenderedPageBreak/>
        <w:t>EU</w:t>
      </w:r>
      <w:r w:rsidR="005F1D25">
        <w:rPr>
          <w:bCs/>
          <w:szCs w:val="28"/>
        </w:rPr>
        <w:t>UNIT5BLR</w:t>
      </w:r>
      <w:bookmarkEnd w:id="71"/>
      <w:bookmarkEnd w:id="72"/>
    </w:p>
    <w:p w14:paraId="2B50B988"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52EA684D" w14:textId="4040FE5F" w:rsidR="00AE1D84" w:rsidRDefault="00AE1D84" w:rsidP="00F62984">
      <w:pPr>
        <w:rPr>
          <w:sz w:val="20"/>
        </w:rPr>
      </w:pPr>
    </w:p>
    <w:p w14:paraId="186B57C8" w14:textId="77777777" w:rsidR="00B875CB" w:rsidRPr="0019740E" w:rsidRDefault="00B875CB" w:rsidP="00F62984">
      <w:pPr>
        <w:rPr>
          <w:sz w:val="20"/>
        </w:rPr>
      </w:pPr>
    </w:p>
    <w:p w14:paraId="05B04045" w14:textId="77777777" w:rsidR="00AE1D84" w:rsidRPr="007D4237" w:rsidRDefault="00AE1D84" w:rsidP="00F62984">
      <w:pPr>
        <w:jc w:val="both"/>
      </w:pPr>
      <w:r>
        <w:rPr>
          <w:b/>
          <w:u w:val="single"/>
        </w:rPr>
        <w:t>DESCRIPTION</w:t>
      </w:r>
    </w:p>
    <w:p w14:paraId="559E58ED" w14:textId="77777777" w:rsidR="00AE1D84" w:rsidRPr="007D4237" w:rsidRDefault="00AE1D84" w:rsidP="00F62984">
      <w:pPr>
        <w:jc w:val="both"/>
        <w:rPr>
          <w:sz w:val="20"/>
        </w:rPr>
      </w:pPr>
    </w:p>
    <w:p w14:paraId="75AA1E04" w14:textId="6CFCA3D8" w:rsidR="00AE1D84" w:rsidRPr="000B3F77" w:rsidRDefault="008B7EAD" w:rsidP="00F62984">
      <w:pPr>
        <w:jc w:val="both"/>
        <w:rPr>
          <w:rFonts w:cs="Arial"/>
          <w:sz w:val="20"/>
        </w:rPr>
      </w:pPr>
      <w:r w:rsidRPr="000B3F77">
        <w:rPr>
          <w:rFonts w:cs="Arial"/>
          <w:sz w:val="20"/>
        </w:rPr>
        <w:t>The Unit 5 boiler at the Wyandotte Municipal Power Plant is a 260 MMB</w:t>
      </w:r>
      <w:r w:rsidR="00B57A68">
        <w:rPr>
          <w:rFonts w:cs="Arial"/>
          <w:sz w:val="20"/>
        </w:rPr>
        <w:t>TU/</w:t>
      </w:r>
      <w:r w:rsidRPr="000B3F77">
        <w:rPr>
          <w:sz w:val="20"/>
        </w:rPr>
        <w:t>hr</w:t>
      </w:r>
      <w:r w:rsidR="00B57A68">
        <w:rPr>
          <w:sz w:val="20"/>
        </w:rPr>
        <w:t>,</w:t>
      </w:r>
      <w:r w:rsidRPr="000B3F77">
        <w:rPr>
          <w:rFonts w:cs="Arial"/>
          <w:sz w:val="20"/>
        </w:rPr>
        <w:t xml:space="preserve"> 900 psi natural gas fired boiler with a 22.5 MW generator</w:t>
      </w:r>
      <w:r w:rsidR="00BC1EDE">
        <w:rPr>
          <w:rFonts w:cs="Arial"/>
          <w:sz w:val="20"/>
        </w:rPr>
        <w:t>.</w:t>
      </w:r>
    </w:p>
    <w:p w14:paraId="08990426" w14:textId="77777777" w:rsidR="008B7EAD" w:rsidRPr="0019740E" w:rsidRDefault="008B7EAD" w:rsidP="00F62984">
      <w:pPr>
        <w:jc w:val="both"/>
        <w:rPr>
          <w:sz w:val="20"/>
        </w:rPr>
      </w:pPr>
    </w:p>
    <w:p w14:paraId="1A4E6F40" w14:textId="6E2ADFA0" w:rsidR="00AE1D84" w:rsidRPr="008B7EAD" w:rsidRDefault="00AE1D84" w:rsidP="00F62984">
      <w:pPr>
        <w:jc w:val="both"/>
        <w:rPr>
          <w:bCs/>
          <w:sz w:val="20"/>
        </w:rPr>
      </w:pPr>
      <w:r w:rsidRPr="00FE0AD0">
        <w:rPr>
          <w:b/>
          <w:sz w:val="20"/>
        </w:rPr>
        <w:t>Flexible Group ID</w:t>
      </w:r>
      <w:r>
        <w:rPr>
          <w:b/>
          <w:sz w:val="20"/>
        </w:rPr>
        <w:t>:</w:t>
      </w:r>
      <w:r w:rsidR="008B7EAD">
        <w:rPr>
          <w:b/>
          <w:sz w:val="20"/>
        </w:rPr>
        <w:t xml:space="preserve"> </w:t>
      </w:r>
      <w:r w:rsidR="006B6152">
        <w:rPr>
          <w:b/>
          <w:sz w:val="20"/>
        </w:rPr>
        <w:t xml:space="preserve"> </w:t>
      </w:r>
      <w:r w:rsidR="008B7EAD" w:rsidRPr="008B7EAD">
        <w:rPr>
          <w:bCs/>
          <w:sz w:val="20"/>
        </w:rPr>
        <w:t>NA</w:t>
      </w:r>
    </w:p>
    <w:p w14:paraId="4E0E9E06" w14:textId="77777777" w:rsidR="00AE1D84" w:rsidRPr="0019740E" w:rsidRDefault="00AE1D84" w:rsidP="00F62984">
      <w:pPr>
        <w:tabs>
          <w:tab w:val="left" w:pos="6328"/>
        </w:tabs>
        <w:jc w:val="both"/>
        <w:rPr>
          <w:sz w:val="20"/>
        </w:rPr>
      </w:pPr>
    </w:p>
    <w:p w14:paraId="21D139BA" w14:textId="77777777" w:rsidR="00AE1D84" w:rsidRDefault="00AE1D84" w:rsidP="00F62984">
      <w:pPr>
        <w:jc w:val="both"/>
        <w:rPr>
          <w:b/>
          <w:u w:val="single"/>
        </w:rPr>
      </w:pPr>
      <w:r>
        <w:rPr>
          <w:b/>
          <w:u w:val="single"/>
        </w:rPr>
        <w:t>POLLUTION CONTROL EQUIPMENT</w:t>
      </w:r>
    </w:p>
    <w:p w14:paraId="72A05D79" w14:textId="77777777" w:rsidR="00AE1D84" w:rsidRPr="00EE5F4E" w:rsidRDefault="00AE1D84" w:rsidP="00F62984">
      <w:pPr>
        <w:jc w:val="both"/>
        <w:rPr>
          <w:sz w:val="20"/>
        </w:rPr>
      </w:pPr>
    </w:p>
    <w:p w14:paraId="0D2EE10C" w14:textId="52B87606" w:rsidR="00AE1D84" w:rsidRPr="00816295" w:rsidRDefault="008B7EAD" w:rsidP="00F62984">
      <w:pPr>
        <w:jc w:val="both"/>
        <w:rPr>
          <w:sz w:val="20"/>
        </w:rPr>
      </w:pPr>
      <w:r w:rsidRPr="008B7EAD">
        <w:rPr>
          <w:sz w:val="20"/>
        </w:rPr>
        <w:t xml:space="preserve">NA </w:t>
      </w:r>
    </w:p>
    <w:p w14:paraId="5A7C4706" w14:textId="77777777" w:rsidR="00AE1D84" w:rsidRPr="00906ACF" w:rsidRDefault="00AE1D84" w:rsidP="00F62984">
      <w:pPr>
        <w:jc w:val="both"/>
        <w:rPr>
          <w:sz w:val="20"/>
        </w:rPr>
      </w:pPr>
    </w:p>
    <w:p w14:paraId="6CBD9DD3" w14:textId="77777777" w:rsidR="00AE1D84" w:rsidRPr="00F01FE1" w:rsidRDefault="00AE1D84" w:rsidP="00F62984">
      <w:pPr>
        <w:jc w:val="both"/>
        <w:rPr>
          <w:b/>
          <w:sz w:val="20"/>
          <w:u w:val="single"/>
        </w:rPr>
      </w:pPr>
      <w:r>
        <w:rPr>
          <w:b/>
        </w:rPr>
        <w:t xml:space="preserve">I.  </w:t>
      </w:r>
      <w:r>
        <w:rPr>
          <w:b/>
          <w:u w:val="single"/>
        </w:rPr>
        <w:t>EMISSION LIMIT(S)</w:t>
      </w:r>
    </w:p>
    <w:p w14:paraId="415C9007" w14:textId="77777777" w:rsidR="00AE1D84" w:rsidRDefault="00AE1D84" w:rsidP="00F62984">
      <w:pPr>
        <w:jc w:val="both"/>
        <w:rPr>
          <w:sz w:val="20"/>
        </w:rPr>
      </w:pPr>
    </w:p>
    <w:p w14:paraId="47D37FBB" w14:textId="26044E2D" w:rsidR="00494D15" w:rsidRDefault="001973EB" w:rsidP="00F62984">
      <w:pPr>
        <w:jc w:val="both"/>
        <w:rPr>
          <w:sz w:val="20"/>
        </w:rPr>
      </w:pPr>
      <w:r>
        <w:rPr>
          <w:sz w:val="20"/>
        </w:rPr>
        <w:t>NA</w:t>
      </w:r>
    </w:p>
    <w:p w14:paraId="578A1999" w14:textId="0E37E054" w:rsidR="00494D15" w:rsidRPr="00FE0AD0" w:rsidRDefault="00494D15" w:rsidP="00F62984">
      <w:pPr>
        <w:jc w:val="both"/>
        <w:rPr>
          <w:sz w:val="20"/>
        </w:rPr>
      </w:pPr>
    </w:p>
    <w:p w14:paraId="6804DEF7" w14:textId="1C384A3B" w:rsidR="00AE1D84" w:rsidRDefault="00AE1D84" w:rsidP="00F62984">
      <w:pPr>
        <w:jc w:val="both"/>
        <w:rPr>
          <w:b/>
          <w:u w:val="single"/>
        </w:rPr>
      </w:pPr>
      <w:r>
        <w:rPr>
          <w:b/>
        </w:rPr>
        <w:t xml:space="preserve">II.  </w:t>
      </w:r>
      <w:r>
        <w:rPr>
          <w:b/>
          <w:u w:val="single"/>
        </w:rPr>
        <w:t>MATERIAL LIMIT(S)</w:t>
      </w:r>
    </w:p>
    <w:p w14:paraId="368476CD" w14:textId="12CE6740" w:rsidR="00A769B2" w:rsidRDefault="00A769B2" w:rsidP="00F62984">
      <w:pPr>
        <w:jc w:val="both"/>
        <w:rPr>
          <w:b/>
          <w:u w:val="single"/>
        </w:rPr>
      </w:pPr>
    </w:p>
    <w:p w14:paraId="135BAE63" w14:textId="246BACE8" w:rsidR="00A769B2" w:rsidRPr="009E3EF3" w:rsidRDefault="002E181A" w:rsidP="004E5642">
      <w:pPr>
        <w:pStyle w:val="ListParagraph"/>
        <w:numPr>
          <w:ilvl w:val="0"/>
          <w:numId w:val="81"/>
        </w:numPr>
        <w:jc w:val="both"/>
        <w:rPr>
          <w:rFonts w:cs="Arial"/>
          <w:b/>
          <w:sz w:val="20"/>
        </w:rPr>
      </w:pPr>
      <w:r w:rsidRPr="009E3EF3">
        <w:rPr>
          <w:bCs/>
          <w:sz w:val="20"/>
        </w:rPr>
        <w:t>EUUNIT5BLR shall only fire natural gas.</w:t>
      </w:r>
      <w:r w:rsidRPr="009E3EF3">
        <w:rPr>
          <w:rFonts w:cs="Arial"/>
          <w:bCs/>
          <w:sz w:val="20"/>
          <w:vertAlign w:val="superscript"/>
        </w:rPr>
        <w:t>2</w:t>
      </w:r>
      <w:r w:rsidR="009E3EF3" w:rsidRPr="009E3EF3">
        <w:rPr>
          <w:rFonts w:cs="Arial"/>
          <w:bCs/>
          <w:sz w:val="20"/>
          <w:vertAlign w:val="superscript"/>
        </w:rPr>
        <w:t xml:space="preserve"> </w:t>
      </w:r>
      <w:r w:rsidR="008323C0" w:rsidRPr="009E3EF3">
        <w:rPr>
          <w:rFonts w:cs="Arial"/>
          <w:bCs/>
          <w:sz w:val="20"/>
        </w:rPr>
        <w:t xml:space="preserve"> </w:t>
      </w:r>
      <w:r w:rsidR="00662815">
        <w:rPr>
          <w:rFonts w:cs="Arial"/>
          <w:bCs/>
          <w:sz w:val="20"/>
        </w:rPr>
        <w:t xml:space="preserve"> </w:t>
      </w:r>
      <w:r w:rsidR="008323C0" w:rsidRPr="009E3EF3">
        <w:rPr>
          <w:rFonts w:cs="Arial"/>
          <w:b/>
          <w:sz w:val="20"/>
        </w:rPr>
        <w:t>(R 336.1205)</w:t>
      </w:r>
    </w:p>
    <w:p w14:paraId="471CE1B5" w14:textId="039D6B67" w:rsidR="00494D15" w:rsidRDefault="00494D15" w:rsidP="009E3EF3">
      <w:pPr>
        <w:pStyle w:val="ListParagraph"/>
        <w:ind w:left="0"/>
        <w:jc w:val="both"/>
        <w:rPr>
          <w:sz w:val="20"/>
        </w:rPr>
      </w:pPr>
    </w:p>
    <w:p w14:paraId="3A0BB23F" w14:textId="77777777" w:rsidR="00AE1D84" w:rsidRPr="007D4237"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6DC1FE64" w14:textId="77777777" w:rsidR="00AE1D84" w:rsidRPr="00FB6071" w:rsidRDefault="00AE1D84" w:rsidP="00F62984">
      <w:pPr>
        <w:jc w:val="both"/>
        <w:rPr>
          <w:sz w:val="20"/>
        </w:rPr>
      </w:pPr>
    </w:p>
    <w:p w14:paraId="4649248F" w14:textId="6EA9CB3A" w:rsidR="00AE1D84" w:rsidRPr="00984760" w:rsidRDefault="008323C0" w:rsidP="009E3EF3">
      <w:pPr>
        <w:jc w:val="both"/>
        <w:rPr>
          <w:sz w:val="20"/>
        </w:rPr>
      </w:pPr>
      <w:r>
        <w:rPr>
          <w:sz w:val="20"/>
        </w:rPr>
        <w:t>NA</w:t>
      </w:r>
    </w:p>
    <w:p w14:paraId="7F0C60E1" w14:textId="77777777" w:rsidR="00AE1D84" w:rsidRPr="00FB6071" w:rsidRDefault="00AE1D84" w:rsidP="00F62984">
      <w:pPr>
        <w:jc w:val="both"/>
        <w:rPr>
          <w:sz w:val="20"/>
        </w:rPr>
      </w:pPr>
    </w:p>
    <w:p w14:paraId="18ED9D43"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6EB6E130" w14:textId="77777777" w:rsidR="00AE1D84" w:rsidRPr="00573DEA" w:rsidRDefault="00AE1D84" w:rsidP="00F62984">
      <w:pPr>
        <w:jc w:val="both"/>
        <w:rPr>
          <w:sz w:val="20"/>
        </w:rPr>
      </w:pPr>
    </w:p>
    <w:p w14:paraId="78E9E412" w14:textId="51D514F3" w:rsidR="00AE1D84" w:rsidRPr="00282D64" w:rsidRDefault="008323C0" w:rsidP="003E15B4">
      <w:pPr>
        <w:numPr>
          <w:ilvl w:val="0"/>
          <w:numId w:val="28"/>
        </w:numPr>
        <w:ind w:left="360"/>
        <w:jc w:val="both"/>
        <w:rPr>
          <w:b/>
          <w:bCs/>
          <w:sz w:val="20"/>
        </w:rPr>
      </w:pPr>
      <w:r>
        <w:rPr>
          <w:sz w:val="20"/>
        </w:rPr>
        <w:t>The maximum heat input to EUUNIT5BLR shall not exceed 260 million BTU per hour.</w:t>
      </w:r>
      <w:r w:rsidR="005F4D56">
        <w:rPr>
          <w:rFonts w:cs="Arial"/>
          <w:sz w:val="20"/>
          <w:vertAlign w:val="superscript"/>
        </w:rPr>
        <w:t>2</w:t>
      </w:r>
      <w:r w:rsidR="005F4D56">
        <w:rPr>
          <w:rFonts w:cs="Arial"/>
          <w:sz w:val="20"/>
        </w:rPr>
        <w:t xml:space="preserve"> </w:t>
      </w:r>
      <w:r w:rsidR="00662815">
        <w:rPr>
          <w:rFonts w:cs="Arial"/>
          <w:sz w:val="20"/>
        </w:rPr>
        <w:t xml:space="preserve"> </w:t>
      </w:r>
      <w:r w:rsidR="005F4D56" w:rsidRPr="00AC609B">
        <w:rPr>
          <w:rFonts w:cs="Arial"/>
          <w:b/>
          <w:bCs/>
          <w:sz w:val="20"/>
        </w:rPr>
        <w:t>(R 336.1205)</w:t>
      </w:r>
    </w:p>
    <w:p w14:paraId="3598CB2D" w14:textId="77777777" w:rsidR="00282D64" w:rsidRPr="00AC609B" w:rsidRDefault="00282D64" w:rsidP="00282D64">
      <w:pPr>
        <w:ind w:left="360"/>
        <w:jc w:val="both"/>
        <w:rPr>
          <w:b/>
          <w:bCs/>
          <w:sz w:val="20"/>
        </w:rPr>
      </w:pPr>
    </w:p>
    <w:p w14:paraId="33C28428" w14:textId="4EBB44F1" w:rsidR="005F4D56" w:rsidRDefault="007948E0" w:rsidP="000B3F77">
      <w:pPr>
        <w:ind w:left="360" w:hanging="360"/>
        <w:jc w:val="both"/>
        <w:rPr>
          <w:rFonts w:cs="Arial"/>
          <w:b/>
          <w:bCs/>
          <w:sz w:val="20"/>
        </w:rPr>
      </w:pPr>
      <w:r>
        <w:rPr>
          <w:rFonts w:cs="Arial"/>
          <w:sz w:val="20"/>
        </w:rPr>
        <w:t>2.</w:t>
      </w:r>
      <w:r>
        <w:rPr>
          <w:rFonts w:cs="Arial"/>
          <w:sz w:val="20"/>
        </w:rPr>
        <w:tab/>
      </w:r>
      <w:r w:rsidR="000F67B6">
        <w:rPr>
          <w:rFonts w:cs="Arial"/>
          <w:sz w:val="20"/>
        </w:rPr>
        <w:t>The permittee shall calibrate, maintain and operate, in a satisfactory manner, devices to monitor and record the NOx and CO</w:t>
      </w:r>
      <w:r w:rsidR="000F67B6" w:rsidRPr="000F67B6">
        <w:rPr>
          <w:rFonts w:cs="Arial"/>
          <w:sz w:val="20"/>
          <w:vertAlign w:val="subscript"/>
        </w:rPr>
        <w:t>2</w:t>
      </w:r>
      <w:r w:rsidR="000F67B6">
        <w:rPr>
          <w:rFonts w:cs="Arial"/>
          <w:sz w:val="20"/>
        </w:rPr>
        <w:t xml:space="preserve"> emissions</w:t>
      </w:r>
      <w:r w:rsidR="006B04DF">
        <w:rPr>
          <w:rFonts w:cs="Arial"/>
          <w:sz w:val="20"/>
        </w:rPr>
        <w:t xml:space="preserve"> and flow from EUUNIT5BLR on a continuous basis or utilize any alternative monitoring as allowed under 40 CFR Part </w:t>
      </w:r>
      <w:r w:rsidR="001B54E2">
        <w:rPr>
          <w:rFonts w:cs="Arial"/>
          <w:sz w:val="20"/>
        </w:rPr>
        <w:t>75.</w:t>
      </w:r>
      <w:r w:rsidR="001B54E2">
        <w:rPr>
          <w:rFonts w:cs="Arial"/>
          <w:sz w:val="20"/>
          <w:vertAlign w:val="superscript"/>
        </w:rPr>
        <w:t>2</w:t>
      </w:r>
      <w:r w:rsidR="001B54E2">
        <w:rPr>
          <w:rFonts w:cs="Arial"/>
          <w:sz w:val="20"/>
        </w:rPr>
        <w:t xml:space="preserve"> </w:t>
      </w:r>
      <w:r w:rsidR="00556DA3" w:rsidRPr="00556DA3">
        <w:rPr>
          <w:rFonts w:cs="Arial"/>
          <w:b/>
          <w:bCs/>
          <w:sz w:val="20"/>
        </w:rPr>
        <w:t xml:space="preserve"> </w:t>
      </w:r>
      <w:r w:rsidR="001B54E2" w:rsidRPr="00556DA3">
        <w:rPr>
          <w:rFonts w:cs="Arial"/>
          <w:b/>
          <w:bCs/>
          <w:sz w:val="20"/>
        </w:rPr>
        <w:t>(</w:t>
      </w:r>
      <w:r w:rsidR="00AC609B" w:rsidRPr="00AC609B">
        <w:rPr>
          <w:rFonts w:cs="Arial"/>
          <w:b/>
          <w:bCs/>
          <w:sz w:val="20"/>
        </w:rPr>
        <w:t>40 CFR Part 75)</w:t>
      </w:r>
    </w:p>
    <w:p w14:paraId="2CA52092" w14:textId="7F01C937" w:rsidR="00DF6D5E" w:rsidRDefault="00DF6D5E" w:rsidP="000B3F77">
      <w:pPr>
        <w:ind w:left="360" w:hanging="360"/>
        <w:jc w:val="both"/>
        <w:rPr>
          <w:rFonts w:cs="Arial"/>
          <w:b/>
          <w:bCs/>
          <w:sz w:val="20"/>
        </w:rPr>
      </w:pPr>
    </w:p>
    <w:p w14:paraId="02914582" w14:textId="6C6E744A" w:rsidR="00DF6D5E" w:rsidRPr="00556DA3" w:rsidRDefault="00DF6D5E" w:rsidP="000B3F77">
      <w:pPr>
        <w:ind w:left="360" w:hanging="360"/>
        <w:jc w:val="both"/>
        <w:rPr>
          <w:b/>
          <w:bCs/>
          <w:sz w:val="20"/>
        </w:rPr>
      </w:pPr>
      <w:r>
        <w:rPr>
          <w:rFonts w:cs="Arial"/>
          <w:b/>
          <w:bCs/>
          <w:sz w:val="20"/>
        </w:rPr>
        <w:t>See Appendix 3</w:t>
      </w:r>
    </w:p>
    <w:p w14:paraId="3FDF8DA3" w14:textId="77777777" w:rsidR="00AE1D84" w:rsidRPr="00FE0AD0" w:rsidRDefault="00AE1D84" w:rsidP="00F62984">
      <w:pPr>
        <w:jc w:val="both"/>
        <w:rPr>
          <w:sz w:val="20"/>
        </w:rPr>
      </w:pPr>
    </w:p>
    <w:p w14:paraId="7E496CDE" w14:textId="77777777" w:rsidR="00AE1D84" w:rsidRPr="007D4237" w:rsidRDefault="00AE1D84" w:rsidP="00F62984">
      <w:pPr>
        <w:jc w:val="both"/>
      </w:pPr>
      <w:r>
        <w:rPr>
          <w:b/>
        </w:rPr>
        <w:t xml:space="preserve">V.  </w:t>
      </w:r>
      <w:r>
        <w:rPr>
          <w:b/>
          <w:u w:val="single"/>
        </w:rPr>
        <w:t>TESTING/SAMPLING</w:t>
      </w:r>
    </w:p>
    <w:p w14:paraId="61E28BDD"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548DE5E" w14:textId="77777777" w:rsidR="009E3EF3" w:rsidRDefault="009E3EF3" w:rsidP="000B3F77">
      <w:pPr>
        <w:jc w:val="both"/>
        <w:rPr>
          <w:rFonts w:cs="Arial"/>
          <w:sz w:val="20"/>
        </w:rPr>
      </w:pPr>
    </w:p>
    <w:p w14:paraId="36202A28" w14:textId="547E1DC5" w:rsidR="00AE1D84" w:rsidRPr="009E40D6" w:rsidRDefault="005C2A89" w:rsidP="000B3F77">
      <w:pPr>
        <w:jc w:val="both"/>
        <w:rPr>
          <w:rFonts w:cs="Arial"/>
          <w:sz w:val="20"/>
        </w:rPr>
      </w:pPr>
      <w:r>
        <w:rPr>
          <w:rFonts w:cs="Arial"/>
          <w:sz w:val="20"/>
        </w:rPr>
        <w:t>NA</w:t>
      </w:r>
    </w:p>
    <w:p w14:paraId="0AFE1295" w14:textId="77777777" w:rsidR="00AE1D84" w:rsidRPr="00FE0AD0" w:rsidRDefault="00AE1D84" w:rsidP="00F62984">
      <w:pPr>
        <w:jc w:val="both"/>
        <w:rPr>
          <w:sz w:val="20"/>
        </w:rPr>
      </w:pPr>
    </w:p>
    <w:p w14:paraId="6B0A625E" w14:textId="22210938" w:rsidR="00AE1D84" w:rsidRDefault="00AE1D84" w:rsidP="00F62984">
      <w:pPr>
        <w:jc w:val="both"/>
      </w:pPr>
      <w:r>
        <w:rPr>
          <w:b/>
        </w:rPr>
        <w:t xml:space="preserve">VI.  </w:t>
      </w:r>
      <w:r>
        <w:rPr>
          <w:b/>
          <w:u w:val="single"/>
        </w:rPr>
        <w:t>MONITORING/RECORDKEEPING</w:t>
      </w:r>
    </w:p>
    <w:p w14:paraId="086C90E2"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7FEF4C2" w14:textId="5E4A26CD" w:rsidR="00AE1D84" w:rsidRDefault="00AE1D84" w:rsidP="00F62984">
      <w:pPr>
        <w:jc w:val="both"/>
        <w:rPr>
          <w:sz w:val="20"/>
        </w:rPr>
      </w:pPr>
    </w:p>
    <w:p w14:paraId="56FA18DB" w14:textId="769191DB" w:rsidR="00C82DD6" w:rsidRPr="00CB3B58" w:rsidRDefault="00C82DD6" w:rsidP="004E5642">
      <w:pPr>
        <w:numPr>
          <w:ilvl w:val="0"/>
          <w:numId w:val="60"/>
        </w:numPr>
        <w:ind w:left="360"/>
        <w:jc w:val="both"/>
        <w:rPr>
          <w:sz w:val="20"/>
        </w:rPr>
      </w:pPr>
      <w:r w:rsidRPr="00CB3B58">
        <w:rPr>
          <w:sz w:val="20"/>
        </w:rPr>
        <w:t>The permittee shall continuously monitor and record, in a satisfactory manner, the NOx and CO</w:t>
      </w:r>
      <w:r w:rsidRPr="00CB3B58">
        <w:rPr>
          <w:sz w:val="20"/>
          <w:vertAlign w:val="subscript"/>
        </w:rPr>
        <w:t>2</w:t>
      </w:r>
      <w:r w:rsidRPr="00CB3B58">
        <w:rPr>
          <w:sz w:val="20"/>
        </w:rPr>
        <w:t xml:space="preserve"> emissions and flow from EUUNIT5BLR or utilize any alternative monitoring and recordkeeping as allowed under 40 CFR Part </w:t>
      </w:r>
      <w:r w:rsidR="009D776A" w:rsidRPr="00CB3B58">
        <w:rPr>
          <w:sz w:val="20"/>
        </w:rPr>
        <w:t>75</w:t>
      </w:r>
      <w:r w:rsidR="009D776A" w:rsidRPr="00CB3B58">
        <w:t>.</w:t>
      </w:r>
      <w:r w:rsidR="009D776A">
        <w:rPr>
          <w:rFonts w:cs="Arial"/>
          <w:sz w:val="20"/>
          <w:vertAlign w:val="superscript"/>
        </w:rPr>
        <w:t>2</w:t>
      </w:r>
      <w:r w:rsidR="009D776A" w:rsidRPr="00CB3B58">
        <w:t xml:space="preserve"> </w:t>
      </w:r>
      <w:r w:rsidR="00662815">
        <w:t xml:space="preserve"> </w:t>
      </w:r>
      <w:r w:rsidR="009D776A" w:rsidRPr="00662815">
        <w:rPr>
          <w:b/>
          <w:bCs/>
        </w:rPr>
        <w:t>(</w:t>
      </w:r>
      <w:r w:rsidRPr="00CB3B58">
        <w:rPr>
          <w:b/>
          <w:sz w:val="20"/>
        </w:rPr>
        <w:t>40 CFR Part 75)</w:t>
      </w:r>
    </w:p>
    <w:p w14:paraId="118FB49F" w14:textId="77777777" w:rsidR="00EB7F1A" w:rsidRDefault="00EB7F1A" w:rsidP="003E15B4">
      <w:pPr>
        <w:jc w:val="both"/>
        <w:rPr>
          <w:sz w:val="20"/>
        </w:rPr>
      </w:pPr>
    </w:p>
    <w:p w14:paraId="1ABC541D" w14:textId="2E1C9C6D" w:rsidR="00C82DD6" w:rsidRPr="00D44D18" w:rsidRDefault="00C82DD6" w:rsidP="004E5642">
      <w:pPr>
        <w:pStyle w:val="ListParagraph"/>
        <w:numPr>
          <w:ilvl w:val="0"/>
          <w:numId w:val="60"/>
        </w:numPr>
        <w:ind w:left="360"/>
        <w:jc w:val="both"/>
        <w:rPr>
          <w:sz w:val="20"/>
        </w:rPr>
      </w:pPr>
      <w:r w:rsidRPr="003E15B4">
        <w:rPr>
          <w:sz w:val="20"/>
        </w:rPr>
        <w:t>The permittee shall keep records of all measurements including continuous monitoring system, monitoring device, and performance testing measurements; all continuous monitoring systems’ performance evaluations; all continuous monitoring system or monitoring device calibration checks; and records of adjustments and maintenance performed on these systems or devices.</w:t>
      </w:r>
      <w:r w:rsidR="002036E7" w:rsidRPr="003E15B4">
        <w:rPr>
          <w:rFonts w:cs="Arial"/>
          <w:sz w:val="20"/>
          <w:vertAlign w:val="superscript"/>
        </w:rPr>
        <w:t>2</w:t>
      </w:r>
      <w:r w:rsidR="002036E7" w:rsidRPr="003E15B4">
        <w:rPr>
          <w:sz w:val="20"/>
        </w:rPr>
        <w:t xml:space="preserve"> </w:t>
      </w:r>
      <w:r w:rsidR="00556DA3">
        <w:rPr>
          <w:sz w:val="20"/>
        </w:rPr>
        <w:t xml:space="preserve"> </w:t>
      </w:r>
      <w:r w:rsidR="002036E7" w:rsidRPr="00556DA3">
        <w:rPr>
          <w:b/>
          <w:bCs/>
          <w:sz w:val="20"/>
        </w:rPr>
        <w:t>(</w:t>
      </w:r>
      <w:r w:rsidRPr="003E15B4">
        <w:rPr>
          <w:b/>
          <w:sz w:val="20"/>
        </w:rPr>
        <w:t>R 336.1205)</w:t>
      </w:r>
    </w:p>
    <w:p w14:paraId="3314775D" w14:textId="77777777" w:rsidR="00D44D18" w:rsidRDefault="00D44D18" w:rsidP="00D44D18">
      <w:pPr>
        <w:pStyle w:val="ListParagraph"/>
        <w:ind w:left="360"/>
        <w:jc w:val="both"/>
        <w:rPr>
          <w:sz w:val="20"/>
        </w:rPr>
      </w:pPr>
    </w:p>
    <w:p w14:paraId="5A6ED23D" w14:textId="1AA9D1B3" w:rsidR="00AE1D84" w:rsidRPr="00D44D18" w:rsidRDefault="007948E0" w:rsidP="00551219">
      <w:pPr>
        <w:pStyle w:val="ListParagraph"/>
        <w:numPr>
          <w:ilvl w:val="0"/>
          <w:numId w:val="60"/>
        </w:numPr>
        <w:ind w:left="360"/>
        <w:jc w:val="both"/>
        <w:rPr>
          <w:sz w:val="20"/>
        </w:rPr>
      </w:pPr>
      <w:r w:rsidRPr="00D44D18">
        <w:rPr>
          <w:sz w:val="20"/>
        </w:rPr>
        <w:lastRenderedPageBreak/>
        <w:t>The p</w:t>
      </w:r>
      <w:r w:rsidR="00C82DD6" w:rsidRPr="00D44D18">
        <w:rPr>
          <w:sz w:val="20"/>
        </w:rPr>
        <w:t xml:space="preserve">ermittee shall calculate and record sulfur dioxide emissions using Equation F-23 in Appendix F of 40 CFR </w:t>
      </w:r>
      <w:r w:rsidR="009E3EF3" w:rsidRPr="00D44D18">
        <w:rPr>
          <w:sz w:val="20"/>
        </w:rPr>
        <w:t>P</w:t>
      </w:r>
      <w:r w:rsidR="00C82DD6" w:rsidRPr="00D44D18">
        <w:rPr>
          <w:sz w:val="20"/>
        </w:rPr>
        <w:t xml:space="preserve">art 75 or utilize any alternative monitoring as allowed under 40 CFR Part </w:t>
      </w:r>
      <w:r w:rsidR="002036E7" w:rsidRPr="00D44D18">
        <w:rPr>
          <w:sz w:val="20"/>
        </w:rPr>
        <w:t>75.</w:t>
      </w:r>
      <w:r w:rsidR="002036E7" w:rsidRPr="00D44D18">
        <w:rPr>
          <w:rFonts w:cs="Arial"/>
          <w:sz w:val="20"/>
          <w:vertAlign w:val="superscript"/>
        </w:rPr>
        <w:t>2</w:t>
      </w:r>
      <w:r w:rsidR="002036E7" w:rsidRPr="00D44D18">
        <w:rPr>
          <w:sz w:val="20"/>
        </w:rPr>
        <w:t xml:space="preserve"> </w:t>
      </w:r>
      <w:r w:rsidR="00556DA3" w:rsidRPr="00556DA3">
        <w:rPr>
          <w:b/>
          <w:bCs/>
          <w:sz w:val="20"/>
        </w:rPr>
        <w:t xml:space="preserve"> </w:t>
      </w:r>
      <w:r w:rsidR="002036E7" w:rsidRPr="00556DA3">
        <w:rPr>
          <w:b/>
          <w:bCs/>
          <w:sz w:val="20"/>
        </w:rPr>
        <w:t>(</w:t>
      </w:r>
      <w:r w:rsidR="00C82DD6" w:rsidRPr="00D44D18">
        <w:rPr>
          <w:b/>
          <w:sz w:val="20"/>
        </w:rPr>
        <w:t>40 CFR Part 75)</w:t>
      </w:r>
    </w:p>
    <w:p w14:paraId="5D877EF4" w14:textId="77777777" w:rsidR="00D44D18" w:rsidRPr="00BA2DEC" w:rsidRDefault="00D44D18" w:rsidP="00551219">
      <w:pPr>
        <w:ind w:left="360"/>
        <w:jc w:val="both"/>
        <w:rPr>
          <w:sz w:val="20"/>
        </w:rPr>
      </w:pPr>
    </w:p>
    <w:p w14:paraId="718462FD" w14:textId="77777777" w:rsidR="00AE1D84" w:rsidRPr="007D4237" w:rsidRDefault="00AE1D84" w:rsidP="00F62984">
      <w:pPr>
        <w:jc w:val="both"/>
        <w:rPr>
          <w:sz w:val="20"/>
        </w:rPr>
      </w:pPr>
      <w:r>
        <w:rPr>
          <w:b/>
        </w:rPr>
        <w:t xml:space="preserve">VII.  </w:t>
      </w:r>
      <w:r>
        <w:rPr>
          <w:b/>
          <w:u w:val="single"/>
        </w:rPr>
        <w:t>REPORTING</w:t>
      </w:r>
    </w:p>
    <w:p w14:paraId="7ED66E91" w14:textId="77777777" w:rsidR="00AE1D84" w:rsidRPr="00047D6A" w:rsidRDefault="00AE1D84" w:rsidP="00F62984">
      <w:pPr>
        <w:jc w:val="both"/>
        <w:rPr>
          <w:sz w:val="20"/>
        </w:rPr>
      </w:pPr>
    </w:p>
    <w:p w14:paraId="035CB36E" w14:textId="122C3E7B" w:rsidR="00AE1D84" w:rsidRPr="00C11754" w:rsidRDefault="00AE1D84" w:rsidP="00CD72F9">
      <w:pPr>
        <w:pStyle w:val="ListParagraph"/>
        <w:numPr>
          <w:ilvl w:val="6"/>
          <w:numId w:val="22"/>
        </w:numPr>
        <w:tabs>
          <w:tab w:val="num" w:pos="360"/>
        </w:tabs>
        <w:ind w:left="360"/>
        <w:jc w:val="both"/>
        <w:rPr>
          <w:sz w:val="20"/>
        </w:rPr>
      </w:pPr>
      <w:r w:rsidRPr="00C11754">
        <w:rPr>
          <w:sz w:val="20"/>
        </w:rPr>
        <w:t xml:space="preserve">Prompt reporting of deviations pursuant to General Conditions 21 and 22 of Part A.  </w:t>
      </w:r>
      <w:r w:rsidRPr="00C11754">
        <w:rPr>
          <w:b/>
          <w:sz w:val="20"/>
        </w:rPr>
        <w:t>(R 336.1213(3)(c)(ii))</w:t>
      </w:r>
    </w:p>
    <w:p w14:paraId="165C3517" w14:textId="77777777" w:rsidR="00AE1D84" w:rsidRPr="00984760" w:rsidRDefault="00AE1D84" w:rsidP="00CD72F9">
      <w:pPr>
        <w:ind w:hanging="360"/>
        <w:jc w:val="both"/>
        <w:rPr>
          <w:sz w:val="20"/>
        </w:rPr>
      </w:pPr>
    </w:p>
    <w:p w14:paraId="6A6D7AAF" w14:textId="72CB4C0A" w:rsidR="00AE1D84" w:rsidRPr="00CD72F9" w:rsidRDefault="00AE1D84" w:rsidP="00CD72F9">
      <w:pPr>
        <w:pStyle w:val="ListParagraph"/>
        <w:numPr>
          <w:ilvl w:val="6"/>
          <w:numId w:val="22"/>
        </w:numPr>
        <w:tabs>
          <w:tab w:val="num" w:pos="360"/>
        </w:tabs>
        <w:ind w:left="360"/>
        <w:jc w:val="both"/>
        <w:rPr>
          <w:sz w:val="20"/>
        </w:rPr>
      </w:pPr>
      <w:r w:rsidRPr="00C11754">
        <w:rPr>
          <w:sz w:val="20"/>
        </w:rPr>
        <w:t>Semiannual reporting of monitoring and deviations pursuant to General Condition 23 of Part A.  The report shall be postmarked or</w:t>
      </w:r>
      <w:r w:rsidRPr="00C11754">
        <w:rPr>
          <w:b/>
          <w:i/>
          <w:sz w:val="20"/>
        </w:rPr>
        <w:t xml:space="preserve"> </w:t>
      </w:r>
      <w:r w:rsidRPr="00C11754">
        <w:rPr>
          <w:sz w:val="20"/>
        </w:rPr>
        <w:t xml:space="preserve">received by the appropriate AQD District Office by March 15 for reporting period July 1 to December 31 and September 15 for reporting period January 1 to June 30.  </w:t>
      </w:r>
      <w:r w:rsidRPr="00C11754">
        <w:rPr>
          <w:b/>
          <w:sz w:val="20"/>
        </w:rPr>
        <w:t>(R 336.1213(3)(c)(i))</w:t>
      </w:r>
    </w:p>
    <w:p w14:paraId="006AD07F" w14:textId="77777777" w:rsidR="00CD72F9" w:rsidRPr="00CD72F9" w:rsidRDefault="00CD72F9" w:rsidP="00CD72F9">
      <w:pPr>
        <w:pStyle w:val="ListParagraph"/>
        <w:rPr>
          <w:sz w:val="20"/>
        </w:rPr>
      </w:pPr>
    </w:p>
    <w:p w14:paraId="27C9D668" w14:textId="13432787" w:rsidR="00AE1D84" w:rsidRPr="0050114B" w:rsidRDefault="00AE1D84" w:rsidP="00CD72F9">
      <w:pPr>
        <w:pStyle w:val="ListParagraph"/>
        <w:numPr>
          <w:ilvl w:val="6"/>
          <w:numId w:val="22"/>
        </w:numPr>
        <w:tabs>
          <w:tab w:val="num" w:pos="360"/>
        </w:tabs>
        <w:ind w:left="360"/>
        <w:jc w:val="both"/>
        <w:rPr>
          <w:sz w:val="20"/>
        </w:rPr>
      </w:pPr>
      <w:r w:rsidRPr="00CD72F9">
        <w:rPr>
          <w:sz w:val="20"/>
        </w:rPr>
        <w:t xml:space="preserve">Annual certification of compliance pursuant to General Conditions 19 and 20 of Part A.  The report shall be postmarked or received by the appropriate AQD District Office by March 15 for the previous calendar year.  </w:t>
      </w:r>
      <w:r w:rsidRPr="00CD72F9">
        <w:rPr>
          <w:b/>
          <w:sz w:val="20"/>
        </w:rPr>
        <w:t>(R 336.1213(4)(c))</w:t>
      </w:r>
    </w:p>
    <w:p w14:paraId="1250154A" w14:textId="77777777" w:rsidR="0050114B" w:rsidRPr="00E46707" w:rsidRDefault="0050114B" w:rsidP="0050114B">
      <w:pPr>
        <w:pStyle w:val="ListParagraph"/>
        <w:ind w:left="360"/>
        <w:jc w:val="both"/>
        <w:rPr>
          <w:sz w:val="20"/>
        </w:rPr>
      </w:pPr>
    </w:p>
    <w:p w14:paraId="1A8F1C12" w14:textId="499567C2" w:rsidR="00595121" w:rsidRPr="00E46707" w:rsidRDefault="009C01E4" w:rsidP="00CD72F9">
      <w:pPr>
        <w:pStyle w:val="ListParagraph"/>
        <w:numPr>
          <w:ilvl w:val="6"/>
          <w:numId w:val="22"/>
        </w:numPr>
        <w:tabs>
          <w:tab w:val="num" w:pos="360"/>
        </w:tabs>
        <w:ind w:left="360"/>
        <w:jc w:val="both"/>
        <w:rPr>
          <w:b/>
          <w:bCs/>
          <w:sz w:val="20"/>
        </w:rPr>
      </w:pPr>
      <w:bookmarkStart w:id="73" w:name="_Hlk116389099"/>
      <w:r>
        <w:rPr>
          <w:sz w:val="20"/>
        </w:rPr>
        <w:t xml:space="preserve">The </w:t>
      </w:r>
      <w:r w:rsidR="00556DA3">
        <w:rPr>
          <w:sz w:val="20"/>
        </w:rPr>
        <w:t>p</w:t>
      </w:r>
      <w:r>
        <w:rPr>
          <w:sz w:val="20"/>
        </w:rPr>
        <w:t xml:space="preserve">ermittee shall </w:t>
      </w:r>
      <w:r w:rsidR="004401DE">
        <w:rPr>
          <w:sz w:val="20"/>
        </w:rPr>
        <w:t xml:space="preserve">submit any performance test reports including RATA </w:t>
      </w:r>
      <w:r w:rsidR="00556DA3">
        <w:rPr>
          <w:sz w:val="20"/>
        </w:rPr>
        <w:t>r</w:t>
      </w:r>
      <w:r w:rsidR="004401DE">
        <w:rPr>
          <w:sz w:val="20"/>
        </w:rPr>
        <w:t>eports to the AQD Technical Program</w:t>
      </w:r>
      <w:r w:rsidR="00E46707">
        <w:rPr>
          <w:sz w:val="20"/>
        </w:rPr>
        <w:t>s</w:t>
      </w:r>
      <w:r w:rsidR="004401DE">
        <w:rPr>
          <w:sz w:val="20"/>
        </w:rPr>
        <w:t xml:space="preserve"> Unit</w:t>
      </w:r>
      <w:r w:rsidR="00E46707">
        <w:rPr>
          <w:sz w:val="20"/>
        </w:rPr>
        <w:t xml:space="preserve"> and District Office, in a format approved by the AQD. </w:t>
      </w:r>
      <w:r w:rsidR="00662815">
        <w:rPr>
          <w:sz w:val="20"/>
        </w:rPr>
        <w:t xml:space="preserve"> </w:t>
      </w:r>
      <w:r w:rsidR="00E46707" w:rsidRPr="00E46707">
        <w:rPr>
          <w:b/>
          <w:bCs/>
          <w:sz w:val="20"/>
        </w:rPr>
        <w:t>(R</w:t>
      </w:r>
      <w:r w:rsidR="00556DA3">
        <w:rPr>
          <w:b/>
          <w:bCs/>
          <w:sz w:val="20"/>
        </w:rPr>
        <w:t xml:space="preserve"> </w:t>
      </w:r>
      <w:r w:rsidR="00E46707" w:rsidRPr="00E46707">
        <w:rPr>
          <w:b/>
          <w:bCs/>
          <w:sz w:val="20"/>
        </w:rPr>
        <w:t>336.1213(3)(c), R</w:t>
      </w:r>
      <w:r w:rsidR="00556DA3">
        <w:rPr>
          <w:b/>
          <w:bCs/>
          <w:sz w:val="20"/>
        </w:rPr>
        <w:t xml:space="preserve"> </w:t>
      </w:r>
      <w:r w:rsidR="00E46707" w:rsidRPr="00E46707">
        <w:rPr>
          <w:b/>
          <w:bCs/>
          <w:sz w:val="20"/>
        </w:rPr>
        <w:t>336.2001(5))</w:t>
      </w:r>
    </w:p>
    <w:bookmarkEnd w:id="73"/>
    <w:p w14:paraId="3DB445C9" w14:textId="77777777" w:rsidR="00CD72F9" w:rsidRPr="00CD72F9" w:rsidRDefault="00CD72F9" w:rsidP="00CD72F9">
      <w:pPr>
        <w:pStyle w:val="ListParagraph"/>
        <w:rPr>
          <w:sz w:val="20"/>
        </w:rPr>
      </w:pPr>
    </w:p>
    <w:p w14:paraId="125F5881" w14:textId="77777777" w:rsidR="00AE1D84" w:rsidRPr="007D4237" w:rsidRDefault="00AE1D84" w:rsidP="00F62984">
      <w:pPr>
        <w:jc w:val="both"/>
        <w:rPr>
          <w:rFonts w:cs="Arial"/>
          <w:sz w:val="20"/>
        </w:rPr>
      </w:pPr>
      <w:r w:rsidRPr="00FE0AD0">
        <w:rPr>
          <w:rFonts w:cs="Arial"/>
          <w:b/>
          <w:sz w:val="20"/>
        </w:rPr>
        <w:t>See Appendix 8</w:t>
      </w:r>
    </w:p>
    <w:p w14:paraId="6ED308CE" w14:textId="77777777" w:rsidR="00AE1D84" w:rsidRPr="00E873CB" w:rsidRDefault="00AE1D84" w:rsidP="00F62984">
      <w:pPr>
        <w:jc w:val="both"/>
        <w:rPr>
          <w:rFonts w:cs="Arial"/>
          <w:sz w:val="20"/>
        </w:rPr>
      </w:pPr>
    </w:p>
    <w:p w14:paraId="3105ACAA" w14:textId="77777777" w:rsidR="00AE1D84" w:rsidRDefault="00AE1D84" w:rsidP="00F62984">
      <w:pPr>
        <w:jc w:val="both"/>
      </w:pPr>
      <w:r>
        <w:rPr>
          <w:b/>
        </w:rPr>
        <w:t xml:space="preserve">VIII.  </w:t>
      </w:r>
      <w:r>
        <w:rPr>
          <w:b/>
          <w:u w:val="single"/>
        </w:rPr>
        <w:t>STACK/VENT RESTRICTION(S)</w:t>
      </w:r>
    </w:p>
    <w:p w14:paraId="41BDC9E7" w14:textId="77777777" w:rsidR="00AE1D84" w:rsidRDefault="00AE1D84" w:rsidP="00F62984">
      <w:pPr>
        <w:jc w:val="both"/>
        <w:rPr>
          <w:sz w:val="20"/>
        </w:rPr>
      </w:pPr>
    </w:p>
    <w:p w14:paraId="28F77C16"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39601150" w14:textId="77777777" w:rsidR="00AE1D84" w:rsidRDefault="00AE1D84" w:rsidP="00F62984">
      <w:pPr>
        <w:jc w:val="both"/>
        <w:rPr>
          <w:sz w:val="20"/>
        </w:rPr>
      </w:pPr>
    </w:p>
    <w:tbl>
      <w:tblPr>
        <w:tblW w:w="1046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610"/>
        <w:gridCol w:w="2430"/>
        <w:gridCol w:w="2880"/>
      </w:tblGrid>
      <w:tr w:rsidR="00AE1D84" w14:paraId="0521D641" w14:textId="77777777" w:rsidTr="009E3EF3">
        <w:trPr>
          <w:cantSplit/>
          <w:tblHeader/>
        </w:trPr>
        <w:tc>
          <w:tcPr>
            <w:tcW w:w="2543" w:type="dxa"/>
            <w:tcBorders>
              <w:bottom w:val="single" w:sz="4" w:space="0" w:color="auto"/>
            </w:tcBorders>
          </w:tcPr>
          <w:p w14:paraId="3585022E" w14:textId="77777777" w:rsidR="00AE1D84" w:rsidRPr="00BD3DE3" w:rsidRDefault="00AE1D84" w:rsidP="00F62984">
            <w:pPr>
              <w:jc w:val="center"/>
              <w:rPr>
                <w:b/>
                <w:sz w:val="20"/>
              </w:rPr>
            </w:pPr>
            <w:r w:rsidRPr="00BD3DE3">
              <w:rPr>
                <w:b/>
                <w:sz w:val="20"/>
              </w:rPr>
              <w:t>Stack &amp; Vent ID</w:t>
            </w:r>
          </w:p>
        </w:tc>
        <w:tc>
          <w:tcPr>
            <w:tcW w:w="2610" w:type="dxa"/>
            <w:tcBorders>
              <w:bottom w:val="single" w:sz="4" w:space="0" w:color="auto"/>
            </w:tcBorders>
          </w:tcPr>
          <w:p w14:paraId="4AB16990"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132BA4C3"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0C5C9274" w14:textId="77777777" w:rsidR="00AE1D84" w:rsidRPr="00BD3DE3" w:rsidRDefault="00AE1D84" w:rsidP="00F62984">
            <w:pPr>
              <w:jc w:val="center"/>
              <w:rPr>
                <w:b/>
                <w:sz w:val="20"/>
              </w:rPr>
            </w:pPr>
            <w:r w:rsidRPr="00BD3DE3">
              <w:rPr>
                <w:b/>
                <w:sz w:val="20"/>
              </w:rPr>
              <w:t>M</w:t>
            </w:r>
            <w:r>
              <w:rPr>
                <w:b/>
                <w:sz w:val="20"/>
              </w:rPr>
              <w:t>inimum Height Above Ground</w:t>
            </w:r>
          </w:p>
          <w:p w14:paraId="566B15CD" w14:textId="77777777" w:rsidR="00AE1D84" w:rsidRPr="00BD3DE3" w:rsidRDefault="00AE1D84" w:rsidP="00F62984">
            <w:pPr>
              <w:jc w:val="center"/>
              <w:rPr>
                <w:b/>
                <w:sz w:val="20"/>
              </w:rPr>
            </w:pPr>
            <w:r w:rsidRPr="00BD3DE3">
              <w:rPr>
                <w:b/>
                <w:sz w:val="20"/>
              </w:rPr>
              <w:t>(feet)</w:t>
            </w:r>
          </w:p>
        </w:tc>
        <w:tc>
          <w:tcPr>
            <w:tcW w:w="2880" w:type="dxa"/>
            <w:tcBorders>
              <w:bottom w:val="single" w:sz="4" w:space="0" w:color="auto"/>
            </w:tcBorders>
          </w:tcPr>
          <w:p w14:paraId="65303303" w14:textId="77777777" w:rsidR="00AE1D84" w:rsidRPr="00BD3DE3" w:rsidRDefault="00AE1D84" w:rsidP="00AB71EF">
            <w:pPr>
              <w:jc w:val="center"/>
              <w:rPr>
                <w:b/>
                <w:sz w:val="20"/>
              </w:rPr>
            </w:pPr>
            <w:r w:rsidRPr="00BD3DE3">
              <w:rPr>
                <w:b/>
                <w:sz w:val="20"/>
              </w:rPr>
              <w:t>Underlying Applicable Requirements</w:t>
            </w:r>
          </w:p>
        </w:tc>
      </w:tr>
      <w:tr w:rsidR="00AE1D84" w14:paraId="3378EA50" w14:textId="77777777" w:rsidTr="009E3EF3">
        <w:trPr>
          <w:cantSplit/>
        </w:trPr>
        <w:tc>
          <w:tcPr>
            <w:tcW w:w="2543" w:type="dxa"/>
            <w:tcBorders>
              <w:top w:val="single" w:sz="4" w:space="0" w:color="auto"/>
              <w:bottom w:val="single" w:sz="4" w:space="0" w:color="auto"/>
            </w:tcBorders>
          </w:tcPr>
          <w:p w14:paraId="7E253F1F" w14:textId="3361C0F0" w:rsidR="00AE1D84" w:rsidRPr="00984760" w:rsidRDefault="00CF073C" w:rsidP="003E15B4">
            <w:pPr>
              <w:numPr>
                <w:ilvl w:val="0"/>
                <w:numId w:val="29"/>
              </w:numPr>
              <w:ind w:left="342" w:hanging="342"/>
              <w:rPr>
                <w:sz w:val="20"/>
              </w:rPr>
            </w:pPr>
            <w:r>
              <w:rPr>
                <w:sz w:val="20"/>
              </w:rPr>
              <w:t>SVUNIT5BLR</w:t>
            </w:r>
          </w:p>
        </w:tc>
        <w:tc>
          <w:tcPr>
            <w:tcW w:w="2610" w:type="dxa"/>
            <w:tcBorders>
              <w:top w:val="single" w:sz="4" w:space="0" w:color="auto"/>
              <w:bottom w:val="single" w:sz="4" w:space="0" w:color="auto"/>
            </w:tcBorders>
          </w:tcPr>
          <w:p w14:paraId="75F37B59" w14:textId="5CC8F05A" w:rsidR="00AE1D84" w:rsidRPr="007948E0" w:rsidRDefault="00CF073C" w:rsidP="00F466A0">
            <w:pPr>
              <w:jc w:val="center"/>
              <w:rPr>
                <w:rFonts w:cs="Arial"/>
                <w:sz w:val="20"/>
              </w:rPr>
            </w:pPr>
            <w:r>
              <w:rPr>
                <w:sz w:val="20"/>
              </w:rPr>
              <w:t>NA</w:t>
            </w:r>
            <w:r w:rsidR="007948E0">
              <w:rPr>
                <w:rFonts w:cs="Arial"/>
                <w:sz w:val="20"/>
                <w:vertAlign w:val="superscript"/>
              </w:rPr>
              <w:t>2</w:t>
            </w:r>
          </w:p>
        </w:tc>
        <w:tc>
          <w:tcPr>
            <w:tcW w:w="2430" w:type="dxa"/>
            <w:tcBorders>
              <w:top w:val="single" w:sz="4" w:space="0" w:color="auto"/>
              <w:bottom w:val="single" w:sz="4" w:space="0" w:color="auto"/>
            </w:tcBorders>
          </w:tcPr>
          <w:p w14:paraId="18D00589" w14:textId="14109FA3" w:rsidR="00AE1D84" w:rsidRPr="007948E0" w:rsidRDefault="00CF073C" w:rsidP="00F466A0">
            <w:pPr>
              <w:jc w:val="center"/>
              <w:rPr>
                <w:rFonts w:cs="Arial"/>
                <w:sz w:val="20"/>
              </w:rPr>
            </w:pPr>
            <w:r>
              <w:rPr>
                <w:sz w:val="20"/>
              </w:rPr>
              <w:t>198</w:t>
            </w:r>
            <w:r w:rsidR="007948E0">
              <w:rPr>
                <w:rFonts w:cs="Arial"/>
                <w:sz w:val="20"/>
                <w:vertAlign w:val="superscript"/>
              </w:rPr>
              <w:t>2</w:t>
            </w:r>
          </w:p>
        </w:tc>
        <w:tc>
          <w:tcPr>
            <w:tcW w:w="2880" w:type="dxa"/>
            <w:tcBorders>
              <w:top w:val="single" w:sz="4" w:space="0" w:color="auto"/>
              <w:bottom w:val="single" w:sz="4" w:space="0" w:color="auto"/>
            </w:tcBorders>
          </w:tcPr>
          <w:p w14:paraId="7F712A83" w14:textId="30B14ACE" w:rsidR="00AE1D84" w:rsidRPr="0083457B" w:rsidRDefault="0083457B" w:rsidP="00F466A0">
            <w:pPr>
              <w:jc w:val="center"/>
              <w:rPr>
                <w:b/>
                <w:bCs/>
                <w:sz w:val="20"/>
              </w:rPr>
            </w:pPr>
            <w:r w:rsidRPr="0083457B">
              <w:rPr>
                <w:b/>
                <w:bCs/>
                <w:sz w:val="20"/>
              </w:rPr>
              <w:t>40 CFR 52.21 (c) &amp; (d)</w:t>
            </w:r>
          </w:p>
        </w:tc>
      </w:tr>
    </w:tbl>
    <w:p w14:paraId="40C1C951" w14:textId="77777777" w:rsidR="00AE1D84" w:rsidRDefault="00AE1D84" w:rsidP="00F62984">
      <w:pPr>
        <w:jc w:val="both"/>
        <w:rPr>
          <w:sz w:val="20"/>
        </w:rPr>
      </w:pPr>
    </w:p>
    <w:p w14:paraId="77CEC5EF" w14:textId="6CA4D1B9" w:rsidR="00AE1D84" w:rsidRDefault="00AE1D84" w:rsidP="00F62984">
      <w:pPr>
        <w:jc w:val="both"/>
      </w:pPr>
      <w:r>
        <w:rPr>
          <w:b/>
        </w:rPr>
        <w:t xml:space="preserve">IX.  </w:t>
      </w:r>
      <w:r>
        <w:rPr>
          <w:b/>
          <w:u w:val="single"/>
        </w:rPr>
        <w:t>OTHER REQUIREMENT(S)</w:t>
      </w:r>
    </w:p>
    <w:p w14:paraId="528C5789" w14:textId="77777777" w:rsidR="00AE1D84" w:rsidRPr="00FE0AD0" w:rsidRDefault="00AE1D84" w:rsidP="00F62984">
      <w:pPr>
        <w:jc w:val="both"/>
        <w:rPr>
          <w:sz w:val="20"/>
        </w:rPr>
      </w:pPr>
    </w:p>
    <w:p w14:paraId="32A03E3E" w14:textId="127A780B" w:rsidR="00841603" w:rsidRPr="00290D85" w:rsidRDefault="00841603" w:rsidP="003E15B4">
      <w:pPr>
        <w:numPr>
          <w:ilvl w:val="0"/>
          <w:numId w:val="30"/>
        </w:numPr>
        <w:jc w:val="both"/>
        <w:rPr>
          <w:sz w:val="20"/>
        </w:rPr>
      </w:pPr>
      <w:r w:rsidRPr="00F41D68">
        <w:rPr>
          <w:sz w:val="20"/>
        </w:rPr>
        <w:t xml:space="preserve">The permittee shall comply with the acid rain permitting provisions of 40 CFR 72.1 to 72.94 as outlined in a complete Phase II Acid Rain permit issued by the AQD.  </w:t>
      </w:r>
      <w:r w:rsidR="00505B63" w:rsidRPr="000B3F77">
        <w:rPr>
          <w:sz w:val="20"/>
        </w:rPr>
        <w:t>Ph</w:t>
      </w:r>
      <w:r w:rsidR="00505B63" w:rsidRPr="00802E32">
        <w:rPr>
          <w:sz w:val="20"/>
        </w:rPr>
        <w:t xml:space="preserve">ase </w:t>
      </w:r>
      <w:r w:rsidR="00505B63" w:rsidRPr="000B3F77">
        <w:rPr>
          <w:sz w:val="20"/>
        </w:rPr>
        <w:t xml:space="preserve">II </w:t>
      </w:r>
      <w:r w:rsidR="00505B63" w:rsidRPr="00B875CB">
        <w:rPr>
          <w:sz w:val="20"/>
        </w:rPr>
        <w:t>Acid Rain Permit No</w:t>
      </w:r>
      <w:r w:rsidR="005F1D08" w:rsidRPr="00B875CB">
        <w:rPr>
          <w:sz w:val="20"/>
        </w:rPr>
        <w:t>. MI-AR-</w:t>
      </w:r>
      <w:r w:rsidR="0054012F" w:rsidRPr="00B875CB">
        <w:rPr>
          <w:sz w:val="20"/>
        </w:rPr>
        <w:t>1866-2</w:t>
      </w:r>
      <w:r w:rsidR="0054012F" w:rsidRPr="00001C73">
        <w:rPr>
          <w:sz w:val="20"/>
        </w:rPr>
        <w:t>0XX</w:t>
      </w:r>
      <w:r w:rsidR="006C0C01" w:rsidRPr="00001C73">
        <w:rPr>
          <w:sz w:val="20"/>
        </w:rPr>
        <w:t xml:space="preserve"> </w:t>
      </w:r>
      <w:r w:rsidRPr="00510CBA">
        <w:rPr>
          <w:sz w:val="20"/>
        </w:rPr>
        <w:t xml:space="preserve">is hereby incorporated into this ROP as Appendix </w:t>
      </w:r>
      <w:r w:rsidR="00B875CB">
        <w:rPr>
          <w:sz w:val="20"/>
        </w:rPr>
        <w:t>9</w:t>
      </w:r>
      <w:r w:rsidRPr="00510CBA">
        <w:rPr>
          <w:sz w:val="20"/>
        </w:rPr>
        <w:t xml:space="preserve">.   </w:t>
      </w:r>
      <w:r w:rsidRPr="00510CBA">
        <w:rPr>
          <w:b/>
          <w:sz w:val="20"/>
        </w:rPr>
        <w:t>(</w:t>
      </w:r>
      <w:r w:rsidR="00802E32" w:rsidRPr="00021E1F">
        <w:rPr>
          <w:rFonts w:cs="Arial"/>
          <w:b/>
          <w:sz w:val="20"/>
        </w:rPr>
        <w:t>R 336.1902(</w:t>
      </w:r>
      <w:r w:rsidR="005922E1" w:rsidRPr="00021E1F">
        <w:rPr>
          <w:rFonts w:cs="Arial"/>
          <w:b/>
          <w:sz w:val="20"/>
        </w:rPr>
        <w:t>1)(</w:t>
      </w:r>
      <w:r w:rsidR="00A478BA">
        <w:rPr>
          <w:rFonts w:cs="Arial"/>
          <w:b/>
          <w:sz w:val="20"/>
        </w:rPr>
        <w:t>p</w:t>
      </w:r>
      <w:r w:rsidR="00802E32" w:rsidRPr="00021E1F">
        <w:rPr>
          <w:rFonts w:cs="Arial"/>
          <w:b/>
          <w:sz w:val="20"/>
        </w:rPr>
        <w:t>)</w:t>
      </w:r>
      <w:r w:rsidR="00E30892">
        <w:rPr>
          <w:b/>
          <w:sz w:val="20"/>
        </w:rPr>
        <w:t xml:space="preserve"> </w:t>
      </w:r>
    </w:p>
    <w:p w14:paraId="0AC211DD" w14:textId="77777777" w:rsidR="00290D85" w:rsidRPr="00510CBA" w:rsidRDefault="00290D85" w:rsidP="00290D85">
      <w:pPr>
        <w:ind w:left="360"/>
        <w:jc w:val="both"/>
        <w:rPr>
          <w:sz w:val="20"/>
        </w:rPr>
      </w:pPr>
    </w:p>
    <w:p w14:paraId="4FB4AE94" w14:textId="2851B336" w:rsidR="00D83DD7" w:rsidRDefault="00D83DD7" w:rsidP="003E15B4">
      <w:pPr>
        <w:numPr>
          <w:ilvl w:val="0"/>
          <w:numId w:val="30"/>
        </w:numPr>
        <w:jc w:val="both"/>
        <w:rPr>
          <w:b/>
          <w:sz w:val="20"/>
        </w:rPr>
      </w:pPr>
      <w:bookmarkStart w:id="74" w:name="_Hlk95303987"/>
      <w:r w:rsidRPr="00510CBA">
        <w:rPr>
          <w:sz w:val="20"/>
        </w:rPr>
        <w:t xml:space="preserve">The permittee shall not allow the emission of an air pollutant to exceed the amount of any emission allowances that an affected source lawfully holds as of the allowance transfer deadline pursuant to </w:t>
      </w:r>
      <w:r w:rsidR="00802E32" w:rsidRPr="00021E1F">
        <w:rPr>
          <w:rFonts w:cs="Arial"/>
          <w:sz w:val="20"/>
        </w:rPr>
        <w:t>R 336.1902(</w:t>
      </w:r>
      <w:r w:rsidR="005922E1" w:rsidRPr="00021E1F">
        <w:rPr>
          <w:rFonts w:cs="Arial"/>
          <w:sz w:val="20"/>
        </w:rPr>
        <w:t>1)</w:t>
      </w:r>
      <w:r w:rsidR="005922E1">
        <w:rPr>
          <w:rFonts w:cs="Arial"/>
          <w:sz w:val="20"/>
        </w:rPr>
        <w:t>(</w:t>
      </w:r>
      <w:r w:rsidR="00A478BA">
        <w:rPr>
          <w:rFonts w:cs="Arial"/>
          <w:sz w:val="20"/>
        </w:rPr>
        <w:t>p</w:t>
      </w:r>
      <w:r w:rsidR="00D23C61">
        <w:rPr>
          <w:rFonts w:cs="Arial"/>
          <w:sz w:val="20"/>
        </w:rPr>
        <w:t>)</w:t>
      </w:r>
      <w:r w:rsidR="00802E32" w:rsidRPr="00F21983">
        <w:rPr>
          <w:rFonts w:cs="Arial"/>
          <w:sz w:val="20"/>
        </w:rPr>
        <w:t xml:space="preserve"> and </w:t>
      </w:r>
      <w:r w:rsidRPr="00510CBA">
        <w:rPr>
          <w:sz w:val="20"/>
        </w:rPr>
        <w:t>40 CFR 72.9(c)(1)(i).</w:t>
      </w:r>
      <w:r w:rsidRPr="00F41D68">
        <w:rPr>
          <w:sz w:val="20"/>
        </w:rPr>
        <w:t xml:space="preserve">  </w:t>
      </w:r>
      <w:r w:rsidRPr="00F41D68">
        <w:rPr>
          <w:b/>
          <w:sz w:val="20"/>
        </w:rPr>
        <w:t>(R 336.1213(10))</w:t>
      </w:r>
    </w:p>
    <w:bookmarkEnd w:id="74"/>
    <w:p w14:paraId="2E0C642C" w14:textId="77777777" w:rsidR="00290D85" w:rsidRDefault="00290D85" w:rsidP="00290D85">
      <w:pPr>
        <w:ind w:left="360"/>
        <w:jc w:val="both"/>
        <w:rPr>
          <w:b/>
          <w:sz w:val="20"/>
        </w:rPr>
      </w:pPr>
    </w:p>
    <w:p w14:paraId="08174D58" w14:textId="6154ECD7" w:rsidR="008A14BC" w:rsidRPr="00290D85" w:rsidRDefault="008A14BC" w:rsidP="003E15B4">
      <w:pPr>
        <w:pStyle w:val="ListParagraph"/>
        <w:numPr>
          <w:ilvl w:val="0"/>
          <w:numId w:val="30"/>
        </w:numPr>
        <w:jc w:val="both"/>
        <w:rPr>
          <w:rFonts w:cs="Arial"/>
          <w:sz w:val="20"/>
        </w:rPr>
      </w:pPr>
      <w:r w:rsidRPr="008A14BC">
        <w:rPr>
          <w:rFonts w:cs="Arial"/>
          <w:sz w:val="20"/>
        </w:rPr>
        <w:t>The permittee shall comply with the provisions of the Cross State Air Pollution Rule NO</w:t>
      </w:r>
      <w:r w:rsidRPr="000B3F77">
        <w:rPr>
          <w:rFonts w:cs="Arial"/>
          <w:sz w:val="20"/>
          <w:vertAlign w:val="subscript"/>
        </w:rPr>
        <w:t>X</w:t>
      </w:r>
      <w:r w:rsidRPr="008A14BC">
        <w:rPr>
          <w:rFonts w:cs="Arial"/>
          <w:sz w:val="20"/>
        </w:rPr>
        <w:t xml:space="preserve"> Annual Trading Program, as specified in 40 CFR Part 97</w:t>
      </w:r>
      <w:r w:rsidR="00802E32">
        <w:rPr>
          <w:rFonts w:cs="Arial"/>
          <w:sz w:val="20"/>
        </w:rPr>
        <w:t>,</w:t>
      </w:r>
      <w:r w:rsidRPr="008A14BC">
        <w:rPr>
          <w:rFonts w:cs="Arial"/>
          <w:sz w:val="20"/>
        </w:rPr>
        <w:t xml:space="preserve"> Subpart AAAAA, and identified in Appendix </w:t>
      </w:r>
      <w:r w:rsidR="00B875CB">
        <w:rPr>
          <w:rFonts w:cs="Arial"/>
          <w:sz w:val="20"/>
        </w:rPr>
        <w:t>10</w:t>
      </w:r>
      <w:r w:rsidRPr="008A14BC">
        <w:rPr>
          <w:rFonts w:cs="Arial"/>
          <w:sz w:val="20"/>
        </w:rPr>
        <w:t xml:space="preserve">. </w:t>
      </w:r>
      <w:r w:rsidR="00A478BA">
        <w:rPr>
          <w:rFonts w:cs="Arial"/>
          <w:sz w:val="20"/>
        </w:rPr>
        <w:t xml:space="preserve"> </w:t>
      </w:r>
      <w:r w:rsidRPr="008A14BC">
        <w:rPr>
          <w:rFonts w:cs="Arial"/>
          <w:b/>
          <w:sz w:val="20"/>
        </w:rPr>
        <w:t>(40 CFR Part 97</w:t>
      </w:r>
      <w:r w:rsidR="00802E32">
        <w:rPr>
          <w:rFonts w:cs="Arial"/>
          <w:b/>
          <w:sz w:val="20"/>
        </w:rPr>
        <w:t>,</w:t>
      </w:r>
      <w:r w:rsidRPr="008A14BC">
        <w:rPr>
          <w:rFonts w:cs="Arial"/>
          <w:b/>
          <w:sz w:val="20"/>
        </w:rPr>
        <w:t xml:space="preserve"> Subpart AAAAA)</w:t>
      </w:r>
    </w:p>
    <w:p w14:paraId="39A2EE97" w14:textId="77777777" w:rsidR="00290D85" w:rsidRPr="008A14BC" w:rsidRDefault="00290D85" w:rsidP="000B3F77">
      <w:pPr>
        <w:pStyle w:val="ListParagraph"/>
        <w:ind w:left="360"/>
        <w:jc w:val="both"/>
        <w:rPr>
          <w:rFonts w:cs="Arial"/>
          <w:sz w:val="20"/>
        </w:rPr>
      </w:pPr>
    </w:p>
    <w:p w14:paraId="698BE8B6" w14:textId="4C191C12" w:rsidR="00290D85" w:rsidRPr="00290D85" w:rsidRDefault="00290D85" w:rsidP="003E15B4">
      <w:pPr>
        <w:pStyle w:val="ListParagraph"/>
        <w:numPr>
          <w:ilvl w:val="0"/>
          <w:numId w:val="30"/>
        </w:numPr>
        <w:jc w:val="both"/>
        <w:rPr>
          <w:rFonts w:cs="Arial"/>
          <w:b/>
          <w:sz w:val="20"/>
        </w:rPr>
      </w:pPr>
      <w:r w:rsidRPr="00290D85">
        <w:rPr>
          <w:rFonts w:cs="Arial"/>
          <w:sz w:val="20"/>
        </w:rPr>
        <w:t>The permittee shall comply with the provisions of the Cross State Air Pollution Rule NO</w:t>
      </w:r>
      <w:r w:rsidRPr="000B3F77">
        <w:rPr>
          <w:rFonts w:cs="Arial"/>
          <w:sz w:val="20"/>
          <w:vertAlign w:val="subscript"/>
        </w:rPr>
        <w:t>X</w:t>
      </w:r>
      <w:r w:rsidRPr="00290D85">
        <w:rPr>
          <w:rFonts w:cs="Arial"/>
          <w:sz w:val="20"/>
        </w:rPr>
        <w:t xml:space="preserve"> Ozone Group 3 Trading Program, as specified in 40 CFR Part 97</w:t>
      </w:r>
      <w:r w:rsidR="00DB4D2E">
        <w:rPr>
          <w:rFonts w:cs="Arial"/>
          <w:sz w:val="20"/>
        </w:rPr>
        <w:t>,</w:t>
      </w:r>
      <w:r w:rsidRPr="00290D85">
        <w:rPr>
          <w:rFonts w:cs="Arial"/>
          <w:sz w:val="20"/>
        </w:rPr>
        <w:t xml:space="preserve"> Subpart GGGGG, and identified in Appendix </w:t>
      </w:r>
      <w:r w:rsidR="00B875CB">
        <w:rPr>
          <w:rFonts w:cs="Arial"/>
          <w:sz w:val="20"/>
        </w:rPr>
        <w:t>10</w:t>
      </w:r>
      <w:r w:rsidRPr="00290D85">
        <w:rPr>
          <w:rFonts w:cs="Arial"/>
          <w:sz w:val="20"/>
        </w:rPr>
        <w:t xml:space="preserve">. </w:t>
      </w:r>
      <w:r w:rsidR="00B875CB">
        <w:rPr>
          <w:rFonts w:cs="Arial"/>
          <w:sz w:val="20"/>
        </w:rPr>
        <w:t xml:space="preserve"> </w:t>
      </w:r>
      <w:r w:rsidRPr="00290D85">
        <w:rPr>
          <w:rFonts w:cs="Arial"/>
          <w:b/>
          <w:sz w:val="20"/>
        </w:rPr>
        <w:t>(40 CFR Part 97</w:t>
      </w:r>
      <w:r w:rsidR="00802E32">
        <w:rPr>
          <w:rFonts w:cs="Arial"/>
          <w:b/>
          <w:sz w:val="20"/>
        </w:rPr>
        <w:t>,</w:t>
      </w:r>
      <w:r w:rsidRPr="00290D85">
        <w:rPr>
          <w:rFonts w:cs="Arial"/>
          <w:b/>
          <w:sz w:val="20"/>
        </w:rPr>
        <w:t xml:space="preserve"> Subpart GGGGG)</w:t>
      </w:r>
    </w:p>
    <w:p w14:paraId="376B8973" w14:textId="77777777" w:rsidR="00290D85" w:rsidRPr="00900F90" w:rsidRDefault="00290D85" w:rsidP="000B3F77">
      <w:pPr>
        <w:pStyle w:val="ListParagraph"/>
        <w:ind w:left="360"/>
        <w:jc w:val="both"/>
        <w:rPr>
          <w:rFonts w:cs="Arial"/>
          <w:sz w:val="20"/>
        </w:rPr>
      </w:pPr>
    </w:p>
    <w:p w14:paraId="3384D9DE" w14:textId="4925D996" w:rsidR="00290D85" w:rsidRPr="00290D85" w:rsidRDefault="00290D85" w:rsidP="003E15B4">
      <w:pPr>
        <w:pStyle w:val="ListParagraph"/>
        <w:numPr>
          <w:ilvl w:val="0"/>
          <w:numId w:val="30"/>
        </w:numPr>
        <w:jc w:val="both"/>
        <w:rPr>
          <w:rFonts w:cs="Arial"/>
          <w:sz w:val="20"/>
        </w:rPr>
      </w:pPr>
      <w:r w:rsidRPr="00290D85">
        <w:rPr>
          <w:rFonts w:cs="Arial"/>
          <w:sz w:val="20"/>
        </w:rPr>
        <w:t>The permittee shall comply with the provisions of the Cross State Air Pollution Rule SO</w:t>
      </w:r>
      <w:r w:rsidRPr="000B3F77">
        <w:rPr>
          <w:rFonts w:cs="Arial"/>
          <w:sz w:val="20"/>
          <w:vertAlign w:val="subscript"/>
        </w:rPr>
        <w:t>2</w:t>
      </w:r>
      <w:r w:rsidRPr="00290D85">
        <w:rPr>
          <w:rFonts w:cs="Arial"/>
          <w:sz w:val="20"/>
        </w:rPr>
        <w:t xml:space="preserve"> Group 1 Trading Program, as specified in 40 CFR Part 97</w:t>
      </w:r>
      <w:r w:rsidR="00802E32">
        <w:rPr>
          <w:rFonts w:cs="Arial"/>
          <w:sz w:val="20"/>
        </w:rPr>
        <w:t>,</w:t>
      </w:r>
      <w:r w:rsidRPr="00290D85">
        <w:rPr>
          <w:rFonts w:cs="Arial"/>
          <w:sz w:val="20"/>
        </w:rPr>
        <w:t xml:space="preserve"> Subpart CCCCC, and identified in Appendix </w:t>
      </w:r>
      <w:r w:rsidR="00B875CB">
        <w:rPr>
          <w:rFonts w:cs="Arial"/>
          <w:sz w:val="20"/>
        </w:rPr>
        <w:t>10</w:t>
      </w:r>
      <w:r w:rsidRPr="00290D85">
        <w:rPr>
          <w:rFonts w:cs="Arial"/>
          <w:sz w:val="20"/>
        </w:rPr>
        <w:t xml:space="preserve">.  </w:t>
      </w:r>
      <w:r w:rsidRPr="00290D85">
        <w:rPr>
          <w:rFonts w:cs="Arial"/>
          <w:b/>
          <w:sz w:val="20"/>
        </w:rPr>
        <w:t>(40 CFR Part 97</w:t>
      </w:r>
      <w:r w:rsidR="00802E32">
        <w:rPr>
          <w:rFonts w:cs="Arial"/>
          <w:b/>
          <w:sz w:val="20"/>
        </w:rPr>
        <w:t>,</w:t>
      </w:r>
      <w:r w:rsidRPr="00290D85">
        <w:rPr>
          <w:rFonts w:cs="Arial"/>
          <w:b/>
          <w:sz w:val="20"/>
        </w:rPr>
        <w:t xml:space="preserve"> Subpart CCCCC)</w:t>
      </w:r>
    </w:p>
    <w:p w14:paraId="14233031" w14:textId="77777777" w:rsidR="005513DA" w:rsidRPr="00C0690D" w:rsidRDefault="005513DA" w:rsidP="009E3EF3">
      <w:pPr>
        <w:pStyle w:val="ListParagraph"/>
        <w:ind w:left="0"/>
        <w:jc w:val="both"/>
        <w:rPr>
          <w:sz w:val="20"/>
        </w:rPr>
      </w:pPr>
    </w:p>
    <w:p w14:paraId="5FD02B63" w14:textId="77777777" w:rsidR="000662AD" w:rsidRPr="00FE0AD0" w:rsidRDefault="000662AD" w:rsidP="00F62984">
      <w:pPr>
        <w:jc w:val="both"/>
        <w:rPr>
          <w:sz w:val="20"/>
        </w:rPr>
      </w:pPr>
    </w:p>
    <w:p w14:paraId="501D6FB2" w14:textId="77777777" w:rsidR="00AE1D84" w:rsidRPr="00B90185" w:rsidRDefault="00AE1D84" w:rsidP="00F62984">
      <w:pPr>
        <w:jc w:val="both"/>
        <w:rPr>
          <w:b/>
          <w:sz w:val="20"/>
        </w:rPr>
      </w:pPr>
      <w:r w:rsidRPr="00B90185">
        <w:rPr>
          <w:b/>
          <w:sz w:val="20"/>
          <w:u w:val="single"/>
        </w:rPr>
        <w:t>Footnotes</w:t>
      </w:r>
      <w:r w:rsidRPr="00B90185">
        <w:rPr>
          <w:b/>
          <w:sz w:val="20"/>
        </w:rPr>
        <w:t>:</w:t>
      </w:r>
    </w:p>
    <w:p w14:paraId="1452EDBD"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6499FA5B" w14:textId="5E686EEC" w:rsidR="0041106E" w:rsidRDefault="00AE1D84" w:rsidP="00DC1BB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r w:rsidR="0041106E">
        <w:rPr>
          <w:sz w:val="20"/>
        </w:rPr>
        <w:br w:type="page"/>
      </w:r>
    </w:p>
    <w:p w14:paraId="7A59CD32" w14:textId="2DD2F696" w:rsidR="00862669" w:rsidRPr="00C43734" w:rsidRDefault="00862669" w:rsidP="0086266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5" w:name="_Toc129593996"/>
      <w:bookmarkStart w:id="76" w:name="_Toc852396"/>
      <w:bookmarkStart w:id="77" w:name="_Toc852727"/>
      <w:bookmarkStart w:id="78" w:name="_Toc2571644"/>
      <w:r w:rsidRPr="00C43734">
        <w:rPr>
          <w:bCs/>
          <w:szCs w:val="28"/>
        </w:rPr>
        <w:lastRenderedPageBreak/>
        <w:t>EU</w:t>
      </w:r>
      <w:r>
        <w:rPr>
          <w:bCs/>
          <w:szCs w:val="28"/>
        </w:rPr>
        <w:t>UNIT7BLR</w:t>
      </w:r>
      <w:bookmarkEnd w:id="75"/>
    </w:p>
    <w:p w14:paraId="6221FD82" w14:textId="77777777" w:rsidR="00862669" w:rsidRPr="00EE02F9" w:rsidRDefault="00862669" w:rsidP="0086266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76"/>
    <w:bookmarkEnd w:id="77"/>
    <w:bookmarkEnd w:id="78"/>
    <w:p w14:paraId="595E2D8D" w14:textId="7A56AA70" w:rsidR="007C7914" w:rsidRDefault="007C7914" w:rsidP="007C7914">
      <w:pPr>
        <w:rPr>
          <w:sz w:val="20"/>
        </w:rPr>
      </w:pPr>
    </w:p>
    <w:p w14:paraId="69D58AF6" w14:textId="77777777" w:rsidR="00B875CB" w:rsidRPr="007C7914" w:rsidRDefault="00B875CB" w:rsidP="007C7914">
      <w:pPr>
        <w:rPr>
          <w:sz w:val="20"/>
        </w:rPr>
      </w:pPr>
    </w:p>
    <w:p w14:paraId="0D064F45" w14:textId="77777777" w:rsidR="007C7914" w:rsidRPr="007C7914" w:rsidRDefault="007C7914" w:rsidP="007C7914">
      <w:pPr>
        <w:jc w:val="both"/>
        <w:rPr>
          <w:b/>
          <w:u w:val="single"/>
        </w:rPr>
      </w:pPr>
      <w:r w:rsidRPr="007C7914">
        <w:rPr>
          <w:b/>
          <w:u w:val="single"/>
        </w:rPr>
        <w:t>DESCRIPTION</w:t>
      </w:r>
    </w:p>
    <w:p w14:paraId="461BC3C3" w14:textId="77777777" w:rsidR="007C7914" w:rsidRPr="007C7914" w:rsidRDefault="007C7914" w:rsidP="007C7914">
      <w:pPr>
        <w:jc w:val="both"/>
        <w:rPr>
          <w:sz w:val="20"/>
        </w:rPr>
      </w:pPr>
    </w:p>
    <w:p w14:paraId="0C9EF37B" w14:textId="77777777" w:rsidR="00B1389E" w:rsidRPr="000F0EDC" w:rsidRDefault="00B1389E" w:rsidP="00B1389E">
      <w:pPr>
        <w:jc w:val="both"/>
        <w:rPr>
          <w:sz w:val="20"/>
        </w:rPr>
      </w:pPr>
      <w:r w:rsidRPr="00F615F9">
        <w:rPr>
          <w:rFonts w:cs="Arial"/>
          <w:sz w:val="20"/>
        </w:rPr>
        <w:t xml:space="preserve">The Unit 7 boiler at the Wyandotte Municipal Power Plant is a </w:t>
      </w:r>
      <w:r>
        <w:rPr>
          <w:rFonts w:cs="Arial"/>
          <w:sz w:val="20"/>
        </w:rPr>
        <w:t xml:space="preserve">467.3 MMBTU/hr, </w:t>
      </w:r>
      <w:r w:rsidRPr="00F615F9">
        <w:rPr>
          <w:rFonts w:cs="Arial"/>
          <w:sz w:val="20"/>
        </w:rPr>
        <w:t xml:space="preserve">900 psi </w:t>
      </w:r>
      <w:r>
        <w:rPr>
          <w:rFonts w:cs="Arial"/>
          <w:sz w:val="20"/>
        </w:rPr>
        <w:t xml:space="preserve">natural gas fired </w:t>
      </w:r>
      <w:r w:rsidRPr="00F615F9">
        <w:rPr>
          <w:rFonts w:cs="Arial"/>
          <w:sz w:val="20"/>
        </w:rPr>
        <w:t>boiler</w:t>
      </w:r>
      <w:r>
        <w:rPr>
          <w:rFonts w:cs="Arial"/>
          <w:sz w:val="20"/>
        </w:rPr>
        <w:t xml:space="preserve"> with low NOx burners and separated over fire air </w:t>
      </w:r>
      <w:r w:rsidRPr="000F0EDC">
        <w:rPr>
          <w:rFonts w:cs="Arial"/>
          <w:sz w:val="20"/>
        </w:rPr>
        <w:t xml:space="preserve">with a 32.5 MW generator. </w:t>
      </w:r>
    </w:p>
    <w:p w14:paraId="48EF773F" w14:textId="77777777" w:rsidR="00B1389E" w:rsidRPr="000F0EDC" w:rsidRDefault="00B1389E" w:rsidP="00B1389E">
      <w:pPr>
        <w:jc w:val="both"/>
        <w:rPr>
          <w:b/>
          <w:sz w:val="20"/>
        </w:rPr>
      </w:pPr>
    </w:p>
    <w:p w14:paraId="301B8825" w14:textId="69136241" w:rsidR="007C7914" w:rsidRPr="007C7914" w:rsidRDefault="007C7914" w:rsidP="007C7914">
      <w:pPr>
        <w:jc w:val="both"/>
        <w:rPr>
          <w:sz w:val="20"/>
        </w:rPr>
      </w:pPr>
      <w:r w:rsidRPr="007C7914">
        <w:rPr>
          <w:b/>
          <w:sz w:val="20"/>
        </w:rPr>
        <w:t>Flexible Group ID:</w:t>
      </w:r>
      <w:r w:rsidRPr="007C7914">
        <w:rPr>
          <w:sz w:val="20"/>
        </w:rPr>
        <w:t xml:space="preserve"> </w:t>
      </w:r>
      <w:r w:rsidR="00B875CB">
        <w:rPr>
          <w:sz w:val="20"/>
        </w:rPr>
        <w:t xml:space="preserve"> </w:t>
      </w:r>
      <w:r w:rsidR="00B1389E">
        <w:rPr>
          <w:sz w:val="20"/>
        </w:rPr>
        <w:t xml:space="preserve">NA </w:t>
      </w:r>
    </w:p>
    <w:p w14:paraId="2B42CDCE" w14:textId="77777777" w:rsidR="007C7914" w:rsidRPr="007C7914" w:rsidRDefault="007C7914" w:rsidP="007C7914">
      <w:pPr>
        <w:tabs>
          <w:tab w:val="left" w:pos="6328"/>
        </w:tabs>
        <w:jc w:val="both"/>
        <w:rPr>
          <w:sz w:val="20"/>
        </w:rPr>
      </w:pPr>
    </w:p>
    <w:p w14:paraId="3CDE33EC" w14:textId="77777777" w:rsidR="007C7914" w:rsidRPr="007C7914" w:rsidRDefault="007C7914" w:rsidP="007C7914">
      <w:pPr>
        <w:jc w:val="both"/>
        <w:rPr>
          <w:b/>
          <w:u w:val="single"/>
        </w:rPr>
      </w:pPr>
      <w:r w:rsidRPr="007C7914">
        <w:rPr>
          <w:b/>
          <w:u w:val="single"/>
        </w:rPr>
        <w:t>POLLUTION CONTROL EQUIPMENT</w:t>
      </w:r>
    </w:p>
    <w:p w14:paraId="337AC7A4" w14:textId="77777777" w:rsidR="007C7914" w:rsidRPr="007C7914" w:rsidRDefault="007C7914" w:rsidP="007C7914">
      <w:pPr>
        <w:jc w:val="both"/>
      </w:pPr>
    </w:p>
    <w:p w14:paraId="50EEEABE" w14:textId="527A7E72" w:rsidR="00C209C3" w:rsidRPr="000F0EDC" w:rsidRDefault="00C209C3" w:rsidP="00C209C3">
      <w:pPr>
        <w:jc w:val="both"/>
        <w:rPr>
          <w:sz w:val="20"/>
        </w:rPr>
      </w:pPr>
      <w:r w:rsidRPr="000F0EDC">
        <w:rPr>
          <w:sz w:val="20"/>
        </w:rPr>
        <w:t>Low NO</w:t>
      </w:r>
      <w:r w:rsidR="00B875CB">
        <w:rPr>
          <w:sz w:val="20"/>
          <w:vertAlign w:val="subscript"/>
        </w:rPr>
        <w:t>X</w:t>
      </w:r>
      <w:r w:rsidRPr="000F0EDC">
        <w:rPr>
          <w:sz w:val="20"/>
        </w:rPr>
        <w:t xml:space="preserve"> burners and separated over-fire air.</w:t>
      </w:r>
    </w:p>
    <w:p w14:paraId="0DDBC211" w14:textId="77777777" w:rsidR="007C7914" w:rsidRPr="007C7914" w:rsidRDefault="007C7914" w:rsidP="007C7914">
      <w:pPr>
        <w:jc w:val="both"/>
        <w:rPr>
          <w:sz w:val="20"/>
        </w:rPr>
      </w:pPr>
    </w:p>
    <w:p w14:paraId="42B0B502" w14:textId="77777777" w:rsidR="007C7914" w:rsidRPr="007C7914" w:rsidRDefault="007C7914" w:rsidP="007C7914">
      <w:pPr>
        <w:jc w:val="both"/>
        <w:rPr>
          <w:b/>
          <w:sz w:val="20"/>
          <w:u w:val="single"/>
        </w:rPr>
      </w:pPr>
      <w:r w:rsidRPr="007C7914">
        <w:rPr>
          <w:b/>
        </w:rPr>
        <w:t xml:space="preserve">I.  </w:t>
      </w:r>
      <w:r w:rsidRPr="007C7914">
        <w:rPr>
          <w:b/>
          <w:u w:val="single"/>
        </w:rPr>
        <w:t>EMISSION LIMIT(S)</w:t>
      </w:r>
    </w:p>
    <w:p w14:paraId="101CD55C" w14:textId="77777777" w:rsidR="007C7914" w:rsidRPr="007C7914" w:rsidRDefault="007C7914" w:rsidP="007C791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0"/>
        <w:gridCol w:w="2160"/>
        <w:gridCol w:w="1890"/>
        <w:gridCol w:w="1620"/>
        <w:gridCol w:w="1710"/>
        <w:gridCol w:w="1810"/>
      </w:tblGrid>
      <w:tr w:rsidR="007C7914" w:rsidRPr="007C7914" w14:paraId="521EE781" w14:textId="77777777" w:rsidTr="0083577C">
        <w:trPr>
          <w:cantSplit/>
          <w:tblHeader/>
        </w:trPr>
        <w:tc>
          <w:tcPr>
            <w:tcW w:w="1070" w:type="dxa"/>
            <w:tcBorders>
              <w:top w:val="single" w:sz="4" w:space="0" w:color="auto"/>
              <w:left w:val="single" w:sz="4" w:space="0" w:color="auto"/>
              <w:bottom w:val="single" w:sz="4" w:space="0" w:color="auto"/>
              <w:right w:val="single" w:sz="4" w:space="0" w:color="auto"/>
            </w:tcBorders>
          </w:tcPr>
          <w:p w14:paraId="3D31F6C6" w14:textId="77777777" w:rsidR="007C7914" w:rsidRPr="007C7914" w:rsidRDefault="007C7914" w:rsidP="007C7914">
            <w:pPr>
              <w:jc w:val="center"/>
              <w:rPr>
                <w:b/>
                <w:sz w:val="20"/>
              </w:rPr>
            </w:pPr>
            <w:r w:rsidRPr="007C7914">
              <w:rPr>
                <w:b/>
                <w:sz w:val="20"/>
              </w:rPr>
              <w:t>Pollutant</w:t>
            </w:r>
          </w:p>
        </w:tc>
        <w:tc>
          <w:tcPr>
            <w:tcW w:w="2160" w:type="dxa"/>
            <w:tcBorders>
              <w:top w:val="single" w:sz="4" w:space="0" w:color="auto"/>
              <w:left w:val="single" w:sz="4" w:space="0" w:color="auto"/>
              <w:bottom w:val="single" w:sz="4" w:space="0" w:color="auto"/>
              <w:right w:val="single" w:sz="4" w:space="0" w:color="auto"/>
            </w:tcBorders>
          </w:tcPr>
          <w:p w14:paraId="40D4E74A" w14:textId="77777777" w:rsidR="007C7914" w:rsidRPr="007C7914" w:rsidRDefault="007C7914" w:rsidP="007C7914">
            <w:pPr>
              <w:jc w:val="center"/>
              <w:rPr>
                <w:b/>
                <w:sz w:val="20"/>
              </w:rPr>
            </w:pPr>
            <w:r w:rsidRPr="007C7914">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42B9E829" w14:textId="77777777" w:rsidR="007C7914" w:rsidRPr="007C7914" w:rsidRDefault="007C7914" w:rsidP="007C7914">
            <w:pPr>
              <w:jc w:val="center"/>
              <w:rPr>
                <w:b/>
                <w:sz w:val="20"/>
              </w:rPr>
            </w:pPr>
            <w:r w:rsidRPr="007C7914">
              <w:rPr>
                <w:b/>
                <w:sz w:val="20"/>
              </w:rPr>
              <w:t>Time Period/Operating Scenario</w:t>
            </w:r>
          </w:p>
        </w:tc>
        <w:tc>
          <w:tcPr>
            <w:tcW w:w="1620" w:type="dxa"/>
            <w:tcBorders>
              <w:top w:val="single" w:sz="4" w:space="0" w:color="auto"/>
              <w:left w:val="single" w:sz="4" w:space="0" w:color="auto"/>
              <w:bottom w:val="single" w:sz="4" w:space="0" w:color="auto"/>
              <w:right w:val="single" w:sz="4" w:space="0" w:color="auto"/>
            </w:tcBorders>
          </w:tcPr>
          <w:p w14:paraId="710C4468" w14:textId="77777777" w:rsidR="007C7914" w:rsidRPr="007C7914" w:rsidRDefault="007C7914" w:rsidP="007C7914">
            <w:pPr>
              <w:jc w:val="center"/>
              <w:rPr>
                <w:b/>
                <w:sz w:val="20"/>
              </w:rPr>
            </w:pPr>
            <w:r w:rsidRPr="007C7914">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7EA94FF9" w14:textId="77777777" w:rsidR="007C7914" w:rsidRPr="007C7914" w:rsidRDefault="007C7914" w:rsidP="007C7914">
            <w:pPr>
              <w:jc w:val="center"/>
              <w:rPr>
                <w:b/>
                <w:sz w:val="20"/>
              </w:rPr>
            </w:pPr>
            <w:r w:rsidRPr="007C7914">
              <w:rPr>
                <w:b/>
                <w:sz w:val="20"/>
              </w:rPr>
              <w:t>Monitoring/</w:t>
            </w:r>
          </w:p>
          <w:p w14:paraId="406E0FF3" w14:textId="77777777" w:rsidR="007C7914" w:rsidRPr="007C7914" w:rsidRDefault="007C7914" w:rsidP="007C7914">
            <w:pPr>
              <w:jc w:val="center"/>
              <w:rPr>
                <w:b/>
                <w:sz w:val="20"/>
              </w:rPr>
            </w:pPr>
            <w:r w:rsidRPr="007C7914">
              <w:rPr>
                <w:b/>
                <w:sz w:val="20"/>
              </w:rPr>
              <w:t>Testing Method</w:t>
            </w:r>
          </w:p>
        </w:tc>
        <w:tc>
          <w:tcPr>
            <w:tcW w:w="1810" w:type="dxa"/>
            <w:tcBorders>
              <w:top w:val="single" w:sz="4" w:space="0" w:color="auto"/>
              <w:left w:val="single" w:sz="4" w:space="0" w:color="auto"/>
              <w:bottom w:val="single" w:sz="4" w:space="0" w:color="auto"/>
              <w:right w:val="single" w:sz="4" w:space="0" w:color="auto"/>
            </w:tcBorders>
          </w:tcPr>
          <w:p w14:paraId="5966A6EE" w14:textId="77777777" w:rsidR="007C7914" w:rsidRPr="007C7914" w:rsidRDefault="007C7914" w:rsidP="007C7914">
            <w:pPr>
              <w:jc w:val="center"/>
              <w:rPr>
                <w:b/>
                <w:sz w:val="20"/>
              </w:rPr>
            </w:pPr>
            <w:r w:rsidRPr="007C7914">
              <w:rPr>
                <w:b/>
                <w:sz w:val="20"/>
              </w:rPr>
              <w:t>Underlying Applicable Requirements</w:t>
            </w:r>
          </w:p>
        </w:tc>
      </w:tr>
      <w:tr w:rsidR="008F233F" w:rsidRPr="007C7914" w14:paraId="0F3159F7" w14:textId="77777777" w:rsidTr="0083577C">
        <w:trPr>
          <w:cantSplit/>
        </w:trPr>
        <w:tc>
          <w:tcPr>
            <w:tcW w:w="1070" w:type="dxa"/>
            <w:tcBorders>
              <w:top w:val="single" w:sz="4" w:space="0" w:color="auto"/>
              <w:left w:val="single" w:sz="4" w:space="0" w:color="auto"/>
              <w:bottom w:val="single" w:sz="4" w:space="0" w:color="auto"/>
              <w:right w:val="single" w:sz="4" w:space="0" w:color="auto"/>
            </w:tcBorders>
          </w:tcPr>
          <w:p w14:paraId="06A4210D" w14:textId="03A61945" w:rsidR="008F233F" w:rsidRPr="007C7914" w:rsidRDefault="008F233F" w:rsidP="00002612">
            <w:pPr>
              <w:numPr>
                <w:ilvl w:val="0"/>
                <w:numId w:val="27"/>
              </w:numPr>
              <w:ind w:left="360"/>
              <w:rPr>
                <w:sz w:val="20"/>
              </w:rPr>
            </w:pPr>
            <w:r>
              <w:rPr>
                <w:sz w:val="20"/>
              </w:rPr>
              <w:t>NOx</w:t>
            </w:r>
          </w:p>
        </w:tc>
        <w:tc>
          <w:tcPr>
            <w:tcW w:w="2160" w:type="dxa"/>
            <w:tcBorders>
              <w:top w:val="single" w:sz="4" w:space="0" w:color="auto"/>
              <w:left w:val="single" w:sz="4" w:space="0" w:color="auto"/>
              <w:bottom w:val="single" w:sz="4" w:space="0" w:color="auto"/>
              <w:right w:val="single" w:sz="4" w:space="0" w:color="auto"/>
            </w:tcBorders>
          </w:tcPr>
          <w:p w14:paraId="61949363" w14:textId="21F5B250" w:rsidR="008F233F" w:rsidRPr="007C7914" w:rsidRDefault="008F233F" w:rsidP="008F233F">
            <w:pPr>
              <w:jc w:val="center"/>
              <w:rPr>
                <w:sz w:val="20"/>
              </w:rPr>
            </w:pPr>
            <w:r>
              <w:rPr>
                <w:sz w:val="20"/>
              </w:rPr>
              <w:t>0.20 lb/MMB</w:t>
            </w:r>
            <w:r w:rsidR="00B875CB">
              <w:rPr>
                <w:sz w:val="20"/>
              </w:rPr>
              <w:t>TU</w:t>
            </w:r>
            <w:r w:rsidRPr="00394491">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1BE7287D" w14:textId="2B2D0FC7" w:rsidR="008F233F" w:rsidRPr="007C7914" w:rsidRDefault="008F233F" w:rsidP="008F233F">
            <w:pPr>
              <w:jc w:val="center"/>
              <w:rPr>
                <w:sz w:val="20"/>
              </w:rPr>
            </w:pPr>
            <w:r>
              <w:rPr>
                <w:sz w:val="20"/>
              </w:rPr>
              <w:t>3-hour av</w:t>
            </w:r>
            <w:r w:rsidR="00FC3A2B">
              <w:rPr>
                <w:sz w:val="20"/>
              </w:rPr>
              <w:t>e</w:t>
            </w:r>
            <w:r>
              <w:rPr>
                <w:sz w:val="20"/>
              </w:rPr>
              <w:t>rage</w:t>
            </w:r>
          </w:p>
        </w:tc>
        <w:tc>
          <w:tcPr>
            <w:tcW w:w="1620" w:type="dxa"/>
            <w:tcBorders>
              <w:top w:val="single" w:sz="4" w:space="0" w:color="auto"/>
              <w:left w:val="single" w:sz="4" w:space="0" w:color="auto"/>
              <w:bottom w:val="single" w:sz="4" w:space="0" w:color="auto"/>
              <w:right w:val="single" w:sz="4" w:space="0" w:color="auto"/>
            </w:tcBorders>
          </w:tcPr>
          <w:p w14:paraId="0E090FFE" w14:textId="27446550" w:rsidR="008F233F" w:rsidRPr="007C7914" w:rsidRDefault="008F233F" w:rsidP="008F233F">
            <w:pPr>
              <w:jc w:val="center"/>
              <w:rPr>
                <w:sz w:val="20"/>
              </w:rPr>
            </w:pPr>
            <w:r>
              <w:rPr>
                <w:sz w:val="20"/>
              </w:rPr>
              <w:t>EUUNIT7BLR</w:t>
            </w:r>
          </w:p>
        </w:tc>
        <w:tc>
          <w:tcPr>
            <w:tcW w:w="1710" w:type="dxa"/>
            <w:tcBorders>
              <w:top w:val="single" w:sz="4" w:space="0" w:color="auto"/>
              <w:left w:val="single" w:sz="4" w:space="0" w:color="auto"/>
              <w:bottom w:val="single" w:sz="4" w:space="0" w:color="auto"/>
              <w:right w:val="single" w:sz="4" w:space="0" w:color="auto"/>
            </w:tcBorders>
          </w:tcPr>
          <w:p w14:paraId="0CB728D1" w14:textId="468EA0CD" w:rsidR="008F233F" w:rsidRPr="007C7914" w:rsidRDefault="008F233F" w:rsidP="008F233F">
            <w:pPr>
              <w:jc w:val="center"/>
              <w:rPr>
                <w:sz w:val="20"/>
              </w:rPr>
            </w:pPr>
            <w:r>
              <w:rPr>
                <w:sz w:val="20"/>
              </w:rPr>
              <w:t>SC VI.1</w:t>
            </w:r>
          </w:p>
        </w:tc>
        <w:tc>
          <w:tcPr>
            <w:tcW w:w="1810" w:type="dxa"/>
            <w:tcBorders>
              <w:top w:val="single" w:sz="4" w:space="0" w:color="auto"/>
              <w:left w:val="single" w:sz="4" w:space="0" w:color="auto"/>
              <w:bottom w:val="single" w:sz="4" w:space="0" w:color="auto"/>
              <w:right w:val="single" w:sz="4" w:space="0" w:color="auto"/>
            </w:tcBorders>
          </w:tcPr>
          <w:p w14:paraId="64902FB1" w14:textId="77777777" w:rsidR="008F233F" w:rsidRPr="008E15D4" w:rsidRDefault="008F233F" w:rsidP="008F233F">
            <w:pPr>
              <w:jc w:val="center"/>
              <w:rPr>
                <w:b/>
                <w:color w:val="000000"/>
                <w:sz w:val="20"/>
              </w:rPr>
            </w:pPr>
            <w:r>
              <w:rPr>
                <w:b/>
                <w:color w:val="000000"/>
                <w:sz w:val="20"/>
              </w:rPr>
              <w:t xml:space="preserve">Act 451, Section 324.5503(b), </w:t>
            </w:r>
          </w:p>
          <w:p w14:paraId="69A58D79" w14:textId="0A827697" w:rsidR="008F233F" w:rsidRPr="007C7914" w:rsidRDefault="008F233F" w:rsidP="008F233F">
            <w:pPr>
              <w:jc w:val="center"/>
              <w:rPr>
                <w:b/>
                <w:sz w:val="20"/>
              </w:rPr>
            </w:pPr>
            <w:r w:rsidRPr="008E15D4">
              <w:rPr>
                <w:b/>
                <w:color w:val="000000"/>
                <w:sz w:val="20"/>
              </w:rPr>
              <w:t>40 CFR 60.44(a)(1)</w:t>
            </w:r>
          </w:p>
        </w:tc>
      </w:tr>
    </w:tbl>
    <w:p w14:paraId="735507A2" w14:textId="77777777" w:rsidR="007C7914" w:rsidRPr="007C7914" w:rsidRDefault="007C7914" w:rsidP="007C7914">
      <w:pPr>
        <w:jc w:val="both"/>
        <w:rPr>
          <w:sz w:val="20"/>
        </w:rPr>
      </w:pPr>
    </w:p>
    <w:p w14:paraId="4AE2A423" w14:textId="0A214F5B" w:rsidR="007C7914" w:rsidRPr="007C7914" w:rsidRDefault="008A685F" w:rsidP="007C7914">
      <w:pPr>
        <w:jc w:val="both"/>
        <w:rPr>
          <w:b/>
          <w:u w:val="single"/>
        </w:rPr>
      </w:pPr>
      <w:r>
        <w:rPr>
          <w:color w:val="FF0000"/>
          <w:sz w:val="20"/>
        </w:rPr>
        <w:t xml:space="preserve"> </w:t>
      </w:r>
      <w:r w:rsidR="007C7914" w:rsidRPr="007C7914">
        <w:rPr>
          <w:b/>
        </w:rPr>
        <w:t xml:space="preserve">II.  </w:t>
      </w:r>
      <w:r w:rsidR="007C7914" w:rsidRPr="007C7914">
        <w:rPr>
          <w:b/>
          <w:u w:val="single"/>
        </w:rPr>
        <w:t>MATERIAL LIMIT(S)</w:t>
      </w:r>
    </w:p>
    <w:p w14:paraId="7E36472F" w14:textId="77777777" w:rsidR="004D7A35" w:rsidRDefault="004D7A35" w:rsidP="004D7A35">
      <w:pPr>
        <w:jc w:val="both"/>
        <w:rPr>
          <w:b/>
          <w:strike/>
          <w:color w:val="000000"/>
          <w:sz w:val="20"/>
        </w:rPr>
      </w:pPr>
    </w:p>
    <w:p w14:paraId="00B34594" w14:textId="4F677134" w:rsidR="0083577C" w:rsidRPr="006A1AB6" w:rsidRDefault="0083577C" w:rsidP="006A1AB6">
      <w:pPr>
        <w:pStyle w:val="ListParagraph"/>
        <w:numPr>
          <w:ilvl w:val="0"/>
          <w:numId w:val="89"/>
        </w:numPr>
        <w:jc w:val="both"/>
        <w:rPr>
          <w:color w:val="000000"/>
          <w:sz w:val="20"/>
        </w:rPr>
      </w:pPr>
      <w:r w:rsidRPr="006A1AB6">
        <w:rPr>
          <w:color w:val="000000"/>
          <w:sz w:val="20"/>
        </w:rPr>
        <w:t>The permittee shall burn only natural gas in EUUNIT7BLR.</w:t>
      </w:r>
      <w:r w:rsidR="00222C6B" w:rsidRPr="006A1AB6">
        <w:rPr>
          <w:rFonts w:cs="Arial"/>
          <w:sz w:val="20"/>
          <w:vertAlign w:val="superscript"/>
        </w:rPr>
        <w:t>2</w:t>
      </w:r>
      <w:r w:rsidR="00222C6B" w:rsidRPr="006A1AB6">
        <w:rPr>
          <w:color w:val="000000"/>
          <w:sz w:val="20"/>
        </w:rPr>
        <w:t xml:space="preserve"> </w:t>
      </w:r>
      <w:r w:rsidR="00A478BA">
        <w:rPr>
          <w:color w:val="000000"/>
          <w:sz w:val="20"/>
        </w:rPr>
        <w:t xml:space="preserve"> </w:t>
      </w:r>
      <w:r w:rsidR="00662815" w:rsidRPr="00662815">
        <w:rPr>
          <w:b/>
          <w:bCs/>
          <w:color w:val="000000"/>
          <w:sz w:val="20"/>
        </w:rPr>
        <w:t>(</w:t>
      </w:r>
      <w:r w:rsidRPr="006A1AB6">
        <w:rPr>
          <w:b/>
          <w:bCs/>
          <w:color w:val="000000"/>
          <w:sz w:val="20"/>
        </w:rPr>
        <w:t>A</w:t>
      </w:r>
      <w:r w:rsidRPr="006A1AB6">
        <w:rPr>
          <w:b/>
          <w:color w:val="000000"/>
          <w:sz w:val="20"/>
        </w:rPr>
        <w:t>ct 45</w:t>
      </w:r>
      <w:r w:rsidR="00536397" w:rsidRPr="006A1AB6">
        <w:rPr>
          <w:b/>
          <w:color w:val="000000"/>
          <w:sz w:val="20"/>
        </w:rPr>
        <w:t>1,</w:t>
      </w:r>
      <w:r w:rsidR="00B875CB" w:rsidRPr="006A1AB6">
        <w:rPr>
          <w:b/>
          <w:color w:val="000000"/>
          <w:sz w:val="20"/>
        </w:rPr>
        <w:t xml:space="preserve"> </w:t>
      </w:r>
      <w:r w:rsidR="00A60E59" w:rsidRPr="006A1AB6">
        <w:rPr>
          <w:b/>
          <w:color w:val="000000"/>
          <w:sz w:val="20"/>
        </w:rPr>
        <w:t>Section</w:t>
      </w:r>
      <w:r w:rsidR="00536397" w:rsidRPr="006A1AB6">
        <w:rPr>
          <w:b/>
          <w:color w:val="000000"/>
          <w:sz w:val="20"/>
        </w:rPr>
        <w:t xml:space="preserve"> </w:t>
      </w:r>
      <w:r w:rsidRPr="006A1AB6">
        <w:rPr>
          <w:b/>
          <w:color w:val="000000"/>
          <w:sz w:val="20"/>
        </w:rPr>
        <w:t>324.5503(b), R 336.1205, 40 CFR 52.21(c) &amp; (d), 40 CFR Part 60</w:t>
      </w:r>
      <w:r w:rsidR="00D61E05">
        <w:rPr>
          <w:b/>
          <w:color w:val="000000"/>
          <w:sz w:val="20"/>
        </w:rPr>
        <w:t>,</w:t>
      </w:r>
      <w:r w:rsidRPr="006A1AB6">
        <w:rPr>
          <w:b/>
          <w:color w:val="000000"/>
          <w:sz w:val="20"/>
        </w:rPr>
        <w:t xml:space="preserve"> Subpart D)</w:t>
      </w:r>
    </w:p>
    <w:p w14:paraId="5DDF1BE3" w14:textId="77777777" w:rsidR="007C7914" w:rsidRPr="007C7914" w:rsidRDefault="007C7914" w:rsidP="007C7914">
      <w:pPr>
        <w:jc w:val="both"/>
        <w:rPr>
          <w:sz w:val="20"/>
        </w:rPr>
      </w:pPr>
    </w:p>
    <w:p w14:paraId="533DBD0A" w14:textId="77777777" w:rsidR="007C7914" w:rsidRPr="007C7914" w:rsidRDefault="007C7914" w:rsidP="007C7914">
      <w:pPr>
        <w:jc w:val="both"/>
        <w:rPr>
          <w:b/>
          <w:sz w:val="20"/>
          <w:u w:val="single"/>
        </w:rPr>
      </w:pPr>
      <w:r w:rsidRPr="007C7914">
        <w:rPr>
          <w:b/>
        </w:rPr>
        <w:t xml:space="preserve">III.  </w:t>
      </w:r>
      <w:r w:rsidRPr="007C7914">
        <w:rPr>
          <w:b/>
          <w:u w:val="single"/>
        </w:rPr>
        <w:t>PROCESS/OPERATIONAL RESTRICTION(S)</w:t>
      </w:r>
      <w:r w:rsidRPr="007C7914" w:rsidDel="001C614B">
        <w:rPr>
          <w:b/>
          <w:u w:val="single"/>
        </w:rPr>
        <w:t xml:space="preserve"> </w:t>
      </w:r>
    </w:p>
    <w:p w14:paraId="0289FFDA" w14:textId="77777777" w:rsidR="007C7914" w:rsidRPr="007C7914" w:rsidRDefault="007C7914" w:rsidP="00C51CE4">
      <w:pPr>
        <w:jc w:val="both"/>
        <w:rPr>
          <w:sz w:val="20"/>
        </w:rPr>
      </w:pPr>
    </w:p>
    <w:p w14:paraId="68082ADE" w14:textId="6C76C244" w:rsidR="00C474EA" w:rsidRDefault="001C569A" w:rsidP="003E15B4">
      <w:pPr>
        <w:pStyle w:val="TableEntry"/>
        <w:numPr>
          <w:ilvl w:val="0"/>
          <w:numId w:val="35"/>
        </w:numPr>
        <w:jc w:val="both"/>
        <w:rPr>
          <w:rFonts w:cs="Arial"/>
          <w:b/>
        </w:rPr>
      </w:pPr>
      <w:r>
        <w:rPr>
          <w:rFonts w:cs="Arial"/>
        </w:rPr>
        <w:t>The p</w:t>
      </w:r>
      <w:r w:rsidR="00C474EA" w:rsidRPr="00F60A78">
        <w:rPr>
          <w:rFonts w:cs="Arial"/>
        </w:rPr>
        <w:t>ermittee shall</w:t>
      </w:r>
      <w:r w:rsidR="00C474EA">
        <w:rPr>
          <w:rFonts w:cs="Arial"/>
        </w:rPr>
        <w:t xml:space="preserve"> </w:t>
      </w:r>
      <w:r w:rsidR="00C474EA" w:rsidRPr="00F60A78">
        <w:rPr>
          <w:rFonts w:cs="Arial"/>
        </w:rPr>
        <w:t xml:space="preserve">implement and maintain a Malfunction Abatement Plan and a Maintenance Procedures and Schedules Plan for </w:t>
      </w:r>
      <w:r w:rsidR="00C474EA">
        <w:rPr>
          <w:rFonts w:cs="Arial"/>
        </w:rPr>
        <w:t>EUUNIT7BLR,</w:t>
      </w:r>
      <w:r w:rsidR="00C474EA" w:rsidRPr="00F60A78">
        <w:rPr>
          <w:rFonts w:cs="Arial"/>
        </w:rPr>
        <w:t xml:space="preserve"> the </w:t>
      </w:r>
      <w:r w:rsidR="00C474EA">
        <w:rPr>
          <w:rFonts w:cs="Arial"/>
        </w:rPr>
        <w:t>l</w:t>
      </w:r>
      <w:r w:rsidR="00C474EA" w:rsidRPr="00F60A78">
        <w:rPr>
          <w:rFonts w:cs="Arial"/>
        </w:rPr>
        <w:t>ow NO</w:t>
      </w:r>
      <w:r w:rsidR="00190960" w:rsidRPr="00190960">
        <w:rPr>
          <w:rFonts w:cs="Arial"/>
        </w:rPr>
        <w:t>x</w:t>
      </w:r>
      <w:r w:rsidR="00C474EA" w:rsidRPr="00F60A78">
        <w:rPr>
          <w:rFonts w:cs="Arial"/>
        </w:rPr>
        <w:t xml:space="preserve"> burners</w:t>
      </w:r>
      <w:r w:rsidR="00C474EA">
        <w:rPr>
          <w:rFonts w:cs="Arial"/>
        </w:rPr>
        <w:t xml:space="preserve">, </w:t>
      </w:r>
      <w:r w:rsidR="00C474EA">
        <w:t>separated over-fire air</w:t>
      </w:r>
      <w:r w:rsidR="00C474EA">
        <w:rPr>
          <w:rFonts w:cs="Arial"/>
        </w:rPr>
        <w:t>,</w:t>
      </w:r>
      <w:r w:rsidR="00C474EA" w:rsidRPr="00F60A78">
        <w:rPr>
          <w:rFonts w:cs="Arial"/>
        </w:rPr>
        <w:t xml:space="preserve"> and monitoring equipment.  In addition, these plans shall address abnorma</w:t>
      </w:r>
      <w:r w:rsidR="00C474EA">
        <w:rPr>
          <w:rFonts w:cs="Arial"/>
        </w:rPr>
        <w:t>l conditions, startup/shutdown,</w:t>
      </w:r>
      <w:r w:rsidR="00C474EA" w:rsidRPr="00F60A78">
        <w:rPr>
          <w:rFonts w:cs="Arial"/>
        </w:rPr>
        <w:t xml:space="preserve"> malfunctions, and excess emissions abatement.  These plans and procedures must be approved by the Air Quality Division.</w:t>
      </w:r>
      <w:r w:rsidR="00D52385">
        <w:rPr>
          <w:rFonts w:cs="Arial"/>
          <w:vertAlign w:val="superscript"/>
        </w:rPr>
        <w:t>2</w:t>
      </w:r>
      <w:r w:rsidR="00A478BA">
        <w:rPr>
          <w:rFonts w:cs="Arial"/>
          <w:vertAlign w:val="superscript"/>
        </w:rPr>
        <w:t xml:space="preserve"> </w:t>
      </w:r>
      <w:r w:rsidR="00D52385">
        <w:rPr>
          <w:rFonts w:cs="Arial"/>
        </w:rPr>
        <w:t xml:space="preserve"> </w:t>
      </w:r>
      <w:r w:rsidR="00252375">
        <w:rPr>
          <w:rFonts w:cs="Arial"/>
        </w:rPr>
        <w:t xml:space="preserve"> </w:t>
      </w:r>
      <w:r w:rsidR="00D52385" w:rsidRPr="00A478BA">
        <w:rPr>
          <w:rFonts w:cs="Arial"/>
          <w:b/>
          <w:bCs/>
        </w:rPr>
        <w:t>(</w:t>
      </w:r>
      <w:r w:rsidR="00C474EA" w:rsidRPr="00F60A78">
        <w:rPr>
          <w:rFonts w:cs="Arial"/>
          <w:b/>
        </w:rPr>
        <w:t>R</w:t>
      </w:r>
      <w:r w:rsidR="00C474EA">
        <w:rPr>
          <w:rFonts w:cs="Arial"/>
          <w:b/>
        </w:rPr>
        <w:t> </w:t>
      </w:r>
      <w:r w:rsidR="00C474EA" w:rsidRPr="00F60A78">
        <w:rPr>
          <w:rFonts w:cs="Arial"/>
          <w:b/>
        </w:rPr>
        <w:t>336.1911)</w:t>
      </w:r>
    </w:p>
    <w:p w14:paraId="1C6177DE" w14:textId="77777777" w:rsidR="00C474EA" w:rsidRPr="00C474EA" w:rsidRDefault="00C474EA" w:rsidP="00536397">
      <w:pPr>
        <w:pStyle w:val="ListParagraph"/>
        <w:ind w:left="0"/>
        <w:jc w:val="both"/>
        <w:rPr>
          <w:color w:val="000000"/>
          <w:sz w:val="20"/>
        </w:rPr>
      </w:pPr>
    </w:p>
    <w:p w14:paraId="624044BB" w14:textId="324401CD" w:rsidR="00C474EA" w:rsidRPr="00C474EA" w:rsidRDefault="00C474EA" w:rsidP="003E15B4">
      <w:pPr>
        <w:pStyle w:val="ListParagraph"/>
        <w:numPr>
          <w:ilvl w:val="0"/>
          <w:numId w:val="35"/>
        </w:numPr>
        <w:jc w:val="both"/>
        <w:rPr>
          <w:color w:val="000000"/>
          <w:sz w:val="20"/>
        </w:rPr>
      </w:pPr>
      <w:r w:rsidRPr="00C474EA">
        <w:rPr>
          <w:color w:val="000000"/>
          <w:sz w:val="20"/>
        </w:rPr>
        <w:t xml:space="preserve">The permittee shall not operate </w:t>
      </w:r>
      <w:r w:rsidRPr="00C474EA">
        <w:rPr>
          <w:rFonts w:cs="Arial"/>
          <w:sz w:val="20"/>
        </w:rPr>
        <w:t>EUUNIT7BLR</w:t>
      </w:r>
      <w:r w:rsidRPr="00C474EA">
        <w:rPr>
          <w:color w:val="000000"/>
          <w:sz w:val="20"/>
        </w:rPr>
        <w:t xml:space="preserve"> unless the l</w:t>
      </w:r>
      <w:r w:rsidRPr="00C474EA">
        <w:rPr>
          <w:sz w:val="20"/>
        </w:rPr>
        <w:t>ow NO</w:t>
      </w:r>
      <w:r w:rsidR="00190960" w:rsidRPr="00190960">
        <w:rPr>
          <w:sz w:val="20"/>
        </w:rPr>
        <w:t>x</w:t>
      </w:r>
      <w:r w:rsidRPr="00C474EA">
        <w:rPr>
          <w:sz w:val="20"/>
        </w:rPr>
        <w:t xml:space="preserve"> burners and separated over-fire air</w:t>
      </w:r>
      <w:r w:rsidRPr="00C474EA" w:rsidDel="00B863C2">
        <w:rPr>
          <w:sz w:val="20"/>
        </w:rPr>
        <w:t xml:space="preserve"> </w:t>
      </w:r>
      <w:r w:rsidRPr="00C474EA">
        <w:rPr>
          <w:color w:val="000000"/>
          <w:sz w:val="20"/>
        </w:rPr>
        <w:t>are installed, maintained, and continuously operated in a satisfactory manner consistent with the manufacturer’s specifications.</w:t>
      </w:r>
      <w:r w:rsidR="00D52385">
        <w:rPr>
          <w:rFonts w:cs="Arial"/>
          <w:sz w:val="20"/>
          <w:vertAlign w:val="superscript"/>
        </w:rPr>
        <w:t>2</w:t>
      </w:r>
      <w:r w:rsidR="00D52385" w:rsidRPr="00C474EA">
        <w:rPr>
          <w:color w:val="000000"/>
          <w:sz w:val="20"/>
        </w:rPr>
        <w:t xml:space="preserve"> </w:t>
      </w:r>
      <w:r w:rsidR="00A478BA">
        <w:rPr>
          <w:color w:val="000000"/>
          <w:sz w:val="20"/>
        </w:rPr>
        <w:t xml:space="preserve"> </w:t>
      </w:r>
      <w:r w:rsidR="00D52385" w:rsidRPr="00A478BA">
        <w:rPr>
          <w:b/>
          <w:bCs/>
          <w:color w:val="000000"/>
          <w:sz w:val="20"/>
        </w:rPr>
        <w:t>(</w:t>
      </w:r>
      <w:r w:rsidRPr="00C474EA">
        <w:rPr>
          <w:b/>
          <w:color w:val="000000"/>
          <w:sz w:val="20"/>
        </w:rPr>
        <w:t>R 336.1205, R 336.1910)</w:t>
      </w:r>
    </w:p>
    <w:p w14:paraId="59AA58B5" w14:textId="77777777" w:rsidR="007C7914" w:rsidRPr="007C7914" w:rsidRDefault="007C7914" w:rsidP="007C7914">
      <w:pPr>
        <w:jc w:val="both"/>
        <w:rPr>
          <w:sz w:val="20"/>
        </w:rPr>
      </w:pPr>
    </w:p>
    <w:p w14:paraId="7719EFDD" w14:textId="77777777" w:rsidR="007C7914" w:rsidRPr="007C7914" w:rsidRDefault="007C7914" w:rsidP="007C7914">
      <w:pPr>
        <w:jc w:val="both"/>
        <w:rPr>
          <w:b/>
          <w:sz w:val="20"/>
          <w:u w:val="single"/>
        </w:rPr>
      </w:pPr>
      <w:r w:rsidRPr="007C7914">
        <w:rPr>
          <w:b/>
        </w:rPr>
        <w:t xml:space="preserve">IV.  </w:t>
      </w:r>
      <w:r w:rsidRPr="007C7914">
        <w:rPr>
          <w:b/>
          <w:u w:val="single"/>
        </w:rPr>
        <w:t>DESIGN/EQUIPMENT PARAMETER(S)</w:t>
      </w:r>
    </w:p>
    <w:p w14:paraId="3913DADC" w14:textId="77777777" w:rsidR="007C7914" w:rsidRPr="007C7914" w:rsidRDefault="007C7914" w:rsidP="007C7914">
      <w:pPr>
        <w:jc w:val="both"/>
        <w:rPr>
          <w:sz w:val="20"/>
        </w:rPr>
      </w:pPr>
    </w:p>
    <w:p w14:paraId="119500C9" w14:textId="5B6D30BC" w:rsidR="00AA44CF" w:rsidRPr="00F32899" w:rsidRDefault="00552061" w:rsidP="003E15B4">
      <w:pPr>
        <w:pStyle w:val="ListParagraph"/>
        <w:numPr>
          <w:ilvl w:val="0"/>
          <w:numId w:val="36"/>
        </w:numPr>
        <w:ind w:left="360"/>
        <w:jc w:val="both"/>
        <w:rPr>
          <w:sz w:val="20"/>
        </w:rPr>
      </w:pPr>
      <w:r w:rsidRPr="00552061">
        <w:rPr>
          <w:color w:val="000000"/>
          <w:sz w:val="20"/>
        </w:rPr>
        <w:t xml:space="preserve">The permittee shall install, calibrate, maintain and operate in a satisfactory manner, devices to monitor and record </w:t>
      </w:r>
      <w:r w:rsidRPr="00552061">
        <w:rPr>
          <w:rFonts w:cs="Arial"/>
          <w:sz w:val="20"/>
        </w:rPr>
        <w:t>NO</w:t>
      </w:r>
      <w:r w:rsidR="00190960" w:rsidRPr="00190960">
        <w:rPr>
          <w:rFonts w:cs="Arial"/>
          <w:sz w:val="20"/>
        </w:rPr>
        <w:t>x</w:t>
      </w:r>
      <w:r w:rsidR="00536397">
        <w:rPr>
          <w:rFonts w:cs="Arial"/>
          <w:sz w:val="20"/>
          <w:vertAlign w:val="subscript"/>
        </w:rPr>
        <w:t xml:space="preserve"> </w:t>
      </w:r>
      <w:r w:rsidRPr="00552061">
        <w:rPr>
          <w:color w:val="000000"/>
          <w:sz w:val="20"/>
        </w:rPr>
        <w:t xml:space="preserve">emissions and oxygen or </w:t>
      </w:r>
      <w:r w:rsidRPr="00552061">
        <w:rPr>
          <w:rStyle w:val="BodyTextIn"/>
          <w:sz w:val="20"/>
        </w:rPr>
        <w:t xml:space="preserve">carbon dioxide </w:t>
      </w:r>
      <w:r w:rsidRPr="00552061">
        <w:rPr>
          <w:color w:val="000000"/>
          <w:sz w:val="20"/>
        </w:rPr>
        <w:t xml:space="preserve">emissions from </w:t>
      </w:r>
      <w:r w:rsidRPr="00552061">
        <w:rPr>
          <w:rFonts w:cs="Arial"/>
          <w:sz w:val="20"/>
        </w:rPr>
        <w:t>EUUNIT7BLR</w:t>
      </w:r>
      <w:r w:rsidRPr="00552061">
        <w:rPr>
          <w:color w:val="000000"/>
          <w:sz w:val="20"/>
        </w:rPr>
        <w:t xml:space="preserve"> on a continuous basis</w:t>
      </w:r>
      <w:r w:rsidR="00313408">
        <w:rPr>
          <w:color w:val="000000"/>
          <w:sz w:val="20"/>
        </w:rPr>
        <w:t>.</w:t>
      </w:r>
      <w:r w:rsidR="006A1AB6" w:rsidRPr="007801F3">
        <w:rPr>
          <w:sz w:val="20"/>
          <w:vertAlign w:val="superscript"/>
        </w:rPr>
        <w:t>2</w:t>
      </w:r>
      <w:r w:rsidR="006A1AB6" w:rsidRPr="007801F3">
        <w:rPr>
          <w:sz w:val="20"/>
        </w:rPr>
        <w:t xml:space="preserve"> </w:t>
      </w:r>
      <w:r w:rsidR="00A478BA">
        <w:rPr>
          <w:sz w:val="20"/>
        </w:rPr>
        <w:t xml:space="preserve"> </w:t>
      </w:r>
      <w:r w:rsidR="006A1AB6" w:rsidRPr="00A478BA">
        <w:rPr>
          <w:b/>
          <w:bCs/>
          <w:sz w:val="20"/>
        </w:rPr>
        <w:t>(</w:t>
      </w:r>
      <w:r w:rsidRPr="00A478BA">
        <w:rPr>
          <w:b/>
          <w:bCs/>
          <w:sz w:val="20"/>
        </w:rPr>
        <w:t>A</w:t>
      </w:r>
      <w:r w:rsidRPr="00552061">
        <w:rPr>
          <w:b/>
          <w:sz w:val="20"/>
        </w:rPr>
        <w:t xml:space="preserve">ct 451, Section 324.5503(b), </w:t>
      </w:r>
      <w:r w:rsidRPr="00552061">
        <w:rPr>
          <w:b/>
          <w:color w:val="000000"/>
          <w:sz w:val="20"/>
        </w:rPr>
        <w:t>40 CFR 60.45(a)</w:t>
      </w:r>
      <w:r w:rsidR="00DB795D">
        <w:rPr>
          <w:b/>
          <w:color w:val="000000"/>
          <w:sz w:val="20"/>
        </w:rPr>
        <w:t>)</w:t>
      </w:r>
    </w:p>
    <w:p w14:paraId="65FB65E8" w14:textId="77777777" w:rsidR="007C7914" w:rsidRPr="007C7914" w:rsidRDefault="007C7914" w:rsidP="006C1E7E">
      <w:pPr>
        <w:jc w:val="both"/>
        <w:rPr>
          <w:sz w:val="20"/>
        </w:rPr>
      </w:pPr>
    </w:p>
    <w:p w14:paraId="788167B2" w14:textId="77777777" w:rsidR="007C7914" w:rsidRPr="007C7914" w:rsidRDefault="007C7914" w:rsidP="007C7914">
      <w:pPr>
        <w:jc w:val="both"/>
      </w:pPr>
      <w:r w:rsidRPr="007C7914">
        <w:rPr>
          <w:b/>
        </w:rPr>
        <w:t xml:space="preserve">V.  </w:t>
      </w:r>
      <w:r w:rsidRPr="007C7914">
        <w:rPr>
          <w:b/>
          <w:u w:val="single"/>
        </w:rPr>
        <w:t>TESTING/SAMPLING</w:t>
      </w:r>
    </w:p>
    <w:p w14:paraId="1773FF84" w14:textId="3AEE100E" w:rsidR="007C7914" w:rsidRDefault="007C7914" w:rsidP="007C7914">
      <w:pPr>
        <w:jc w:val="both"/>
        <w:rPr>
          <w:b/>
          <w:sz w:val="20"/>
        </w:rPr>
      </w:pPr>
      <w:r w:rsidRPr="007C7914">
        <w:rPr>
          <w:sz w:val="20"/>
        </w:rPr>
        <w:t xml:space="preserve">Records shall be maintained on file for a period of five years.  </w:t>
      </w:r>
      <w:r w:rsidRPr="007C7914">
        <w:rPr>
          <w:b/>
          <w:sz w:val="20"/>
        </w:rPr>
        <w:t>(R 336.1213(3)(b)(ii))</w:t>
      </w:r>
    </w:p>
    <w:p w14:paraId="59EAB330" w14:textId="77777777" w:rsidR="00127DC3" w:rsidRPr="007C7914" w:rsidRDefault="00127DC3" w:rsidP="007C7914">
      <w:pPr>
        <w:jc w:val="both"/>
        <w:rPr>
          <w:sz w:val="20"/>
        </w:rPr>
      </w:pPr>
    </w:p>
    <w:p w14:paraId="581E3B80" w14:textId="48FA0DB1" w:rsidR="007C7914" w:rsidRPr="007C7914" w:rsidRDefault="00127DC3" w:rsidP="007C7914">
      <w:pPr>
        <w:ind w:right="72"/>
        <w:jc w:val="both"/>
        <w:rPr>
          <w:rFonts w:cs="Arial"/>
          <w:sz w:val="20"/>
        </w:rPr>
      </w:pPr>
      <w:r>
        <w:rPr>
          <w:rFonts w:cs="Arial"/>
          <w:sz w:val="20"/>
        </w:rPr>
        <w:t>NA</w:t>
      </w:r>
    </w:p>
    <w:p w14:paraId="61F3F7B6" w14:textId="710A279E" w:rsidR="00536397" w:rsidRPr="00536397" w:rsidRDefault="00536397" w:rsidP="007C7914">
      <w:pPr>
        <w:jc w:val="both"/>
        <w:rPr>
          <w:rFonts w:cs="Arial"/>
          <w:bCs/>
          <w:sz w:val="20"/>
        </w:rPr>
      </w:pPr>
    </w:p>
    <w:p w14:paraId="57F18A67" w14:textId="77777777" w:rsidR="00536397" w:rsidRPr="00536397" w:rsidRDefault="00536397">
      <w:pPr>
        <w:rPr>
          <w:rFonts w:cs="Arial"/>
          <w:bCs/>
          <w:sz w:val="20"/>
        </w:rPr>
      </w:pPr>
      <w:r w:rsidRPr="00536397">
        <w:rPr>
          <w:rFonts w:cs="Arial"/>
          <w:bCs/>
          <w:sz w:val="20"/>
        </w:rPr>
        <w:br w:type="page"/>
      </w:r>
    </w:p>
    <w:p w14:paraId="40C1A713" w14:textId="77777777" w:rsidR="007C7914" w:rsidRPr="007C7914" w:rsidRDefault="007C7914" w:rsidP="007C7914">
      <w:pPr>
        <w:jc w:val="both"/>
      </w:pPr>
      <w:r w:rsidRPr="007C7914">
        <w:rPr>
          <w:b/>
        </w:rPr>
        <w:lastRenderedPageBreak/>
        <w:t xml:space="preserve">VI.  </w:t>
      </w:r>
      <w:r w:rsidRPr="007C7914">
        <w:rPr>
          <w:b/>
          <w:u w:val="single"/>
        </w:rPr>
        <w:t>MONITORING/RECORDKEEPING</w:t>
      </w:r>
    </w:p>
    <w:p w14:paraId="6033629C" w14:textId="77777777" w:rsidR="007C7914" w:rsidRPr="007C7914" w:rsidRDefault="007C7914" w:rsidP="007C7914">
      <w:pPr>
        <w:jc w:val="both"/>
        <w:rPr>
          <w:sz w:val="20"/>
        </w:rPr>
      </w:pPr>
      <w:r w:rsidRPr="007C7914">
        <w:rPr>
          <w:sz w:val="20"/>
        </w:rPr>
        <w:t xml:space="preserve">Records shall be maintained on file for a period of five years.  </w:t>
      </w:r>
      <w:r w:rsidRPr="007C7914">
        <w:rPr>
          <w:b/>
          <w:sz w:val="20"/>
        </w:rPr>
        <w:t>(R 336.1213(3)(b)(ii))</w:t>
      </w:r>
    </w:p>
    <w:p w14:paraId="2E5AEB4A" w14:textId="77777777" w:rsidR="007C7914" w:rsidRPr="007C7914" w:rsidRDefault="007C7914" w:rsidP="007C7914">
      <w:pPr>
        <w:jc w:val="both"/>
        <w:rPr>
          <w:sz w:val="20"/>
        </w:rPr>
      </w:pPr>
    </w:p>
    <w:p w14:paraId="37361F1D" w14:textId="2D3B9154" w:rsidR="005F2D17" w:rsidRDefault="00044354" w:rsidP="003E15B4">
      <w:pPr>
        <w:pStyle w:val="ListParagraph"/>
        <w:numPr>
          <w:ilvl w:val="0"/>
          <w:numId w:val="39"/>
        </w:numPr>
        <w:jc w:val="both"/>
        <w:rPr>
          <w:rFonts w:cs="Arial"/>
          <w:b/>
          <w:sz w:val="20"/>
        </w:rPr>
      </w:pPr>
      <w:r>
        <w:rPr>
          <w:rStyle w:val="BodyTextIn"/>
          <w:sz w:val="20"/>
        </w:rPr>
        <w:t>The p</w:t>
      </w:r>
      <w:r w:rsidR="002702CF" w:rsidRPr="00127DC3">
        <w:rPr>
          <w:rStyle w:val="BodyTextIn"/>
          <w:sz w:val="20"/>
        </w:rPr>
        <w:t xml:space="preserve">ermittee shall monitor and record the </w:t>
      </w:r>
      <w:r w:rsidR="002702CF" w:rsidRPr="00127DC3">
        <w:rPr>
          <w:rFonts w:cs="Arial"/>
          <w:sz w:val="20"/>
        </w:rPr>
        <w:t>NO</w:t>
      </w:r>
      <w:r w:rsidR="00190960" w:rsidRPr="00190960">
        <w:rPr>
          <w:rFonts w:cs="Arial"/>
          <w:sz w:val="20"/>
        </w:rPr>
        <w:t>x</w:t>
      </w:r>
      <w:r w:rsidR="00190960" w:rsidRPr="00190960">
        <w:rPr>
          <w:rStyle w:val="BodyTextIn"/>
          <w:sz w:val="20"/>
        </w:rPr>
        <w:t xml:space="preserve"> </w:t>
      </w:r>
      <w:r w:rsidR="002702CF" w:rsidRPr="00127DC3">
        <w:rPr>
          <w:rStyle w:val="BodyTextIn"/>
          <w:sz w:val="20"/>
        </w:rPr>
        <w:t>and oxygen or carbon dioxide on a continuous basis in a manner and with instrumentation acceptable to the Air Quality Division and according to the monitoring requirements</w:t>
      </w:r>
      <w:r w:rsidR="002702CF" w:rsidRPr="00127DC3">
        <w:rPr>
          <w:rStyle w:val="BodyTextIn"/>
          <w:color w:val="FF00FF"/>
          <w:sz w:val="20"/>
        </w:rPr>
        <w:t xml:space="preserve"> </w:t>
      </w:r>
      <w:r w:rsidR="002702CF" w:rsidRPr="00127DC3">
        <w:rPr>
          <w:rStyle w:val="BodyTextIn"/>
          <w:color w:val="000000"/>
          <w:sz w:val="20"/>
        </w:rPr>
        <w:t xml:space="preserve">in 40 </w:t>
      </w:r>
      <w:smartTag w:uri="urn:schemas-microsoft-com:office:smarttags" w:element="stockticker">
        <w:r w:rsidR="002702CF" w:rsidRPr="00127DC3">
          <w:rPr>
            <w:rStyle w:val="BodyTextIn"/>
            <w:color w:val="000000"/>
            <w:sz w:val="20"/>
          </w:rPr>
          <w:t>CFR</w:t>
        </w:r>
      </w:smartTag>
      <w:r w:rsidR="002702CF" w:rsidRPr="00127DC3">
        <w:rPr>
          <w:rStyle w:val="BodyTextIn"/>
          <w:color w:val="000000"/>
          <w:sz w:val="20"/>
        </w:rPr>
        <w:t xml:space="preserve"> Part 75 which also satisfy the monitoring requirements in 40 </w:t>
      </w:r>
      <w:smartTag w:uri="urn:schemas-microsoft-com:office:smarttags" w:element="stockticker">
        <w:r w:rsidR="002702CF" w:rsidRPr="00127DC3">
          <w:rPr>
            <w:rStyle w:val="BodyTextIn"/>
            <w:color w:val="000000"/>
            <w:sz w:val="20"/>
          </w:rPr>
          <w:t>CFR</w:t>
        </w:r>
      </w:smartTag>
      <w:r w:rsidR="002702CF" w:rsidRPr="00127DC3">
        <w:rPr>
          <w:rStyle w:val="BodyTextIn"/>
          <w:color w:val="000000"/>
          <w:sz w:val="20"/>
        </w:rPr>
        <w:t xml:space="preserve"> Part 60, Subparts A and </w:t>
      </w:r>
      <w:r w:rsidR="00825A35" w:rsidRPr="00127DC3">
        <w:rPr>
          <w:rStyle w:val="BodyTextIn"/>
          <w:color w:val="000000"/>
          <w:sz w:val="20"/>
        </w:rPr>
        <w:t>D.</w:t>
      </w:r>
      <w:r w:rsidR="00825A35">
        <w:rPr>
          <w:rStyle w:val="BodyTextIn"/>
          <w:rFonts w:cs="Arial"/>
          <w:sz w:val="20"/>
          <w:vertAlign w:val="superscript"/>
        </w:rPr>
        <w:t>2</w:t>
      </w:r>
      <w:r w:rsidR="00825A35" w:rsidRPr="00825A35">
        <w:rPr>
          <w:rStyle w:val="BodyTextIn"/>
          <w:b/>
          <w:bCs/>
          <w:color w:val="000000"/>
          <w:sz w:val="20"/>
        </w:rPr>
        <w:t xml:space="preserve"> </w:t>
      </w:r>
      <w:r w:rsidR="003D1DEB">
        <w:rPr>
          <w:rStyle w:val="BodyTextIn"/>
          <w:b/>
          <w:bCs/>
          <w:color w:val="000000"/>
          <w:sz w:val="20"/>
        </w:rPr>
        <w:t xml:space="preserve"> </w:t>
      </w:r>
      <w:r w:rsidR="00825A35" w:rsidRPr="00825A35">
        <w:rPr>
          <w:rStyle w:val="BodyTextIn"/>
          <w:b/>
          <w:bCs/>
          <w:color w:val="000000"/>
          <w:sz w:val="20"/>
        </w:rPr>
        <w:t>(</w:t>
      </w:r>
      <w:r w:rsidR="002702CF" w:rsidRPr="00127DC3">
        <w:rPr>
          <w:b/>
          <w:color w:val="000000"/>
          <w:sz w:val="20"/>
        </w:rPr>
        <w:t>Act 451</w:t>
      </w:r>
      <w:r w:rsidR="00536397">
        <w:rPr>
          <w:b/>
          <w:color w:val="000000"/>
          <w:sz w:val="20"/>
        </w:rPr>
        <w:t xml:space="preserve">, Section </w:t>
      </w:r>
      <w:r w:rsidR="002702CF" w:rsidRPr="00127DC3">
        <w:rPr>
          <w:b/>
          <w:color w:val="000000"/>
          <w:sz w:val="20"/>
        </w:rPr>
        <w:t xml:space="preserve">324.5503(b), </w:t>
      </w:r>
      <w:r w:rsidR="002702CF" w:rsidRPr="00127DC3">
        <w:rPr>
          <w:rStyle w:val="BodyTextIn"/>
          <w:b/>
          <w:color w:val="000000"/>
          <w:sz w:val="20"/>
        </w:rPr>
        <w:t>40 CFR 60.45(a)</w:t>
      </w:r>
      <w:r w:rsidR="002702CF" w:rsidRPr="00127DC3">
        <w:rPr>
          <w:rFonts w:cs="Arial"/>
          <w:b/>
          <w:sz w:val="20"/>
        </w:rPr>
        <w:t>)</w:t>
      </w:r>
    </w:p>
    <w:p w14:paraId="5EF9ECC3" w14:textId="77777777" w:rsidR="00E46AC5" w:rsidRDefault="00E46AC5" w:rsidP="00E46AC5">
      <w:pPr>
        <w:pStyle w:val="ListParagraph"/>
        <w:ind w:left="360"/>
        <w:jc w:val="both"/>
        <w:rPr>
          <w:rFonts w:cs="Arial"/>
          <w:b/>
          <w:sz w:val="20"/>
        </w:rPr>
      </w:pPr>
    </w:p>
    <w:p w14:paraId="7D15431B" w14:textId="4DCB915D" w:rsidR="00A22211" w:rsidRPr="00E46AC5" w:rsidRDefault="004D0A97" w:rsidP="00E46AC5">
      <w:pPr>
        <w:pStyle w:val="ListParagraph"/>
        <w:numPr>
          <w:ilvl w:val="0"/>
          <w:numId w:val="39"/>
        </w:numPr>
        <w:jc w:val="both"/>
        <w:rPr>
          <w:sz w:val="20"/>
        </w:rPr>
      </w:pPr>
      <w:r w:rsidRPr="00E46AC5">
        <w:rPr>
          <w:color w:val="000000"/>
          <w:sz w:val="20"/>
        </w:rPr>
        <w:t xml:space="preserve">The permittee shall operate each CEMS or equivalent PEMS to meet the timelines, requirements and reporting detailed in Appendix </w:t>
      </w:r>
      <w:r w:rsidR="00AD155C" w:rsidRPr="00E46AC5">
        <w:rPr>
          <w:color w:val="000000"/>
          <w:sz w:val="20"/>
        </w:rPr>
        <w:t>3</w:t>
      </w:r>
      <w:r w:rsidR="00C54A49">
        <w:rPr>
          <w:color w:val="000000"/>
          <w:sz w:val="20"/>
        </w:rPr>
        <w:t>.</w:t>
      </w:r>
      <w:r w:rsidR="00F64A13">
        <w:rPr>
          <w:color w:val="000000"/>
          <w:sz w:val="20"/>
        </w:rPr>
        <w:t xml:space="preserve"> </w:t>
      </w:r>
      <w:r w:rsidR="003D1DEB">
        <w:rPr>
          <w:color w:val="000000"/>
          <w:sz w:val="20"/>
        </w:rPr>
        <w:t xml:space="preserve"> </w:t>
      </w:r>
      <w:r w:rsidRPr="00E46AC5">
        <w:rPr>
          <w:b/>
          <w:sz w:val="20"/>
        </w:rPr>
        <w:t>(</w:t>
      </w:r>
      <w:r w:rsidRPr="00E46AC5">
        <w:rPr>
          <w:b/>
          <w:color w:val="000000"/>
          <w:sz w:val="20"/>
        </w:rPr>
        <w:t>R 336.12</w:t>
      </w:r>
      <w:r w:rsidR="00B11327" w:rsidRPr="00E46AC5">
        <w:rPr>
          <w:b/>
          <w:color w:val="000000"/>
          <w:sz w:val="20"/>
        </w:rPr>
        <w:t>13(3)</w:t>
      </w:r>
      <w:r w:rsidR="008577AA" w:rsidRPr="00E46AC5">
        <w:rPr>
          <w:b/>
          <w:color w:val="000000"/>
          <w:sz w:val="20"/>
        </w:rPr>
        <w:t xml:space="preserve">, 40 CFR </w:t>
      </w:r>
      <w:r w:rsidR="005C471E">
        <w:rPr>
          <w:b/>
          <w:color w:val="000000"/>
          <w:sz w:val="20"/>
        </w:rPr>
        <w:t>Part 75</w:t>
      </w:r>
      <w:r w:rsidR="008577AA" w:rsidRPr="00E46AC5">
        <w:rPr>
          <w:b/>
          <w:color w:val="000000"/>
          <w:sz w:val="20"/>
        </w:rPr>
        <w:t>)</w:t>
      </w:r>
    </w:p>
    <w:p w14:paraId="42C77E65" w14:textId="77777777" w:rsidR="00E46AC5" w:rsidRPr="00E46AC5" w:rsidRDefault="00E46AC5" w:rsidP="00E46AC5">
      <w:pPr>
        <w:pStyle w:val="ListParagraph"/>
        <w:ind w:left="360"/>
        <w:jc w:val="both"/>
        <w:rPr>
          <w:sz w:val="20"/>
        </w:rPr>
      </w:pPr>
    </w:p>
    <w:p w14:paraId="30E49B82" w14:textId="21762847" w:rsidR="00AD155C" w:rsidRPr="00764D9A" w:rsidRDefault="00AD155C" w:rsidP="00096D86">
      <w:pPr>
        <w:jc w:val="both"/>
        <w:rPr>
          <w:b/>
          <w:bCs/>
          <w:sz w:val="20"/>
        </w:rPr>
      </w:pPr>
      <w:r w:rsidRPr="00764D9A">
        <w:rPr>
          <w:b/>
          <w:bCs/>
          <w:sz w:val="20"/>
        </w:rPr>
        <w:t>See</w:t>
      </w:r>
      <w:r w:rsidR="00711558" w:rsidRPr="00764D9A">
        <w:rPr>
          <w:b/>
          <w:bCs/>
          <w:sz w:val="20"/>
        </w:rPr>
        <w:t xml:space="preserve"> Appendix 3</w:t>
      </w:r>
    </w:p>
    <w:p w14:paraId="6A3AB7FA" w14:textId="77777777" w:rsidR="00A22211" w:rsidRPr="00536397" w:rsidRDefault="00A22211" w:rsidP="007C7914">
      <w:pPr>
        <w:jc w:val="both"/>
        <w:rPr>
          <w:b/>
          <w:sz w:val="20"/>
        </w:rPr>
      </w:pPr>
    </w:p>
    <w:p w14:paraId="6A91F7DF" w14:textId="57A115C1" w:rsidR="007C7914" w:rsidRPr="007C7914" w:rsidRDefault="007C7914" w:rsidP="007C7914">
      <w:pPr>
        <w:jc w:val="both"/>
        <w:rPr>
          <w:b/>
          <w:sz w:val="20"/>
          <w:u w:val="single"/>
        </w:rPr>
      </w:pPr>
      <w:r w:rsidRPr="007C7914">
        <w:rPr>
          <w:b/>
        </w:rPr>
        <w:t xml:space="preserve">VII.  </w:t>
      </w:r>
      <w:r w:rsidRPr="007C7914">
        <w:rPr>
          <w:b/>
          <w:u w:val="single"/>
        </w:rPr>
        <w:t>REPORTING</w:t>
      </w:r>
    </w:p>
    <w:p w14:paraId="7CDF22B0" w14:textId="77777777" w:rsidR="007C7914" w:rsidRPr="007C7914" w:rsidRDefault="007C7914" w:rsidP="007C7914">
      <w:pPr>
        <w:jc w:val="both"/>
        <w:rPr>
          <w:sz w:val="20"/>
        </w:rPr>
      </w:pPr>
    </w:p>
    <w:p w14:paraId="55114415" w14:textId="77777777" w:rsidR="008D2E49" w:rsidRDefault="007C7914" w:rsidP="003E15B4">
      <w:pPr>
        <w:pStyle w:val="ListParagraph"/>
        <w:numPr>
          <w:ilvl w:val="0"/>
          <w:numId w:val="38"/>
        </w:numPr>
        <w:jc w:val="both"/>
        <w:rPr>
          <w:b/>
          <w:sz w:val="20"/>
        </w:rPr>
      </w:pPr>
      <w:r w:rsidRPr="006977F3">
        <w:rPr>
          <w:sz w:val="20"/>
        </w:rPr>
        <w:t xml:space="preserve">Prompt reporting of deviations pursuant to General Conditions 21 and 22 of Part A.  </w:t>
      </w:r>
      <w:r w:rsidRPr="006977F3">
        <w:rPr>
          <w:b/>
          <w:sz w:val="20"/>
        </w:rPr>
        <w:t>(R 336.1213(3)(c)(ii))</w:t>
      </w:r>
    </w:p>
    <w:p w14:paraId="161D6DAC" w14:textId="77777777" w:rsidR="008D2E49" w:rsidRDefault="008D2E49" w:rsidP="008D2E49">
      <w:pPr>
        <w:pStyle w:val="ListParagraph"/>
        <w:ind w:left="360"/>
        <w:jc w:val="both"/>
        <w:rPr>
          <w:b/>
          <w:sz w:val="20"/>
        </w:rPr>
      </w:pPr>
    </w:p>
    <w:p w14:paraId="5D384CE5" w14:textId="77777777" w:rsidR="008D2E49" w:rsidRDefault="007C7914" w:rsidP="003E15B4">
      <w:pPr>
        <w:pStyle w:val="ListParagraph"/>
        <w:numPr>
          <w:ilvl w:val="0"/>
          <w:numId w:val="38"/>
        </w:numPr>
        <w:jc w:val="both"/>
        <w:rPr>
          <w:b/>
          <w:sz w:val="20"/>
        </w:rPr>
      </w:pPr>
      <w:r w:rsidRPr="008D2E49">
        <w:rPr>
          <w:sz w:val="20"/>
        </w:rPr>
        <w:t>Semiannual reporting of monitoring and deviations pursuant to General Condition 23 of Part A.  The report shall be postmarked or</w:t>
      </w:r>
      <w:r w:rsidRPr="008D2E49">
        <w:rPr>
          <w:b/>
          <w:i/>
          <w:sz w:val="20"/>
        </w:rPr>
        <w:t xml:space="preserve"> </w:t>
      </w:r>
      <w:r w:rsidRPr="008D2E49">
        <w:rPr>
          <w:sz w:val="20"/>
        </w:rPr>
        <w:t xml:space="preserve">received by the appropriate AQD District Office by March 15 for reporting period July 1 to December 31 and September 15 for reporting period January 1 to June 30.  </w:t>
      </w:r>
      <w:r w:rsidRPr="008D2E49">
        <w:rPr>
          <w:b/>
          <w:sz w:val="20"/>
        </w:rPr>
        <w:t>(R 336.1213(3)(c)(i))</w:t>
      </w:r>
    </w:p>
    <w:p w14:paraId="53EAE11B" w14:textId="77777777" w:rsidR="008D2E49" w:rsidRPr="008D2E49" w:rsidRDefault="008D2E49" w:rsidP="008D2E49">
      <w:pPr>
        <w:pStyle w:val="ListParagraph"/>
        <w:rPr>
          <w:sz w:val="20"/>
        </w:rPr>
      </w:pPr>
    </w:p>
    <w:p w14:paraId="7DAC7937" w14:textId="77777777" w:rsidR="008D2E49" w:rsidRDefault="007C7914" w:rsidP="003E15B4">
      <w:pPr>
        <w:pStyle w:val="ListParagraph"/>
        <w:numPr>
          <w:ilvl w:val="0"/>
          <w:numId w:val="38"/>
        </w:numPr>
        <w:jc w:val="both"/>
        <w:rPr>
          <w:b/>
          <w:sz w:val="20"/>
        </w:rPr>
      </w:pPr>
      <w:r w:rsidRPr="008D2E49">
        <w:rPr>
          <w:sz w:val="20"/>
        </w:rPr>
        <w:t xml:space="preserve">Annual certification of compliance pursuant to General Conditions 19 and 20 of Part A.  The report shall be postmarked or received by the appropriate AQD District Office by March 15 for the previous calendar year.  </w:t>
      </w:r>
      <w:r w:rsidRPr="008D2E49">
        <w:rPr>
          <w:b/>
          <w:sz w:val="20"/>
        </w:rPr>
        <w:t>(R 336.1213(4)(c))</w:t>
      </w:r>
    </w:p>
    <w:p w14:paraId="5CB3283E" w14:textId="77777777" w:rsidR="008D2E49" w:rsidRPr="008D2E49" w:rsidRDefault="008D2E49" w:rsidP="008D2E49">
      <w:pPr>
        <w:pStyle w:val="ListParagraph"/>
        <w:rPr>
          <w:rFonts w:cs="Arial"/>
          <w:sz w:val="20"/>
        </w:rPr>
      </w:pPr>
    </w:p>
    <w:p w14:paraId="7A40799C" w14:textId="0B6E14A1" w:rsidR="00E11DCF" w:rsidRPr="008D2E49" w:rsidRDefault="00E11DCF" w:rsidP="00405A5E">
      <w:pPr>
        <w:pStyle w:val="ListParagraph"/>
        <w:numPr>
          <w:ilvl w:val="0"/>
          <w:numId w:val="38"/>
        </w:numPr>
        <w:spacing w:after="120"/>
        <w:jc w:val="both"/>
        <w:rPr>
          <w:b/>
          <w:sz w:val="20"/>
        </w:rPr>
      </w:pPr>
      <w:r w:rsidRPr="008D2E49">
        <w:rPr>
          <w:rFonts w:cs="Arial"/>
          <w:sz w:val="20"/>
        </w:rPr>
        <w:t>The permittee shall submit quarterly excess emissions and monitoring systems performance report (excess emissions are defined in applicable subparts) and-or summary report form (see 40 CFR 60.7(d)) to the Administrator.  Reports shall be postmarked by April 30</w:t>
      </w:r>
      <w:r w:rsidR="009C5523" w:rsidRPr="009C5523">
        <w:rPr>
          <w:rFonts w:cs="Arial"/>
          <w:sz w:val="20"/>
        </w:rPr>
        <w:t>,</w:t>
      </w:r>
      <w:r w:rsidRPr="008D2E49">
        <w:rPr>
          <w:rFonts w:cs="Arial"/>
          <w:sz w:val="20"/>
        </w:rPr>
        <w:t xml:space="preserve"> July 31, October 31, and January 31 of each year.  Written reports of excess emissions shall include the following information</w:t>
      </w:r>
      <w:r w:rsidR="009C5523">
        <w:rPr>
          <w:rFonts w:cs="Arial"/>
          <w:sz w:val="20"/>
        </w:rPr>
        <w:t>:</w:t>
      </w:r>
      <w:r w:rsidR="00D63B30" w:rsidRPr="008D2E49">
        <w:rPr>
          <w:rFonts w:cs="Arial"/>
          <w:sz w:val="20"/>
          <w:vertAlign w:val="superscript"/>
        </w:rPr>
        <w:t>2</w:t>
      </w:r>
      <w:r w:rsidR="00D63B30" w:rsidRPr="008D2E49">
        <w:rPr>
          <w:rStyle w:val="BodyTextIn"/>
          <w:rFonts w:cs="Arial"/>
          <w:sz w:val="20"/>
        </w:rPr>
        <w:t xml:space="preserve"> </w:t>
      </w:r>
      <w:r w:rsidR="009C5523">
        <w:rPr>
          <w:rStyle w:val="BodyTextIn"/>
          <w:rFonts w:cs="Arial"/>
          <w:sz w:val="20"/>
        </w:rPr>
        <w:t xml:space="preserve"> </w:t>
      </w:r>
      <w:r w:rsidR="00D63B30" w:rsidRPr="009C5523">
        <w:rPr>
          <w:rStyle w:val="BodyTextIn"/>
          <w:rFonts w:cs="Arial"/>
          <w:b/>
          <w:bCs/>
          <w:sz w:val="20"/>
        </w:rPr>
        <w:t>(</w:t>
      </w:r>
      <w:r w:rsidRPr="008D2E49">
        <w:rPr>
          <w:rFonts w:cs="Arial"/>
          <w:b/>
          <w:sz w:val="20"/>
        </w:rPr>
        <w:t>Act 451, Section 324.5503(b), 40 CFR 60.7(c))</w:t>
      </w:r>
    </w:p>
    <w:p w14:paraId="16863EA6" w14:textId="13175F2D" w:rsidR="00E11DCF" w:rsidRPr="002B346A" w:rsidRDefault="00E11DCF" w:rsidP="00405A5E">
      <w:pPr>
        <w:pStyle w:val="NormalWeb"/>
        <w:numPr>
          <w:ilvl w:val="1"/>
          <w:numId w:val="21"/>
        </w:numPr>
        <w:spacing w:before="0" w:beforeAutospacing="0" w:after="120" w:afterAutospacing="0"/>
        <w:ind w:left="720" w:hanging="360"/>
        <w:jc w:val="both"/>
        <w:rPr>
          <w:rFonts w:ascii="Arial" w:hAnsi="Arial" w:cs="Arial"/>
          <w:sz w:val="20"/>
          <w:szCs w:val="20"/>
        </w:rPr>
      </w:pPr>
      <w:r w:rsidRPr="002B346A">
        <w:rPr>
          <w:rFonts w:ascii="Arial" w:hAnsi="Arial" w:cs="Arial"/>
          <w:sz w:val="20"/>
          <w:szCs w:val="20"/>
        </w:rPr>
        <w:t>The magnitude of excess emissions computed in accordance with 40 CFR 60.13(h), any conversion factor(s) used, and the date and time of commencement and completion of each time period of excess emissions.  The process operating time during the reporting period.</w:t>
      </w:r>
    </w:p>
    <w:p w14:paraId="371E2C37" w14:textId="191A0CBA" w:rsidR="00E11DCF" w:rsidRPr="002B346A" w:rsidRDefault="00E11DCF" w:rsidP="00405A5E">
      <w:pPr>
        <w:pStyle w:val="NormalWeb"/>
        <w:numPr>
          <w:ilvl w:val="1"/>
          <w:numId w:val="21"/>
        </w:numPr>
        <w:spacing w:before="0" w:beforeAutospacing="0" w:after="120" w:afterAutospacing="0"/>
        <w:ind w:left="720" w:hanging="360"/>
        <w:jc w:val="both"/>
        <w:rPr>
          <w:rFonts w:ascii="Arial" w:hAnsi="Arial" w:cs="Arial"/>
          <w:sz w:val="20"/>
          <w:szCs w:val="20"/>
        </w:rPr>
      </w:pPr>
      <w:r w:rsidRPr="002B346A">
        <w:rPr>
          <w:rFonts w:ascii="Arial" w:hAnsi="Arial" w:cs="Arial"/>
          <w:sz w:val="20"/>
          <w:szCs w:val="20"/>
        </w:rPr>
        <w:t xml:space="preserve">Specific identification of each period of excess emissions that occurs during startups, shutdowns, and malfunctions of the affected facility. </w:t>
      </w:r>
      <w:r w:rsidR="009C5523">
        <w:rPr>
          <w:rFonts w:ascii="Arial" w:hAnsi="Arial" w:cs="Arial"/>
          <w:sz w:val="20"/>
          <w:szCs w:val="20"/>
        </w:rPr>
        <w:t xml:space="preserve"> </w:t>
      </w:r>
      <w:r w:rsidRPr="002B346A">
        <w:rPr>
          <w:rFonts w:ascii="Arial" w:hAnsi="Arial" w:cs="Arial"/>
          <w:sz w:val="20"/>
          <w:szCs w:val="20"/>
        </w:rPr>
        <w:t xml:space="preserve">The nature and cause of any malfunction (if known), the corrective action </w:t>
      </w:r>
      <w:r w:rsidR="00D63B30" w:rsidRPr="002B346A">
        <w:rPr>
          <w:rFonts w:ascii="Arial" w:hAnsi="Arial" w:cs="Arial"/>
          <w:sz w:val="20"/>
          <w:szCs w:val="20"/>
        </w:rPr>
        <w:t>taken,</w:t>
      </w:r>
      <w:r w:rsidRPr="002B346A">
        <w:rPr>
          <w:rFonts w:ascii="Arial" w:hAnsi="Arial" w:cs="Arial"/>
          <w:sz w:val="20"/>
          <w:szCs w:val="20"/>
        </w:rPr>
        <w:t xml:space="preserve"> or preventative measures adopted.</w:t>
      </w:r>
    </w:p>
    <w:p w14:paraId="7A5C460D" w14:textId="77777777" w:rsidR="00095CB4" w:rsidRDefault="00E11DCF" w:rsidP="00405A5E">
      <w:pPr>
        <w:pStyle w:val="NormalWeb"/>
        <w:numPr>
          <w:ilvl w:val="1"/>
          <w:numId w:val="21"/>
        </w:numPr>
        <w:spacing w:before="0" w:beforeAutospacing="0" w:after="120" w:afterAutospacing="0"/>
        <w:ind w:left="720" w:hanging="360"/>
        <w:jc w:val="both"/>
        <w:rPr>
          <w:rFonts w:ascii="Arial" w:hAnsi="Arial" w:cs="Arial"/>
          <w:sz w:val="20"/>
          <w:szCs w:val="20"/>
        </w:rPr>
      </w:pPr>
      <w:r w:rsidRPr="002B346A">
        <w:rPr>
          <w:rFonts w:ascii="Arial" w:hAnsi="Arial" w:cs="Arial"/>
          <w:sz w:val="20"/>
          <w:szCs w:val="20"/>
        </w:rPr>
        <w:t>The date and time identifying each period during which the continuous monitoring system was inoperative except for zero and span checks and the nature of the system repairs or adjustments.</w:t>
      </w:r>
    </w:p>
    <w:p w14:paraId="35B2B17F" w14:textId="003B045C" w:rsidR="00095CB4" w:rsidRDefault="00E11DCF" w:rsidP="00095CB4">
      <w:pPr>
        <w:pStyle w:val="NormalWeb"/>
        <w:numPr>
          <w:ilvl w:val="1"/>
          <w:numId w:val="21"/>
        </w:numPr>
        <w:spacing w:before="0" w:beforeAutospacing="0" w:after="0" w:afterAutospacing="0"/>
        <w:ind w:left="720" w:hanging="360"/>
        <w:jc w:val="both"/>
        <w:rPr>
          <w:rFonts w:ascii="Arial" w:hAnsi="Arial" w:cs="Arial"/>
          <w:sz w:val="20"/>
          <w:szCs w:val="20"/>
        </w:rPr>
      </w:pPr>
      <w:r w:rsidRPr="00095CB4">
        <w:rPr>
          <w:rFonts w:ascii="Arial" w:hAnsi="Arial" w:cs="Arial"/>
          <w:sz w:val="20"/>
          <w:szCs w:val="20"/>
        </w:rPr>
        <w:t>When no excess emissions have occurred or the continuous monitoring system(s) have not been inoperative, repaired, or adjusted, such information shall be stated in the report.</w:t>
      </w:r>
    </w:p>
    <w:p w14:paraId="7C07782D" w14:textId="77777777" w:rsidR="00317384" w:rsidRDefault="00317384" w:rsidP="00317384">
      <w:pPr>
        <w:pStyle w:val="NormalWeb"/>
        <w:spacing w:before="0" w:beforeAutospacing="0" w:after="0" w:afterAutospacing="0"/>
        <w:ind w:left="360"/>
        <w:rPr>
          <w:rFonts w:ascii="Arial" w:hAnsi="Arial" w:cs="Arial"/>
          <w:sz w:val="20"/>
        </w:rPr>
      </w:pPr>
    </w:p>
    <w:p w14:paraId="77D5C7E6" w14:textId="6B2FA0B5" w:rsidR="00E11DCF" w:rsidRPr="00095CB4" w:rsidRDefault="00E11DCF" w:rsidP="00405A5E">
      <w:pPr>
        <w:pStyle w:val="NormalWeb"/>
        <w:numPr>
          <w:ilvl w:val="0"/>
          <w:numId w:val="38"/>
        </w:numPr>
        <w:spacing w:before="0" w:beforeAutospacing="0" w:after="120" w:afterAutospacing="0"/>
        <w:jc w:val="both"/>
        <w:rPr>
          <w:rFonts w:ascii="Arial" w:hAnsi="Arial" w:cs="Arial"/>
          <w:sz w:val="20"/>
          <w:szCs w:val="20"/>
        </w:rPr>
      </w:pPr>
      <w:r w:rsidRPr="00095CB4">
        <w:rPr>
          <w:rFonts w:ascii="Arial" w:hAnsi="Arial" w:cs="Arial"/>
          <w:sz w:val="20"/>
        </w:rPr>
        <w:t>Excess emission reports and monitoring system performance reports shall be submitted every quarter.  Reports shall be postmarked by April 30, July 31, October 31, and January 31 of each year.  Each excess emission and monitoring system performance report shall include the information required in 40 CFR 60.7(c).  Periods of excess emission and monitoring system downtime that shall be reported are defined as follows:</w:t>
      </w:r>
      <w:r w:rsidR="00EF6B46" w:rsidRPr="00095CB4">
        <w:rPr>
          <w:rFonts w:ascii="Arial" w:hAnsi="Arial" w:cs="Arial"/>
          <w:sz w:val="20"/>
          <w:vertAlign w:val="superscript"/>
        </w:rPr>
        <w:t>2</w:t>
      </w:r>
      <w:r w:rsidR="00EF6B46">
        <w:rPr>
          <w:rFonts w:ascii="Arial" w:hAnsi="Arial" w:cs="Arial"/>
          <w:sz w:val="20"/>
          <w:vertAlign w:val="superscript"/>
        </w:rPr>
        <w:t xml:space="preserve"> </w:t>
      </w:r>
      <w:r w:rsidR="009C5523" w:rsidRPr="009C5523">
        <w:rPr>
          <w:rFonts w:ascii="Arial" w:hAnsi="Arial" w:cs="Arial"/>
          <w:sz w:val="20"/>
        </w:rPr>
        <w:t xml:space="preserve"> </w:t>
      </w:r>
      <w:r w:rsidR="00EF6B46" w:rsidRPr="009C5523">
        <w:rPr>
          <w:rFonts w:ascii="Arial" w:hAnsi="Arial" w:cs="Arial"/>
          <w:b/>
          <w:bCs/>
          <w:sz w:val="20"/>
        </w:rPr>
        <w:t>(</w:t>
      </w:r>
      <w:r w:rsidRPr="00095CB4">
        <w:rPr>
          <w:rFonts w:ascii="Arial" w:hAnsi="Arial" w:cs="Arial"/>
          <w:b/>
          <w:sz w:val="20"/>
        </w:rPr>
        <w:t>Act 451, Section 324.5503(b), 40 CFR 60.45(g))</w:t>
      </w:r>
    </w:p>
    <w:p w14:paraId="740B4947" w14:textId="40126170" w:rsidR="002B3C82" w:rsidRDefault="00E11DCF" w:rsidP="003E15B4">
      <w:pPr>
        <w:pStyle w:val="ListParagraph"/>
        <w:numPr>
          <w:ilvl w:val="1"/>
          <w:numId w:val="38"/>
        </w:numPr>
        <w:jc w:val="both"/>
        <w:rPr>
          <w:rFonts w:cs="Arial"/>
          <w:sz w:val="20"/>
        </w:rPr>
      </w:pPr>
      <w:r w:rsidRPr="005A6AC7">
        <w:rPr>
          <w:rFonts w:cs="Arial"/>
          <w:sz w:val="20"/>
        </w:rPr>
        <w:t>NO</w:t>
      </w:r>
      <w:r w:rsidR="00190960" w:rsidRPr="00190960">
        <w:rPr>
          <w:rFonts w:cs="Arial"/>
          <w:sz w:val="20"/>
        </w:rPr>
        <w:t>x</w:t>
      </w:r>
      <w:r w:rsidRPr="005A6AC7">
        <w:rPr>
          <w:rFonts w:cs="Arial"/>
          <w:sz w:val="20"/>
        </w:rPr>
        <w:t>: Excess emissions are defined as any 3-hour period during which the average emissions (arithmetic average of 3 contiguous one-hour periods) of NO</w:t>
      </w:r>
      <w:r w:rsidR="00190960" w:rsidRPr="00190960">
        <w:rPr>
          <w:rFonts w:cs="Arial"/>
          <w:sz w:val="20"/>
        </w:rPr>
        <w:t>x</w:t>
      </w:r>
      <w:r w:rsidRPr="005A6AC7">
        <w:rPr>
          <w:rFonts w:cs="Arial"/>
          <w:sz w:val="20"/>
        </w:rPr>
        <w:t xml:space="preserve"> as measured by a CEMS either exceeded SC I.1 or the applicable standard under 40 CFR 60.44.</w:t>
      </w:r>
    </w:p>
    <w:p w14:paraId="2DB3F3FE" w14:textId="77777777" w:rsidR="00AC12A6" w:rsidRDefault="00AC12A6" w:rsidP="00AC12A6">
      <w:pPr>
        <w:pStyle w:val="ListParagraph"/>
        <w:jc w:val="both"/>
        <w:rPr>
          <w:rFonts w:cs="Arial"/>
          <w:sz w:val="20"/>
        </w:rPr>
      </w:pPr>
    </w:p>
    <w:p w14:paraId="7C486CFE" w14:textId="6421D736" w:rsidR="002B3C82" w:rsidRPr="00183C1B" w:rsidRDefault="002B3C82" w:rsidP="00183C1B">
      <w:pPr>
        <w:pStyle w:val="ListParagraph"/>
        <w:numPr>
          <w:ilvl w:val="0"/>
          <w:numId w:val="38"/>
        </w:numPr>
        <w:jc w:val="both"/>
        <w:rPr>
          <w:rFonts w:cs="Arial"/>
          <w:sz w:val="20"/>
        </w:rPr>
      </w:pPr>
      <w:r w:rsidRPr="002B3C82">
        <w:rPr>
          <w:sz w:val="20"/>
        </w:rPr>
        <w:t xml:space="preserve">The </w:t>
      </w:r>
      <w:r w:rsidR="003D1DEB">
        <w:rPr>
          <w:sz w:val="20"/>
        </w:rPr>
        <w:t>p</w:t>
      </w:r>
      <w:r w:rsidRPr="002B3C82">
        <w:rPr>
          <w:sz w:val="20"/>
        </w:rPr>
        <w:t xml:space="preserve">ermittee shall submit any performance test reports including RATA </w:t>
      </w:r>
      <w:r w:rsidR="003D1DEB">
        <w:rPr>
          <w:sz w:val="20"/>
        </w:rPr>
        <w:t>r</w:t>
      </w:r>
      <w:r w:rsidRPr="002B3C82">
        <w:rPr>
          <w:sz w:val="20"/>
        </w:rPr>
        <w:t>eports to the AQD Technical Programs Unit and District Office, in a format approved by the AQD.</w:t>
      </w:r>
      <w:r w:rsidR="003D1DEB">
        <w:rPr>
          <w:sz w:val="20"/>
        </w:rPr>
        <w:t xml:space="preserve"> </w:t>
      </w:r>
      <w:r w:rsidRPr="002B3C82">
        <w:rPr>
          <w:sz w:val="20"/>
        </w:rPr>
        <w:t xml:space="preserve"> </w:t>
      </w:r>
      <w:r w:rsidRPr="002B3C82">
        <w:rPr>
          <w:b/>
          <w:bCs/>
          <w:sz w:val="20"/>
        </w:rPr>
        <w:t>(R</w:t>
      </w:r>
      <w:r w:rsidR="003D1DEB">
        <w:rPr>
          <w:b/>
          <w:bCs/>
          <w:sz w:val="20"/>
        </w:rPr>
        <w:t xml:space="preserve"> </w:t>
      </w:r>
      <w:r w:rsidRPr="002B3C82">
        <w:rPr>
          <w:b/>
          <w:bCs/>
          <w:sz w:val="20"/>
        </w:rPr>
        <w:t>336.1213(3)(c), R</w:t>
      </w:r>
      <w:r w:rsidR="003D1DEB">
        <w:rPr>
          <w:b/>
          <w:bCs/>
          <w:sz w:val="20"/>
        </w:rPr>
        <w:t xml:space="preserve"> </w:t>
      </w:r>
      <w:r w:rsidRPr="002B3C82">
        <w:rPr>
          <w:b/>
          <w:bCs/>
          <w:sz w:val="20"/>
        </w:rPr>
        <w:t>336.2001(5))</w:t>
      </w:r>
    </w:p>
    <w:p w14:paraId="5F62BDE3" w14:textId="2F60AAFC" w:rsidR="00E11DCF" w:rsidRPr="00ED6FC1" w:rsidRDefault="00E11DCF" w:rsidP="00183C1B">
      <w:pPr>
        <w:pStyle w:val="ListParagraph"/>
        <w:ind w:left="360"/>
        <w:jc w:val="both"/>
        <w:rPr>
          <w:rFonts w:cs="Arial"/>
          <w:sz w:val="20"/>
        </w:rPr>
      </w:pPr>
    </w:p>
    <w:p w14:paraId="626B295D" w14:textId="4C426C0E" w:rsidR="007C7914" w:rsidRPr="007C7914" w:rsidRDefault="007C7914" w:rsidP="007C7914">
      <w:pPr>
        <w:jc w:val="both"/>
        <w:rPr>
          <w:rFonts w:cs="Arial"/>
          <w:b/>
          <w:sz w:val="20"/>
        </w:rPr>
      </w:pPr>
      <w:r w:rsidRPr="007C7914">
        <w:rPr>
          <w:rFonts w:cs="Arial"/>
          <w:b/>
          <w:sz w:val="20"/>
        </w:rPr>
        <w:t>See Appendix 8</w:t>
      </w:r>
    </w:p>
    <w:p w14:paraId="441EC2DB" w14:textId="77777777" w:rsidR="007C7914" w:rsidRPr="007C7914" w:rsidRDefault="007C7914" w:rsidP="007C7914">
      <w:pPr>
        <w:jc w:val="both"/>
        <w:rPr>
          <w:rFonts w:cs="Arial"/>
          <w:sz w:val="20"/>
        </w:rPr>
      </w:pPr>
    </w:p>
    <w:p w14:paraId="6B261EE0" w14:textId="77777777" w:rsidR="007C7914" w:rsidRPr="007C7914" w:rsidRDefault="007C7914" w:rsidP="007C7914">
      <w:pPr>
        <w:jc w:val="both"/>
      </w:pPr>
      <w:r w:rsidRPr="007C7914">
        <w:rPr>
          <w:b/>
        </w:rPr>
        <w:t xml:space="preserve">VIII.  </w:t>
      </w:r>
      <w:r w:rsidRPr="007C7914">
        <w:rPr>
          <w:b/>
          <w:u w:val="single"/>
        </w:rPr>
        <w:t>STACK/VENT RESTRICTION(S)</w:t>
      </w:r>
    </w:p>
    <w:p w14:paraId="307B76FB" w14:textId="77777777" w:rsidR="007C7914" w:rsidRPr="007C7914" w:rsidRDefault="007C7914" w:rsidP="007C7914">
      <w:pPr>
        <w:jc w:val="both"/>
        <w:rPr>
          <w:sz w:val="20"/>
        </w:rPr>
      </w:pPr>
    </w:p>
    <w:p w14:paraId="0B903B8D" w14:textId="77777777" w:rsidR="007C7914" w:rsidRPr="007C7914" w:rsidRDefault="007C7914" w:rsidP="007C7914">
      <w:pPr>
        <w:jc w:val="both"/>
        <w:rPr>
          <w:sz w:val="20"/>
        </w:rPr>
      </w:pPr>
      <w:r w:rsidRPr="007C7914">
        <w:rPr>
          <w:sz w:val="20"/>
        </w:rPr>
        <w:t>The exhaust gases from the stacks listed in the table below shall be discharged unobstructed vertically upwards to the ambient air unless otherwise noted:</w:t>
      </w:r>
    </w:p>
    <w:p w14:paraId="374944D3" w14:textId="77777777" w:rsidR="007C7914" w:rsidRPr="007C7914" w:rsidRDefault="007C7914" w:rsidP="007C7914">
      <w:pPr>
        <w:jc w:val="both"/>
        <w:rPr>
          <w:sz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700"/>
        <w:gridCol w:w="2700"/>
        <w:gridCol w:w="2520"/>
      </w:tblGrid>
      <w:tr w:rsidR="007C7914" w:rsidRPr="007C7914" w14:paraId="27E9D6F8" w14:textId="77777777" w:rsidTr="00D61E05">
        <w:trPr>
          <w:cantSplit/>
          <w:tblHeader/>
        </w:trPr>
        <w:tc>
          <w:tcPr>
            <w:tcW w:w="2250" w:type="dxa"/>
            <w:tcBorders>
              <w:bottom w:val="single" w:sz="4" w:space="0" w:color="auto"/>
            </w:tcBorders>
          </w:tcPr>
          <w:p w14:paraId="10E219C3" w14:textId="77777777" w:rsidR="007C7914" w:rsidRPr="007C7914" w:rsidRDefault="007C7914" w:rsidP="007C7914">
            <w:pPr>
              <w:jc w:val="center"/>
              <w:rPr>
                <w:b/>
                <w:sz w:val="20"/>
              </w:rPr>
            </w:pPr>
            <w:r w:rsidRPr="007C7914">
              <w:rPr>
                <w:b/>
                <w:sz w:val="20"/>
              </w:rPr>
              <w:t>Stack &amp; Vent ID</w:t>
            </w:r>
          </w:p>
        </w:tc>
        <w:tc>
          <w:tcPr>
            <w:tcW w:w="2700" w:type="dxa"/>
            <w:tcBorders>
              <w:bottom w:val="single" w:sz="4" w:space="0" w:color="auto"/>
            </w:tcBorders>
          </w:tcPr>
          <w:p w14:paraId="4D030FC7" w14:textId="77777777" w:rsidR="007C7914" w:rsidRPr="007C7914" w:rsidRDefault="007C7914" w:rsidP="007C7914">
            <w:pPr>
              <w:jc w:val="center"/>
              <w:rPr>
                <w:b/>
                <w:sz w:val="20"/>
              </w:rPr>
            </w:pPr>
            <w:r w:rsidRPr="007C7914">
              <w:rPr>
                <w:b/>
                <w:sz w:val="20"/>
              </w:rPr>
              <w:t>Maximum Exhaust Diameter / Dimensions</w:t>
            </w:r>
          </w:p>
          <w:p w14:paraId="09811924" w14:textId="77777777" w:rsidR="007C7914" w:rsidRPr="007C7914" w:rsidRDefault="007C7914" w:rsidP="007C7914">
            <w:pPr>
              <w:jc w:val="center"/>
              <w:rPr>
                <w:b/>
                <w:sz w:val="20"/>
              </w:rPr>
            </w:pPr>
            <w:r w:rsidRPr="007C7914">
              <w:rPr>
                <w:b/>
                <w:sz w:val="20"/>
              </w:rPr>
              <w:t>(inches)</w:t>
            </w:r>
          </w:p>
        </w:tc>
        <w:tc>
          <w:tcPr>
            <w:tcW w:w="2700" w:type="dxa"/>
            <w:tcBorders>
              <w:bottom w:val="single" w:sz="4" w:space="0" w:color="auto"/>
            </w:tcBorders>
          </w:tcPr>
          <w:p w14:paraId="38AE375F" w14:textId="77777777" w:rsidR="007C7914" w:rsidRPr="007C7914" w:rsidRDefault="007C7914" w:rsidP="007C7914">
            <w:pPr>
              <w:jc w:val="center"/>
              <w:rPr>
                <w:b/>
                <w:sz w:val="20"/>
              </w:rPr>
            </w:pPr>
            <w:r w:rsidRPr="007C7914">
              <w:rPr>
                <w:b/>
                <w:sz w:val="20"/>
              </w:rPr>
              <w:t xml:space="preserve">Minimum Height </w:t>
            </w:r>
          </w:p>
          <w:p w14:paraId="0E8F0152" w14:textId="77777777" w:rsidR="007C7914" w:rsidRPr="007C7914" w:rsidRDefault="007C7914" w:rsidP="007C7914">
            <w:pPr>
              <w:jc w:val="center"/>
              <w:rPr>
                <w:b/>
                <w:sz w:val="20"/>
              </w:rPr>
            </w:pPr>
            <w:r w:rsidRPr="007C7914">
              <w:rPr>
                <w:b/>
                <w:sz w:val="20"/>
              </w:rPr>
              <w:t>Above Ground</w:t>
            </w:r>
          </w:p>
          <w:p w14:paraId="1F32570C" w14:textId="77777777" w:rsidR="007C7914" w:rsidRPr="007C7914" w:rsidRDefault="007C7914" w:rsidP="007C7914">
            <w:pPr>
              <w:jc w:val="center"/>
              <w:rPr>
                <w:b/>
                <w:sz w:val="20"/>
              </w:rPr>
            </w:pPr>
            <w:r w:rsidRPr="007C7914">
              <w:rPr>
                <w:b/>
                <w:sz w:val="20"/>
              </w:rPr>
              <w:t>(feet)</w:t>
            </w:r>
          </w:p>
        </w:tc>
        <w:tc>
          <w:tcPr>
            <w:tcW w:w="2520" w:type="dxa"/>
            <w:tcBorders>
              <w:bottom w:val="single" w:sz="4" w:space="0" w:color="auto"/>
            </w:tcBorders>
          </w:tcPr>
          <w:p w14:paraId="694219EF" w14:textId="77777777" w:rsidR="007C7914" w:rsidRPr="007C7914" w:rsidRDefault="007C7914" w:rsidP="007C7914">
            <w:pPr>
              <w:jc w:val="center"/>
              <w:rPr>
                <w:b/>
                <w:sz w:val="20"/>
              </w:rPr>
            </w:pPr>
            <w:r w:rsidRPr="007C7914">
              <w:rPr>
                <w:b/>
                <w:sz w:val="20"/>
              </w:rPr>
              <w:t>Underlying Applicable Requirements</w:t>
            </w:r>
          </w:p>
        </w:tc>
      </w:tr>
      <w:tr w:rsidR="007C7914" w:rsidRPr="007C7914" w14:paraId="5D4A854A" w14:textId="77777777" w:rsidTr="00D61E05">
        <w:trPr>
          <w:cantSplit/>
        </w:trPr>
        <w:tc>
          <w:tcPr>
            <w:tcW w:w="2250" w:type="dxa"/>
            <w:tcBorders>
              <w:top w:val="single" w:sz="4" w:space="0" w:color="auto"/>
              <w:bottom w:val="single" w:sz="4" w:space="0" w:color="auto"/>
            </w:tcBorders>
          </w:tcPr>
          <w:p w14:paraId="50E8A635" w14:textId="3344AF42" w:rsidR="007C7914" w:rsidRPr="007C7914" w:rsidRDefault="00AB3F77" w:rsidP="00405A5E">
            <w:pPr>
              <w:rPr>
                <w:sz w:val="20"/>
              </w:rPr>
            </w:pPr>
            <w:r>
              <w:rPr>
                <w:sz w:val="20"/>
              </w:rPr>
              <w:t xml:space="preserve">1. </w:t>
            </w:r>
            <w:r w:rsidR="00405A5E">
              <w:rPr>
                <w:sz w:val="20"/>
              </w:rPr>
              <w:t xml:space="preserve"> </w:t>
            </w:r>
            <w:r w:rsidR="00D12B52">
              <w:rPr>
                <w:sz w:val="20"/>
              </w:rPr>
              <w:t>SVUNIT7BLR</w:t>
            </w:r>
          </w:p>
        </w:tc>
        <w:tc>
          <w:tcPr>
            <w:tcW w:w="2700" w:type="dxa"/>
            <w:tcBorders>
              <w:top w:val="single" w:sz="4" w:space="0" w:color="auto"/>
              <w:bottom w:val="single" w:sz="4" w:space="0" w:color="auto"/>
            </w:tcBorders>
          </w:tcPr>
          <w:p w14:paraId="083D2F5A" w14:textId="557A27E4" w:rsidR="007C7914" w:rsidRPr="00DE3C7B" w:rsidRDefault="00D12B52" w:rsidP="007C7914">
            <w:pPr>
              <w:jc w:val="center"/>
              <w:rPr>
                <w:rFonts w:cs="Arial"/>
                <w:sz w:val="20"/>
              </w:rPr>
            </w:pPr>
            <w:r>
              <w:rPr>
                <w:sz w:val="20"/>
              </w:rPr>
              <w:t>110</w:t>
            </w:r>
            <w:r w:rsidR="00DE3C7B">
              <w:rPr>
                <w:rFonts w:cs="Arial"/>
                <w:sz w:val="20"/>
                <w:vertAlign w:val="superscript"/>
              </w:rPr>
              <w:t>2</w:t>
            </w:r>
          </w:p>
        </w:tc>
        <w:tc>
          <w:tcPr>
            <w:tcW w:w="2700" w:type="dxa"/>
            <w:tcBorders>
              <w:top w:val="single" w:sz="4" w:space="0" w:color="auto"/>
              <w:bottom w:val="single" w:sz="4" w:space="0" w:color="auto"/>
            </w:tcBorders>
          </w:tcPr>
          <w:p w14:paraId="2E4E38FB" w14:textId="4A592BB2" w:rsidR="007C7914" w:rsidRPr="00DE3C7B" w:rsidRDefault="00D12B52" w:rsidP="007C7914">
            <w:pPr>
              <w:jc w:val="center"/>
              <w:rPr>
                <w:rFonts w:cs="Arial"/>
                <w:sz w:val="20"/>
              </w:rPr>
            </w:pPr>
            <w:r>
              <w:rPr>
                <w:sz w:val="20"/>
              </w:rPr>
              <w:t>173</w:t>
            </w:r>
            <w:r w:rsidR="00DE3C7B">
              <w:rPr>
                <w:rFonts w:cs="Arial"/>
                <w:sz w:val="20"/>
                <w:vertAlign w:val="superscript"/>
              </w:rPr>
              <w:t>2</w:t>
            </w:r>
          </w:p>
        </w:tc>
        <w:tc>
          <w:tcPr>
            <w:tcW w:w="2520" w:type="dxa"/>
            <w:tcBorders>
              <w:top w:val="single" w:sz="4" w:space="0" w:color="auto"/>
              <w:bottom w:val="single" w:sz="4" w:space="0" w:color="auto"/>
            </w:tcBorders>
          </w:tcPr>
          <w:p w14:paraId="09ECD240" w14:textId="641BBF45" w:rsidR="007C7914" w:rsidRPr="007C7914" w:rsidRDefault="00D12B52" w:rsidP="007C7914">
            <w:pPr>
              <w:jc w:val="center"/>
              <w:rPr>
                <w:b/>
                <w:sz w:val="20"/>
              </w:rPr>
            </w:pPr>
            <w:r>
              <w:rPr>
                <w:b/>
                <w:sz w:val="20"/>
              </w:rPr>
              <w:t>R</w:t>
            </w:r>
            <w:r w:rsidR="00417615">
              <w:rPr>
                <w:b/>
                <w:sz w:val="20"/>
              </w:rPr>
              <w:t xml:space="preserve"> </w:t>
            </w:r>
            <w:r>
              <w:rPr>
                <w:b/>
                <w:sz w:val="20"/>
              </w:rPr>
              <w:t>336.1201(3)</w:t>
            </w:r>
          </w:p>
        </w:tc>
      </w:tr>
    </w:tbl>
    <w:p w14:paraId="0EE84FE3" w14:textId="77777777" w:rsidR="007C7914" w:rsidRPr="007C7914" w:rsidRDefault="007C7914" w:rsidP="007C7914">
      <w:pPr>
        <w:jc w:val="both"/>
        <w:rPr>
          <w:sz w:val="20"/>
        </w:rPr>
      </w:pPr>
    </w:p>
    <w:p w14:paraId="5AE14289" w14:textId="77777777" w:rsidR="007C7914" w:rsidRPr="007C7914" w:rsidRDefault="007C7914" w:rsidP="007C7914">
      <w:pPr>
        <w:jc w:val="both"/>
      </w:pPr>
      <w:r w:rsidRPr="007C7914">
        <w:rPr>
          <w:b/>
        </w:rPr>
        <w:t xml:space="preserve">IX.  </w:t>
      </w:r>
      <w:r w:rsidRPr="007C7914">
        <w:rPr>
          <w:b/>
          <w:u w:val="single"/>
        </w:rPr>
        <w:t>OTHER REQUIREMENT(S)</w:t>
      </w:r>
    </w:p>
    <w:p w14:paraId="0EC271FA" w14:textId="77777777" w:rsidR="007C7914" w:rsidRPr="007C7914" w:rsidRDefault="007C7914" w:rsidP="007C7914">
      <w:pPr>
        <w:jc w:val="both"/>
        <w:rPr>
          <w:sz w:val="20"/>
        </w:rPr>
      </w:pPr>
    </w:p>
    <w:p w14:paraId="10E6AFD7" w14:textId="4F6A2E93" w:rsidR="00C949B1" w:rsidRPr="00382AC7" w:rsidRDefault="00C949B1" w:rsidP="00382AC7">
      <w:pPr>
        <w:pStyle w:val="ListParagraph"/>
        <w:numPr>
          <w:ilvl w:val="0"/>
          <w:numId w:val="37"/>
        </w:numPr>
        <w:jc w:val="both"/>
        <w:rPr>
          <w:sz w:val="20"/>
        </w:rPr>
      </w:pPr>
      <w:r w:rsidRPr="005D5CC5">
        <w:rPr>
          <w:sz w:val="20"/>
        </w:rPr>
        <w:t xml:space="preserve">The permittee shall comply with all applicable </w:t>
      </w:r>
      <w:r w:rsidR="00EF0406" w:rsidRPr="00EF0406">
        <w:rPr>
          <w:sz w:val="20"/>
        </w:rPr>
        <w:t xml:space="preserve">provisions of the federal Standards of Performance for New Stationary Sources as specified in 40 CFR Part 60, Subparts A and </w:t>
      </w:r>
      <w:r w:rsidR="00EF0406">
        <w:rPr>
          <w:sz w:val="20"/>
        </w:rPr>
        <w:t>D</w:t>
      </w:r>
      <w:r w:rsidR="00EF0406" w:rsidRPr="00EF0406">
        <w:rPr>
          <w:sz w:val="20"/>
        </w:rPr>
        <w:t>.</w:t>
      </w:r>
      <w:r w:rsidR="00EF0406" w:rsidRPr="00EF0406">
        <w:rPr>
          <w:b/>
          <w:sz w:val="20"/>
        </w:rPr>
        <w:t xml:space="preserve">  (40 CFR Part 60, Subparts A </w:t>
      </w:r>
      <w:r w:rsidR="00EF0406">
        <w:rPr>
          <w:b/>
          <w:sz w:val="20"/>
        </w:rPr>
        <w:t>and D</w:t>
      </w:r>
      <w:r>
        <w:rPr>
          <w:b/>
          <w:sz w:val="20"/>
        </w:rPr>
        <w:t>)</w:t>
      </w:r>
    </w:p>
    <w:p w14:paraId="4D328E93" w14:textId="77777777" w:rsidR="00C949B1" w:rsidRPr="007C1A59" w:rsidRDefault="00C949B1" w:rsidP="00C949B1">
      <w:pPr>
        <w:jc w:val="both"/>
        <w:rPr>
          <w:rFonts w:cs="Arial"/>
          <w:strike/>
          <w:sz w:val="20"/>
        </w:rPr>
      </w:pPr>
    </w:p>
    <w:p w14:paraId="206B84AA" w14:textId="46E4B17D" w:rsidR="00E909F8" w:rsidRPr="002455BA" w:rsidRDefault="00E909F8" w:rsidP="003E15B4">
      <w:pPr>
        <w:numPr>
          <w:ilvl w:val="0"/>
          <w:numId w:val="37"/>
        </w:numPr>
        <w:jc w:val="both"/>
        <w:rPr>
          <w:sz w:val="20"/>
        </w:rPr>
      </w:pPr>
      <w:r w:rsidRPr="002455BA">
        <w:rPr>
          <w:sz w:val="20"/>
        </w:rPr>
        <w:t xml:space="preserve">The permittee shall comply with the acid rain permitting provisions of 40 CFR 72.1 to 72.94 as outlined in a complete Phase II Acid Rain </w:t>
      </w:r>
      <w:r w:rsidR="007058EB">
        <w:rPr>
          <w:sz w:val="20"/>
        </w:rPr>
        <w:t>P</w:t>
      </w:r>
      <w:r w:rsidRPr="002455BA">
        <w:rPr>
          <w:sz w:val="20"/>
        </w:rPr>
        <w:t xml:space="preserve">ermit issued by the AQD.  Phase II Acid Rain Permit No. </w:t>
      </w:r>
      <w:r w:rsidRPr="00405A5E">
        <w:rPr>
          <w:sz w:val="20"/>
        </w:rPr>
        <w:t>MI-AR-</w:t>
      </w:r>
      <w:r w:rsidR="00553E21" w:rsidRPr="00405A5E">
        <w:rPr>
          <w:sz w:val="20"/>
        </w:rPr>
        <w:t>1866-20</w:t>
      </w:r>
      <w:r w:rsidR="00553E21" w:rsidRPr="00D61E05">
        <w:rPr>
          <w:sz w:val="20"/>
        </w:rPr>
        <w:t>X</w:t>
      </w:r>
      <w:r w:rsidRPr="00D61E05">
        <w:rPr>
          <w:sz w:val="20"/>
        </w:rPr>
        <w:t>X</w:t>
      </w:r>
      <w:r w:rsidRPr="00405A5E">
        <w:rPr>
          <w:color w:val="FF0000"/>
          <w:sz w:val="20"/>
        </w:rPr>
        <w:t xml:space="preserve"> </w:t>
      </w:r>
      <w:r w:rsidRPr="002455BA">
        <w:rPr>
          <w:sz w:val="20"/>
        </w:rPr>
        <w:t xml:space="preserve">is hereby incorporated into this ROP as Appendix </w:t>
      </w:r>
      <w:r w:rsidR="00405A5E">
        <w:rPr>
          <w:sz w:val="20"/>
        </w:rPr>
        <w:t>9</w:t>
      </w:r>
      <w:r w:rsidRPr="002455BA">
        <w:rPr>
          <w:sz w:val="20"/>
        </w:rPr>
        <w:t xml:space="preserve">.   </w:t>
      </w:r>
      <w:r w:rsidRPr="002455BA">
        <w:rPr>
          <w:b/>
          <w:sz w:val="20"/>
        </w:rPr>
        <w:t>(</w:t>
      </w:r>
      <w:bookmarkStart w:id="79" w:name="_Hlk101255466"/>
      <w:r w:rsidR="00417959" w:rsidRPr="002455BA">
        <w:rPr>
          <w:rFonts w:cs="Arial"/>
          <w:b/>
          <w:sz w:val="20"/>
        </w:rPr>
        <w:t>R 336.1902(1)(</w:t>
      </w:r>
      <w:r w:rsidR="003D1DEB">
        <w:rPr>
          <w:rFonts w:cs="Arial"/>
          <w:b/>
          <w:sz w:val="20"/>
        </w:rPr>
        <w:t>p</w:t>
      </w:r>
      <w:r w:rsidR="00417959" w:rsidRPr="002455BA">
        <w:rPr>
          <w:rFonts w:cs="Arial"/>
          <w:b/>
          <w:sz w:val="20"/>
        </w:rPr>
        <w:t>)</w:t>
      </w:r>
      <w:bookmarkEnd w:id="79"/>
      <w:r w:rsidR="00AF0CA3" w:rsidRPr="002455BA">
        <w:rPr>
          <w:b/>
          <w:sz w:val="20"/>
        </w:rPr>
        <w:t>)</w:t>
      </w:r>
    </w:p>
    <w:p w14:paraId="0EFEEC02" w14:textId="77777777" w:rsidR="00CD7152" w:rsidRPr="002455BA" w:rsidRDefault="00CD7152" w:rsidP="00CD7152">
      <w:pPr>
        <w:pStyle w:val="ListParagraph"/>
        <w:rPr>
          <w:rFonts w:cs="Arial"/>
          <w:sz w:val="20"/>
        </w:rPr>
      </w:pPr>
    </w:p>
    <w:p w14:paraId="38C13A41" w14:textId="138215FB" w:rsidR="00B91169" w:rsidRPr="002455BA" w:rsidRDefault="00B91169" w:rsidP="003E15B4">
      <w:pPr>
        <w:numPr>
          <w:ilvl w:val="0"/>
          <w:numId w:val="37"/>
        </w:numPr>
        <w:jc w:val="both"/>
        <w:rPr>
          <w:b/>
          <w:sz w:val="20"/>
        </w:rPr>
      </w:pPr>
      <w:r w:rsidRPr="002455BA">
        <w:rPr>
          <w:sz w:val="20"/>
        </w:rPr>
        <w:t xml:space="preserve">The permittee shall not allow the emission of an air pollutant to exceed the amount of any emission allowances that an affected source lawfully holds as of the allowance transfer deadline pursuant to </w:t>
      </w:r>
      <w:bookmarkStart w:id="80" w:name="_Hlk101255553"/>
      <w:r w:rsidR="00417959" w:rsidRPr="002455BA">
        <w:rPr>
          <w:rFonts w:cs="Arial"/>
          <w:sz w:val="20"/>
        </w:rPr>
        <w:t>R 336.1902(1)(</w:t>
      </w:r>
      <w:r w:rsidR="003D1DEB">
        <w:rPr>
          <w:rFonts w:cs="Arial"/>
          <w:sz w:val="20"/>
        </w:rPr>
        <w:t>p</w:t>
      </w:r>
      <w:r w:rsidR="00417959" w:rsidRPr="002455BA">
        <w:rPr>
          <w:rFonts w:cs="Arial"/>
          <w:sz w:val="20"/>
        </w:rPr>
        <w:t>) and</w:t>
      </w:r>
      <w:bookmarkEnd w:id="80"/>
      <w:r w:rsidR="00417959" w:rsidRPr="002455BA">
        <w:rPr>
          <w:rFonts w:cs="Arial"/>
          <w:sz w:val="20"/>
        </w:rPr>
        <w:t xml:space="preserve"> </w:t>
      </w:r>
      <w:r w:rsidRPr="002455BA">
        <w:rPr>
          <w:sz w:val="20"/>
        </w:rPr>
        <w:t xml:space="preserve">40 CFR Part 72.9(c)(1)(i).  </w:t>
      </w:r>
      <w:r w:rsidRPr="002455BA">
        <w:rPr>
          <w:b/>
          <w:sz w:val="20"/>
        </w:rPr>
        <w:t>(R 336.1213(10))</w:t>
      </w:r>
    </w:p>
    <w:p w14:paraId="2E1DAB6E" w14:textId="77777777" w:rsidR="00B91169" w:rsidRDefault="00B91169" w:rsidP="00B91169">
      <w:pPr>
        <w:pStyle w:val="ListParagraph"/>
        <w:rPr>
          <w:rFonts w:cs="Arial"/>
          <w:sz w:val="20"/>
        </w:rPr>
      </w:pPr>
    </w:p>
    <w:p w14:paraId="27946C27" w14:textId="565BB146" w:rsidR="00C949B1" w:rsidRPr="00900F90" w:rsidRDefault="00C949B1" w:rsidP="003E15B4">
      <w:pPr>
        <w:numPr>
          <w:ilvl w:val="0"/>
          <w:numId w:val="37"/>
        </w:numPr>
        <w:jc w:val="both"/>
        <w:rPr>
          <w:rFonts w:cs="Arial"/>
          <w:sz w:val="20"/>
        </w:rPr>
      </w:pPr>
      <w:r w:rsidRPr="00900F90">
        <w:rPr>
          <w:rFonts w:cs="Arial"/>
          <w:sz w:val="20"/>
        </w:rPr>
        <w:t xml:space="preserve">The permittee shall comply with the provisions of the </w:t>
      </w:r>
      <w:r w:rsidR="008C3694">
        <w:rPr>
          <w:rFonts w:cs="Arial"/>
          <w:sz w:val="20"/>
        </w:rPr>
        <w:t xml:space="preserve">Cross </w:t>
      </w:r>
      <w:r w:rsidR="007C7992">
        <w:rPr>
          <w:rFonts w:cs="Arial"/>
          <w:sz w:val="20"/>
        </w:rPr>
        <w:t xml:space="preserve">State Air Pollution </w:t>
      </w:r>
      <w:r w:rsidR="001C5A6B">
        <w:rPr>
          <w:rFonts w:cs="Arial"/>
          <w:sz w:val="20"/>
        </w:rPr>
        <w:t xml:space="preserve">Rule </w:t>
      </w:r>
      <w:r w:rsidRPr="00900F90">
        <w:rPr>
          <w:rFonts w:cs="Arial"/>
          <w:sz w:val="20"/>
        </w:rPr>
        <w:t>NO</w:t>
      </w:r>
      <w:r w:rsidRPr="002C136B">
        <w:rPr>
          <w:rFonts w:cs="Arial"/>
          <w:sz w:val="20"/>
          <w:vertAlign w:val="subscript"/>
        </w:rPr>
        <w:t>X</w:t>
      </w:r>
      <w:r w:rsidRPr="00900F90">
        <w:rPr>
          <w:rFonts w:cs="Arial"/>
          <w:sz w:val="20"/>
        </w:rPr>
        <w:t xml:space="preserve"> Annual Trading Program, as specified in 40 CFR Part 97</w:t>
      </w:r>
      <w:r w:rsidR="00417959">
        <w:rPr>
          <w:rFonts w:cs="Arial"/>
          <w:sz w:val="20"/>
        </w:rPr>
        <w:t>,</w:t>
      </w:r>
      <w:r w:rsidRPr="00900F90">
        <w:rPr>
          <w:rFonts w:cs="Arial"/>
          <w:sz w:val="20"/>
        </w:rPr>
        <w:t xml:space="preserve"> Subpart AAAAA, </w:t>
      </w:r>
      <w:r>
        <w:rPr>
          <w:rFonts w:cs="Arial"/>
          <w:sz w:val="20"/>
        </w:rPr>
        <w:t xml:space="preserve">and identified </w:t>
      </w:r>
      <w:r w:rsidRPr="00900F90">
        <w:rPr>
          <w:rFonts w:cs="Arial"/>
          <w:sz w:val="20"/>
        </w:rPr>
        <w:t xml:space="preserve">in Appendix </w:t>
      </w:r>
      <w:r w:rsidR="00405A5E">
        <w:rPr>
          <w:rFonts w:cs="Arial"/>
          <w:sz w:val="20"/>
        </w:rPr>
        <w:t>10</w:t>
      </w:r>
      <w:r w:rsidRPr="00900F90">
        <w:rPr>
          <w:rFonts w:cs="Arial"/>
          <w:sz w:val="20"/>
        </w:rPr>
        <w:t xml:space="preserve">. </w:t>
      </w:r>
      <w:r w:rsidR="00405A5E">
        <w:rPr>
          <w:rFonts w:cs="Arial"/>
          <w:sz w:val="20"/>
        </w:rPr>
        <w:t xml:space="preserve"> </w:t>
      </w:r>
      <w:r w:rsidRPr="00900F90">
        <w:rPr>
          <w:rFonts w:cs="Arial"/>
          <w:b/>
          <w:sz w:val="20"/>
        </w:rPr>
        <w:t>(40 CFR Part 97</w:t>
      </w:r>
      <w:r w:rsidR="00417959">
        <w:rPr>
          <w:rFonts w:cs="Arial"/>
          <w:b/>
          <w:sz w:val="20"/>
        </w:rPr>
        <w:t>,</w:t>
      </w:r>
      <w:r w:rsidRPr="00900F90">
        <w:rPr>
          <w:rFonts w:cs="Arial"/>
          <w:b/>
          <w:sz w:val="20"/>
        </w:rPr>
        <w:t xml:space="preserve"> Subpart AAAAA)</w:t>
      </w:r>
    </w:p>
    <w:p w14:paraId="0405EA57" w14:textId="77777777" w:rsidR="00C949B1" w:rsidRPr="00900F90" w:rsidRDefault="00C949B1" w:rsidP="00C949B1">
      <w:pPr>
        <w:pStyle w:val="ListParagraph"/>
        <w:ind w:left="360"/>
        <w:jc w:val="both"/>
        <w:rPr>
          <w:rFonts w:cs="Arial"/>
          <w:sz w:val="20"/>
        </w:rPr>
      </w:pPr>
    </w:p>
    <w:p w14:paraId="71FBBABC" w14:textId="069FDC4F" w:rsidR="00C949B1" w:rsidRPr="009C368F" w:rsidRDefault="00C949B1" w:rsidP="003E15B4">
      <w:pPr>
        <w:numPr>
          <w:ilvl w:val="0"/>
          <w:numId w:val="37"/>
        </w:numPr>
        <w:jc w:val="both"/>
        <w:rPr>
          <w:rFonts w:cs="Arial"/>
          <w:b/>
          <w:sz w:val="20"/>
        </w:rPr>
      </w:pPr>
      <w:r w:rsidRPr="00900F90">
        <w:rPr>
          <w:rFonts w:cs="Arial"/>
          <w:sz w:val="20"/>
        </w:rPr>
        <w:t xml:space="preserve">The permittee shall comply with the provisions of the </w:t>
      </w:r>
      <w:r w:rsidR="001D0386">
        <w:rPr>
          <w:rFonts w:cs="Arial"/>
          <w:sz w:val="20"/>
        </w:rPr>
        <w:t xml:space="preserve">Cross State Air Pollution Rule </w:t>
      </w:r>
      <w:r w:rsidR="00417959">
        <w:rPr>
          <w:rFonts w:cs="Arial"/>
          <w:sz w:val="20"/>
        </w:rPr>
        <w:t>NO</w:t>
      </w:r>
      <w:r w:rsidR="00417959" w:rsidRPr="002C136B">
        <w:rPr>
          <w:rFonts w:cs="Arial"/>
          <w:sz w:val="20"/>
          <w:vertAlign w:val="subscript"/>
        </w:rPr>
        <w:t>X</w:t>
      </w:r>
      <w:r w:rsidR="00417959">
        <w:rPr>
          <w:rFonts w:cs="Arial"/>
          <w:sz w:val="20"/>
        </w:rPr>
        <w:t xml:space="preserve"> </w:t>
      </w:r>
      <w:r w:rsidR="00A0237F">
        <w:rPr>
          <w:rFonts w:cs="Arial"/>
          <w:sz w:val="20"/>
        </w:rPr>
        <w:t xml:space="preserve">Ozone Group </w:t>
      </w:r>
      <w:r w:rsidR="009C368F">
        <w:rPr>
          <w:rFonts w:cs="Arial"/>
          <w:sz w:val="20"/>
        </w:rPr>
        <w:t>3 Trading</w:t>
      </w:r>
      <w:r w:rsidRPr="00900F90">
        <w:rPr>
          <w:rFonts w:cs="Arial"/>
          <w:sz w:val="20"/>
        </w:rPr>
        <w:t xml:space="preserve"> Program, as specified in 40 CFR Part 97</w:t>
      </w:r>
      <w:r w:rsidR="00417959">
        <w:rPr>
          <w:rFonts w:cs="Arial"/>
          <w:sz w:val="20"/>
        </w:rPr>
        <w:t>,</w:t>
      </w:r>
      <w:r w:rsidRPr="00900F90">
        <w:rPr>
          <w:rFonts w:cs="Arial"/>
          <w:sz w:val="20"/>
        </w:rPr>
        <w:t xml:space="preserve"> Subpart </w:t>
      </w:r>
      <w:r w:rsidR="00A91C23">
        <w:rPr>
          <w:rFonts w:cs="Arial"/>
          <w:sz w:val="20"/>
        </w:rPr>
        <w:t>GGGGG</w:t>
      </w:r>
      <w:r w:rsidRPr="00900F90">
        <w:rPr>
          <w:rFonts w:cs="Arial"/>
          <w:sz w:val="20"/>
        </w:rPr>
        <w:t xml:space="preserve">, </w:t>
      </w:r>
      <w:r>
        <w:rPr>
          <w:rFonts w:cs="Arial"/>
          <w:sz w:val="20"/>
        </w:rPr>
        <w:t xml:space="preserve">and identified </w:t>
      </w:r>
      <w:r w:rsidRPr="00900F90">
        <w:rPr>
          <w:rFonts w:cs="Arial"/>
          <w:sz w:val="20"/>
        </w:rPr>
        <w:t xml:space="preserve">in Appendix </w:t>
      </w:r>
      <w:r w:rsidR="00405A5E">
        <w:rPr>
          <w:rFonts w:cs="Arial"/>
          <w:sz w:val="20"/>
        </w:rPr>
        <w:t>10</w:t>
      </w:r>
      <w:r w:rsidRPr="00900F90">
        <w:rPr>
          <w:rFonts w:cs="Arial"/>
          <w:sz w:val="20"/>
        </w:rPr>
        <w:t xml:space="preserve">. </w:t>
      </w:r>
      <w:r w:rsidR="00405A5E">
        <w:rPr>
          <w:rFonts w:cs="Arial"/>
          <w:sz w:val="20"/>
        </w:rPr>
        <w:t xml:space="preserve"> </w:t>
      </w:r>
      <w:r w:rsidRPr="00900F90">
        <w:rPr>
          <w:rFonts w:cs="Arial"/>
          <w:b/>
          <w:sz w:val="20"/>
        </w:rPr>
        <w:t>(40 CFR Part 97</w:t>
      </w:r>
      <w:r w:rsidR="00417959">
        <w:rPr>
          <w:rFonts w:cs="Arial"/>
          <w:b/>
          <w:sz w:val="20"/>
        </w:rPr>
        <w:t>,</w:t>
      </w:r>
      <w:r w:rsidRPr="00900F90">
        <w:rPr>
          <w:rFonts w:cs="Arial"/>
          <w:b/>
          <w:sz w:val="20"/>
        </w:rPr>
        <w:t xml:space="preserve"> Subpart </w:t>
      </w:r>
      <w:r w:rsidRPr="009C368F">
        <w:rPr>
          <w:rFonts w:cs="Arial"/>
          <w:b/>
          <w:sz w:val="20"/>
        </w:rPr>
        <w:t>GGGGG)</w:t>
      </w:r>
    </w:p>
    <w:p w14:paraId="7154C0CD" w14:textId="77777777" w:rsidR="00881E3C" w:rsidRPr="009C368F" w:rsidRDefault="00881E3C" w:rsidP="00881E3C">
      <w:pPr>
        <w:pStyle w:val="ListParagraph"/>
        <w:rPr>
          <w:rFonts w:cs="Arial"/>
          <w:b/>
          <w:sz w:val="20"/>
        </w:rPr>
      </w:pPr>
    </w:p>
    <w:p w14:paraId="4B0254AB" w14:textId="15AD77F5" w:rsidR="00881E3C" w:rsidRPr="00881E3C" w:rsidRDefault="00881E3C" w:rsidP="003E15B4">
      <w:pPr>
        <w:numPr>
          <w:ilvl w:val="0"/>
          <w:numId w:val="37"/>
        </w:numPr>
        <w:jc w:val="both"/>
        <w:rPr>
          <w:rFonts w:cs="Arial"/>
          <w:b/>
          <w:sz w:val="20"/>
        </w:rPr>
      </w:pPr>
      <w:r w:rsidRPr="00881E3C">
        <w:rPr>
          <w:rFonts w:cs="Arial"/>
          <w:sz w:val="20"/>
        </w:rPr>
        <w:t>The permittee shall comply with the provisions of the Cross State Air Pollution Rule SO</w:t>
      </w:r>
      <w:r w:rsidRPr="002C136B">
        <w:rPr>
          <w:rFonts w:cs="Arial"/>
          <w:sz w:val="20"/>
          <w:vertAlign w:val="subscript"/>
        </w:rPr>
        <w:t>2</w:t>
      </w:r>
      <w:r w:rsidRPr="00881E3C">
        <w:rPr>
          <w:rFonts w:cs="Arial"/>
          <w:sz w:val="20"/>
        </w:rPr>
        <w:t xml:space="preserve"> Group 1 Trading Program, as specified in 40 CFR Part 97</w:t>
      </w:r>
      <w:r w:rsidR="003C050A">
        <w:rPr>
          <w:rFonts w:cs="Arial"/>
          <w:sz w:val="20"/>
        </w:rPr>
        <w:t>,</w:t>
      </w:r>
      <w:r w:rsidRPr="00881E3C">
        <w:rPr>
          <w:rFonts w:cs="Arial"/>
          <w:sz w:val="20"/>
        </w:rPr>
        <w:t xml:space="preserve"> Subpart CCCCC, and identified in Appendix </w:t>
      </w:r>
      <w:r w:rsidR="00405A5E">
        <w:rPr>
          <w:rFonts w:cs="Arial"/>
          <w:sz w:val="20"/>
        </w:rPr>
        <w:t>10</w:t>
      </w:r>
      <w:r w:rsidRPr="00881E3C">
        <w:rPr>
          <w:rFonts w:cs="Arial"/>
          <w:sz w:val="20"/>
        </w:rPr>
        <w:t xml:space="preserve">.  </w:t>
      </w:r>
      <w:r w:rsidRPr="00881E3C">
        <w:rPr>
          <w:rFonts w:cs="Arial"/>
          <w:b/>
          <w:sz w:val="20"/>
        </w:rPr>
        <w:t>(40 CFR Part 97</w:t>
      </w:r>
      <w:r w:rsidR="003C050A">
        <w:rPr>
          <w:rFonts w:cs="Arial"/>
          <w:b/>
          <w:sz w:val="20"/>
        </w:rPr>
        <w:t>,</w:t>
      </w:r>
      <w:r w:rsidRPr="00881E3C">
        <w:rPr>
          <w:rFonts w:cs="Arial"/>
          <w:b/>
          <w:sz w:val="20"/>
        </w:rPr>
        <w:t xml:space="preserve"> Subpart CCCCC)</w:t>
      </w:r>
    </w:p>
    <w:p w14:paraId="648DAEC9" w14:textId="77777777" w:rsidR="007C7914" w:rsidRPr="007C7914" w:rsidRDefault="007C7914" w:rsidP="007C7914">
      <w:pPr>
        <w:jc w:val="both"/>
        <w:rPr>
          <w:sz w:val="20"/>
        </w:rPr>
      </w:pPr>
    </w:p>
    <w:p w14:paraId="2A77353B" w14:textId="77777777" w:rsidR="007C7914" w:rsidRPr="007C7914" w:rsidRDefault="007C7914" w:rsidP="007C7914">
      <w:pPr>
        <w:jc w:val="both"/>
        <w:rPr>
          <w:sz w:val="20"/>
        </w:rPr>
      </w:pPr>
    </w:p>
    <w:p w14:paraId="3A41D49A" w14:textId="77777777" w:rsidR="007C7914" w:rsidRPr="007C7914" w:rsidRDefault="007C7914" w:rsidP="007C7914">
      <w:pPr>
        <w:jc w:val="both"/>
        <w:rPr>
          <w:b/>
          <w:sz w:val="20"/>
        </w:rPr>
      </w:pPr>
      <w:r w:rsidRPr="007C7914">
        <w:rPr>
          <w:b/>
          <w:sz w:val="20"/>
          <w:u w:val="single"/>
        </w:rPr>
        <w:t>Footnotes</w:t>
      </w:r>
      <w:r w:rsidRPr="007C7914">
        <w:rPr>
          <w:b/>
          <w:sz w:val="20"/>
        </w:rPr>
        <w:t>:</w:t>
      </w:r>
    </w:p>
    <w:p w14:paraId="0A85EC51" w14:textId="77777777" w:rsidR="007C7914" w:rsidRPr="007C7914" w:rsidRDefault="007C7914" w:rsidP="007C7914">
      <w:pPr>
        <w:jc w:val="both"/>
        <w:rPr>
          <w:sz w:val="20"/>
        </w:rPr>
      </w:pPr>
      <w:r w:rsidRPr="007C7914">
        <w:rPr>
          <w:sz w:val="20"/>
          <w:vertAlign w:val="superscript"/>
        </w:rPr>
        <w:t xml:space="preserve">1 </w:t>
      </w:r>
      <w:r w:rsidRPr="007C7914">
        <w:rPr>
          <w:sz w:val="20"/>
        </w:rPr>
        <w:t>This condition is state only enforceable and was established pursuant to Rule 201(1)(b).</w:t>
      </w:r>
    </w:p>
    <w:p w14:paraId="4EC7A722" w14:textId="4308FD90" w:rsidR="007C7914" w:rsidRDefault="007C7914" w:rsidP="007C7914">
      <w:pPr>
        <w:jc w:val="both"/>
        <w:rPr>
          <w:sz w:val="20"/>
        </w:rPr>
      </w:pPr>
      <w:r w:rsidRPr="007C7914">
        <w:rPr>
          <w:sz w:val="20"/>
          <w:vertAlign w:val="superscript"/>
        </w:rPr>
        <w:t xml:space="preserve">2 </w:t>
      </w:r>
      <w:r w:rsidRPr="007C7914">
        <w:rPr>
          <w:sz w:val="20"/>
        </w:rPr>
        <w:t>This condition is federally enforceable and was established pursuant to Rule 201(1)(a).</w:t>
      </w:r>
    </w:p>
    <w:p w14:paraId="4187D9DE" w14:textId="77777777" w:rsidR="00E14632" w:rsidRPr="00FE0AD0" w:rsidRDefault="00E14632" w:rsidP="00E14632">
      <w:pPr>
        <w:rPr>
          <w:sz w:val="20"/>
        </w:rPr>
      </w:pPr>
    </w:p>
    <w:p w14:paraId="13BDEDA5" w14:textId="77777777" w:rsidR="00A86D8D" w:rsidRPr="007014BE" w:rsidRDefault="00E14632" w:rsidP="007014BE">
      <w:pPr>
        <w:rPr>
          <w:szCs w:val="22"/>
        </w:rPr>
      </w:pPr>
      <w:r>
        <w:br w:type="page"/>
      </w:r>
    </w:p>
    <w:p w14:paraId="78529E2B" w14:textId="77777777" w:rsidR="0034744B" w:rsidRPr="00FC1F2C" w:rsidRDefault="0034744B" w:rsidP="00393A6F">
      <w:pPr>
        <w:pStyle w:val="Heading1"/>
        <w:rPr>
          <w:b w:val="0"/>
          <w:sz w:val="20"/>
          <w:szCs w:val="20"/>
        </w:rPr>
      </w:pPr>
      <w:bookmarkStart w:id="81" w:name="_Toc129593997"/>
      <w:r w:rsidRPr="00393A6F">
        <w:lastRenderedPageBreak/>
        <w:t xml:space="preserve">D.  FLEXIBLE GROUP </w:t>
      </w:r>
      <w:bookmarkEnd w:id="66"/>
      <w:r w:rsidR="00494D15">
        <w:t xml:space="preserve">SPECIAL </w:t>
      </w:r>
      <w:r w:rsidR="00456F47" w:rsidRPr="00393A6F">
        <w:t>CONDITIONS</w:t>
      </w:r>
      <w:bookmarkEnd w:id="81"/>
    </w:p>
    <w:p w14:paraId="148ABF8D" w14:textId="77777777" w:rsidR="0034744B" w:rsidRPr="008E1254" w:rsidRDefault="0034744B" w:rsidP="00FC1F2C">
      <w:pPr>
        <w:rPr>
          <w:sz w:val="20"/>
        </w:rPr>
      </w:pPr>
    </w:p>
    <w:p w14:paraId="29E3354D"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0C80A3D7" w14:textId="77777777" w:rsidR="009602B7" w:rsidRPr="00FE0AD0" w:rsidRDefault="009602B7" w:rsidP="0034744B">
      <w:pPr>
        <w:jc w:val="both"/>
        <w:rPr>
          <w:sz w:val="20"/>
        </w:rPr>
      </w:pPr>
    </w:p>
    <w:p w14:paraId="3E1A32EB"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0E20239C" w14:textId="77777777" w:rsidR="0034744B" w:rsidRDefault="0034744B" w:rsidP="0034744B">
      <w:pPr>
        <w:jc w:val="both"/>
        <w:rPr>
          <w:sz w:val="20"/>
        </w:rPr>
      </w:pPr>
    </w:p>
    <w:p w14:paraId="437F9CB7" w14:textId="77777777" w:rsidR="0034744B" w:rsidRPr="009E40D6" w:rsidRDefault="0034744B" w:rsidP="001F649E">
      <w:pPr>
        <w:pStyle w:val="Heading2"/>
        <w:numPr>
          <w:ilvl w:val="0"/>
          <w:numId w:val="0"/>
        </w:numPr>
        <w:rPr>
          <w:b w:val="0"/>
          <w:bCs/>
          <w:sz w:val="22"/>
          <w:szCs w:val="22"/>
        </w:rPr>
      </w:pPr>
      <w:bookmarkStart w:id="82" w:name="_Toc2571646"/>
      <w:bookmarkStart w:id="83" w:name="_Toc129593998"/>
      <w:r w:rsidRPr="002B5ED5">
        <w:rPr>
          <w:bCs/>
          <w:sz w:val="22"/>
          <w:szCs w:val="22"/>
        </w:rPr>
        <w:t>FLEXIBLE GROUP SUMMARY TABLE</w:t>
      </w:r>
      <w:bookmarkEnd w:id="82"/>
      <w:bookmarkEnd w:id="83"/>
    </w:p>
    <w:p w14:paraId="11ABE3CA"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0A4E758F"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749"/>
        <w:gridCol w:w="4721"/>
        <w:gridCol w:w="2700"/>
      </w:tblGrid>
      <w:tr w:rsidR="00234667" w14:paraId="52495A75" w14:textId="77777777" w:rsidTr="00405A5E">
        <w:trPr>
          <w:cantSplit/>
          <w:tblHeader/>
        </w:trPr>
        <w:tc>
          <w:tcPr>
            <w:tcW w:w="2749" w:type="dxa"/>
            <w:tcBorders>
              <w:top w:val="double" w:sz="6" w:space="0" w:color="auto"/>
              <w:bottom w:val="double" w:sz="4" w:space="0" w:color="auto"/>
            </w:tcBorders>
            <w:shd w:val="pct10" w:color="auto" w:fill="auto"/>
          </w:tcPr>
          <w:p w14:paraId="7F0092C3" w14:textId="77777777" w:rsidR="00234667" w:rsidRPr="006D3561" w:rsidRDefault="00234667" w:rsidP="00991194">
            <w:pPr>
              <w:jc w:val="center"/>
              <w:rPr>
                <w:rFonts w:cs="Arial"/>
                <w:b/>
                <w:sz w:val="20"/>
              </w:rPr>
            </w:pPr>
            <w:r w:rsidRPr="006D3561">
              <w:rPr>
                <w:rFonts w:cs="Arial"/>
                <w:b/>
                <w:sz w:val="20"/>
              </w:rPr>
              <w:t>Flexible Group ID</w:t>
            </w:r>
          </w:p>
        </w:tc>
        <w:tc>
          <w:tcPr>
            <w:tcW w:w="4721" w:type="dxa"/>
            <w:tcBorders>
              <w:top w:val="double" w:sz="6" w:space="0" w:color="auto"/>
              <w:bottom w:val="double" w:sz="4" w:space="0" w:color="auto"/>
            </w:tcBorders>
            <w:shd w:val="pct10" w:color="auto" w:fill="auto"/>
          </w:tcPr>
          <w:p w14:paraId="540B3C4C"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4E151A62" w14:textId="77777777" w:rsidR="00234667" w:rsidRPr="006D3561" w:rsidRDefault="00234667" w:rsidP="00991194">
            <w:pPr>
              <w:jc w:val="center"/>
              <w:rPr>
                <w:rFonts w:cs="Arial"/>
                <w:b/>
                <w:sz w:val="20"/>
              </w:rPr>
            </w:pPr>
            <w:r w:rsidRPr="006D3561">
              <w:rPr>
                <w:rFonts w:cs="Arial"/>
                <w:b/>
                <w:sz w:val="20"/>
              </w:rPr>
              <w:t>Associated</w:t>
            </w:r>
          </w:p>
          <w:p w14:paraId="1AA1F539" w14:textId="77777777" w:rsidR="00234667" w:rsidRPr="006D3561" w:rsidRDefault="00234667" w:rsidP="00991194">
            <w:pPr>
              <w:jc w:val="center"/>
              <w:rPr>
                <w:rFonts w:cs="Arial"/>
                <w:b/>
                <w:sz w:val="20"/>
              </w:rPr>
            </w:pPr>
            <w:r w:rsidRPr="006D3561">
              <w:rPr>
                <w:rFonts w:cs="Arial"/>
                <w:b/>
                <w:sz w:val="20"/>
              </w:rPr>
              <w:t>Emission Unit IDs</w:t>
            </w:r>
          </w:p>
        </w:tc>
      </w:tr>
      <w:tr w:rsidR="00234667" w14:paraId="189F0763" w14:textId="77777777" w:rsidTr="00405A5E">
        <w:trPr>
          <w:cantSplit/>
        </w:trPr>
        <w:tc>
          <w:tcPr>
            <w:tcW w:w="2749" w:type="dxa"/>
            <w:tcBorders>
              <w:top w:val="nil"/>
              <w:bottom w:val="nil"/>
            </w:tcBorders>
          </w:tcPr>
          <w:p w14:paraId="632010AB" w14:textId="250F10B9" w:rsidR="00234667" w:rsidRPr="001B5E34" w:rsidRDefault="00E3193D" w:rsidP="00991194">
            <w:pPr>
              <w:rPr>
                <w:rFonts w:cs="Arial"/>
                <w:sz w:val="20"/>
              </w:rPr>
            </w:pPr>
            <w:r>
              <w:rPr>
                <w:rFonts w:cs="Arial"/>
                <w:sz w:val="20"/>
              </w:rPr>
              <w:t>FGPACKBOILERS</w:t>
            </w:r>
          </w:p>
        </w:tc>
        <w:tc>
          <w:tcPr>
            <w:tcW w:w="4721" w:type="dxa"/>
            <w:tcBorders>
              <w:top w:val="nil"/>
              <w:bottom w:val="nil"/>
            </w:tcBorders>
          </w:tcPr>
          <w:p w14:paraId="602C6BFA" w14:textId="4C60A974" w:rsidR="00234667" w:rsidRPr="001B5E34" w:rsidRDefault="00AD397E" w:rsidP="008F6D06">
            <w:pPr>
              <w:jc w:val="both"/>
              <w:rPr>
                <w:rFonts w:cs="Arial"/>
                <w:sz w:val="20"/>
              </w:rPr>
            </w:pPr>
            <w:r>
              <w:rPr>
                <w:rFonts w:cs="Arial"/>
                <w:sz w:val="20"/>
              </w:rPr>
              <w:t>Two natural</w:t>
            </w:r>
            <w:r w:rsidR="00E3193D">
              <w:rPr>
                <w:rFonts w:cs="Arial"/>
                <w:sz w:val="20"/>
              </w:rPr>
              <w:t xml:space="preserve"> </w:t>
            </w:r>
            <w:r w:rsidR="00CE2FC9">
              <w:rPr>
                <w:rFonts w:cs="Arial"/>
                <w:sz w:val="20"/>
              </w:rPr>
              <w:t>gas-</w:t>
            </w:r>
            <w:r w:rsidR="00E3193D">
              <w:rPr>
                <w:rFonts w:cs="Arial"/>
                <w:sz w:val="20"/>
              </w:rPr>
              <w:t>fired package boilers</w:t>
            </w:r>
            <w:r w:rsidR="0049364D">
              <w:rPr>
                <w:rFonts w:cs="Arial"/>
                <w:sz w:val="20"/>
              </w:rPr>
              <w:t>;</w:t>
            </w:r>
            <w:r w:rsidR="00F57B3C">
              <w:rPr>
                <w:rFonts w:cs="Arial"/>
                <w:sz w:val="20"/>
              </w:rPr>
              <w:t xml:space="preserve"> </w:t>
            </w:r>
            <w:r w:rsidR="00935ED0">
              <w:rPr>
                <w:rFonts w:cs="Arial"/>
                <w:sz w:val="20"/>
              </w:rPr>
              <w:t>each &lt;50 MMB</w:t>
            </w:r>
            <w:r w:rsidR="007058EB">
              <w:rPr>
                <w:rFonts w:cs="Arial"/>
                <w:sz w:val="20"/>
              </w:rPr>
              <w:t>TU</w:t>
            </w:r>
            <w:r w:rsidR="00935ED0">
              <w:rPr>
                <w:rFonts w:cs="Arial"/>
                <w:sz w:val="20"/>
              </w:rPr>
              <w:t>/hr;</w:t>
            </w:r>
            <w:r w:rsidR="0049364D">
              <w:rPr>
                <w:rFonts w:cs="Arial"/>
                <w:sz w:val="20"/>
              </w:rPr>
              <w:t xml:space="preserve"> </w:t>
            </w:r>
            <w:r w:rsidR="00705978">
              <w:rPr>
                <w:rFonts w:cs="Arial"/>
                <w:sz w:val="20"/>
              </w:rPr>
              <w:t>e</w:t>
            </w:r>
            <w:r w:rsidR="0049364D">
              <w:rPr>
                <w:rFonts w:cs="Arial"/>
                <w:sz w:val="20"/>
              </w:rPr>
              <w:t>xempt from R</w:t>
            </w:r>
            <w:r w:rsidR="008753FE">
              <w:rPr>
                <w:rFonts w:cs="Arial"/>
                <w:sz w:val="20"/>
              </w:rPr>
              <w:t xml:space="preserve"> </w:t>
            </w:r>
            <w:r w:rsidR="0049364D">
              <w:rPr>
                <w:rFonts w:cs="Arial"/>
                <w:sz w:val="20"/>
              </w:rPr>
              <w:t>336.1201 pursuant to R</w:t>
            </w:r>
            <w:r w:rsidR="00405A5E">
              <w:rPr>
                <w:rFonts w:cs="Arial"/>
                <w:sz w:val="20"/>
              </w:rPr>
              <w:t> </w:t>
            </w:r>
            <w:r w:rsidR="0049364D">
              <w:rPr>
                <w:rFonts w:cs="Arial"/>
                <w:sz w:val="20"/>
              </w:rPr>
              <w:t>336.1282(</w:t>
            </w:r>
            <w:r w:rsidR="00EB1D79">
              <w:rPr>
                <w:rFonts w:cs="Arial"/>
                <w:sz w:val="20"/>
              </w:rPr>
              <w:t>2)(b)(i)</w:t>
            </w:r>
            <w:r w:rsidR="00C1128C">
              <w:rPr>
                <w:rFonts w:cs="Arial"/>
                <w:sz w:val="20"/>
              </w:rPr>
              <w:t xml:space="preserve"> and subject to 40 CFR </w:t>
            </w:r>
            <w:r w:rsidR="00405A5E">
              <w:rPr>
                <w:rFonts w:cs="Arial"/>
                <w:sz w:val="20"/>
              </w:rPr>
              <w:t xml:space="preserve">Part </w:t>
            </w:r>
            <w:r w:rsidR="00C1128C">
              <w:rPr>
                <w:rFonts w:cs="Arial"/>
                <w:sz w:val="20"/>
              </w:rPr>
              <w:t>60, Subpart Dc.</w:t>
            </w:r>
          </w:p>
        </w:tc>
        <w:tc>
          <w:tcPr>
            <w:tcW w:w="2700" w:type="dxa"/>
            <w:tcBorders>
              <w:top w:val="nil"/>
              <w:bottom w:val="nil"/>
            </w:tcBorders>
          </w:tcPr>
          <w:p w14:paraId="38BF9A0E" w14:textId="3ADFA255" w:rsidR="00234667" w:rsidRDefault="00EB1D79" w:rsidP="00991194">
            <w:pPr>
              <w:rPr>
                <w:rFonts w:cs="Arial"/>
                <w:sz w:val="20"/>
              </w:rPr>
            </w:pPr>
            <w:r>
              <w:rPr>
                <w:rFonts w:cs="Arial"/>
                <w:sz w:val="20"/>
              </w:rPr>
              <w:t>EUPACKBOILER-N</w:t>
            </w:r>
          </w:p>
          <w:p w14:paraId="23373954" w14:textId="306376CA" w:rsidR="00EB1D79" w:rsidRPr="001B5E34" w:rsidRDefault="00EB1D79" w:rsidP="00991194">
            <w:pPr>
              <w:rPr>
                <w:rFonts w:cs="Arial"/>
                <w:sz w:val="20"/>
              </w:rPr>
            </w:pPr>
            <w:r>
              <w:rPr>
                <w:rFonts w:cs="Arial"/>
                <w:sz w:val="20"/>
              </w:rPr>
              <w:t>EUPACKBOILER-S</w:t>
            </w:r>
          </w:p>
        </w:tc>
      </w:tr>
      <w:tr w:rsidR="00234667" w14:paraId="47D8E765" w14:textId="77777777" w:rsidTr="00405A5E">
        <w:trPr>
          <w:cantSplit/>
        </w:trPr>
        <w:tc>
          <w:tcPr>
            <w:tcW w:w="2749" w:type="dxa"/>
          </w:tcPr>
          <w:p w14:paraId="27EB1976" w14:textId="14D2CE1B" w:rsidR="00234667" w:rsidRPr="001B5E34" w:rsidRDefault="00EB1D79" w:rsidP="00991194">
            <w:pPr>
              <w:rPr>
                <w:rFonts w:cs="Arial"/>
                <w:sz w:val="20"/>
              </w:rPr>
            </w:pPr>
            <w:r>
              <w:rPr>
                <w:rFonts w:cs="Arial"/>
                <w:sz w:val="20"/>
              </w:rPr>
              <w:t>FGWMSENGINES</w:t>
            </w:r>
          </w:p>
        </w:tc>
        <w:tc>
          <w:tcPr>
            <w:tcW w:w="4721" w:type="dxa"/>
          </w:tcPr>
          <w:p w14:paraId="013C9C10" w14:textId="6864B0B1" w:rsidR="00234667" w:rsidRPr="001B5E34" w:rsidRDefault="002E20D9" w:rsidP="008F6D06">
            <w:pPr>
              <w:jc w:val="both"/>
              <w:rPr>
                <w:rFonts w:cs="Arial"/>
                <w:sz w:val="20"/>
              </w:rPr>
            </w:pPr>
            <w:r>
              <w:rPr>
                <w:rFonts w:cs="Arial"/>
                <w:sz w:val="20"/>
              </w:rPr>
              <w:t xml:space="preserve">Three Caterpillar Model 3516B, 1825 kW, </w:t>
            </w:r>
            <w:r w:rsidRPr="00E567EF">
              <w:rPr>
                <w:rFonts w:cs="Arial"/>
                <w:sz w:val="20"/>
              </w:rPr>
              <w:t>2593 horsepower, compression</w:t>
            </w:r>
            <w:r>
              <w:rPr>
                <w:rFonts w:cs="Arial"/>
                <w:sz w:val="20"/>
              </w:rPr>
              <w:t xml:space="preserve"> ignition engine generators with catalytic oxidation emission control systems subject to 40</w:t>
            </w:r>
            <w:r w:rsidR="008753FE">
              <w:rPr>
                <w:rFonts w:cs="Arial"/>
                <w:sz w:val="20"/>
              </w:rPr>
              <w:t xml:space="preserve"> </w:t>
            </w:r>
            <w:r>
              <w:rPr>
                <w:rFonts w:cs="Arial"/>
                <w:sz w:val="20"/>
              </w:rPr>
              <w:t>CFR</w:t>
            </w:r>
            <w:r w:rsidR="002D4AA5">
              <w:rPr>
                <w:rFonts w:cs="Arial"/>
                <w:sz w:val="20"/>
              </w:rPr>
              <w:t xml:space="preserve"> </w:t>
            </w:r>
            <w:r w:rsidR="00405A5E">
              <w:rPr>
                <w:rFonts w:cs="Arial"/>
                <w:sz w:val="20"/>
              </w:rPr>
              <w:t xml:space="preserve">Part </w:t>
            </w:r>
            <w:r>
              <w:rPr>
                <w:rFonts w:cs="Arial"/>
                <w:sz w:val="20"/>
              </w:rPr>
              <w:t>63</w:t>
            </w:r>
            <w:r w:rsidR="00405A5E">
              <w:rPr>
                <w:rFonts w:cs="Arial"/>
                <w:sz w:val="20"/>
              </w:rPr>
              <w:t>,</w:t>
            </w:r>
            <w:r>
              <w:rPr>
                <w:rFonts w:cs="Arial"/>
                <w:sz w:val="20"/>
              </w:rPr>
              <w:t xml:space="preserve"> </w:t>
            </w:r>
            <w:r w:rsidR="002D4AA5">
              <w:rPr>
                <w:rFonts w:cs="Arial"/>
                <w:sz w:val="20"/>
              </w:rPr>
              <w:t xml:space="preserve">Subpart </w:t>
            </w:r>
            <w:r>
              <w:rPr>
                <w:rFonts w:cs="Arial"/>
                <w:sz w:val="20"/>
              </w:rPr>
              <w:t xml:space="preserve">ZZZZ as a new stationary RICE, non-emergency, non-black start engines and 40 CFR </w:t>
            </w:r>
            <w:r w:rsidR="00405A5E">
              <w:rPr>
                <w:rFonts w:cs="Arial"/>
                <w:sz w:val="20"/>
              </w:rPr>
              <w:t xml:space="preserve">Part </w:t>
            </w:r>
            <w:r w:rsidR="002D4AA5">
              <w:rPr>
                <w:rFonts w:cs="Arial"/>
                <w:sz w:val="20"/>
              </w:rPr>
              <w:t>60, Subpart IIII.</w:t>
            </w:r>
          </w:p>
        </w:tc>
        <w:tc>
          <w:tcPr>
            <w:tcW w:w="2700" w:type="dxa"/>
          </w:tcPr>
          <w:p w14:paraId="7B4F6A2E" w14:textId="72D0EA0A" w:rsidR="00234667" w:rsidRDefault="00216422" w:rsidP="00991194">
            <w:pPr>
              <w:rPr>
                <w:rFonts w:cs="Arial"/>
                <w:sz w:val="20"/>
              </w:rPr>
            </w:pPr>
            <w:r>
              <w:rPr>
                <w:rFonts w:cs="Arial"/>
                <w:sz w:val="20"/>
              </w:rPr>
              <w:t>EUWMSENGINE1</w:t>
            </w:r>
          </w:p>
          <w:p w14:paraId="38BF87A8" w14:textId="53AF667C" w:rsidR="00216422" w:rsidRDefault="00216422" w:rsidP="00991194">
            <w:pPr>
              <w:rPr>
                <w:rFonts w:cs="Arial"/>
                <w:sz w:val="20"/>
              </w:rPr>
            </w:pPr>
            <w:r>
              <w:rPr>
                <w:rFonts w:cs="Arial"/>
                <w:sz w:val="20"/>
              </w:rPr>
              <w:t>EUWMSENGINE2</w:t>
            </w:r>
          </w:p>
          <w:p w14:paraId="0D3BBD46" w14:textId="0AFB8FC5" w:rsidR="00216422" w:rsidRPr="001B5E34" w:rsidRDefault="00216422" w:rsidP="00991194">
            <w:pPr>
              <w:rPr>
                <w:rFonts w:cs="Arial"/>
                <w:sz w:val="20"/>
              </w:rPr>
            </w:pPr>
            <w:r>
              <w:rPr>
                <w:rFonts w:cs="Arial"/>
                <w:sz w:val="20"/>
              </w:rPr>
              <w:t>EUWMSENGINE3</w:t>
            </w:r>
          </w:p>
        </w:tc>
      </w:tr>
      <w:tr w:rsidR="00230F95" w14:paraId="436FA29A" w14:textId="77777777" w:rsidTr="00405A5E">
        <w:trPr>
          <w:cantSplit/>
        </w:trPr>
        <w:tc>
          <w:tcPr>
            <w:tcW w:w="2749" w:type="dxa"/>
            <w:tcBorders>
              <w:top w:val="nil"/>
              <w:bottom w:val="single" w:sz="6" w:space="0" w:color="auto"/>
            </w:tcBorders>
          </w:tcPr>
          <w:p w14:paraId="3E09FDA2" w14:textId="2EAD275E" w:rsidR="00230F95" w:rsidRPr="00A12B65" w:rsidRDefault="00373371" w:rsidP="00991194">
            <w:pPr>
              <w:rPr>
                <w:rFonts w:cs="Arial"/>
                <w:sz w:val="20"/>
              </w:rPr>
            </w:pPr>
            <w:r w:rsidRPr="00A12B65">
              <w:rPr>
                <w:rFonts w:cs="Arial"/>
                <w:sz w:val="20"/>
              </w:rPr>
              <w:t>FGWMS</w:t>
            </w:r>
            <w:r w:rsidR="000D17A2" w:rsidRPr="00A12B65">
              <w:rPr>
                <w:rFonts w:cs="Arial"/>
                <w:sz w:val="20"/>
              </w:rPr>
              <w:t>ENGINES-NSPSIIII</w:t>
            </w:r>
          </w:p>
        </w:tc>
        <w:tc>
          <w:tcPr>
            <w:tcW w:w="4721" w:type="dxa"/>
            <w:tcBorders>
              <w:top w:val="nil"/>
              <w:bottom w:val="single" w:sz="6" w:space="0" w:color="auto"/>
            </w:tcBorders>
          </w:tcPr>
          <w:p w14:paraId="205416E1" w14:textId="043873D1" w:rsidR="00230F95" w:rsidRPr="00A12B65" w:rsidRDefault="000D17A2" w:rsidP="00705978">
            <w:pPr>
              <w:autoSpaceDE w:val="0"/>
              <w:autoSpaceDN w:val="0"/>
              <w:adjustRightInd w:val="0"/>
              <w:jc w:val="both"/>
              <w:rPr>
                <w:rFonts w:cs="Arial"/>
                <w:sz w:val="20"/>
              </w:rPr>
            </w:pPr>
            <w:r w:rsidRPr="00A12B65">
              <w:rPr>
                <w:rFonts w:cs="Arial"/>
                <w:sz w:val="20"/>
              </w:rPr>
              <w:t>Three Caterpillar Model 3516B, 1825 kW, 2593 horsepower, compression ignition engine generators with</w:t>
            </w:r>
            <w:r w:rsidR="001F3ED1" w:rsidRPr="00A12B65">
              <w:rPr>
                <w:rFonts w:cs="Arial"/>
                <w:sz w:val="20"/>
              </w:rPr>
              <w:t xml:space="preserve"> a displacement of</w:t>
            </w:r>
            <w:r w:rsidR="007659D8" w:rsidRPr="00A12B65">
              <w:rPr>
                <w:rFonts w:cs="Arial"/>
                <w:sz w:val="20"/>
              </w:rPr>
              <w:t xml:space="preserve"> </w:t>
            </w:r>
            <w:r w:rsidR="00A12B65" w:rsidRPr="00A12B65">
              <w:rPr>
                <w:rFonts w:cs="Arial"/>
                <w:sz w:val="20"/>
              </w:rPr>
              <w:t>4.31 liters</w:t>
            </w:r>
            <w:r w:rsidR="001F3ED1" w:rsidRPr="00A12B65">
              <w:rPr>
                <w:rFonts w:cs="Arial"/>
                <w:sz w:val="20"/>
              </w:rPr>
              <w:t xml:space="preserve">/cylinder </w:t>
            </w:r>
            <w:r w:rsidR="00BD6843" w:rsidRPr="00A12B65">
              <w:rPr>
                <w:rFonts w:cs="Arial"/>
                <w:sz w:val="20"/>
              </w:rPr>
              <w:t>(</w:t>
            </w:r>
            <w:r w:rsidR="005B6312">
              <w:rPr>
                <w:rFonts w:cs="Arial"/>
                <w:sz w:val="20"/>
              </w:rPr>
              <w:t>&lt;</w:t>
            </w:r>
            <w:r w:rsidR="00D112D2">
              <w:rPr>
                <w:rFonts w:cs="Arial"/>
                <w:sz w:val="20"/>
              </w:rPr>
              <w:t>10</w:t>
            </w:r>
            <w:r w:rsidR="00A2276E">
              <w:rPr>
                <w:rFonts w:cs="Arial"/>
                <w:sz w:val="20"/>
              </w:rPr>
              <w:t xml:space="preserve"> L/cylinder </w:t>
            </w:r>
            <w:r w:rsidR="00CF4FD1">
              <w:rPr>
                <w:rFonts w:cs="Arial"/>
                <w:sz w:val="20"/>
              </w:rPr>
              <w:t xml:space="preserve">displacement) </w:t>
            </w:r>
            <w:r w:rsidR="00CF4FD1" w:rsidRPr="00A12B65">
              <w:rPr>
                <w:rFonts w:cs="Arial"/>
                <w:sz w:val="20"/>
              </w:rPr>
              <w:t>and</w:t>
            </w:r>
            <w:r w:rsidRPr="00A12B65">
              <w:rPr>
                <w:rFonts w:cs="Arial"/>
                <w:sz w:val="20"/>
              </w:rPr>
              <w:t xml:space="preserve"> catalytic oxidation emission control systems subject </w:t>
            </w:r>
            <w:r w:rsidR="002B1888" w:rsidRPr="00A12B65">
              <w:rPr>
                <w:rFonts w:cs="Arial"/>
                <w:sz w:val="20"/>
              </w:rPr>
              <w:t xml:space="preserve">to </w:t>
            </w:r>
            <w:r w:rsidR="002B1888" w:rsidRPr="00893381">
              <w:rPr>
                <w:rFonts w:cs="Arial"/>
                <w:sz w:val="20"/>
              </w:rPr>
              <w:t>40</w:t>
            </w:r>
            <w:r w:rsidRPr="00893381">
              <w:rPr>
                <w:rFonts w:cs="Arial"/>
                <w:sz w:val="20"/>
              </w:rPr>
              <w:t xml:space="preserve"> CFR </w:t>
            </w:r>
            <w:r w:rsidR="00405A5E">
              <w:rPr>
                <w:rFonts w:cs="Arial"/>
                <w:sz w:val="20"/>
              </w:rPr>
              <w:t xml:space="preserve">Part </w:t>
            </w:r>
            <w:r w:rsidRPr="00893381">
              <w:rPr>
                <w:rFonts w:cs="Arial"/>
                <w:sz w:val="20"/>
              </w:rPr>
              <w:t>60, Subpart IIII</w:t>
            </w:r>
            <w:r w:rsidR="00304978" w:rsidRPr="00893381">
              <w:rPr>
                <w:rFonts w:cs="Arial"/>
                <w:sz w:val="20"/>
              </w:rPr>
              <w:t xml:space="preserve"> because c</w:t>
            </w:r>
            <w:r w:rsidRPr="00893381">
              <w:rPr>
                <w:rFonts w:cs="Arial"/>
                <w:sz w:val="20"/>
              </w:rPr>
              <w:t xml:space="preserve">onstruction </w:t>
            </w:r>
            <w:r w:rsidR="00304978" w:rsidRPr="00893381">
              <w:rPr>
                <w:rFonts w:cs="Arial"/>
                <w:sz w:val="20"/>
              </w:rPr>
              <w:t>c</w:t>
            </w:r>
            <w:r w:rsidRPr="00893381">
              <w:rPr>
                <w:rFonts w:cs="Arial"/>
                <w:sz w:val="20"/>
              </w:rPr>
              <w:t xml:space="preserve">ommenced after </w:t>
            </w:r>
            <w:r w:rsidR="007778A8" w:rsidRPr="00893381">
              <w:rPr>
                <w:rFonts w:cs="Arial"/>
                <w:sz w:val="20"/>
              </w:rPr>
              <w:t>June</w:t>
            </w:r>
            <w:r w:rsidR="00405A5E">
              <w:rPr>
                <w:rFonts w:cs="Arial"/>
                <w:sz w:val="20"/>
              </w:rPr>
              <w:t> </w:t>
            </w:r>
            <w:r w:rsidR="007778A8" w:rsidRPr="00893381">
              <w:rPr>
                <w:rFonts w:cs="Arial"/>
                <w:sz w:val="20"/>
              </w:rPr>
              <w:t xml:space="preserve">11, </w:t>
            </w:r>
            <w:r w:rsidR="001339CB" w:rsidRPr="00893381">
              <w:rPr>
                <w:rFonts w:cs="Arial"/>
                <w:sz w:val="20"/>
              </w:rPr>
              <w:t>2005,</w:t>
            </w:r>
            <w:r w:rsidR="007778A8" w:rsidRPr="00893381">
              <w:rPr>
                <w:rFonts w:cs="Arial"/>
                <w:sz w:val="20"/>
              </w:rPr>
              <w:t xml:space="preserve"> and</w:t>
            </w:r>
            <w:r w:rsidRPr="00893381">
              <w:rPr>
                <w:rFonts w:cs="Arial"/>
                <w:sz w:val="20"/>
              </w:rPr>
              <w:t xml:space="preserve"> manufactured after April 1, 2006. </w:t>
            </w:r>
            <w:r w:rsidR="00705978">
              <w:rPr>
                <w:rFonts w:cs="Arial"/>
                <w:sz w:val="20"/>
              </w:rPr>
              <w:t xml:space="preserve"> </w:t>
            </w:r>
            <w:r w:rsidR="00A12B65" w:rsidRPr="00893381">
              <w:rPr>
                <w:rFonts w:cs="Arial"/>
                <w:sz w:val="20"/>
              </w:rPr>
              <w:t>These engines are manufactured to meet EPA Tier 1</w:t>
            </w:r>
            <w:r w:rsidR="00A12B65" w:rsidRPr="00A12B65">
              <w:rPr>
                <w:rFonts w:cs="Arial"/>
                <w:sz w:val="20"/>
              </w:rPr>
              <w:t xml:space="preserve"> emission standards in 40 CFR </w:t>
            </w:r>
            <w:r w:rsidR="00705978">
              <w:rPr>
                <w:rFonts w:cs="Arial"/>
                <w:sz w:val="20"/>
              </w:rPr>
              <w:t xml:space="preserve">Part </w:t>
            </w:r>
            <w:r w:rsidR="00A12B65" w:rsidRPr="00A12B65">
              <w:rPr>
                <w:rFonts w:cs="Arial"/>
                <w:sz w:val="20"/>
              </w:rPr>
              <w:t>89</w:t>
            </w:r>
            <w:r w:rsidR="00705978">
              <w:rPr>
                <w:rFonts w:cs="Arial"/>
                <w:sz w:val="20"/>
              </w:rPr>
              <w:t>,</w:t>
            </w:r>
            <w:r w:rsidR="00A12B65" w:rsidRPr="00A12B65">
              <w:rPr>
                <w:rFonts w:cs="Arial"/>
                <w:sz w:val="20"/>
              </w:rPr>
              <w:t xml:space="preserve"> Subpart D</w:t>
            </w:r>
          </w:p>
        </w:tc>
        <w:tc>
          <w:tcPr>
            <w:tcW w:w="2700" w:type="dxa"/>
            <w:tcBorders>
              <w:top w:val="nil"/>
              <w:bottom w:val="single" w:sz="6" w:space="0" w:color="auto"/>
            </w:tcBorders>
          </w:tcPr>
          <w:p w14:paraId="7E7226D8" w14:textId="6FC7418B" w:rsidR="002B1888" w:rsidRDefault="002B1888" w:rsidP="002B1888">
            <w:pPr>
              <w:rPr>
                <w:rFonts w:cs="Arial"/>
                <w:sz w:val="20"/>
              </w:rPr>
            </w:pPr>
            <w:r>
              <w:rPr>
                <w:rFonts w:cs="Arial"/>
                <w:sz w:val="20"/>
              </w:rPr>
              <w:t>EUWMSENGINE1</w:t>
            </w:r>
          </w:p>
          <w:p w14:paraId="7C4920C1" w14:textId="4A2A6E8D" w:rsidR="002B1888" w:rsidRDefault="002B1888" w:rsidP="002B1888">
            <w:pPr>
              <w:rPr>
                <w:rFonts w:cs="Arial"/>
                <w:sz w:val="20"/>
              </w:rPr>
            </w:pPr>
            <w:r>
              <w:rPr>
                <w:rFonts w:cs="Arial"/>
                <w:sz w:val="20"/>
              </w:rPr>
              <w:t>EUWMSENGINE2</w:t>
            </w:r>
          </w:p>
          <w:p w14:paraId="54FE8636" w14:textId="58DFF734" w:rsidR="00230F95" w:rsidRDefault="002B1888" w:rsidP="002B1888">
            <w:pPr>
              <w:rPr>
                <w:rFonts w:cs="Arial"/>
                <w:sz w:val="20"/>
              </w:rPr>
            </w:pPr>
            <w:r>
              <w:rPr>
                <w:rFonts w:cs="Arial"/>
                <w:sz w:val="20"/>
              </w:rPr>
              <w:t>EUWMSENGINE3</w:t>
            </w:r>
          </w:p>
        </w:tc>
      </w:tr>
      <w:tr w:rsidR="00230F95" w14:paraId="2923F17E" w14:textId="77777777" w:rsidTr="00405A5E">
        <w:trPr>
          <w:cantSplit/>
        </w:trPr>
        <w:tc>
          <w:tcPr>
            <w:tcW w:w="2749" w:type="dxa"/>
            <w:tcBorders>
              <w:top w:val="nil"/>
              <w:bottom w:val="single" w:sz="6" w:space="0" w:color="auto"/>
            </w:tcBorders>
          </w:tcPr>
          <w:p w14:paraId="7749A29E" w14:textId="1A91609E" w:rsidR="00230F95" w:rsidRPr="00893381" w:rsidRDefault="00230F95" w:rsidP="00991194">
            <w:pPr>
              <w:rPr>
                <w:rFonts w:cs="Arial"/>
                <w:sz w:val="20"/>
              </w:rPr>
            </w:pPr>
            <w:r w:rsidRPr="00893381">
              <w:rPr>
                <w:rFonts w:cs="Arial"/>
                <w:sz w:val="20"/>
              </w:rPr>
              <w:t>FGEMERGEN-WATERPMP</w:t>
            </w:r>
          </w:p>
        </w:tc>
        <w:tc>
          <w:tcPr>
            <w:tcW w:w="4721" w:type="dxa"/>
            <w:tcBorders>
              <w:top w:val="nil"/>
              <w:bottom w:val="single" w:sz="6" w:space="0" w:color="auto"/>
            </w:tcBorders>
          </w:tcPr>
          <w:p w14:paraId="5EF07278" w14:textId="7616101B" w:rsidR="00230F95" w:rsidRPr="00893381" w:rsidRDefault="00E02F00" w:rsidP="008F6D06">
            <w:pPr>
              <w:jc w:val="both"/>
              <w:rPr>
                <w:rFonts w:cs="Arial"/>
                <w:sz w:val="20"/>
              </w:rPr>
            </w:pPr>
            <w:bookmarkStart w:id="84" w:name="_Hlk97291724"/>
            <w:r w:rsidRPr="00893381">
              <w:rPr>
                <w:rFonts w:cs="Arial"/>
                <w:sz w:val="20"/>
              </w:rPr>
              <w:t xml:space="preserve">Two existing </w:t>
            </w:r>
            <w:r w:rsidR="00110876" w:rsidRPr="00893381">
              <w:rPr>
                <w:rFonts w:cs="Arial"/>
                <w:sz w:val="20"/>
              </w:rPr>
              <w:t xml:space="preserve">emergency RICEs subject to 40 CFR </w:t>
            </w:r>
            <w:r w:rsidR="00705978">
              <w:rPr>
                <w:rFonts w:cs="Arial"/>
                <w:sz w:val="20"/>
              </w:rPr>
              <w:t xml:space="preserve">Part </w:t>
            </w:r>
            <w:r w:rsidR="00110876" w:rsidRPr="00893381">
              <w:rPr>
                <w:rFonts w:cs="Arial"/>
                <w:sz w:val="20"/>
              </w:rPr>
              <w:t>63, Subpart ZZZZ</w:t>
            </w:r>
            <w:r w:rsidR="00584539" w:rsidRPr="00893381">
              <w:rPr>
                <w:rFonts w:cs="Arial"/>
                <w:sz w:val="20"/>
              </w:rPr>
              <w:t xml:space="preserve"> </w:t>
            </w:r>
            <w:r w:rsidR="00110876" w:rsidRPr="00893381">
              <w:rPr>
                <w:rFonts w:cs="Arial"/>
                <w:sz w:val="20"/>
              </w:rPr>
              <w:t xml:space="preserve">located at </w:t>
            </w:r>
            <w:r w:rsidR="00584539" w:rsidRPr="00893381">
              <w:rPr>
                <w:rFonts w:cs="Arial"/>
                <w:sz w:val="20"/>
              </w:rPr>
              <w:t xml:space="preserve">an </w:t>
            </w:r>
            <w:r w:rsidR="00110876" w:rsidRPr="00893381">
              <w:rPr>
                <w:rFonts w:cs="Arial"/>
                <w:sz w:val="20"/>
              </w:rPr>
              <w:t>area source of HAP emissions</w:t>
            </w:r>
            <w:r w:rsidR="00584539" w:rsidRPr="00893381">
              <w:rPr>
                <w:sz w:val="20"/>
              </w:rPr>
              <w:t>, existing emergency, compression ignition (CI) RICE equal to or less than 500 brake hp.  A RICE is existing if the date of installation is before June 12, 2006.</w:t>
            </w:r>
            <w:r w:rsidR="00110876" w:rsidRPr="00893381">
              <w:rPr>
                <w:rFonts w:cs="Arial"/>
                <w:sz w:val="20"/>
              </w:rPr>
              <w:t xml:space="preserve"> </w:t>
            </w:r>
            <w:bookmarkEnd w:id="84"/>
          </w:p>
        </w:tc>
        <w:tc>
          <w:tcPr>
            <w:tcW w:w="2700" w:type="dxa"/>
            <w:tcBorders>
              <w:top w:val="nil"/>
              <w:bottom w:val="single" w:sz="6" w:space="0" w:color="auto"/>
            </w:tcBorders>
          </w:tcPr>
          <w:p w14:paraId="245B160B" w14:textId="55695EF7" w:rsidR="00405A5E" w:rsidRDefault="00E02F00" w:rsidP="00991194">
            <w:pPr>
              <w:rPr>
                <w:rFonts w:cs="Arial"/>
                <w:sz w:val="20"/>
              </w:rPr>
            </w:pPr>
            <w:r w:rsidRPr="00893381">
              <w:rPr>
                <w:rFonts w:cs="Arial"/>
                <w:sz w:val="20"/>
              </w:rPr>
              <w:t xml:space="preserve">EUDSLGEN </w:t>
            </w:r>
          </w:p>
          <w:p w14:paraId="49645529" w14:textId="75BE65FA" w:rsidR="00230F95" w:rsidRPr="00893381" w:rsidRDefault="00E02F00" w:rsidP="00991194">
            <w:pPr>
              <w:rPr>
                <w:rFonts w:cs="Arial"/>
                <w:sz w:val="20"/>
              </w:rPr>
            </w:pPr>
            <w:r w:rsidRPr="00893381">
              <w:rPr>
                <w:rFonts w:cs="Arial"/>
                <w:sz w:val="20"/>
              </w:rPr>
              <w:t>EUSLPMP</w:t>
            </w:r>
          </w:p>
        </w:tc>
      </w:tr>
      <w:tr w:rsidR="00234667" w14:paraId="2540DDC8" w14:textId="77777777" w:rsidTr="00405A5E">
        <w:trPr>
          <w:cantSplit/>
        </w:trPr>
        <w:tc>
          <w:tcPr>
            <w:tcW w:w="2749" w:type="dxa"/>
            <w:tcBorders>
              <w:top w:val="nil"/>
              <w:bottom w:val="single" w:sz="6" w:space="0" w:color="auto"/>
            </w:tcBorders>
          </w:tcPr>
          <w:p w14:paraId="6731DF2D" w14:textId="1F85AEA2" w:rsidR="00234667" w:rsidRPr="001B5E34" w:rsidRDefault="00216422" w:rsidP="00991194">
            <w:pPr>
              <w:rPr>
                <w:rFonts w:cs="Arial"/>
                <w:sz w:val="20"/>
              </w:rPr>
            </w:pPr>
            <w:r>
              <w:rPr>
                <w:rFonts w:cs="Arial"/>
                <w:sz w:val="20"/>
              </w:rPr>
              <w:t>FGMATVENTS</w:t>
            </w:r>
          </w:p>
        </w:tc>
        <w:tc>
          <w:tcPr>
            <w:tcW w:w="4721" w:type="dxa"/>
            <w:tcBorders>
              <w:top w:val="nil"/>
              <w:bottom w:val="single" w:sz="6" w:space="0" w:color="auto"/>
            </w:tcBorders>
          </w:tcPr>
          <w:p w14:paraId="7F4B9C75" w14:textId="7FF349D5" w:rsidR="00234667" w:rsidRPr="001B5E34" w:rsidRDefault="00216422" w:rsidP="008F6D06">
            <w:pPr>
              <w:jc w:val="both"/>
              <w:rPr>
                <w:rFonts w:cs="Arial"/>
                <w:sz w:val="20"/>
              </w:rPr>
            </w:pPr>
            <w:r>
              <w:rPr>
                <w:rFonts w:cs="Arial"/>
                <w:sz w:val="20"/>
              </w:rPr>
              <w:t xml:space="preserve">The </w:t>
            </w:r>
            <w:r w:rsidR="00193685">
              <w:rPr>
                <w:rFonts w:cs="Arial"/>
                <w:sz w:val="20"/>
              </w:rPr>
              <w:t xml:space="preserve">plant grounds include unpaved areas and dust generated </w:t>
            </w:r>
            <w:r w:rsidR="0007432F">
              <w:rPr>
                <w:rFonts w:cs="Arial"/>
                <w:sz w:val="20"/>
              </w:rPr>
              <w:t>from facility roadways</w:t>
            </w:r>
          </w:p>
        </w:tc>
        <w:tc>
          <w:tcPr>
            <w:tcW w:w="2700" w:type="dxa"/>
            <w:tcBorders>
              <w:top w:val="nil"/>
              <w:bottom w:val="single" w:sz="6" w:space="0" w:color="auto"/>
            </w:tcBorders>
          </w:tcPr>
          <w:p w14:paraId="74E8BB89" w14:textId="231B79E2" w:rsidR="00234667" w:rsidRDefault="0007432F" w:rsidP="00991194">
            <w:pPr>
              <w:rPr>
                <w:rFonts w:cs="Arial"/>
                <w:sz w:val="20"/>
              </w:rPr>
            </w:pPr>
            <w:r>
              <w:rPr>
                <w:rFonts w:cs="Arial"/>
                <w:sz w:val="20"/>
              </w:rPr>
              <w:t>EUPLANTYARD</w:t>
            </w:r>
          </w:p>
          <w:p w14:paraId="12BE2FEA" w14:textId="56B840BF" w:rsidR="0007432F" w:rsidRPr="001B5E34" w:rsidRDefault="0007432F" w:rsidP="00991194">
            <w:pPr>
              <w:rPr>
                <w:rFonts w:cs="Arial"/>
                <w:sz w:val="20"/>
              </w:rPr>
            </w:pPr>
            <w:r>
              <w:rPr>
                <w:rFonts w:cs="Arial"/>
                <w:sz w:val="20"/>
              </w:rPr>
              <w:t>EUROADWAYSB</w:t>
            </w:r>
          </w:p>
        </w:tc>
      </w:tr>
      <w:tr w:rsidR="00BC6366" w14:paraId="1B3DC9EE" w14:textId="77777777" w:rsidTr="00705978">
        <w:trPr>
          <w:cantSplit/>
          <w:trHeight w:val="1281"/>
        </w:trPr>
        <w:tc>
          <w:tcPr>
            <w:tcW w:w="2749" w:type="dxa"/>
            <w:tcBorders>
              <w:top w:val="single" w:sz="6" w:space="0" w:color="auto"/>
            </w:tcBorders>
          </w:tcPr>
          <w:p w14:paraId="4488F6DB" w14:textId="739BF531" w:rsidR="00BC6366" w:rsidRPr="001B5E34" w:rsidRDefault="00BC6366" w:rsidP="00991194">
            <w:pPr>
              <w:rPr>
                <w:rFonts w:cs="Arial"/>
                <w:sz w:val="20"/>
              </w:rPr>
            </w:pPr>
            <w:r>
              <w:rPr>
                <w:rFonts w:cs="Arial"/>
                <w:sz w:val="20"/>
              </w:rPr>
              <w:t>FGCOLDCLEANER</w:t>
            </w:r>
            <w:r w:rsidR="002E3223">
              <w:rPr>
                <w:rFonts w:cs="Arial"/>
                <w:sz w:val="20"/>
              </w:rPr>
              <w:t>S</w:t>
            </w:r>
          </w:p>
        </w:tc>
        <w:tc>
          <w:tcPr>
            <w:tcW w:w="4721" w:type="dxa"/>
            <w:tcBorders>
              <w:top w:val="single" w:sz="6" w:space="0" w:color="auto"/>
            </w:tcBorders>
          </w:tcPr>
          <w:p w14:paraId="5573080C" w14:textId="4774DE1C" w:rsidR="00BC6366" w:rsidRPr="00705978" w:rsidRDefault="00BC6366" w:rsidP="008F6D06">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tc>
        <w:tc>
          <w:tcPr>
            <w:tcW w:w="2700" w:type="dxa"/>
            <w:tcBorders>
              <w:top w:val="single" w:sz="6" w:space="0" w:color="auto"/>
            </w:tcBorders>
          </w:tcPr>
          <w:p w14:paraId="3908A20E" w14:textId="701F8D78" w:rsidR="00BC6366" w:rsidRPr="001B5E34" w:rsidRDefault="00BC6366" w:rsidP="00991194">
            <w:pPr>
              <w:rPr>
                <w:rFonts w:cs="Arial"/>
                <w:sz w:val="20"/>
              </w:rPr>
            </w:pPr>
            <w:r>
              <w:rPr>
                <w:rFonts w:cs="Arial"/>
                <w:sz w:val="20"/>
              </w:rPr>
              <w:t>EUCOLDCLEANER1</w:t>
            </w:r>
          </w:p>
        </w:tc>
      </w:tr>
    </w:tbl>
    <w:p w14:paraId="19D5635A" w14:textId="77777777" w:rsidR="00E735E6" w:rsidRDefault="00E735E6" w:rsidP="008427BE">
      <w:pPr>
        <w:jc w:val="both"/>
        <w:rPr>
          <w:sz w:val="20"/>
        </w:rPr>
      </w:pPr>
    </w:p>
    <w:p w14:paraId="2A512048" w14:textId="77777777" w:rsidR="00AE1D84" w:rsidRDefault="00AE1D84" w:rsidP="008427BE">
      <w:pPr>
        <w:jc w:val="both"/>
        <w:rPr>
          <w:sz w:val="20"/>
        </w:rPr>
      </w:pPr>
      <w:r>
        <w:rPr>
          <w:sz w:val="20"/>
        </w:rPr>
        <w:br w:type="page"/>
      </w:r>
    </w:p>
    <w:p w14:paraId="0550208F" w14:textId="40AB1485"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5" w:name="_Toc30315082"/>
      <w:bookmarkStart w:id="86" w:name="_Toc129593999"/>
      <w:r w:rsidRPr="00347387">
        <w:rPr>
          <w:bCs/>
          <w:iCs/>
          <w:szCs w:val="28"/>
        </w:rPr>
        <w:lastRenderedPageBreak/>
        <w:t>FG</w:t>
      </w:r>
      <w:r w:rsidR="00744E68">
        <w:rPr>
          <w:bCs/>
          <w:iCs/>
          <w:szCs w:val="28"/>
        </w:rPr>
        <w:t>PACKBOILERS</w:t>
      </w:r>
      <w:bookmarkEnd w:id="85"/>
      <w:bookmarkEnd w:id="86"/>
    </w:p>
    <w:p w14:paraId="6DFDBC7A"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A348CCE" w14:textId="770337DB" w:rsidR="00AE1D84" w:rsidRDefault="00AE1D84" w:rsidP="00F62984">
      <w:pPr>
        <w:rPr>
          <w:sz w:val="20"/>
        </w:rPr>
      </w:pPr>
    </w:p>
    <w:p w14:paraId="5182C950" w14:textId="77777777" w:rsidR="00705978" w:rsidRPr="00F30023" w:rsidRDefault="00705978" w:rsidP="00F62984">
      <w:pPr>
        <w:rPr>
          <w:sz w:val="20"/>
        </w:rPr>
      </w:pPr>
    </w:p>
    <w:p w14:paraId="0D0A97AD" w14:textId="77777777" w:rsidR="00AE1D84" w:rsidRDefault="00AE1D84" w:rsidP="00F62984">
      <w:pPr>
        <w:jc w:val="both"/>
        <w:rPr>
          <w:b/>
          <w:u w:val="single"/>
        </w:rPr>
      </w:pPr>
      <w:r>
        <w:rPr>
          <w:b/>
          <w:u w:val="single"/>
        </w:rPr>
        <w:t>DESCRIPTION</w:t>
      </w:r>
    </w:p>
    <w:p w14:paraId="6A697D58" w14:textId="77777777" w:rsidR="00AE1D84" w:rsidRPr="00C3424D" w:rsidRDefault="00AE1D84" w:rsidP="00F62984">
      <w:pPr>
        <w:jc w:val="both"/>
        <w:rPr>
          <w:sz w:val="20"/>
        </w:rPr>
      </w:pPr>
    </w:p>
    <w:p w14:paraId="413407F7" w14:textId="3025D125" w:rsidR="00B66A5F" w:rsidRDefault="008C530A" w:rsidP="00B66A5F">
      <w:pPr>
        <w:jc w:val="both"/>
        <w:rPr>
          <w:sz w:val="20"/>
        </w:rPr>
      </w:pPr>
      <w:r>
        <w:rPr>
          <w:rFonts w:cs="Arial"/>
          <w:sz w:val="20"/>
        </w:rPr>
        <w:t>Two natural gas-fired package boilers; each &lt;50 MMBTU/hr; exempt from R 336.1201 pursuant to R 336.1282(2)(b)(i) and subject to 40 CFR Part 60, Subpart Dc.</w:t>
      </w:r>
    </w:p>
    <w:p w14:paraId="35D555CE" w14:textId="77777777" w:rsidR="000623FA" w:rsidRPr="00FE0AD0" w:rsidRDefault="000623FA" w:rsidP="00B66A5F">
      <w:pPr>
        <w:jc w:val="both"/>
        <w:rPr>
          <w:b/>
          <w:sz w:val="20"/>
        </w:rPr>
      </w:pPr>
    </w:p>
    <w:p w14:paraId="350AF1B2" w14:textId="5A79BD28" w:rsidR="00AE1D84" w:rsidRPr="00A86D8D" w:rsidRDefault="00AE1D84" w:rsidP="00F62984">
      <w:pPr>
        <w:jc w:val="both"/>
        <w:rPr>
          <w:sz w:val="20"/>
        </w:rPr>
      </w:pPr>
      <w:r w:rsidRPr="00FE0AD0">
        <w:rPr>
          <w:b/>
          <w:sz w:val="20"/>
        </w:rPr>
        <w:t>Emission Unit</w:t>
      </w:r>
      <w:r w:rsidR="00705978">
        <w:rPr>
          <w:b/>
          <w:sz w:val="20"/>
        </w:rPr>
        <w:t>s</w:t>
      </w:r>
      <w:r>
        <w:rPr>
          <w:b/>
          <w:sz w:val="20"/>
        </w:rPr>
        <w:t>:</w:t>
      </w:r>
      <w:r>
        <w:rPr>
          <w:sz w:val="20"/>
        </w:rPr>
        <w:t xml:space="preserve"> </w:t>
      </w:r>
      <w:r w:rsidR="00705978">
        <w:rPr>
          <w:sz w:val="20"/>
        </w:rPr>
        <w:t xml:space="preserve"> </w:t>
      </w:r>
      <w:r w:rsidR="007C7906">
        <w:rPr>
          <w:sz w:val="20"/>
        </w:rPr>
        <w:t xml:space="preserve">EUPACKBOILER-N, EUPACKBOILER-S </w:t>
      </w:r>
    </w:p>
    <w:p w14:paraId="7FE7196B" w14:textId="77777777" w:rsidR="00AE1D84" w:rsidRPr="00F30023" w:rsidRDefault="00AE1D84" w:rsidP="00F62984">
      <w:pPr>
        <w:jc w:val="both"/>
        <w:rPr>
          <w:sz w:val="20"/>
        </w:rPr>
      </w:pPr>
    </w:p>
    <w:p w14:paraId="5FC72351" w14:textId="77777777" w:rsidR="00AE1D84" w:rsidRDefault="00AE1D84" w:rsidP="00F62984">
      <w:pPr>
        <w:jc w:val="both"/>
        <w:rPr>
          <w:b/>
          <w:u w:val="single"/>
        </w:rPr>
      </w:pPr>
      <w:r>
        <w:rPr>
          <w:b/>
          <w:u w:val="single"/>
        </w:rPr>
        <w:t>POLLUTION CONTROL EQUIPMENT</w:t>
      </w:r>
    </w:p>
    <w:p w14:paraId="75A2C798" w14:textId="77777777" w:rsidR="00AE1D84" w:rsidRPr="0074351C" w:rsidRDefault="00AE1D84" w:rsidP="00F62984">
      <w:pPr>
        <w:jc w:val="both"/>
      </w:pPr>
    </w:p>
    <w:p w14:paraId="00D00503" w14:textId="7B9541D7" w:rsidR="00AE1D84" w:rsidRPr="00C45EF0" w:rsidRDefault="007C7906" w:rsidP="00F62984">
      <w:pPr>
        <w:jc w:val="both"/>
        <w:rPr>
          <w:sz w:val="20"/>
        </w:rPr>
      </w:pPr>
      <w:r w:rsidRPr="007C7906">
        <w:rPr>
          <w:sz w:val="20"/>
        </w:rPr>
        <w:t>NA</w:t>
      </w:r>
    </w:p>
    <w:p w14:paraId="475D020E" w14:textId="77777777" w:rsidR="00AE1D84" w:rsidRPr="008B5C27" w:rsidRDefault="00AE1D84" w:rsidP="00F62984">
      <w:pPr>
        <w:rPr>
          <w:sz w:val="20"/>
        </w:rPr>
      </w:pPr>
    </w:p>
    <w:p w14:paraId="5624B53E" w14:textId="77777777" w:rsidR="00AE1D84" w:rsidRDefault="00AE1D84" w:rsidP="00F62984">
      <w:pPr>
        <w:jc w:val="both"/>
        <w:rPr>
          <w:b/>
          <w:u w:val="single"/>
        </w:rPr>
      </w:pPr>
      <w:r>
        <w:rPr>
          <w:b/>
        </w:rPr>
        <w:t xml:space="preserve">I.  </w:t>
      </w:r>
      <w:r>
        <w:rPr>
          <w:b/>
          <w:u w:val="single"/>
        </w:rPr>
        <w:t>EMISSION LIMIT(S)</w:t>
      </w:r>
    </w:p>
    <w:p w14:paraId="5949EEE1" w14:textId="77777777" w:rsidR="00AE1D84" w:rsidRPr="00FE0AD0" w:rsidRDefault="00AE1D84" w:rsidP="00F62984">
      <w:pPr>
        <w:jc w:val="both"/>
        <w:rPr>
          <w:sz w:val="20"/>
        </w:rPr>
      </w:pPr>
    </w:p>
    <w:p w14:paraId="15FE4273" w14:textId="707259F6" w:rsidR="00494D15" w:rsidRPr="007C7906" w:rsidRDefault="00494D15" w:rsidP="00F62984">
      <w:pPr>
        <w:jc w:val="both"/>
        <w:rPr>
          <w:sz w:val="20"/>
        </w:rPr>
      </w:pPr>
      <w:r w:rsidRPr="007C7906">
        <w:rPr>
          <w:sz w:val="20"/>
        </w:rPr>
        <w:t>NA</w:t>
      </w:r>
    </w:p>
    <w:p w14:paraId="6DF22215" w14:textId="77777777" w:rsidR="007C7906" w:rsidRPr="007C7906" w:rsidRDefault="007C7906" w:rsidP="00F62984">
      <w:pPr>
        <w:jc w:val="both"/>
        <w:rPr>
          <w:sz w:val="20"/>
        </w:rPr>
      </w:pPr>
    </w:p>
    <w:p w14:paraId="5647F1A5" w14:textId="77777777" w:rsidR="00AE1D84" w:rsidRPr="007C7906" w:rsidRDefault="00AE1D84" w:rsidP="00F62984">
      <w:pPr>
        <w:jc w:val="both"/>
        <w:rPr>
          <w:b/>
          <w:u w:val="single"/>
        </w:rPr>
      </w:pPr>
      <w:r w:rsidRPr="007C7906">
        <w:rPr>
          <w:b/>
        </w:rPr>
        <w:t xml:space="preserve">II.  </w:t>
      </w:r>
      <w:r w:rsidRPr="007C7906">
        <w:rPr>
          <w:b/>
          <w:u w:val="single"/>
        </w:rPr>
        <w:t>MATERIAL LIMIT(S)</w:t>
      </w:r>
    </w:p>
    <w:p w14:paraId="210E25CE" w14:textId="77777777" w:rsidR="00AE1D84" w:rsidRPr="007C7906" w:rsidRDefault="00AE1D84" w:rsidP="00F62984">
      <w:pPr>
        <w:jc w:val="both"/>
        <w:rPr>
          <w:sz w:val="20"/>
        </w:rPr>
      </w:pPr>
    </w:p>
    <w:p w14:paraId="6596B5C9" w14:textId="1EF679D3" w:rsidR="00494D15" w:rsidRPr="007C7906" w:rsidRDefault="00494D15" w:rsidP="00F62984">
      <w:pPr>
        <w:jc w:val="both"/>
        <w:rPr>
          <w:sz w:val="20"/>
        </w:rPr>
      </w:pPr>
      <w:r w:rsidRPr="007C7906">
        <w:rPr>
          <w:sz w:val="20"/>
        </w:rPr>
        <w:t>NA</w:t>
      </w:r>
    </w:p>
    <w:p w14:paraId="61C8C180" w14:textId="77777777" w:rsidR="00494D15" w:rsidRPr="00EE5F4E" w:rsidRDefault="00494D15" w:rsidP="00F62984">
      <w:pPr>
        <w:jc w:val="both"/>
        <w:rPr>
          <w:sz w:val="20"/>
        </w:rPr>
      </w:pPr>
    </w:p>
    <w:p w14:paraId="6DB43166"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34D81775" w14:textId="77777777" w:rsidR="00AE1D84" w:rsidRPr="00FB6071" w:rsidRDefault="00AE1D84" w:rsidP="00F62984">
      <w:pPr>
        <w:jc w:val="both"/>
        <w:rPr>
          <w:sz w:val="20"/>
        </w:rPr>
      </w:pPr>
    </w:p>
    <w:p w14:paraId="6108B1A7" w14:textId="20421FD9" w:rsidR="00AE1D84" w:rsidRPr="00C0388E" w:rsidRDefault="007C7906" w:rsidP="00705978">
      <w:pPr>
        <w:jc w:val="both"/>
        <w:rPr>
          <w:sz w:val="20"/>
        </w:rPr>
      </w:pPr>
      <w:r>
        <w:rPr>
          <w:sz w:val="20"/>
        </w:rPr>
        <w:t>NA</w:t>
      </w:r>
    </w:p>
    <w:p w14:paraId="25943ED1" w14:textId="77777777" w:rsidR="00AE1D84" w:rsidRPr="00FB6071" w:rsidRDefault="00AE1D84" w:rsidP="00F62984">
      <w:pPr>
        <w:jc w:val="both"/>
        <w:rPr>
          <w:sz w:val="20"/>
        </w:rPr>
      </w:pPr>
    </w:p>
    <w:p w14:paraId="433AA806"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538E222C" w14:textId="77777777" w:rsidR="00152EBD" w:rsidRDefault="00152EBD" w:rsidP="00F62984">
      <w:pPr>
        <w:jc w:val="both"/>
        <w:rPr>
          <w:sz w:val="20"/>
        </w:rPr>
      </w:pPr>
    </w:p>
    <w:p w14:paraId="5498127D" w14:textId="690A1AE7" w:rsidR="00152EBD" w:rsidRPr="002C136B" w:rsidRDefault="00152EBD" w:rsidP="002C136B">
      <w:pPr>
        <w:jc w:val="both"/>
        <w:rPr>
          <w:sz w:val="20"/>
        </w:rPr>
      </w:pPr>
      <w:r w:rsidRPr="002C136B">
        <w:rPr>
          <w:sz w:val="20"/>
        </w:rPr>
        <w:t>NA</w:t>
      </w:r>
    </w:p>
    <w:p w14:paraId="08FF1A13" w14:textId="4607A30C" w:rsidR="00AE1D84" w:rsidRPr="00152EBD" w:rsidRDefault="00AE1D84" w:rsidP="00705978">
      <w:pPr>
        <w:pStyle w:val="ListParagraph"/>
        <w:ind w:left="0"/>
        <w:jc w:val="both"/>
        <w:rPr>
          <w:sz w:val="20"/>
        </w:rPr>
      </w:pPr>
    </w:p>
    <w:p w14:paraId="3D97EDBF" w14:textId="77777777" w:rsidR="00AE1D84" w:rsidRPr="007D4237" w:rsidRDefault="00AE1D84" w:rsidP="00F62984">
      <w:pPr>
        <w:jc w:val="both"/>
      </w:pPr>
      <w:r>
        <w:rPr>
          <w:b/>
        </w:rPr>
        <w:t xml:space="preserve">V.  </w:t>
      </w:r>
      <w:r>
        <w:rPr>
          <w:b/>
          <w:u w:val="single"/>
        </w:rPr>
        <w:t>TESTING/SAMPLING</w:t>
      </w:r>
    </w:p>
    <w:p w14:paraId="08887DA0" w14:textId="1D0F4F2E" w:rsidR="00AE1D84" w:rsidRDefault="00AE1D84" w:rsidP="00F62984">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F5D5034" w14:textId="77777777" w:rsidR="00206F32" w:rsidRPr="00FE0AD0" w:rsidRDefault="00206F32" w:rsidP="00F62984">
      <w:pPr>
        <w:jc w:val="both"/>
        <w:rPr>
          <w:sz w:val="20"/>
        </w:rPr>
      </w:pPr>
    </w:p>
    <w:p w14:paraId="3426395E" w14:textId="52639A31" w:rsidR="00AE1D84" w:rsidRPr="002A2FAE" w:rsidRDefault="007C7906" w:rsidP="002C136B">
      <w:pPr>
        <w:jc w:val="both"/>
        <w:rPr>
          <w:rFonts w:cs="Arial"/>
          <w:b/>
          <w:sz w:val="20"/>
        </w:rPr>
      </w:pPr>
      <w:r>
        <w:rPr>
          <w:sz w:val="20"/>
        </w:rPr>
        <w:t>NA</w:t>
      </w:r>
    </w:p>
    <w:p w14:paraId="3973A669" w14:textId="77777777" w:rsidR="00AE1D84" w:rsidRPr="00FE0AD0" w:rsidRDefault="00AE1D84" w:rsidP="00F62984">
      <w:pPr>
        <w:jc w:val="both"/>
        <w:rPr>
          <w:sz w:val="20"/>
        </w:rPr>
      </w:pPr>
    </w:p>
    <w:p w14:paraId="65861064" w14:textId="77777777" w:rsidR="00AE1D84" w:rsidRDefault="00AE1D84" w:rsidP="00F62984">
      <w:pPr>
        <w:jc w:val="both"/>
      </w:pPr>
      <w:r>
        <w:rPr>
          <w:b/>
        </w:rPr>
        <w:t xml:space="preserve">VI.  </w:t>
      </w:r>
      <w:r>
        <w:rPr>
          <w:b/>
          <w:u w:val="single"/>
        </w:rPr>
        <w:t>MONITORING/RECORDKEEPING</w:t>
      </w:r>
    </w:p>
    <w:p w14:paraId="632FC842"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B227673" w14:textId="77777777" w:rsidR="00AE1D84" w:rsidRPr="00FE0AD0" w:rsidRDefault="00AE1D84" w:rsidP="00F62984">
      <w:pPr>
        <w:jc w:val="both"/>
        <w:rPr>
          <w:sz w:val="20"/>
        </w:rPr>
      </w:pPr>
    </w:p>
    <w:p w14:paraId="688067F5" w14:textId="669FEF20" w:rsidR="008C4C8A" w:rsidRPr="002C136B" w:rsidRDefault="008C4C8A" w:rsidP="003E15B4">
      <w:pPr>
        <w:numPr>
          <w:ilvl w:val="0"/>
          <w:numId w:val="32"/>
        </w:numPr>
        <w:ind w:left="360"/>
        <w:jc w:val="both"/>
        <w:rPr>
          <w:sz w:val="20"/>
        </w:rPr>
      </w:pPr>
      <w:r w:rsidRPr="002C136B">
        <w:rPr>
          <w:sz w:val="20"/>
        </w:rPr>
        <w:t>The permittee shall maintain records from the fuel supplier which document that the gaseous fuel meets the definition of natural gas as defined in 40 CFR 60.41c.</w:t>
      </w:r>
      <w:r>
        <w:t xml:space="preserve"> </w:t>
      </w:r>
      <w:r w:rsidR="00705978">
        <w:t xml:space="preserve"> </w:t>
      </w:r>
      <w:r w:rsidRPr="002C136B">
        <w:rPr>
          <w:b/>
          <w:bCs/>
          <w:sz w:val="20"/>
        </w:rPr>
        <w:t>(40 CFR Part 60</w:t>
      </w:r>
      <w:r w:rsidR="00705978">
        <w:rPr>
          <w:b/>
          <w:bCs/>
          <w:sz w:val="20"/>
        </w:rPr>
        <w:t>,</w:t>
      </w:r>
      <w:r w:rsidRPr="002C136B">
        <w:rPr>
          <w:b/>
          <w:bCs/>
          <w:sz w:val="20"/>
        </w:rPr>
        <w:t xml:space="preserve"> Subpart Dc)</w:t>
      </w:r>
    </w:p>
    <w:p w14:paraId="387B493F" w14:textId="064B29E4" w:rsidR="00AE1D84" w:rsidRDefault="00AE1D84" w:rsidP="00F62984">
      <w:pPr>
        <w:jc w:val="both"/>
        <w:rPr>
          <w:sz w:val="20"/>
        </w:rPr>
      </w:pPr>
    </w:p>
    <w:p w14:paraId="757257F8" w14:textId="20A59C6F" w:rsidR="00F05826" w:rsidRPr="00E2191D" w:rsidRDefault="00F05826" w:rsidP="00C00540">
      <w:pPr>
        <w:pStyle w:val="ListParagraph"/>
        <w:numPr>
          <w:ilvl w:val="0"/>
          <w:numId w:val="57"/>
        </w:numPr>
        <w:contextualSpacing/>
        <w:jc w:val="both"/>
        <w:rPr>
          <w:bCs/>
          <w:sz w:val="20"/>
        </w:rPr>
      </w:pPr>
      <w:r w:rsidRPr="00E2191D">
        <w:rPr>
          <w:sz w:val="20"/>
        </w:rPr>
        <w:t xml:space="preserve">The permittee shall record and maintain records of the total amount of each steam generating unit fuel delivered to the property during each calendar month. </w:t>
      </w:r>
      <w:r w:rsidR="00705978">
        <w:rPr>
          <w:sz w:val="20"/>
        </w:rPr>
        <w:t xml:space="preserve"> </w:t>
      </w:r>
      <w:r w:rsidRPr="00E2191D">
        <w:rPr>
          <w:b/>
          <w:bCs/>
          <w:sz w:val="20"/>
        </w:rPr>
        <w:t>(</w:t>
      </w:r>
      <w:r w:rsidRPr="00E2191D">
        <w:rPr>
          <w:b/>
          <w:sz w:val="20"/>
        </w:rPr>
        <w:t>40 CFR 60.48c(g)(3)</w:t>
      </w:r>
      <w:r w:rsidRPr="00E2191D">
        <w:rPr>
          <w:b/>
          <w:bCs/>
          <w:sz w:val="20"/>
        </w:rPr>
        <w:t>)</w:t>
      </w:r>
    </w:p>
    <w:p w14:paraId="0C92C3E8" w14:textId="77777777" w:rsidR="00F05826" w:rsidRPr="008B5C27" w:rsidRDefault="00F05826" w:rsidP="00F62984">
      <w:pPr>
        <w:jc w:val="both"/>
        <w:rPr>
          <w:sz w:val="20"/>
        </w:rPr>
      </w:pPr>
    </w:p>
    <w:p w14:paraId="6CB5B8CC" w14:textId="77777777" w:rsidR="00AE1D84" w:rsidRPr="00FC1F2C" w:rsidRDefault="00AE1D84" w:rsidP="00F62984">
      <w:pPr>
        <w:jc w:val="both"/>
      </w:pPr>
      <w:r>
        <w:rPr>
          <w:b/>
        </w:rPr>
        <w:t xml:space="preserve">VII.  </w:t>
      </w:r>
      <w:r>
        <w:rPr>
          <w:b/>
          <w:u w:val="single"/>
        </w:rPr>
        <w:t>REPORTING</w:t>
      </w:r>
    </w:p>
    <w:p w14:paraId="127F4BD2" w14:textId="77777777" w:rsidR="00AE1D84" w:rsidRPr="008B5C27" w:rsidRDefault="00AE1D84" w:rsidP="00F62984">
      <w:pPr>
        <w:jc w:val="both"/>
        <w:rPr>
          <w:sz w:val="20"/>
        </w:rPr>
      </w:pPr>
    </w:p>
    <w:p w14:paraId="388C655F"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7D19BC2F" w14:textId="77777777" w:rsidR="00AE1D84" w:rsidRPr="00C0388E" w:rsidRDefault="00AE1D84" w:rsidP="00F62984">
      <w:pPr>
        <w:ind w:left="360" w:hanging="360"/>
        <w:jc w:val="both"/>
        <w:rPr>
          <w:sz w:val="20"/>
        </w:rPr>
      </w:pPr>
    </w:p>
    <w:p w14:paraId="5F554CA3"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6669E2E7" w14:textId="77777777" w:rsidR="00AE1D84" w:rsidRPr="00C0388E" w:rsidRDefault="00AE1D84" w:rsidP="00F62984">
      <w:pPr>
        <w:ind w:left="360" w:hanging="360"/>
        <w:jc w:val="both"/>
        <w:rPr>
          <w:sz w:val="20"/>
        </w:rPr>
      </w:pPr>
    </w:p>
    <w:p w14:paraId="0732A205" w14:textId="77777777" w:rsidR="00AE1D84" w:rsidRPr="00C0388E" w:rsidRDefault="00AE1D84" w:rsidP="00F62984">
      <w:pPr>
        <w:ind w:left="360" w:hanging="360"/>
        <w:jc w:val="both"/>
        <w:rPr>
          <w:sz w:val="20"/>
        </w:rPr>
      </w:pPr>
      <w:r>
        <w:rPr>
          <w:sz w:val="20"/>
        </w:rPr>
        <w:lastRenderedPageBreak/>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40D8EB27" w14:textId="027C79F9" w:rsidR="00AE1D84" w:rsidRPr="00FE0AD0" w:rsidRDefault="00AE1D84" w:rsidP="00F62984">
      <w:pPr>
        <w:ind w:right="72"/>
        <w:jc w:val="both"/>
        <w:rPr>
          <w:rFonts w:cs="Arial"/>
          <w:sz w:val="20"/>
        </w:rPr>
      </w:pPr>
    </w:p>
    <w:p w14:paraId="5CC2144E" w14:textId="77777777" w:rsidR="00AE1D84" w:rsidRPr="00FC1F2C" w:rsidRDefault="00AE1D84" w:rsidP="00F62984">
      <w:pPr>
        <w:jc w:val="both"/>
        <w:rPr>
          <w:rFonts w:cs="Arial"/>
          <w:sz w:val="20"/>
        </w:rPr>
      </w:pPr>
      <w:r w:rsidRPr="00FE0AD0">
        <w:rPr>
          <w:rFonts w:cs="Arial"/>
          <w:b/>
          <w:sz w:val="20"/>
        </w:rPr>
        <w:t>See Appendix 8</w:t>
      </w:r>
    </w:p>
    <w:p w14:paraId="1C91DCB7" w14:textId="77777777" w:rsidR="00AE1D84" w:rsidRPr="00E111A8" w:rsidRDefault="00AE1D84" w:rsidP="00F62984">
      <w:pPr>
        <w:jc w:val="both"/>
        <w:rPr>
          <w:rFonts w:cs="Arial"/>
          <w:sz w:val="20"/>
        </w:rPr>
      </w:pPr>
    </w:p>
    <w:p w14:paraId="22CD0CEF" w14:textId="77777777" w:rsidR="00AE1D84" w:rsidRDefault="00AE1D84" w:rsidP="00F62984">
      <w:pPr>
        <w:jc w:val="both"/>
      </w:pPr>
      <w:r>
        <w:rPr>
          <w:b/>
        </w:rPr>
        <w:t xml:space="preserve">VIII.  </w:t>
      </w:r>
      <w:r>
        <w:rPr>
          <w:b/>
          <w:u w:val="single"/>
        </w:rPr>
        <w:t>STACK/VENT RESTRICTION(S)</w:t>
      </w:r>
    </w:p>
    <w:p w14:paraId="2F75E5FF" w14:textId="77777777" w:rsidR="00AE1D84" w:rsidRDefault="00AE1D84" w:rsidP="00F62984">
      <w:pPr>
        <w:jc w:val="both"/>
        <w:rPr>
          <w:sz w:val="20"/>
        </w:rPr>
      </w:pPr>
    </w:p>
    <w:p w14:paraId="6DBA7244" w14:textId="5FF829F7" w:rsidR="00AE1D84" w:rsidRDefault="001D4C77" w:rsidP="00FD09D2">
      <w:pPr>
        <w:jc w:val="both"/>
        <w:rPr>
          <w:rFonts w:cs="Arial"/>
          <w:sz w:val="20"/>
        </w:rPr>
      </w:pPr>
      <w:r>
        <w:rPr>
          <w:sz w:val="20"/>
        </w:rPr>
        <w:t>NA</w:t>
      </w:r>
    </w:p>
    <w:p w14:paraId="3F6926AE" w14:textId="77777777" w:rsidR="004F5DF2" w:rsidRPr="00EE5F4E" w:rsidRDefault="004F5DF2" w:rsidP="004F5DF2">
      <w:pPr>
        <w:jc w:val="both"/>
        <w:rPr>
          <w:sz w:val="20"/>
        </w:rPr>
      </w:pPr>
    </w:p>
    <w:p w14:paraId="3FFDC192" w14:textId="77777777" w:rsidR="00AE1D84" w:rsidRDefault="00AE1D84" w:rsidP="00F62984">
      <w:pPr>
        <w:jc w:val="both"/>
      </w:pPr>
      <w:r>
        <w:rPr>
          <w:b/>
        </w:rPr>
        <w:t xml:space="preserve">IX.  </w:t>
      </w:r>
      <w:r>
        <w:rPr>
          <w:b/>
          <w:u w:val="single"/>
        </w:rPr>
        <w:t>OTHER REQUIREMENT(S)</w:t>
      </w:r>
    </w:p>
    <w:p w14:paraId="04F7C826" w14:textId="77777777" w:rsidR="00AE1D84" w:rsidRPr="00FE0AD0" w:rsidRDefault="00AE1D84" w:rsidP="00F62984">
      <w:pPr>
        <w:jc w:val="both"/>
        <w:rPr>
          <w:sz w:val="20"/>
        </w:rPr>
      </w:pPr>
    </w:p>
    <w:p w14:paraId="30C5FF92" w14:textId="197F88D4" w:rsidR="00AE1D84" w:rsidRPr="00C0388E" w:rsidRDefault="00A63CF0" w:rsidP="003E15B4">
      <w:pPr>
        <w:numPr>
          <w:ilvl w:val="0"/>
          <w:numId w:val="34"/>
        </w:numPr>
        <w:ind w:left="360"/>
        <w:jc w:val="both"/>
        <w:rPr>
          <w:sz w:val="20"/>
        </w:rPr>
      </w:pPr>
      <w:r>
        <w:rPr>
          <w:sz w:val="20"/>
        </w:rPr>
        <w:t xml:space="preserve">The permittee </w:t>
      </w:r>
      <w:r w:rsidR="007F3332">
        <w:rPr>
          <w:sz w:val="20"/>
        </w:rPr>
        <w:t xml:space="preserve">shall comply with </w:t>
      </w:r>
      <w:r>
        <w:rPr>
          <w:sz w:val="20"/>
        </w:rPr>
        <w:t xml:space="preserve">all </w:t>
      </w:r>
      <w:r w:rsidR="008C48B8" w:rsidRPr="00700DD5">
        <w:rPr>
          <w:sz w:val="20"/>
        </w:rPr>
        <w:t>provisions of the federal Standards of Performance for New Stationary Sources as specified in 40 CFR Part 60</w:t>
      </w:r>
      <w:r w:rsidR="00705978">
        <w:rPr>
          <w:sz w:val="20"/>
        </w:rPr>
        <w:t>,</w:t>
      </w:r>
      <w:r w:rsidR="008C48B8" w:rsidRPr="00700DD5">
        <w:rPr>
          <w:sz w:val="20"/>
        </w:rPr>
        <w:t xml:space="preserve"> Subparts A and Dc, as they apply to</w:t>
      </w:r>
      <w:r w:rsidR="008C48B8">
        <w:rPr>
          <w:sz w:val="20"/>
        </w:rPr>
        <w:t xml:space="preserve"> </w:t>
      </w:r>
      <w:r w:rsidR="00EF3AB2">
        <w:rPr>
          <w:sz w:val="20"/>
        </w:rPr>
        <w:t>FGPACKBOILERS.</w:t>
      </w:r>
      <w:r w:rsidR="00873813">
        <w:rPr>
          <w:sz w:val="20"/>
        </w:rPr>
        <w:t xml:space="preserve"> </w:t>
      </w:r>
      <w:r w:rsidR="00705978">
        <w:rPr>
          <w:sz w:val="20"/>
        </w:rPr>
        <w:t xml:space="preserve"> </w:t>
      </w:r>
      <w:r w:rsidR="00873813" w:rsidRPr="001D4C77">
        <w:rPr>
          <w:b/>
          <w:bCs/>
          <w:sz w:val="20"/>
        </w:rPr>
        <w:t xml:space="preserve">(40 CFR </w:t>
      </w:r>
      <w:r>
        <w:rPr>
          <w:b/>
          <w:bCs/>
          <w:sz w:val="20"/>
        </w:rPr>
        <w:t>Part 60, Subparts A and Dc</w:t>
      </w:r>
      <w:r w:rsidR="001D4C77" w:rsidRPr="001D4C77">
        <w:rPr>
          <w:b/>
          <w:bCs/>
          <w:sz w:val="20"/>
        </w:rPr>
        <w:t>)</w:t>
      </w:r>
    </w:p>
    <w:p w14:paraId="36EA4C7F" w14:textId="77777777" w:rsidR="00AE1D84" w:rsidRDefault="00AE1D84" w:rsidP="00F62984">
      <w:pPr>
        <w:jc w:val="both"/>
        <w:rPr>
          <w:sz w:val="20"/>
        </w:rPr>
      </w:pPr>
    </w:p>
    <w:p w14:paraId="5585706A" w14:textId="77777777" w:rsidR="000662AD" w:rsidRPr="00FE0AD0" w:rsidRDefault="000662AD" w:rsidP="00F62984">
      <w:pPr>
        <w:jc w:val="both"/>
        <w:rPr>
          <w:sz w:val="20"/>
        </w:rPr>
      </w:pPr>
    </w:p>
    <w:p w14:paraId="15470FDC" w14:textId="77777777" w:rsidR="00DF0C0C" w:rsidRDefault="00DF0C0C">
      <w:pPr>
        <w:rPr>
          <w:b/>
          <w:sz w:val="20"/>
          <w:u w:val="single"/>
        </w:rPr>
      </w:pPr>
      <w:r>
        <w:rPr>
          <w:b/>
          <w:sz w:val="20"/>
          <w:u w:val="single"/>
        </w:rPr>
        <w:br w:type="page"/>
      </w:r>
    </w:p>
    <w:p w14:paraId="6D95A8D8" w14:textId="77777777" w:rsidR="007318F5" w:rsidRDefault="007318F5">
      <w:pPr>
        <w:rPr>
          <w:sz w:val="20"/>
        </w:rPr>
      </w:pPr>
    </w:p>
    <w:p w14:paraId="07CA5459" w14:textId="34D85265" w:rsidR="007318F5" w:rsidRPr="00347387" w:rsidRDefault="007318F5"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7" w:name="_Toc852399"/>
      <w:bookmarkStart w:id="88" w:name="_Toc852730"/>
      <w:bookmarkStart w:id="89" w:name="_Toc8785176"/>
      <w:bookmarkStart w:id="90" w:name="_Toc129594000"/>
      <w:r>
        <w:rPr>
          <w:bCs/>
          <w:iCs/>
          <w:szCs w:val="28"/>
        </w:rPr>
        <w:t>F</w:t>
      </w:r>
      <w:r w:rsidRPr="00347387">
        <w:rPr>
          <w:bCs/>
          <w:iCs/>
          <w:szCs w:val="28"/>
        </w:rPr>
        <w:t>G</w:t>
      </w:r>
      <w:r w:rsidR="003851BD">
        <w:rPr>
          <w:bCs/>
          <w:iCs/>
          <w:szCs w:val="28"/>
        </w:rPr>
        <w:t>WMSENGINES</w:t>
      </w:r>
      <w:bookmarkEnd w:id="87"/>
      <w:bookmarkEnd w:id="88"/>
      <w:bookmarkEnd w:id="89"/>
      <w:bookmarkEnd w:id="90"/>
    </w:p>
    <w:p w14:paraId="78129466" w14:textId="77777777" w:rsidR="007318F5" w:rsidRPr="00EE02F9" w:rsidRDefault="007318F5"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7BD4047D" w14:textId="4CB0EF40" w:rsidR="007318F5" w:rsidRDefault="007318F5" w:rsidP="00863721">
      <w:pPr>
        <w:rPr>
          <w:sz w:val="20"/>
        </w:rPr>
      </w:pPr>
    </w:p>
    <w:p w14:paraId="3AD759F8" w14:textId="77777777" w:rsidR="00705978" w:rsidRPr="00F30023" w:rsidRDefault="00705978" w:rsidP="00863721">
      <w:pPr>
        <w:rPr>
          <w:sz w:val="20"/>
        </w:rPr>
      </w:pPr>
    </w:p>
    <w:p w14:paraId="0FBD1DEF" w14:textId="77777777" w:rsidR="007318F5" w:rsidRDefault="007318F5" w:rsidP="00863721">
      <w:pPr>
        <w:jc w:val="both"/>
        <w:rPr>
          <w:b/>
          <w:u w:val="single"/>
        </w:rPr>
      </w:pPr>
      <w:r>
        <w:rPr>
          <w:b/>
          <w:u w:val="single"/>
        </w:rPr>
        <w:t>DESCRIPTION</w:t>
      </w:r>
    </w:p>
    <w:p w14:paraId="65320A4D" w14:textId="77777777" w:rsidR="007318F5" w:rsidRPr="00C3424D" w:rsidRDefault="007318F5" w:rsidP="00863721">
      <w:pPr>
        <w:jc w:val="both"/>
        <w:rPr>
          <w:sz w:val="20"/>
        </w:rPr>
      </w:pPr>
    </w:p>
    <w:p w14:paraId="4D949A54" w14:textId="7EB19A87" w:rsidR="00C73611" w:rsidRPr="00E0461D" w:rsidRDefault="00C73611" w:rsidP="00C73611">
      <w:pPr>
        <w:jc w:val="both"/>
        <w:rPr>
          <w:sz w:val="20"/>
        </w:rPr>
      </w:pPr>
      <w:bookmarkStart w:id="91" w:name="_Hlk95477285"/>
      <w:r>
        <w:rPr>
          <w:rFonts w:cs="Arial"/>
          <w:sz w:val="20"/>
        </w:rPr>
        <w:t xml:space="preserve">Three Caterpillar Model 3516B, 1825 kW, </w:t>
      </w:r>
      <w:r w:rsidRPr="00E567EF">
        <w:rPr>
          <w:rFonts w:cs="Arial"/>
          <w:sz w:val="20"/>
        </w:rPr>
        <w:t>2593 horsepower, compression</w:t>
      </w:r>
      <w:r>
        <w:rPr>
          <w:rFonts w:cs="Arial"/>
          <w:sz w:val="20"/>
        </w:rPr>
        <w:t xml:space="preserve"> ignition engine generators with catalytic oxidation emission </w:t>
      </w:r>
      <w:r w:rsidRPr="00E0461D">
        <w:rPr>
          <w:rFonts w:cs="Arial"/>
          <w:sz w:val="20"/>
        </w:rPr>
        <w:t>control systems subject to 40</w:t>
      </w:r>
      <w:r w:rsidR="007F6E58">
        <w:rPr>
          <w:rFonts w:cs="Arial"/>
          <w:sz w:val="20"/>
        </w:rPr>
        <w:t xml:space="preserve"> </w:t>
      </w:r>
      <w:r w:rsidRPr="00E0461D">
        <w:rPr>
          <w:rFonts w:cs="Arial"/>
          <w:sz w:val="20"/>
        </w:rPr>
        <w:t>CFR</w:t>
      </w:r>
      <w:r w:rsidR="007F6E58">
        <w:rPr>
          <w:rFonts w:cs="Arial"/>
          <w:sz w:val="20"/>
        </w:rPr>
        <w:t xml:space="preserve"> </w:t>
      </w:r>
      <w:r w:rsidR="00705978">
        <w:rPr>
          <w:rFonts w:cs="Arial"/>
          <w:sz w:val="20"/>
        </w:rPr>
        <w:t xml:space="preserve">Part </w:t>
      </w:r>
      <w:r w:rsidRPr="00E0461D">
        <w:rPr>
          <w:rFonts w:cs="Arial"/>
          <w:sz w:val="20"/>
        </w:rPr>
        <w:t>63</w:t>
      </w:r>
      <w:r w:rsidR="007F6E58">
        <w:rPr>
          <w:rFonts w:cs="Arial"/>
          <w:sz w:val="20"/>
        </w:rPr>
        <w:t>, Subpart</w:t>
      </w:r>
      <w:r w:rsidRPr="00E0461D">
        <w:rPr>
          <w:rFonts w:cs="Arial"/>
          <w:sz w:val="20"/>
        </w:rPr>
        <w:t xml:space="preserve"> ZZZZ as a new stationary RICE, non-emergency, non-black start engines</w:t>
      </w:r>
      <w:r w:rsidR="008149B0">
        <w:rPr>
          <w:rFonts w:cs="Arial"/>
          <w:sz w:val="20"/>
        </w:rPr>
        <w:t xml:space="preserve"> and 40 CFR </w:t>
      </w:r>
      <w:r w:rsidR="00705978">
        <w:rPr>
          <w:rFonts w:cs="Arial"/>
          <w:sz w:val="20"/>
        </w:rPr>
        <w:t xml:space="preserve">Part </w:t>
      </w:r>
      <w:r w:rsidR="008149B0">
        <w:rPr>
          <w:rFonts w:cs="Arial"/>
          <w:sz w:val="20"/>
        </w:rPr>
        <w:t>60, Subpart IIII</w:t>
      </w:r>
      <w:r w:rsidRPr="00E0461D">
        <w:rPr>
          <w:rFonts w:cs="Arial"/>
          <w:sz w:val="20"/>
        </w:rPr>
        <w:t>.</w:t>
      </w:r>
      <w:r w:rsidR="00C91A92">
        <w:rPr>
          <w:rFonts w:cs="Arial"/>
          <w:sz w:val="20"/>
        </w:rPr>
        <w:t xml:space="preserve"> </w:t>
      </w:r>
    </w:p>
    <w:p w14:paraId="4BC219D1" w14:textId="58F175C3" w:rsidR="007318F5" w:rsidRPr="00480EB3" w:rsidRDefault="007318F5" w:rsidP="00B2156D">
      <w:pPr>
        <w:jc w:val="both"/>
        <w:rPr>
          <w:sz w:val="20"/>
        </w:rPr>
      </w:pPr>
    </w:p>
    <w:p w14:paraId="60897ECD" w14:textId="44DA4404" w:rsidR="007318F5" w:rsidRDefault="007318F5" w:rsidP="00606D22">
      <w:pPr>
        <w:jc w:val="both"/>
        <w:rPr>
          <w:rFonts w:cs="Arial"/>
          <w:sz w:val="20"/>
        </w:rPr>
      </w:pPr>
      <w:r w:rsidRPr="00FE0AD0">
        <w:rPr>
          <w:b/>
          <w:sz w:val="20"/>
        </w:rPr>
        <w:t>Emission Unit</w:t>
      </w:r>
      <w:r w:rsidR="00705978">
        <w:rPr>
          <w:b/>
          <w:sz w:val="20"/>
        </w:rPr>
        <w:t>s</w:t>
      </w:r>
      <w:r>
        <w:rPr>
          <w:b/>
          <w:sz w:val="20"/>
        </w:rPr>
        <w:t>:</w:t>
      </w:r>
      <w:r w:rsidR="00B83B65">
        <w:rPr>
          <w:b/>
          <w:sz w:val="20"/>
        </w:rPr>
        <w:t xml:space="preserve"> </w:t>
      </w:r>
      <w:r>
        <w:rPr>
          <w:sz w:val="20"/>
        </w:rPr>
        <w:t xml:space="preserve"> </w:t>
      </w:r>
      <w:r w:rsidR="00F17C38" w:rsidRPr="00E0461D">
        <w:rPr>
          <w:rFonts w:cs="Arial"/>
          <w:sz w:val="20"/>
        </w:rPr>
        <w:t>EU</w:t>
      </w:r>
      <w:r w:rsidR="00F17C38">
        <w:rPr>
          <w:rFonts w:cs="Arial"/>
          <w:sz w:val="20"/>
        </w:rPr>
        <w:t>WMSENGINE1, EUWMSENGINE2, EUWMSENGINE3</w:t>
      </w:r>
    </w:p>
    <w:p w14:paraId="13297873" w14:textId="77777777" w:rsidR="00F17C38" w:rsidRPr="00F30023" w:rsidRDefault="00F17C38" w:rsidP="00606D22">
      <w:pPr>
        <w:jc w:val="both"/>
        <w:rPr>
          <w:sz w:val="20"/>
        </w:rPr>
      </w:pPr>
    </w:p>
    <w:p w14:paraId="15D25D1C" w14:textId="77777777" w:rsidR="007318F5" w:rsidRDefault="007318F5" w:rsidP="00606D22">
      <w:pPr>
        <w:jc w:val="both"/>
        <w:rPr>
          <w:b/>
          <w:u w:val="single"/>
        </w:rPr>
      </w:pPr>
      <w:r>
        <w:rPr>
          <w:b/>
          <w:u w:val="single"/>
        </w:rPr>
        <w:t>POLLUTION CONTROL EQUIPMENT</w:t>
      </w:r>
    </w:p>
    <w:p w14:paraId="424ABE75" w14:textId="77777777" w:rsidR="007318F5" w:rsidRPr="0074351C" w:rsidRDefault="007318F5" w:rsidP="00606D22">
      <w:pPr>
        <w:jc w:val="both"/>
      </w:pPr>
    </w:p>
    <w:p w14:paraId="2F219094" w14:textId="2DBB8747" w:rsidR="00046A02" w:rsidRDefault="00046A02" w:rsidP="00046A02">
      <w:pPr>
        <w:jc w:val="both"/>
        <w:rPr>
          <w:rFonts w:cs="Arial"/>
          <w:sz w:val="20"/>
        </w:rPr>
      </w:pPr>
      <w:r>
        <w:rPr>
          <w:rFonts w:cs="Arial"/>
          <w:sz w:val="20"/>
        </w:rPr>
        <w:t>Catalytic oxidation emission control system</w:t>
      </w:r>
      <w:r w:rsidRPr="006A2BFD">
        <w:rPr>
          <w:sz w:val="20"/>
        </w:rPr>
        <w:t xml:space="preserve"> </w:t>
      </w:r>
      <w:r w:rsidRPr="008A5EB4">
        <w:rPr>
          <w:sz w:val="20"/>
        </w:rPr>
        <w:t>on each engine</w:t>
      </w:r>
      <w:r>
        <w:rPr>
          <w:sz w:val="20"/>
        </w:rPr>
        <w:t xml:space="preserve"> with at least 70% control efficiency</w:t>
      </w:r>
      <w:r w:rsidR="00BE42B2">
        <w:rPr>
          <w:sz w:val="20"/>
        </w:rPr>
        <w:t xml:space="preserve"> or a </w:t>
      </w:r>
      <w:r w:rsidR="00A465B1">
        <w:rPr>
          <w:sz w:val="20"/>
        </w:rPr>
        <w:t xml:space="preserve">CO </w:t>
      </w:r>
      <w:r w:rsidR="00231122">
        <w:rPr>
          <w:sz w:val="20"/>
        </w:rPr>
        <w:t>concentration limit of 23 ppmvd at 15% O</w:t>
      </w:r>
      <w:r w:rsidR="00231122" w:rsidRPr="00231122">
        <w:rPr>
          <w:sz w:val="20"/>
          <w:vertAlign w:val="subscript"/>
        </w:rPr>
        <w:t>2</w:t>
      </w:r>
      <w:r>
        <w:rPr>
          <w:sz w:val="20"/>
        </w:rPr>
        <w:t>.</w:t>
      </w:r>
    </w:p>
    <w:bookmarkEnd w:id="91"/>
    <w:p w14:paraId="754B8223" w14:textId="77777777" w:rsidR="007318F5" w:rsidRPr="008B5C27" w:rsidRDefault="007318F5" w:rsidP="001A652A">
      <w:pPr>
        <w:rPr>
          <w:sz w:val="20"/>
        </w:rPr>
      </w:pPr>
    </w:p>
    <w:p w14:paraId="6CCC6FA0" w14:textId="77777777" w:rsidR="007318F5" w:rsidRDefault="007318F5" w:rsidP="001A652A">
      <w:pPr>
        <w:jc w:val="both"/>
        <w:rPr>
          <w:b/>
          <w:u w:val="single"/>
        </w:rPr>
      </w:pPr>
      <w:r>
        <w:rPr>
          <w:b/>
        </w:rPr>
        <w:t xml:space="preserve">I.  </w:t>
      </w:r>
      <w:r>
        <w:rPr>
          <w:b/>
          <w:u w:val="single"/>
        </w:rPr>
        <w:t>EMISSION LIMIT(S)</w:t>
      </w:r>
    </w:p>
    <w:p w14:paraId="79E33127" w14:textId="77777777" w:rsidR="007318F5" w:rsidRPr="00FE0AD0" w:rsidRDefault="007318F5"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64"/>
        <w:gridCol w:w="1800"/>
        <w:gridCol w:w="1260"/>
        <w:gridCol w:w="2170"/>
      </w:tblGrid>
      <w:tr w:rsidR="007318F5" w14:paraId="6CDBFB8F" w14:textId="77777777" w:rsidTr="0080117D">
        <w:trPr>
          <w:cantSplit/>
          <w:tblHeader/>
        </w:trPr>
        <w:tc>
          <w:tcPr>
            <w:tcW w:w="1626" w:type="dxa"/>
            <w:tcBorders>
              <w:top w:val="single" w:sz="4" w:space="0" w:color="auto"/>
              <w:left w:val="single" w:sz="4" w:space="0" w:color="auto"/>
              <w:bottom w:val="single" w:sz="4" w:space="0" w:color="auto"/>
              <w:right w:val="single" w:sz="4" w:space="0" w:color="auto"/>
            </w:tcBorders>
          </w:tcPr>
          <w:p w14:paraId="1BE191E4" w14:textId="77777777" w:rsidR="007318F5" w:rsidRPr="00BD3DE3" w:rsidRDefault="007318F5" w:rsidP="004F11B6">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37A6A0E2" w14:textId="77777777" w:rsidR="007318F5" w:rsidRPr="00BD3DE3" w:rsidRDefault="007318F5" w:rsidP="004F11B6">
            <w:pPr>
              <w:jc w:val="center"/>
              <w:rPr>
                <w:b/>
                <w:sz w:val="20"/>
              </w:rPr>
            </w:pPr>
            <w:r w:rsidRPr="00BD3DE3">
              <w:rPr>
                <w:b/>
                <w:sz w:val="20"/>
              </w:rPr>
              <w:t>Limit</w:t>
            </w:r>
          </w:p>
        </w:tc>
        <w:tc>
          <w:tcPr>
            <w:tcW w:w="1964" w:type="dxa"/>
            <w:tcBorders>
              <w:top w:val="single" w:sz="4" w:space="0" w:color="auto"/>
              <w:left w:val="single" w:sz="4" w:space="0" w:color="auto"/>
              <w:bottom w:val="single" w:sz="4" w:space="0" w:color="auto"/>
              <w:right w:val="single" w:sz="4" w:space="0" w:color="auto"/>
            </w:tcBorders>
          </w:tcPr>
          <w:p w14:paraId="0E76DBC4" w14:textId="7E9489AE" w:rsidR="007318F5" w:rsidRDefault="007318F5" w:rsidP="004F11B6">
            <w:pPr>
              <w:jc w:val="center"/>
              <w:rPr>
                <w:b/>
                <w:sz w:val="20"/>
              </w:rPr>
            </w:pPr>
            <w:r>
              <w:rPr>
                <w:b/>
                <w:sz w:val="20"/>
              </w:rPr>
              <w:t>Time Period/</w:t>
            </w:r>
            <w:r w:rsidR="0080117D">
              <w:rPr>
                <w:b/>
                <w:sz w:val="20"/>
              </w:rPr>
              <w:t xml:space="preserve"> </w:t>
            </w:r>
            <w:r>
              <w:rPr>
                <w:b/>
                <w:sz w:val="20"/>
              </w:rPr>
              <w:t>Operating Scenario</w:t>
            </w:r>
          </w:p>
        </w:tc>
        <w:tc>
          <w:tcPr>
            <w:tcW w:w="1800" w:type="dxa"/>
            <w:tcBorders>
              <w:top w:val="single" w:sz="4" w:space="0" w:color="auto"/>
              <w:left w:val="single" w:sz="4" w:space="0" w:color="auto"/>
              <w:bottom w:val="single" w:sz="4" w:space="0" w:color="auto"/>
              <w:right w:val="single" w:sz="4" w:space="0" w:color="auto"/>
            </w:tcBorders>
          </w:tcPr>
          <w:p w14:paraId="00D9A3A2" w14:textId="77777777" w:rsidR="007318F5" w:rsidRPr="00BD3DE3" w:rsidRDefault="007318F5" w:rsidP="004F11B6">
            <w:pPr>
              <w:jc w:val="center"/>
              <w:rPr>
                <w:b/>
                <w:sz w:val="20"/>
              </w:rPr>
            </w:pPr>
            <w:r>
              <w:rPr>
                <w:b/>
                <w:sz w:val="20"/>
              </w:rPr>
              <w:t>Equipment</w:t>
            </w:r>
          </w:p>
        </w:tc>
        <w:tc>
          <w:tcPr>
            <w:tcW w:w="1260" w:type="dxa"/>
            <w:tcBorders>
              <w:top w:val="single" w:sz="4" w:space="0" w:color="auto"/>
              <w:left w:val="single" w:sz="4" w:space="0" w:color="auto"/>
              <w:bottom w:val="single" w:sz="4" w:space="0" w:color="auto"/>
              <w:right w:val="single" w:sz="4" w:space="0" w:color="auto"/>
            </w:tcBorders>
          </w:tcPr>
          <w:p w14:paraId="38671E85" w14:textId="77777777" w:rsidR="007318F5" w:rsidRDefault="007318F5" w:rsidP="004F11B6">
            <w:pPr>
              <w:jc w:val="center"/>
              <w:rPr>
                <w:b/>
                <w:sz w:val="20"/>
              </w:rPr>
            </w:pPr>
            <w:r>
              <w:rPr>
                <w:b/>
                <w:sz w:val="20"/>
              </w:rPr>
              <w:t>Monitoring/</w:t>
            </w:r>
          </w:p>
          <w:p w14:paraId="670AB5A6" w14:textId="77777777" w:rsidR="007318F5" w:rsidRPr="00BD3DE3" w:rsidRDefault="007318F5" w:rsidP="004F11B6">
            <w:pPr>
              <w:jc w:val="center"/>
              <w:rPr>
                <w:b/>
                <w:sz w:val="20"/>
              </w:rPr>
            </w:pPr>
            <w:r>
              <w:rPr>
                <w:b/>
                <w:sz w:val="20"/>
              </w:rPr>
              <w:t>Testing Method</w:t>
            </w:r>
          </w:p>
        </w:tc>
        <w:tc>
          <w:tcPr>
            <w:tcW w:w="2170" w:type="dxa"/>
            <w:tcBorders>
              <w:top w:val="single" w:sz="4" w:space="0" w:color="auto"/>
              <w:left w:val="single" w:sz="4" w:space="0" w:color="auto"/>
              <w:bottom w:val="single" w:sz="4" w:space="0" w:color="auto"/>
              <w:right w:val="single" w:sz="4" w:space="0" w:color="auto"/>
            </w:tcBorders>
          </w:tcPr>
          <w:p w14:paraId="20E784BD" w14:textId="77777777" w:rsidR="007318F5" w:rsidRPr="00BD3DE3" w:rsidRDefault="007318F5" w:rsidP="004F11B6">
            <w:pPr>
              <w:jc w:val="center"/>
              <w:rPr>
                <w:b/>
                <w:sz w:val="20"/>
              </w:rPr>
            </w:pPr>
            <w:r w:rsidRPr="00BD3DE3">
              <w:rPr>
                <w:b/>
                <w:sz w:val="20"/>
              </w:rPr>
              <w:t>Underlying</w:t>
            </w:r>
            <w:r>
              <w:rPr>
                <w:b/>
                <w:sz w:val="20"/>
              </w:rPr>
              <w:t xml:space="preserve"> </w:t>
            </w:r>
            <w:r w:rsidRPr="00BD3DE3">
              <w:rPr>
                <w:b/>
                <w:sz w:val="20"/>
              </w:rPr>
              <w:t>Applicable Requirements</w:t>
            </w:r>
          </w:p>
        </w:tc>
      </w:tr>
      <w:tr w:rsidR="00B50202" w14:paraId="313C97CC" w14:textId="77777777" w:rsidTr="0080117D">
        <w:trPr>
          <w:cantSplit/>
        </w:trPr>
        <w:tc>
          <w:tcPr>
            <w:tcW w:w="1626" w:type="dxa"/>
            <w:tcBorders>
              <w:top w:val="single" w:sz="4" w:space="0" w:color="auto"/>
              <w:left w:val="single" w:sz="4" w:space="0" w:color="auto"/>
              <w:bottom w:val="single" w:sz="4" w:space="0" w:color="auto"/>
              <w:right w:val="single" w:sz="4" w:space="0" w:color="auto"/>
            </w:tcBorders>
          </w:tcPr>
          <w:p w14:paraId="4E4E7FEE" w14:textId="2757ABFF" w:rsidR="00B50202" w:rsidRPr="00195466" w:rsidRDefault="00B50202" w:rsidP="00C00540">
            <w:pPr>
              <w:pStyle w:val="ListParagraph"/>
              <w:numPr>
                <w:ilvl w:val="0"/>
                <w:numId w:val="55"/>
              </w:numPr>
              <w:rPr>
                <w:sz w:val="20"/>
              </w:rPr>
            </w:pPr>
            <w:r w:rsidRPr="00195466">
              <w:rPr>
                <w:sz w:val="20"/>
              </w:rPr>
              <w:t>NOx</w:t>
            </w:r>
          </w:p>
        </w:tc>
        <w:tc>
          <w:tcPr>
            <w:tcW w:w="1440" w:type="dxa"/>
            <w:tcBorders>
              <w:top w:val="single" w:sz="4" w:space="0" w:color="auto"/>
              <w:left w:val="single" w:sz="4" w:space="0" w:color="auto"/>
              <w:bottom w:val="single" w:sz="4" w:space="0" w:color="auto"/>
              <w:right w:val="single" w:sz="4" w:space="0" w:color="auto"/>
            </w:tcBorders>
          </w:tcPr>
          <w:p w14:paraId="348EA55A" w14:textId="358A6EE5" w:rsidR="00B50202" w:rsidRPr="00734182" w:rsidRDefault="00B50202" w:rsidP="00B50202">
            <w:pPr>
              <w:jc w:val="center"/>
              <w:rPr>
                <w:rFonts w:cs="Arial"/>
                <w:sz w:val="20"/>
              </w:rPr>
            </w:pPr>
            <w:r>
              <w:rPr>
                <w:sz w:val="20"/>
              </w:rPr>
              <w:t xml:space="preserve">35.9 </w:t>
            </w:r>
            <w:r w:rsidR="008149B0">
              <w:rPr>
                <w:sz w:val="20"/>
              </w:rPr>
              <w:t>tpy</w:t>
            </w:r>
            <w:r w:rsidR="00734182">
              <w:rPr>
                <w:rFonts w:cs="Arial"/>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5F6A4A01" w14:textId="14F39561" w:rsidR="00B50202" w:rsidRPr="00BD3DE3" w:rsidRDefault="00B50202" w:rsidP="00B50202">
            <w:pPr>
              <w:jc w:val="center"/>
              <w:rPr>
                <w:sz w:val="20"/>
              </w:rPr>
            </w:pPr>
            <w:r w:rsidRPr="00965001">
              <w:rPr>
                <w:rFonts w:cs="Arial"/>
                <w:sz w:val="20"/>
              </w:rPr>
              <w:t>12-month rolling time period as determined at the end of each calendar month</w:t>
            </w:r>
          </w:p>
        </w:tc>
        <w:tc>
          <w:tcPr>
            <w:tcW w:w="1800" w:type="dxa"/>
            <w:tcBorders>
              <w:top w:val="single" w:sz="4" w:space="0" w:color="auto"/>
              <w:left w:val="single" w:sz="4" w:space="0" w:color="auto"/>
              <w:bottom w:val="single" w:sz="4" w:space="0" w:color="auto"/>
              <w:right w:val="single" w:sz="4" w:space="0" w:color="auto"/>
            </w:tcBorders>
          </w:tcPr>
          <w:p w14:paraId="0BA6002D" w14:textId="13167572" w:rsidR="00B50202" w:rsidRPr="00BD3DE3" w:rsidRDefault="00B50202" w:rsidP="00B50202">
            <w:pPr>
              <w:jc w:val="center"/>
              <w:rPr>
                <w:sz w:val="20"/>
              </w:rPr>
            </w:pPr>
            <w:r>
              <w:rPr>
                <w:sz w:val="20"/>
              </w:rPr>
              <w:t>FGWMSENGINES</w:t>
            </w:r>
          </w:p>
        </w:tc>
        <w:tc>
          <w:tcPr>
            <w:tcW w:w="1260" w:type="dxa"/>
            <w:tcBorders>
              <w:top w:val="single" w:sz="4" w:space="0" w:color="auto"/>
              <w:left w:val="single" w:sz="4" w:space="0" w:color="auto"/>
              <w:bottom w:val="single" w:sz="4" w:space="0" w:color="auto"/>
              <w:right w:val="single" w:sz="4" w:space="0" w:color="auto"/>
            </w:tcBorders>
          </w:tcPr>
          <w:p w14:paraId="4BB764DB" w14:textId="77777777" w:rsidR="00B50202" w:rsidRDefault="00B50202" w:rsidP="00B50202">
            <w:pPr>
              <w:jc w:val="center"/>
              <w:rPr>
                <w:sz w:val="20"/>
              </w:rPr>
            </w:pPr>
            <w:r>
              <w:rPr>
                <w:sz w:val="20"/>
              </w:rPr>
              <w:t>SC V.2</w:t>
            </w:r>
          </w:p>
          <w:p w14:paraId="7A6182D4" w14:textId="5ADEAEFC" w:rsidR="00B50202" w:rsidRPr="00BD3DE3" w:rsidRDefault="00B50202" w:rsidP="00B50202">
            <w:pPr>
              <w:jc w:val="center"/>
              <w:rPr>
                <w:sz w:val="20"/>
              </w:rPr>
            </w:pPr>
            <w:r>
              <w:rPr>
                <w:sz w:val="20"/>
              </w:rPr>
              <w:t>SC VI.3</w:t>
            </w:r>
          </w:p>
        </w:tc>
        <w:tc>
          <w:tcPr>
            <w:tcW w:w="2170" w:type="dxa"/>
            <w:tcBorders>
              <w:top w:val="single" w:sz="4" w:space="0" w:color="auto"/>
              <w:left w:val="single" w:sz="4" w:space="0" w:color="auto"/>
              <w:bottom w:val="single" w:sz="4" w:space="0" w:color="auto"/>
              <w:right w:val="single" w:sz="4" w:space="0" w:color="auto"/>
            </w:tcBorders>
          </w:tcPr>
          <w:p w14:paraId="0ADBCF1A" w14:textId="77777777" w:rsidR="00480EB3" w:rsidRDefault="00734182" w:rsidP="00B50202">
            <w:pPr>
              <w:jc w:val="center"/>
              <w:rPr>
                <w:rFonts w:cs="Arial"/>
                <w:b/>
                <w:sz w:val="20"/>
              </w:rPr>
            </w:pPr>
            <w:r w:rsidRPr="00D013CF">
              <w:rPr>
                <w:rFonts w:cs="Arial"/>
                <w:b/>
                <w:sz w:val="20"/>
              </w:rPr>
              <w:t>R 336.1205(3),</w:t>
            </w:r>
          </w:p>
          <w:p w14:paraId="09E4FFF9" w14:textId="2DA4D6F0" w:rsidR="00B50202" w:rsidRPr="00EF7944" w:rsidRDefault="00734182" w:rsidP="00B50202">
            <w:pPr>
              <w:jc w:val="center"/>
              <w:rPr>
                <w:b/>
                <w:sz w:val="20"/>
              </w:rPr>
            </w:pPr>
            <w:r>
              <w:rPr>
                <w:rFonts w:cs="Arial"/>
                <w:b/>
                <w:sz w:val="20"/>
              </w:rPr>
              <w:t>40 CFR 52.21(c)</w:t>
            </w:r>
            <w:r w:rsidR="00CE2FC9">
              <w:rPr>
                <w:rFonts w:cs="Arial"/>
                <w:b/>
                <w:sz w:val="20"/>
              </w:rPr>
              <w:t xml:space="preserve"> </w:t>
            </w:r>
            <w:r>
              <w:rPr>
                <w:rFonts w:cs="Arial"/>
                <w:b/>
                <w:sz w:val="20"/>
              </w:rPr>
              <w:t>&amp;</w:t>
            </w:r>
            <w:r w:rsidR="00CE2FC9">
              <w:rPr>
                <w:rFonts w:cs="Arial"/>
                <w:b/>
                <w:sz w:val="20"/>
              </w:rPr>
              <w:t xml:space="preserve"> </w:t>
            </w:r>
            <w:r>
              <w:rPr>
                <w:rFonts w:cs="Arial"/>
                <w:b/>
                <w:sz w:val="20"/>
              </w:rPr>
              <w:t>(d)</w:t>
            </w:r>
          </w:p>
        </w:tc>
      </w:tr>
      <w:tr w:rsidR="008512E3" w14:paraId="12E03BDD" w14:textId="77777777" w:rsidTr="0080117D">
        <w:trPr>
          <w:cantSplit/>
        </w:trPr>
        <w:tc>
          <w:tcPr>
            <w:tcW w:w="1626" w:type="dxa"/>
            <w:tcBorders>
              <w:top w:val="single" w:sz="4" w:space="0" w:color="auto"/>
              <w:left w:val="single" w:sz="4" w:space="0" w:color="auto"/>
              <w:bottom w:val="single" w:sz="4" w:space="0" w:color="auto"/>
              <w:right w:val="single" w:sz="4" w:space="0" w:color="auto"/>
            </w:tcBorders>
          </w:tcPr>
          <w:p w14:paraId="63A1BDE1" w14:textId="5A23762B" w:rsidR="008512E3" w:rsidRPr="00195466" w:rsidRDefault="008512E3" w:rsidP="00C00540">
            <w:pPr>
              <w:pStyle w:val="ListParagraph"/>
              <w:numPr>
                <w:ilvl w:val="0"/>
                <w:numId w:val="55"/>
              </w:numPr>
              <w:jc w:val="both"/>
              <w:rPr>
                <w:sz w:val="20"/>
              </w:rPr>
            </w:pPr>
            <w:r w:rsidRPr="00195466">
              <w:rPr>
                <w:sz w:val="20"/>
              </w:rPr>
              <w:t>CO</w:t>
            </w:r>
          </w:p>
        </w:tc>
        <w:tc>
          <w:tcPr>
            <w:tcW w:w="1440" w:type="dxa"/>
            <w:tcBorders>
              <w:top w:val="single" w:sz="4" w:space="0" w:color="auto"/>
              <w:left w:val="single" w:sz="4" w:space="0" w:color="auto"/>
              <w:bottom w:val="single" w:sz="4" w:space="0" w:color="auto"/>
              <w:right w:val="single" w:sz="4" w:space="0" w:color="auto"/>
            </w:tcBorders>
          </w:tcPr>
          <w:p w14:paraId="4EFE5DF1" w14:textId="21D811D3" w:rsidR="008512E3" w:rsidRPr="00C844F6" w:rsidRDefault="008512E3" w:rsidP="008512E3">
            <w:pPr>
              <w:jc w:val="center"/>
              <w:rPr>
                <w:rFonts w:cs="Arial"/>
                <w:sz w:val="20"/>
              </w:rPr>
            </w:pPr>
            <w:r>
              <w:rPr>
                <w:sz w:val="20"/>
              </w:rPr>
              <w:t xml:space="preserve">23 ppmvd </w:t>
            </w:r>
            <w:r w:rsidR="00B83B65">
              <w:rPr>
                <w:sz w:val="20"/>
              </w:rPr>
              <w:t xml:space="preserve">at </w:t>
            </w:r>
            <w:r>
              <w:rPr>
                <w:sz w:val="20"/>
              </w:rPr>
              <w:t>15%</w:t>
            </w:r>
            <w:r w:rsidR="008149B0">
              <w:rPr>
                <w:sz w:val="20"/>
              </w:rPr>
              <w:t xml:space="preserve"> </w:t>
            </w:r>
            <w:r>
              <w:rPr>
                <w:sz w:val="20"/>
              </w:rPr>
              <w:t>O</w:t>
            </w:r>
            <w:r w:rsidRPr="00E20A89">
              <w:rPr>
                <w:sz w:val="20"/>
                <w:vertAlign w:val="subscript"/>
              </w:rPr>
              <w:t>2</w:t>
            </w:r>
            <w:r>
              <w:rPr>
                <w:sz w:val="20"/>
              </w:rPr>
              <w:t xml:space="preserve"> or 70% or more reduction in CO emissions</w:t>
            </w:r>
            <w:r w:rsidR="00C844F6">
              <w:rPr>
                <w:rFonts w:cs="Arial"/>
                <w:sz w:val="20"/>
                <w:vertAlign w:val="superscript"/>
              </w:rPr>
              <w:t>2</w:t>
            </w:r>
            <w:r w:rsidR="00D66C7E" w:rsidRPr="00D66C7E">
              <w:rPr>
                <w:rFonts w:cs="Arial"/>
                <w:sz w:val="20"/>
                <w:vertAlign w:val="superscript"/>
              </w:rPr>
              <w:t>,a</w:t>
            </w:r>
          </w:p>
        </w:tc>
        <w:tc>
          <w:tcPr>
            <w:tcW w:w="1964" w:type="dxa"/>
            <w:tcBorders>
              <w:top w:val="single" w:sz="4" w:space="0" w:color="auto"/>
              <w:left w:val="single" w:sz="4" w:space="0" w:color="auto"/>
              <w:bottom w:val="single" w:sz="4" w:space="0" w:color="auto"/>
              <w:right w:val="single" w:sz="4" w:space="0" w:color="auto"/>
            </w:tcBorders>
          </w:tcPr>
          <w:p w14:paraId="0F66D466" w14:textId="7B2D483C" w:rsidR="008512E3" w:rsidRPr="00965001" w:rsidRDefault="008512E3" w:rsidP="008512E3">
            <w:pPr>
              <w:jc w:val="center"/>
              <w:rPr>
                <w:rFonts w:cs="Arial"/>
                <w:sz w:val="20"/>
              </w:rPr>
            </w:pPr>
            <w:r>
              <w:rPr>
                <w:rFonts w:cs="Arial"/>
                <w:sz w:val="20"/>
              </w:rPr>
              <w:t>Average of three 1-hour test runs</w:t>
            </w:r>
          </w:p>
        </w:tc>
        <w:tc>
          <w:tcPr>
            <w:tcW w:w="1800" w:type="dxa"/>
            <w:tcBorders>
              <w:top w:val="single" w:sz="4" w:space="0" w:color="auto"/>
              <w:left w:val="single" w:sz="4" w:space="0" w:color="auto"/>
              <w:bottom w:val="single" w:sz="4" w:space="0" w:color="auto"/>
              <w:right w:val="single" w:sz="4" w:space="0" w:color="auto"/>
            </w:tcBorders>
          </w:tcPr>
          <w:p w14:paraId="76EF0B78" w14:textId="195E91B7" w:rsidR="008512E3" w:rsidRDefault="008512E3" w:rsidP="008512E3">
            <w:pPr>
              <w:jc w:val="center"/>
              <w:rPr>
                <w:sz w:val="20"/>
              </w:rPr>
            </w:pPr>
            <w:r>
              <w:rPr>
                <w:sz w:val="20"/>
              </w:rPr>
              <w:t>FGWMSENGINES</w:t>
            </w:r>
          </w:p>
        </w:tc>
        <w:tc>
          <w:tcPr>
            <w:tcW w:w="1260" w:type="dxa"/>
            <w:tcBorders>
              <w:top w:val="single" w:sz="4" w:space="0" w:color="auto"/>
              <w:left w:val="single" w:sz="4" w:space="0" w:color="auto"/>
              <w:bottom w:val="single" w:sz="4" w:space="0" w:color="auto"/>
              <w:right w:val="single" w:sz="4" w:space="0" w:color="auto"/>
            </w:tcBorders>
          </w:tcPr>
          <w:p w14:paraId="38EB63A9" w14:textId="77777777" w:rsidR="008512E3" w:rsidRDefault="008512E3" w:rsidP="008512E3">
            <w:pPr>
              <w:jc w:val="center"/>
              <w:rPr>
                <w:sz w:val="20"/>
              </w:rPr>
            </w:pPr>
            <w:r>
              <w:rPr>
                <w:sz w:val="20"/>
              </w:rPr>
              <w:t>SC V.1</w:t>
            </w:r>
          </w:p>
          <w:p w14:paraId="4B97E032" w14:textId="21516087" w:rsidR="008512E3" w:rsidRDefault="008512E3" w:rsidP="008512E3">
            <w:pPr>
              <w:jc w:val="center"/>
              <w:rPr>
                <w:sz w:val="20"/>
              </w:rPr>
            </w:pPr>
            <w:r>
              <w:rPr>
                <w:sz w:val="20"/>
              </w:rPr>
              <w:t>SC VI.2</w:t>
            </w:r>
          </w:p>
        </w:tc>
        <w:tc>
          <w:tcPr>
            <w:tcW w:w="2170" w:type="dxa"/>
            <w:tcBorders>
              <w:top w:val="single" w:sz="4" w:space="0" w:color="auto"/>
              <w:left w:val="single" w:sz="4" w:space="0" w:color="auto"/>
              <w:bottom w:val="single" w:sz="4" w:space="0" w:color="auto"/>
              <w:right w:val="single" w:sz="4" w:space="0" w:color="auto"/>
            </w:tcBorders>
          </w:tcPr>
          <w:p w14:paraId="1C80C3B2" w14:textId="78D0701F" w:rsidR="008512E3" w:rsidRPr="00D013CF" w:rsidRDefault="008512E3" w:rsidP="008512E3">
            <w:pPr>
              <w:jc w:val="center"/>
              <w:rPr>
                <w:rFonts w:cs="Arial"/>
                <w:b/>
                <w:sz w:val="20"/>
              </w:rPr>
            </w:pPr>
            <w:r w:rsidRPr="00487480">
              <w:rPr>
                <w:b/>
                <w:sz w:val="20"/>
              </w:rPr>
              <w:t>R 336.1205(3), 40 CFR 52.21(c)</w:t>
            </w:r>
            <w:r w:rsidR="00CE2FC9">
              <w:rPr>
                <w:b/>
                <w:sz w:val="20"/>
              </w:rPr>
              <w:t xml:space="preserve"> </w:t>
            </w:r>
            <w:r w:rsidRPr="00487480">
              <w:rPr>
                <w:b/>
                <w:sz w:val="20"/>
              </w:rPr>
              <w:t>&amp;</w:t>
            </w:r>
            <w:r w:rsidR="00CE2FC9">
              <w:rPr>
                <w:b/>
                <w:sz w:val="20"/>
              </w:rPr>
              <w:t xml:space="preserve"> </w:t>
            </w:r>
            <w:r w:rsidRPr="00487480">
              <w:rPr>
                <w:b/>
                <w:sz w:val="20"/>
              </w:rPr>
              <w:t>(d)</w:t>
            </w:r>
          </w:p>
        </w:tc>
      </w:tr>
    </w:tbl>
    <w:p w14:paraId="2FB22C7F" w14:textId="77777777" w:rsidR="004B548A" w:rsidRPr="00CB3B58" w:rsidRDefault="004B548A" w:rsidP="004B548A">
      <w:pPr>
        <w:ind w:left="180" w:hanging="180"/>
        <w:jc w:val="both"/>
        <w:rPr>
          <w:sz w:val="20"/>
        </w:rPr>
      </w:pPr>
      <w:r w:rsidRPr="00CB3B58">
        <w:rPr>
          <w:sz w:val="20"/>
          <w:vertAlign w:val="superscript"/>
        </w:rPr>
        <w:t xml:space="preserve">a </w:t>
      </w:r>
      <w:r w:rsidRPr="00F44296">
        <w:rPr>
          <w:sz w:val="20"/>
        </w:rPr>
        <w:t>The CO limit applies during all periods of operation except during periods of startup, shutdown and malfunction.</w:t>
      </w:r>
    </w:p>
    <w:p w14:paraId="7C984A9E" w14:textId="77777777" w:rsidR="007318F5" w:rsidRDefault="007318F5" w:rsidP="001A652A">
      <w:pPr>
        <w:jc w:val="both"/>
        <w:rPr>
          <w:sz w:val="20"/>
        </w:rPr>
      </w:pPr>
    </w:p>
    <w:p w14:paraId="3C7BB03A" w14:textId="77777777" w:rsidR="007318F5" w:rsidRDefault="007318F5" w:rsidP="001A652A">
      <w:pPr>
        <w:jc w:val="both"/>
        <w:rPr>
          <w:b/>
          <w:u w:val="single"/>
        </w:rPr>
      </w:pPr>
      <w:r>
        <w:rPr>
          <w:b/>
        </w:rPr>
        <w:t xml:space="preserve">II.  </w:t>
      </w:r>
      <w:r>
        <w:rPr>
          <w:b/>
          <w:u w:val="single"/>
        </w:rPr>
        <w:t>MATERIAL LIMIT(S)</w:t>
      </w:r>
    </w:p>
    <w:p w14:paraId="702482ED" w14:textId="77777777" w:rsidR="007318F5" w:rsidRPr="00FE0AD0" w:rsidRDefault="007318F5" w:rsidP="001A652A">
      <w:pPr>
        <w:jc w:val="both"/>
        <w:rPr>
          <w:sz w:val="20"/>
        </w:rPr>
      </w:pPr>
    </w:p>
    <w:p w14:paraId="7B3E8F1F" w14:textId="24C5F396" w:rsidR="00750829" w:rsidRPr="00487480" w:rsidRDefault="00750829" w:rsidP="003E15B4">
      <w:pPr>
        <w:numPr>
          <w:ilvl w:val="0"/>
          <w:numId w:val="40"/>
        </w:numPr>
        <w:ind w:left="360"/>
        <w:jc w:val="both"/>
        <w:rPr>
          <w:rFonts w:cs="Arial"/>
          <w:b/>
          <w:sz w:val="20"/>
        </w:rPr>
      </w:pPr>
      <w:r w:rsidRPr="001C6CD4">
        <w:rPr>
          <w:rFonts w:cs="Arial"/>
          <w:sz w:val="20"/>
        </w:rPr>
        <w:t>The sulfur content of the diesel fuel oil shall not exceed 0.05 percent by weight on an annual average.  The annual average shall be calculated as specified in 40 CFR 72.7(d)(3).</w:t>
      </w:r>
      <w:bookmarkStart w:id="92" w:name="_Hlk527036208"/>
      <w:r w:rsidR="002B6F27">
        <w:rPr>
          <w:rFonts w:cs="Arial"/>
          <w:sz w:val="20"/>
          <w:vertAlign w:val="superscript"/>
        </w:rPr>
        <w:t>2</w:t>
      </w:r>
      <w:r w:rsidR="002B6F27" w:rsidRPr="001C6CD4">
        <w:rPr>
          <w:rFonts w:cs="Arial"/>
          <w:sz w:val="20"/>
        </w:rPr>
        <w:t xml:space="preserve"> </w:t>
      </w:r>
      <w:r w:rsidR="00B83B65">
        <w:rPr>
          <w:rFonts w:cs="Arial"/>
          <w:sz w:val="20"/>
        </w:rPr>
        <w:t xml:space="preserve"> </w:t>
      </w:r>
      <w:r w:rsidR="002B6F27" w:rsidRPr="00B83B65">
        <w:rPr>
          <w:rFonts w:cs="Arial"/>
          <w:b/>
          <w:bCs/>
          <w:sz w:val="20"/>
        </w:rPr>
        <w:t>(</w:t>
      </w:r>
      <w:r w:rsidRPr="00B83B65">
        <w:rPr>
          <w:b/>
          <w:bCs/>
          <w:sz w:val="20"/>
        </w:rPr>
        <w:t>R</w:t>
      </w:r>
      <w:r w:rsidRPr="00487480">
        <w:rPr>
          <w:b/>
          <w:sz w:val="20"/>
        </w:rPr>
        <w:t xml:space="preserve"> 336.1205, R 336.1224, R 336.1225, </w:t>
      </w:r>
      <w:bookmarkEnd w:id="92"/>
      <w:r w:rsidRPr="00487480">
        <w:rPr>
          <w:rFonts w:cs="Arial"/>
          <w:b/>
          <w:sz w:val="20"/>
        </w:rPr>
        <w:t>R 336.1401, 40 CFR 72.7)</w:t>
      </w:r>
    </w:p>
    <w:p w14:paraId="557C27BD" w14:textId="2A0598C4" w:rsidR="007318F5" w:rsidRPr="009B1CBA" w:rsidRDefault="007318F5" w:rsidP="001A652A">
      <w:pPr>
        <w:jc w:val="both"/>
        <w:rPr>
          <w:sz w:val="20"/>
        </w:rPr>
      </w:pPr>
    </w:p>
    <w:p w14:paraId="76E26FA9" w14:textId="77777777" w:rsidR="007318F5" w:rsidRDefault="007318F5" w:rsidP="001A652A">
      <w:pPr>
        <w:jc w:val="both"/>
        <w:rPr>
          <w:b/>
          <w:u w:val="single"/>
        </w:rPr>
      </w:pPr>
      <w:r>
        <w:rPr>
          <w:b/>
        </w:rPr>
        <w:t xml:space="preserve">III.  </w:t>
      </w:r>
      <w:r>
        <w:rPr>
          <w:b/>
          <w:u w:val="single"/>
        </w:rPr>
        <w:t>PROCESS/OPERATIONAL RESTRICTION(S)</w:t>
      </w:r>
      <w:r w:rsidDel="001C614B">
        <w:rPr>
          <w:b/>
          <w:u w:val="single"/>
        </w:rPr>
        <w:t xml:space="preserve"> </w:t>
      </w:r>
    </w:p>
    <w:p w14:paraId="79D3D34B" w14:textId="72498F6A" w:rsidR="007318F5" w:rsidRDefault="007318F5" w:rsidP="008913D2">
      <w:pPr>
        <w:ind w:left="360"/>
        <w:jc w:val="both"/>
        <w:rPr>
          <w:sz w:val="20"/>
        </w:rPr>
      </w:pPr>
    </w:p>
    <w:p w14:paraId="695857C6" w14:textId="591E97A9" w:rsidR="008913D2" w:rsidRPr="00C22B90" w:rsidRDefault="008913D2" w:rsidP="003E15B4">
      <w:pPr>
        <w:numPr>
          <w:ilvl w:val="0"/>
          <w:numId w:val="41"/>
        </w:numPr>
        <w:jc w:val="both"/>
        <w:rPr>
          <w:rFonts w:cs="Arial"/>
          <w:sz w:val="20"/>
        </w:rPr>
      </w:pPr>
      <w:r w:rsidRPr="00487480">
        <w:rPr>
          <w:rFonts w:cs="Arial"/>
          <w:sz w:val="20"/>
        </w:rPr>
        <w:t>The permittee shall not operate FGWMSENGINES unless the Preventative Maintenance Plan approved by the AQD District Supervisor, is implemented and maintained.</w:t>
      </w:r>
      <w:r w:rsidRPr="00487480">
        <w:rPr>
          <w:rFonts w:cs="Arial"/>
          <w:sz w:val="20"/>
          <w:vertAlign w:val="superscript"/>
        </w:rPr>
        <w:t>2</w:t>
      </w:r>
      <w:r w:rsidRPr="00487480">
        <w:rPr>
          <w:rFonts w:cs="Arial"/>
          <w:sz w:val="20"/>
        </w:rPr>
        <w:t xml:space="preserve"> </w:t>
      </w:r>
      <w:r w:rsidR="00B83B65">
        <w:rPr>
          <w:rFonts w:cs="Arial"/>
          <w:sz w:val="20"/>
        </w:rPr>
        <w:t xml:space="preserve"> </w:t>
      </w:r>
      <w:r w:rsidRPr="00B83B65">
        <w:rPr>
          <w:rFonts w:cs="Arial"/>
          <w:b/>
          <w:bCs/>
          <w:sz w:val="20"/>
        </w:rPr>
        <w:t>(</w:t>
      </w:r>
      <w:r w:rsidRPr="00487480">
        <w:rPr>
          <w:b/>
          <w:sz w:val="20"/>
        </w:rPr>
        <w:t xml:space="preserve">R 336.1205, R 336.1224, R 336.1225, </w:t>
      </w:r>
      <w:r w:rsidRPr="00487480">
        <w:rPr>
          <w:rFonts w:cs="Arial"/>
          <w:b/>
          <w:sz w:val="20"/>
        </w:rPr>
        <w:t>R 336.1911, R</w:t>
      </w:r>
      <w:r w:rsidR="00D71E1C">
        <w:rPr>
          <w:rFonts w:cs="Arial"/>
          <w:b/>
          <w:sz w:val="20"/>
        </w:rPr>
        <w:t xml:space="preserve"> </w:t>
      </w:r>
      <w:r w:rsidRPr="00487480">
        <w:rPr>
          <w:rFonts w:cs="Arial"/>
          <w:b/>
          <w:sz w:val="20"/>
        </w:rPr>
        <w:t>336.1912)</w:t>
      </w:r>
    </w:p>
    <w:p w14:paraId="7D2C4255" w14:textId="77777777" w:rsidR="008913D2" w:rsidRPr="00487480" w:rsidRDefault="008913D2" w:rsidP="008913D2">
      <w:pPr>
        <w:tabs>
          <w:tab w:val="num" w:pos="360"/>
        </w:tabs>
        <w:ind w:left="360"/>
        <w:jc w:val="both"/>
        <w:rPr>
          <w:rFonts w:cs="Arial"/>
          <w:sz w:val="20"/>
        </w:rPr>
      </w:pPr>
    </w:p>
    <w:p w14:paraId="25F9BD4D" w14:textId="5D659AAD" w:rsidR="008913D2" w:rsidRPr="008913D2" w:rsidRDefault="008913D2" w:rsidP="003E15B4">
      <w:pPr>
        <w:numPr>
          <w:ilvl w:val="0"/>
          <w:numId w:val="41"/>
        </w:numPr>
        <w:jc w:val="both"/>
        <w:rPr>
          <w:rFonts w:cs="Arial"/>
          <w:b/>
          <w:sz w:val="20"/>
        </w:rPr>
      </w:pPr>
      <w:r w:rsidRPr="008913D2">
        <w:rPr>
          <w:rFonts w:cs="Arial"/>
          <w:sz w:val="20"/>
        </w:rPr>
        <w:t xml:space="preserve">The permittee shall operate FGWMSENGINES within normal operating ranges specified by the manufacturer or established through stack testing. </w:t>
      </w:r>
      <w:r w:rsidR="00B83B65">
        <w:rPr>
          <w:rFonts w:cs="Arial"/>
          <w:sz w:val="20"/>
        </w:rPr>
        <w:t xml:space="preserve"> </w:t>
      </w:r>
      <w:r w:rsidRPr="008913D2">
        <w:rPr>
          <w:sz w:val="20"/>
        </w:rPr>
        <w:t xml:space="preserve">If normal operating ranges are exceeded, the permittee shall implement the </w:t>
      </w:r>
      <w:r w:rsidR="00B83B65">
        <w:rPr>
          <w:sz w:val="20"/>
        </w:rPr>
        <w:t>P</w:t>
      </w:r>
      <w:r w:rsidRPr="008913D2">
        <w:rPr>
          <w:sz w:val="20"/>
        </w:rPr>
        <w:t xml:space="preserve">reventative </w:t>
      </w:r>
      <w:r w:rsidR="00B83B65">
        <w:rPr>
          <w:sz w:val="20"/>
        </w:rPr>
        <w:t>M</w:t>
      </w:r>
      <w:r w:rsidRPr="008913D2">
        <w:rPr>
          <w:sz w:val="20"/>
        </w:rPr>
        <w:t xml:space="preserve">aintenance </w:t>
      </w:r>
      <w:r w:rsidR="00B83B65">
        <w:rPr>
          <w:sz w:val="20"/>
        </w:rPr>
        <w:t>P</w:t>
      </w:r>
      <w:r w:rsidRPr="008913D2">
        <w:rPr>
          <w:sz w:val="20"/>
        </w:rPr>
        <w:t>lan</w:t>
      </w:r>
      <w:r w:rsidR="00EB23CD">
        <w:rPr>
          <w:sz w:val="20"/>
        </w:rPr>
        <w:t>.</w:t>
      </w:r>
      <w:r w:rsidRPr="008913D2">
        <w:rPr>
          <w:rFonts w:cs="Arial"/>
          <w:sz w:val="20"/>
          <w:vertAlign w:val="superscript"/>
        </w:rPr>
        <w:t>2</w:t>
      </w:r>
      <w:r w:rsidRPr="008913D2">
        <w:rPr>
          <w:rFonts w:cs="Arial"/>
          <w:sz w:val="20"/>
        </w:rPr>
        <w:t xml:space="preserve"> </w:t>
      </w:r>
      <w:r w:rsidR="00B83B65">
        <w:rPr>
          <w:rFonts w:cs="Arial"/>
          <w:sz w:val="20"/>
        </w:rPr>
        <w:t xml:space="preserve"> </w:t>
      </w:r>
      <w:r w:rsidRPr="00B83B65">
        <w:rPr>
          <w:rFonts w:cs="Arial"/>
          <w:b/>
          <w:bCs/>
          <w:sz w:val="20"/>
        </w:rPr>
        <w:t>(</w:t>
      </w:r>
      <w:r w:rsidRPr="008913D2">
        <w:rPr>
          <w:b/>
          <w:sz w:val="20"/>
        </w:rPr>
        <w:t xml:space="preserve">R 336.1205, R 336.1224, R 336.1225, </w:t>
      </w:r>
      <w:r w:rsidRPr="008913D2">
        <w:rPr>
          <w:rFonts w:cs="Arial"/>
          <w:b/>
          <w:sz w:val="20"/>
        </w:rPr>
        <w:t>R 336.1911, R 336.1912)</w:t>
      </w:r>
    </w:p>
    <w:p w14:paraId="78E007B7" w14:textId="77777777" w:rsidR="008913D2" w:rsidRPr="00487480" w:rsidRDefault="008913D2" w:rsidP="008913D2">
      <w:pPr>
        <w:ind w:left="360"/>
        <w:jc w:val="both"/>
        <w:rPr>
          <w:rFonts w:cs="Arial"/>
          <w:sz w:val="20"/>
        </w:rPr>
      </w:pPr>
    </w:p>
    <w:p w14:paraId="4594E207" w14:textId="1DEBD217" w:rsidR="008913D2" w:rsidRPr="00487480" w:rsidRDefault="008913D2" w:rsidP="00B83B65">
      <w:pPr>
        <w:numPr>
          <w:ilvl w:val="0"/>
          <w:numId w:val="41"/>
        </w:numPr>
        <w:spacing w:after="120"/>
        <w:jc w:val="both"/>
        <w:rPr>
          <w:rFonts w:cs="Arial"/>
          <w:sz w:val="20"/>
        </w:rPr>
      </w:pPr>
      <w:r w:rsidRPr="00487480">
        <w:rPr>
          <w:rFonts w:cs="Arial"/>
          <w:sz w:val="20"/>
        </w:rPr>
        <w:t>The permittee shall not operate each engine included in FGWMSENGINES unless each catalytic oxidation system is installed, maintained, and operated in a satisfactory manner.  Satisfactory operation includes the following:</w:t>
      </w:r>
      <w:r w:rsidR="00EB23CD" w:rsidRPr="00487480">
        <w:rPr>
          <w:rFonts w:cs="Arial"/>
          <w:sz w:val="20"/>
          <w:vertAlign w:val="superscript"/>
        </w:rPr>
        <w:t>2</w:t>
      </w:r>
      <w:r w:rsidR="00EB23CD" w:rsidRPr="00487480">
        <w:rPr>
          <w:rFonts w:cs="Arial"/>
          <w:sz w:val="20"/>
        </w:rPr>
        <w:t xml:space="preserve"> </w:t>
      </w:r>
      <w:r w:rsidR="00B83B65">
        <w:rPr>
          <w:rFonts w:cs="Arial"/>
          <w:sz w:val="20"/>
        </w:rPr>
        <w:t xml:space="preserve"> </w:t>
      </w:r>
      <w:r w:rsidR="00EB23CD" w:rsidRPr="008C530A">
        <w:rPr>
          <w:rFonts w:cs="Arial"/>
          <w:b/>
          <w:bCs/>
          <w:sz w:val="20"/>
        </w:rPr>
        <w:t>(</w:t>
      </w:r>
      <w:r w:rsidRPr="00487480">
        <w:rPr>
          <w:b/>
          <w:sz w:val="20"/>
        </w:rPr>
        <w:t>R 336.1205, R 336.1224, R 336.1225, R 336.1702(a), R 336.1910)</w:t>
      </w:r>
    </w:p>
    <w:p w14:paraId="7BB00BC5" w14:textId="77777777" w:rsidR="008913D2" w:rsidRDefault="008913D2" w:rsidP="00B83B65">
      <w:pPr>
        <w:numPr>
          <w:ilvl w:val="1"/>
          <w:numId w:val="41"/>
        </w:numPr>
        <w:tabs>
          <w:tab w:val="clear" w:pos="1440"/>
          <w:tab w:val="num" w:pos="360"/>
        </w:tabs>
        <w:spacing w:after="120"/>
        <w:ind w:left="720"/>
        <w:jc w:val="both"/>
        <w:rPr>
          <w:rFonts w:cs="Arial"/>
          <w:color w:val="000000"/>
          <w:sz w:val="20"/>
        </w:rPr>
      </w:pPr>
      <w:r w:rsidRPr="00FB6199">
        <w:rPr>
          <w:rFonts w:cs="Arial"/>
          <w:color w:val="000000"/>
          <w:sz w:val="20"/>
        </w:rPr>
        <w:t>Catalyst replacement schedule based on the manufacturer’s recommended guidelines.</w:t>
      </w:r>
      <w:r w:rsidRPr="00FB6199">
        <w:rPr>
          <w:rFonts w:cs="Arial"/>
          <w:sz w:val="20"/>
          <w:vertAlign w:val="superscript"/>
        </w:rPr>
        <w:t xml:space="preserve"> </w:t>
      </w:r>
    </w:p>
    <w:p w14:paraId="2BC06D9E" w14:textId="5CA011F0" w:rsidR="008913D2" w:rsidRPr="004B7E06" w:rsidRDefault="008913D2" w:rsidP="00B83B65">
      <w:pPr>
        <w:numPr>
          <w:ilvl w:val="1"/>
          <w:numId w:val="41"/>
        </w:numPr>
        <w:tabs>
          <w:tab w:val="clear" w:pos="1440"/>
          <w:tab w:val="num" w:pos="720"/>
        </w:tabs>
        <w:spacing w:after="120"/>
        <w:ind w:left="720"/>
        <w:jc w:val="both"/>
        <w:rPr>
          <w:rFonts w:cs="Arial"/>
          <w:color w:val="000000"/>
          <w:sz w:val="20"/>
        </w:rPr>
      </w:pPr>
      <w:r w:rsidRPr="00FB6199">
        <w:rPr>
          <w:rFonts w:cs="Arial"/>
          <w:color w:val="000000"/>
          <w:sz w:val="20"/>
        </w:rPr>
        <w:lastRenderedPageBreak/>
        <w:t>Maintaining each catalyst so that the pressure drop across the catalyst does not change by more than two inches of water at 100 percent load (plus or minus 10 percent) from the pressure drop measured during the initial performance test.</w:t>
      </w:r>
      <w:r w:rsidRPr="00FB6199">
        <w:rPr>
          <w:rFonts w:cs="Arial"/>
          <w:sz w:val="20"/>
          <w:vertAlign w:val="superscript"/>
        </w:rPr>
        <w:t xml:space="preserve"> </w:t>
      </w:r>
    </w:p>
    <w:p w14:paraId="4E5DDDC7" w14:textId="4F0305C7" w:rsidR="007318F5" w:rsidRDefault="004B7E06" w:rsidP="003E15B4">
      <w:pPr>
        <w:numPr>
          <w:ilvl w:val="1"/>
          <w:numId w:val="41"/>
        </w:numPr>
        <w:tabs>
          <w:tab w:val="clear" w:pos="1440"/>
          <w:tab w:val="num" w:pos="720"/>
        </w:tabs>
        <w:ind w:left="720"/>
        <w:jc w:val="both"/>
        <w:rPr>
          <w:sz w:val="20"/>
        </w:rPr>
      </w:pPr>
      <w:r w:rsidRPr="009B0B26">
        <w:rPr>
          <w:sz w:val="20"/>
        </w:rPr>
        <w:t xml:space="preserve">Maintaining the catalyst inlet temperature greater than or equal to 450° F and less than or equal to 1350°F.  </w:t>
      </w:r>
    </w:p>
    <w:p w14:paraId="420178B6" w14:textId="77777777" w:rsidR="000C0AA7" w:rsidRPr="00FB6071" w:rsidRDefault="000C0AA7" w:rsidP="000C0AA7">
      <w:pPr>
        <w:ind w:left="720"/>
        <w:jc w:val="both"/>
        <w:rPr>
          <w:sz w:val="20"/>
        </w:rPr>
      </w:pPr>
    </w:p>
    <w:p w14:paraId="02120D1D" w14:textId="77777777" w:rsidR="007318F5" w:rsidRDefault="007318F5" w:rsidP="001A652A">
      <w:pPr>
        <w:jc w:val="both"/>
        <w:rPr>
          <w:b/>
          <w:u w:val="single"/>
        </w:rPr>
      </w:pPr>
      <w:r w:rsidRPr="00FB6071">
        <w:rPr>
          <w:b/>
        </w:rPr>
        <w:t xml:space="preserve">IV.  </w:t>
      </w:r>
      <w:r w:rsidRPr="00FB6071">
        <w:rPr>
          <w:b/>
          <w:u w:val="single"/>
        </w:rPr>
        <w:t>DESIGN</w:t>
      </w:r>
      <w:r>
        <w:rPr>
          <w:b/>
          <w:u w:val="single"/>
        </w:rPr>
        <w:t>/EQUIPMENT PARAMETER(S)</w:t>
      </w:r>
    </w:p>
    <w:p w14:paraId="098DC1A5" w14:textId="77777777" w:rsidR="007318F5" w:rsidRPr="00C3424D" w:rsidRDefault="007318F5" w:rsidP="001A652A">
      <w:pPr>
        <w:jc w:val="both"/>
        <w:rPr>
          <w:sz w:val="20"/>
        </w:rPr>
      </w:pPr>
    </w:p>
    <w:p w14:paraId="1438F410" w14:textId="64E3202A" w:rsidR="00EE3B51" w:rsidRPr="00487480" w:rsidRDefault="00EE3B51" w:rsidP="003E15B4">
      <w:pPr>
        <w:numPr>
          <w:ilvl w:val="0"/>
          <w:numId w:val="31"/>
        </w:numPr>
        <w:ind w:left="360"/>
        <w:jc w:val="both"/>
        <w:rPr>
          <w:strike/>
          <w:sz w:val="20"/>
        </w:rPr>
      </w:pPr>
      <w:r w:rsidRPr="00563353">
        <w:rPr>
          <w:rFonts w:cs="Arial"/>
          <w:sz w:val="20"/>
        </w:rPr>
        <w:t>The permittee shall install, operate and maintain a continuous parameter monitoring system (CPMS), according to the requirements in 40 CFR 63.8, to continuously monitor each catalyst inlet temperature.</w:t>
      </w:r>
      <w:r>
        <w:rPr>
          <w:rFonts w:cs="Arial"/>
          <w:sz w:val="20"/>
          <w:vertAlign w:val="superscript"/>
        </w:rPr>
        <w:t>2</w:t>
      </w:r>
      <w:r w:rsidRPr="00563353">
        <w:rPr>
          <w:rFonts w:cs="Arial"/>
          <w:sz w:val="20"/>
        </w:rPr>
        <w:t xml:space="preserve"> </w:t>
      </w:r>
      <w:r w:rsidR="00B83B65">
        <w:rPr>
          <w:rFonts w:cs="Arial"/>
          <w:sz w:val="20"/>
        </w:rPr>
        <w:t xml:space="preserve"> </w:t>
      </w:r>
      <w:r w:rsidRPr="00487480">
        <w:rPr>
          <w:b/>
          <w:sz w:val="20"/>
        </w:rPr>
        <w:t>(R</w:t>
      </w:r>
      <w:r>
        <w:rPr>
          <w:b/>
          <w:sz w:val="20"/>
        </w:rPr>
        <w:t xml:space="preserve"> </w:t>
      </w:r>
      <w:r w:rsidRPr="00487480">
        <w:rPr>
          <w:b/>
          <w:sz w:val="20"/>
        </w:rPr>
        <w:t>336.1205, R 336.1225)</w:t>
      </w:r>
    </w:p>
    <w:p w14:paraId="67F7B56B" w14:textId="77777777" w:rsidR="00EE3B51" w:rsidRPr="00487480" w:rsidRDefault="00EE3B51" w:rsidP="00EE3B51">
      <w:pPr>
        <w:jc w:val="both"/>
        <w:rPr>
          <w:rFonts w:cs="Arial"/>
          <w:b/>
          <w:sz w:val="20"/>
        </w:rPr>
      </w:pPr>
    </w:p>
    <w:p w14:paraId="24F7BF23" w14:textId="7855E636" w:rsidR="00EE3B51" w:rsidRPr="00487480" w:rsidRDefault="00EE3B51" w:rsidP="003E15B4">
      <w:pPr>
        <w:numPr>
          <w:ilvl w:val="0"/>
          <w:numId w:val="31"/>
        </w:numPr>
        <w:ind w:left="360"/>
        <w:jc w:val="both"/>
        <w:rPr>
          <w:rFonts w:cs="Arial"/>
          <w:b/>
          <w:sz w:val="20"/>
        </w:rPr>
      </w:pPr>
      <w:r w:rsidRPr="00487480">
        <w:rPr>
          <w:rFonts w:cs="Arial"/>
          <w:sz w:val="20"/>
        </w:rPr>
        <w:t>The permittee shall install, calibrate, maintain and operate in a satisfactory manner a device to monitor and record the pressure drop across each catalyst once per month for any month engines operate</w:t>
      </w:r>
      <w:r w:rsidR="00D939CB">
        <w:rPr>
          <w:rFonts w:cs="Arial"/>
          <w:sz w:val="20"/>
        </w:rPr>
        <w:t>.</w:t>
      </w:r>
      <w:r w:rsidRPr="00487480">
        <w:rPr>
          <w:rFonts w:cs="Arial"/>
          <w:sz w:val="20"/>
          <w:vertAlign w:val="superscript"/>
        </w:rPr>
        <w:t>2</w:t>
      </w:r>
      <w:r w:rsidRPr="00487480">
        <w:rPr>
          <w:rFonts w:cs="Arial"/>
          <w:sz w:val="20"/>
        </w:rPr>
        <w:t xml:space="preserve"> </w:t>
      </w:r>
      <w:r w:rsidR="00B83B65">
        <w:rPr>
          <w:rFonts w:cs="Arial"/>
          <w:sz w:val="20"/>
        </w:rPr>
        <w:t xml:space="preserve"> </w:t>
      </w:r>
      <w:r w:rsidRPr="00487480">
        <w:rPr>
          <w:b/>
          <w:sz w:val="20"/>
        </w:rPr>
        <w:t>(R 336.1205, R 336.1225)</w:t>
      </w:r>
    </w:p>
    <w:p w14:paraId="2A73ED25" w14:textId="77777777" w:rsidR="007318F5" w:rsidRPr="00FE0AD0" w:rsidRDefault="007318F5" w:rsidP="001A652A">
      <w:pPr>
        <w:jc w:val="both"/>
        <w:rPr>
          <w:sz w:val="20"/>
        </w:rPr>
      </w:pPr>
    </w:p>
    <w:p w14:paraId="3C5D6FDB" w14:textId="77777777" w:rsidR="007318F5" w:rsidRDefault="007318F5" w:rsidP="001A652A">
      <w:pPr>
        <w:jc w:val="both"/>
        <w:rPr>
          <w:b/>
          <w:u w:val="single"/>
        </w:rPr>
      </w:pPr>
      <w:r>
        <w:rPr>
          <w:b/>
        </w:rPr>
        <w:t xml:space="preserve">V.  </w:t>
      </w:r>
      <w:r>
        <w:rPr>
          <w:b/>
          <w:u w:val="single"/>
        </w:rPr>
        <w:t>TESTING/SAMPLING</w:t>
      </w:r>
    </w:p>
    <w:p w14:paraId="67990AB9" w14:textId="77777777" w:rsidR="007318F5" w:rsidRPr="00FE0AD0" w:rsidRDefault="007318F5"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53D3B69" w14:textId="77777777" w:rsidR="007318F5" w:rsidRPr="00FE0AD0" w:rsidRDefault="007318F5" w:rsidP="001A652A">
      <w:pPr>
        <w:jc w:val="both"/>
        <w:rPr>
          <w:sz w:val="20"/>
        </w:rPr>
      </w:pPr>
    </w:p>
    <w:p w14:paraId="5A7CAA4B" w14:textId="11E0ADA4" w:rsidR="00BA2BFE" w:rsidRPr="00CB1A53" w:rsidRDefault="00BA2BFE" w:rsidP="00B83B65">
      <w:pPr>
        <w:numPr>
          <w:ilvl w:val="0"/>
          <w:numId w:val="42"/>
        </w:numPr>
        <w:spacing w:after="120"/>
        <w:ind w:left="360"/>
        <w:jc w:val="both"/>
        <w:rPr>
          <w:b/>
          <w:sz w:val="20"/>
        </w:rPr>
      </w:pPr>
      <w:r w:rsidRPr="00CB3B58">
        <w:rPr>
          <w:sz w:val="20"/>
        </w:rPr>
        <w:t>Verification of the catalytic system efficiency, from each engine included in FGWMSE</w:t>
      </w:r>
      <w:r w:rsidR="007E3D31">
        <w:rPr>
          <w:sz w:val="20"/>
        </w:rPr>
        <w:t>N</w:t>
      </w:r>
      <w:r w:rsidRPr="00CB3B58">
        <w:rPr>
          <w:sz w:val="20"/>
        </w:rPr>
        <w:t>GINES, by testing at owner's expense</w:t>
      </w:r>
      <w:r w:rsidR="007E3D31">
        <w:rPr>
          <w:sz w:val="20"/>
        </w:rPr>
        <w:t xml:space="preserve">. </w:t>
      </w:r>
      <w:r w:rsidRPr="00CB3B58">
        <w:rPr>
          <w:sz w:val="20"/>
        </w:rPr>
        <w:t xml:space="preserve"> If the catalytic system efficiency is tested, the permittee shall use CO emission rates as a surrogate to ensure compliance with the 70 percent reduction.  Testing must be conducted every 8,760 hours or 3 years, whichever comes first. </w:t>
      </w:r>
      <w:r w:rsidR="007E3D31">
        <w:rPr>
          <w:sz w:val="20"/>
        </w:rPr>
        <w:t xml:space="preserve"> </w:t>
      </w:r>
      <w:r w:rsidRPr="00CB3B58">
        <w:rPr>
          <w:sz w:val="20"/>
        </w:rPr>
        <w:t xml:space="preserve">The testing shall be at any load condition within ±10 percent of 100 percent load.  </w:t>
      </w:r>
      <w:r w:rsidRPr="00F44296">
        <w:rPr>
          <w:sz w:val="20"/>
        </w:rPr>
        <w:t>If the permittee changes the catalyst, testing is required within 180 days of the modification to reestablish the values of the operating parameters measured during the initial performance test.</w:t>
      </w:r>
      <w:r w:rsidR="00130520">
        <w:rPr>
          <w:rFonts w:cs="Arial"/>
          <w:sz w:val="20"/>
          <w:vertAlign w:val="superscript"/>
        </w:rPr>
        <w:t>2</w:t>
      </w:r>
      <w:r w:rsidR="007E3D31">
        <w:rPr>
          <w:rFonts w:cs="Arial"/>
          <w:sz w:val="20"/>
          <w:vertAlign w:val="superscript"/>
        </w:rPr>
        <w:t xml:space="preserve">  </w:t>
      </w:r>
      <w:r w:rsidR="007E3D31" w:rsidRPr="007E3D31">
        <w:rPr>
          <w:b/>
          <w:sz w:val="20"/>
        </w:rPr>
        <w:t>(R 336.1225, R</w:t>
      </w:r>
      <w:r w:rsidR="007E3D31">
        <w:rPr>
          <w:b/>
          <w:sz w:val="20"/>
        </w:rPr>
        <w:t> </w:t>
      </w:r>
      <w:r w:rsidR="007E3D31" w:rsidRPr="007E3D31">
        <w:rPr>
          <w:b/>
          <w:sz w:val="20"/>
        </w:rPr>
        <w:t>336.2001, R</w:t>
      </w:r>
      <w:r w:rsidR="008C530A">
        <w:rPr>
          <w:b/>
          <w:sz w:val="20"/>
        </w:rPr>
        <w:t> </w:t>
      </w:r>
      <w:r w:rsidR="007E3D31" w:rsidRPr="007E3D31">
        <w:rPr>
          <w:b/>
          <w:sz w:val="20"/>
        </w:rPr>
        <w:t>336.2003, R 36.2004)</w:t>
      </w:r>
    </w:p>
    <w:p w14:paraId="7B9DDFC0" w14:textId="77777777" w:rsidR="00BA2BFE" w:rsidRPr="00CB3B58" w:rsidRDefault="00BA2BFE" w:rsidP="00B83B65">
      <w:pPr>
        <w:numPr>
          <w:ilvl w:val="1"/>
          <w:numId w:val="42"/>
        </w:numPr>
        <w:tabs>
          <w:tab w:val="clear" w:pos="1440"/>
        </w:tabs>
        <w:spacing w:after="120"/>
        <w:ind w:left="720"/>
        <w:jc w:val="both"/>
        <w:rPr>
          <w:b/>
          <w:sz w:val="20"/>
        </w:rPr>
      </w:pPr>
      <w:r w:rsidRPr="00CB3B58">
        <w:rPr>
          <w:sz w:val="20"/>
        </w:rPr>
        <w:t>The permittee shall record the pressure drop across each catalyst</w:t>
      </w:r>
      <w:r>
        <w:rPr>
          <w:sz w:val="20"/>
        </w:rPr>
        <w:t>.</w:t>
      </w:r>
      <w:r w:rsidRPr="00CB3B58">
        <w:rPr>
          <w:sz w:val="20"/>
        </w:rPr>
        <w:t xml:space="preserve"> </w:t>
      </w:r>
    </w:p>
    <w:p w14:paraId="29EE0D7E" w14:textId="11F11B52" w:rsidR="00BA2BFE" w:rsidRPr="007E3D31" w:rsidRDefault="00BA2BFE" w:rsidP="00875848">
      <w:pPr>
        <w:numPr>
          <w:ilvl w:val="1"/>
          <w:numId w:val="42"/>
        </w:numPr>
        <w:tabs>
          <w:tab w:val="clear" w:pos="1440"/>
        </w:tabs>
        <w:ind w:left="720"/>
        <w:jc w:val="both"/>
        <w:rPr>
          <w:b/>
          <w:sz w:val="20"/>
        </w:rPr>
      </w:pPr>
      <w:r w:rsidRPr="007E3D31">
        <w:rPr>
          <w:sz w:val="20"/>
        </w:rPr>
        <w:t xml:space="preserve">The permittee shall record each catalyst inlet temperature during the performance test.  </w:t>
      </w:r>
    </w:p>
    <w:p w14:paraId="2C886B06" w14:textId="77777777" w:rsidR="00BA2BFE" w:rsidRPr="00CB3B58" w:rsidRDefault="00BA2BFE" w:rsidP="002C136B">
      <w:pPr>
        <w:ind w:left="360"/>
        <w:jc w:val="both"/>
        <w:rPr>
          <w:b/>
          <w:sz w:val="20"/>
        </w:rPr>
      </w:pPr>
    </w:p>
    <w:p w14:paraId="087E8D44" w14:textId="7F572573" w:rsidR="00BA2BFE" w:rsidRPr="00CB3B58" w:rsidRDefault="00BA2BFE" w:rsidP="003E15B4">
      <w:pPr>
        <w:numPr>
          <w:ilvl w:val="0"/>
          <w:numId w:val="42"/>
        </w:numPr>
        <w:ind w:left="360"/>
        <w:jc w:val="both"/>
        <w:rPr>
          <w:sz w:val="20"/>
        </w:rPr>
      </w:pPr>
      <w:r w:rsidRPr="00CB3B58">
        <w:rPr>
          <w:sz w:val="20"/>
        </w:rPr>
        <w:t>Testing for the verification of CO and NO</w:t>
      </w:r>
      <w:r w:rsidR="00466F8E" w:rsidRPr="00466F8E">
        <w:rPr>
          <w:sz w:val="20"/>
        </w:rPr>
        <w:t xml:space="preserve">x </w:t>
      </w:r>
      <w:r w:rsidRPr="00CB3B58">
        <w:rPr>
          <w:sz w:val="20"/>
        </w:rPr>
        <w:t>emission rates from FGWMSENGINES shall be performed using an approved EPA Method.</w:t>
      </w:r>
      <w:r>
        <w:rPr>
          <w:sz w:val="20"/>
        </w:rPr>
        <w:t xml:space="preserve">  </w:t>
      </w:r>
      <w:r w:rsidRPr="00CB3B58">
        <w:rPr>
          <w:sz w:val="20"/>
        </w:rPr>
        <w:t xml:space="preserve">An alternate method, or a modification to the approved EPA Method, may be specified in an AQD-approved Test Protocol.  </w:t>
      </w:r>
      <w:bookmarkStart w:id="93" w:name="_Hlk529346802"/>
      <w:r w:rsidRPr="00CB3B58">
        <w:rPr>
          <w:sz w:val="20"/>
        </w:rPr>
        <w:t xml:space="preserve">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w:t>
      </w:r>
      <w:r w:rsidR="00961F2A">
        <w:rPr>
          <w:sz w:val="20"/>
        </w:rPr>
        <w:t xml:space="preserve"> </w:t>
      </w:r>
      <w:r w:rsidRPr="00CB3B58">
        <w:rPr>
          <w:sz w:val="20"/>
        </w:rPr>
        <w:t>The permittee must submit a complete report of the test results to the AQD Technical Programs Unit and District Office within 60 days following the last date of the test.</w:t>
      </w:r>
      <w:r w:rsidR="007E7C96">
        <w:rPr>
          <w:rFonts w:cs="Arial"/>
          <w:sz w:val="20"/>
          <w:vertAlign w:val="superscript"/>
        </w:rPr>
        <w:t>2</w:t>
      </w:r>
      <w:r w:rsidRPr="00CB3B58">
        <w:rPr>
          <w:b/>
          <w:sz w:val="20"/>
        </w:rPr>
        <w:t xml:space="preserve"> </w:t>
      </w:r>
      <w:bookmarkEnd w:id="93"/>
      <w:r w:rsidR="007E3D31">
        <w:rPr>
          <w:b/>
          <w:sz w:val="20"/>
        </w:rPr>
        <w:t xml:space="preserve"> </w:t>
      </w:r>
      <w:r w:rsidRPr="00CB3B58">
        <w:rPr>
          <w:b/>
          <w:sz w:val="20"/>
        </w:rPr>
        <w:t>(R 336.12</w:t>
      </w:r>
      <w:r>
        <w:rPr>
          <w:b/>
          <w:sz w:val="20"/>
        </w:rPr>
        <w:t>05</w:t>
      </w:r>
      <w:r w:rsidRPr="00CB3B58">
        <w:rPr>
          <w:b/>
          <w:sz w:val="20"/>
        </w:rPr>
        <w:t>(3), R 336.2001, R 336.2003, R 336.2004)</w:t>
      </w:r>
    </w:p>
    <w:p w14:paraId="79FE1323" w14:textId="77777777" w:rsidR="00BA2BFE" w:rsidRPr="00CB3B58" w:rsidRDefault="00BA2BFE">
      <w:pPr>
        <w:ind w:left="360"/>
        <w:jc w:val="both"/>
        <w:rPr>
          <w:sz w:val="20"/>
        </w:rPr>
      </w:pPr>
    </w:p>
    <w:p w14:paraId="233110B7" w14:textId="5C6B2500" w:rsidR="00BA2BFE" w:rsidRPr="00647EDA" w:rsidRDefault="00BA2BFE" w:rsidP="003E15B4">
      <w:pPr>
        <w:numPr>
          <w:ilvl w:val="0"/>
          <w:numId w:val="42"/>
        </w:numPr>
        <w:ind w:left="360"/>
        <w:jc w:val="both"/>
        <w:rPr>
          <w:sz w:val="20"/>
        </w:rPr>
      </w:pPr>
      <w:r w:rsidRPr="00CB3B58">
        <w:rPr>
          <w:sz w:val="20"/>
        </w:rPr>
        <w:t>The permittee shall verify the NO</w:t>
      </w:r>
      <w:r w:rsidR="00466F8E" w:rsidRPr="00466F8E">
        <w:rPr>
          <w:sz w:val="20"/>
        </w:rPr>
        <w:t>x</w:t>
      </w:r>
      <w:r w:rsidRPr="00CB3B58">
        <w:rPr>
          <w:sz w:val="20"/>
        </w:rPr>
        <w:t xml:space="preserve"> emission rates from one of the engines included in FGWMSENGINES, at a minimum, every five years from the date of the last test.</w:t>
      </w:r>
      <w:r w:rsidRPr="00CB3B58">
        <w:rPr>
          <w:b/>
          <w:sz w:val="20"/>
        </w:rPr>
        <w:t xml:space="preserve"> </w:t>
      </w:r>
      <w:r w:rsidR="007E3D31">
        <w:rPr>
          <w:b/>
          <w:sz w:val="20"/>
        </w:rPr>
        <w:t xml:space="preserve"> </w:t>
      </w:r>
      <w:r w:rsidRPr="00CB3B58">
        <w:rPr>
          <w:sz w:val="20"/>
        </w:rPr>
        <w:t xml:space="preserve">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w:t>
      </w:r>
      <w:r w:rsidR="007E3D31">
        <w:rPr>
          <w:sz w:val="20"/>
        </w:rPr>
        <w:t xml:space="preserve"> </w:t>
      </w:r>
      <w:r w:rsidRPr="00CB3B58">
        <w:rPr>
          <w:sz w:val="20"/>
        </w:rPr>
        <w:t>The permittee must submit a complete report of the test results to the AQD Technical Programs Unit and District Office within 60 days following the last date of the test.</w:t>
      </w:r>
      <w:r w:rsidR="00AA3AED">
        <w:rPr>
          <w:rFonts w:cs="Arial"/>
          <w:sz w:val="20"/>
          <w:vertAlign w:val="superscript"/>
        </w:rPr>
        <w:t>2</w:t>
      </w:r>
      <w:r w:rsidRPr="00CB3B58">
        <w:rPr>
          <w:b/>
          <w:sz w:val="20"/>
        </w:rPr>
        <w:t xml:space="preserve">  (R 336.12</w:t>
      </w:r>
      <w:r>
        <w:rPr>
          <w:b/>
          <w:sz w:val="20"/>
        </w:rPr>
        <w:t>05</w:t>
      </w:r>
      <w:r w:rsidRPr="00CB3B58">
        <w:rPr>
          <w:b/>
          <w:sz w:val="20"/>
        </w:rPr>
        <w:t>(3), R 336.2001, R 336.2003, R 336.2004)</w:t>
      </w:r>
    </w:p>
    <w:p w14:paraId="73DB655D" w14:textId="77777777" w:rsidR="00647EDA" w:rsidRDefault="00647EDA" w:rsidP="002C136B">
      <w:pPr>
        <w:pStyle w:val="ListParagraph"/>
        <w:ind w:left="360"/>
        <w:rPr>
          <w:sz w:val="20"/>
        </w:rPr>
      </w:pPr>
    </w:p>
    <w:p w14:paraId="6198EFE9" w14:textId="70778EF9" w:rsidR="00647EDA" w:rsidRPr="00647EDA" w:rsidRDefault="00647EDA" w:rsidP="003E15B4">
      <w:pPr>
        <w:numPr>
          <w:ilvl w:val="0"/>
          <w:numId w:val="42"/>
        </w:numPr>
        <w:ind w:left="360"/>
        <w:jc w:val="both"/>
        <w:rPr>
          <w:sz w:val="20"/>
        </w:rPr>
      </w:pPr>
      <w:r w:rsidRPr="00647EDA">
        <w:rPr>
          <w:rFonts w:cs="Arial"/>
          <w:color w:val="000000"/>
          <w:sz w:val="20"/>
        </w:rPr>
        <w:t>Testing shall be performed using an approved EPA Method listed in:</w:t>
      </w:r>
    </w:p>
    <w:p w14:paraId="4338B7C7" w14:textId="77777777" w:rsidR="00647EDA" w:rsidRDefault="00647EDA" w:rsidP="002C136B">
      <w:pPr>
        <w:ind w:left="360"/>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7961"/>
      </w:tblGrid>
      <w:tr w:rsidR="00647EDA" w:rsidRPr="000F38A9" w14:paraId="1550186B" w14:textId="77777777" w:rsidTr="002C136B">
        <w:tc>
          <w:tcPr>
            <w:tcW w:w="1898" w:type="dxa"/>
            <w:shd w:val="clear" w:color="auto" w:fill="auto"/>
          </w:tcPr>
          <w:p w14:paraId="71EF29FA" w14:textId="77777777" w:rsidR="00647EDA" w:rsidRPr="00A14808" w:rsidRDefault="00647EDA" w:rsidP="008C530A">
            <w:pPr>
              <w:rPr>
                <w:rFonts w:eastAsia="Calibri"/>
                <w:sz w:val="20"/>
              </w:rPr>
            </w:pPr>
            <w:r w:rsidRPr="00A14808">
              <w:rPr>
                <w:rFonts w:eastAsia="Calibri"/>
                <w:b/>
                <w:sz w:val="20"/>
              </w:rPr>
              <w:t>Pollutant</w:t>
            </w:r>
          </w:p>
        </w:tc>
        <w:tc>
          <w:tcPr>
            <w:tcW w:w="7961" w:type="dxa"/>
            <w:shd w:val="clear" w:color="auto" w:fill="auto"/>
          </w:tcPr>
          <w:p w14:paraId="7F2A501B" w14:textId="77777777" w:rsidR="00647EDA" w:rsidRPr="000F38A9" w:rsidRDefault="00647EDA" w:rsidP="008C530A">
            <w:pPr>
              <w:keepNext/>
              <w:keepLines/>
              <w:jc w:val="both"/>
              <w:rPr>
                <w:rFonts w:eastAsia="Calibri" w:cs="Arial"/>
                <w:b/>
                <w:sz w:val="20"/>
              </w:rPr>
            </w:pPr>
            <w:r w:rsidRPr="000F38A9">
              <w:rPr>
                <w:rFonts w:eastAsia="Calibri" w:cs="Arial"/>
                <w:b/>
                <w:sz w:val="20"/>
              </w:rPr>
              <w:t>Test Method Reference</w:t>
            </w:r>
          </w:p>
        </w:tc>
      </w:tr>
      <w:tr w:rsidR="00647EDA" w:rsidRPr="000F38A9" w14:paraId="2FD15BC5" w14:textId="77777777" w:rsidTr="002C136B">
        <w:tc>
          <w:tcPr>
            <w:tcW w:w="1898" w:type="dxa"/>
            <w:shd w:val="clear" w:color="auto" w:fill="auto"/>
          </w:tcPr>
          <w:p w14:paraId="3A180AB3" w14:textId="77777777" w:rsidR="00647EDA" w:rsidRPr="002C136B" w:rsidRDefault="00647EDA" w:rsidP="008C530A">
            <w:pPr>
              <w:rPr>
                <w:rFonts w:eastAsia="Calibri" w:cs="Arial"/>
                <w:sz w:val="20"/>
              </w:rPr>
            </w:pPr>
            <w:r w:rsidRPr="002C136B">
              <w:rPr>
                <w:rFonts w:eastAsia="Calibri" w:cs="Arial"/>
                <w:sz w:val="20"/>
              </w:rPr>
              <w:t>NOx</w:t>
            </w:r>
          </w:p>
        </w:tc>
        <w:tc>
          <w:tcPr>
            <w:tcW w:w="7961" w:type="dxa"/>
            <w:shd w:val="clear" w:color="auto" w:fill="auto"/>
          </w:tcPr>
          <w:p w14:paraId="475F5875" w14:textId="77777777" w:rsidR="00647EDA" w:rsidRPr="002C136B" w:rsidRDefault="00647EDA" w:rsidP="008C530A">
            <w:pPr>
              <w:rPr>
                <w:rFonts w:eastAsia="Calibri" w:cs="Arial"/>
                <w:sz w:val="20"/>
              </w:rPr>
            </w:pPr>
            <w:r w:rsidRPr="002C136B">
              <w:rPr>
                <w:rFonts w:eastAsia="Calibri" w:cs="Arial"/>
                <w:sz w:val="20"/>
              </w:rPr>
              <w:t>40 CFR Part 60, Appendix A</w:t>
            </w:r>
          </w:p>
        </w:tc>
      </w:tr>
      <w:tr w:rsidR="00647EDA" w:rsidRPr="000F38A9" w14:paraId="22EE9DC7" w14:textId="77777777" w:rsidTr="002C136B">
        <w:tc>
          <w:tcPr>
            <w:tcW w:w="1898" w:type="dxa"/>
            <w:shd w:val="clear" w:color="auto" w:fill="auto"/>
          </w:tcPr>
          <w:p w14:paraId="1A88748E" w14:textId="77777777" w:rsidR="00647EDA" w:rsidRPr="002C136B" w:rsidRDefault="00647EDA" w:rsidP="008C530A">
            <w:pPr>
              <w:rPr>
                <w:rFonts w:eastAsia="Calibri" w:cs="Arial"/>
                <w:sz w:val="20"/>
              </w:rPr>
            </w:pPr>
            <w:r w:rsidRPr="002C136B">
              <w:rPr>
                <w:rFonts w:eastAsia="Calibri" w:cs="Arial"/>
                <w:sz w:val="20"/>
              </w:rPr>
              <w:t>CO</w:t>
            </w:r>
          </w:p>
        </w:tc>
        <w:tc>
          <w:tcPr>
            <w:tcW w:w="7961" w:type="dxa"/>
            <w:shd w:val="clear" w:color="auto" w:fill="auto"/>
          </w:tcPr>
          <w:p w14:paraId="7FEC2FB1" w14:textId="77777777" w:rsidR="00647EDA" w:rsidRPr="002C136B" w:rsidRDefault="00647EDA" w:rsidP="008C530A">
            <w:pPr>
              <w:rPr>
                <w:rFonts w:eastAsia="Calibri" w:cs="Arial"/>
                <w:sz w:val="20"/>
              </w:rPr>
            </w:pPr>
            <w:r w:rsidRPr="002C136B">
              <w:rPr>
                <w:rFonts w:eastAsia="Calibri" w:cs="Arial"/>
                <w:sz w:val="20"/>
              </w:rPr>
              <w:t>40 CFR Part 60, Appendix A</w:t>
            </w:r>
          </w:p>
        </w:tc>
      </w:tr>
    </w:tbl>
    <w:p w14:paraId="0E5B0FF0" w14:textId="77777777" w:rsidR="00647EDA" w:rsidRDefault="00647EDA" w:rsidP="00E42C42">
      <w:pPr>
        <w:ind w:left="360"/>
        <w:jc w:val="both"/>
        <w:rPr>
          <w:sz w:val="20"/>
        </w:rPr>
      </w:pPr>
    </w:p>
    <w:p w14:paraId="567F30B2" w14:textId="5645566E" w:rsidR="00647EDA" w:rsidRDefault="00647EDA" w:rsidP="002C136B">
      <w:pPr>
        <w:ind w:left="360"/>
        <w:jc w:val="both"/>
        <w:rPr>
          <w:rFonts w:cs="Arial"/>
          <w:b/>
          <w:color w:val="000000"/>
          <w:sz w:val="20"/>
        </w:rPr>
      </w:pPr>
      <w:r w:rsidRPr="0067499B">
        <w:rPr>
          <w:rFonts w:cs="Arial"/>
          <w:sz w:val="20"/>
        </w:rPr>
        <w:t>An alternate method, or a modification to the approved USEPA Method,</w:t>
      </w:r>
      <w:r w:rsidRPr="0067499B">
        <w:rPr>
          <w:rFonts w:cs="Arial"/>
          <w:color w:val="000000"/>
          <w:sz w:val="20"/>
        </w:rPr>
        <w:t xml:space="preserve"> may be specified in an AQD</w:t>
      </w:r>
      <w:r w:rsidR="00E46D86">
        <w:rPr>
          <w:rFonts w:cs="Arial"/>
          <w:color w:val="000000"/>
          <w:sz w:val="20"/>
        </w:rPr>
        <w:t xml:space="preserve"> </w:t>
      </w:r>
      <w:r w:rsidRPr="0067499B">
        <w:rPr>
          <w:rFonts w:cs="Arial"/>
          <w:color w:val="000000"/>
          <w:sz w:val="20"/>
        </w:rPr>
        <w:t xml:space="preserve">approved Test Protocol </w:t>
      </w:r>
      <w:r w:rsidRPr="0067499B">
        <w:rPr>
          <w:rFonts w:cs="Arial"/>
          <w:sz w:val="20"/>
        </w:rPr>
        <w:t>and must meet the requirements of the federal Clean Air Act, all applicable state and federal rules and regulations, and be within the authority of the AQD to make the change</w:t>
      </w:r>
      <w:r w:rsidRPr="0067499B">
        <w:rPr>
          <w:rFonts w:cs="Arial"/>
          <w:color w:val="000000"/>
          <w:sz w:val="20"/>
        </w:rPr>
        <w:t xml:space="preserve">.  </w:t>
      </w:r>
      <w:r w:rsidRPr="00E40673">
        <w:rPr>
          <w:rFonts w:cs="Arial"/>
          <w:b/>
          <w:color w:val="000000"/>
          <w:sz w:val="20"/>
        </w:rPr>
        <w:t>(</w:t>
      </w:r>
      <w:r w:rsidRPr="00FE0AD0">
        <w:rPr>
          <w:b/>
          <w:sz w:val="20"/>
        </w:rPr>
        <w:t>R 336.1213(3)</w:t>
      </w:r>
      <w:r>
        <w:rPr>
          <w:b/>
          <w:sz w:val="20"/>
        </w:rPr>
        <w:t xml:space="preserve">, </w:t>
      </w:r>
      <w:r w:rsidRPr="00E40673">
        <w:rPr>
          <w:rFonts w:cs="Arial"/>
          <w:b/>
          <w:color w:val="000000"/>
          <w:sz w:val="20"/>
        </w:rPr>
        <w:t>R 336.2001, R 336.2003, R 336.2004)</w:t>
      </w:r>
    </w:p>
    <w:p w14:paraId="7CEAEBE6" w14:textId="5CE57DFD" w:rsidR="00647EDA" w:rsidRDefault="00647EDA">
      <w:pPr>
        <w:ind w:left="360"/>
        <w:jc w:val="both"/>
        <w:rPr>
          <w:sz w:val="20"/>
        </w:rPr>
      </w:pPr>
    </w:p>
    <w:p w14:paraId="262711DF" w14:textId="77777777" w:rsidR="008149B0" w:rsidRPr="009E40D6" w:rsidRDefault="008149B0" w:rsidP="003E15B4">
      <w:pPr>
        <w:numPr>
          <w:ilvl w:val="0"/>
          <w:numId w:val="42"/>
        </w:numPr>
        <w:ind w:left="360"/>
        <w:jc w:val="both"/>
        <w:rPr>
          <w:rFonts w:cs="Arial"/>
          <w:sz w:val="20"/>
        </w:rPr>
      </w:pPr>
      <w:r w:rsidRPr="002A2FAE">
        <w:rPr>
          <w:rFonts w:cs="Arial"/>
          <w:sz w:val="20"/>
        </w:rPr>
        <w:lastRenderedPageBreak/>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7D3AA24B" w14:textId="77777777" w:rsidR="007318F5" w:rsidRPr="00FE0AD0" w:rsidRDefault="007318F5" w:rsidP="001A652A">
      <w:pPr>
        <w:jc w:val="both"/>
        <w:rPr>
          <w:sz w:val="20"/>
        </w:rPr>
      </w:pPr>
    </w:p>
    <w:p w14:paraId="4D711E44" w14:textId="77777777" w:rsidR="007318F5" w:rsidRDefault="007318F5" w:rsidP="001A652A">
      <w:pPr>
        <w:jc w:val="both"/>
      </w:pPr>
      <w:r>
        <w:rPr>
          <w:b/>
        </w:rPr>
        <w:t xml:space="preserve">VI.  </w:t>
      </w:r>
      <w:r>
        <w:rPr>
          <w:b/>
          <w:u w:val="single"/>
        </w:rPr>
        <w:t>MONITORING/RECORDKEEPING</w:t>
      </w:r>
    </w:p>
    <w:p w14:paraId="07A2FCD6" w14:textId="77777777" w:rsidR="007318F5" w:rsidRPr="00FE0AD0" w:rsidRDefault="007318F5"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2CA40F6" w14:textId="77777777" w:rsidR="007318F5" w:rsidRPr="00FE0AD0" w:rsidRDefault="007318F5" w:rsidP="001A652A">
      <w:pPr>
        <w:jc w:val="both"/>
        <w:rPr>
          <w:sz w:val="20"/>
        </w:rPr>
      </w:pPr>
    </w:p>
    <w:p w14:paraId="7BA47E86" w14:textId="42D25403" w:rsidR="003B578A" w:rsidRPr="00487480" w:rsidRDefault="003B578A" w:rsidP="003E15B4">
      <w:pPr>
        <w:numPr>
          <w:ilvl w:val="0"/>
          <w:numId w:val="43"/>
        </w:numPr>
        <w:tabs>
          <w:tab w:val="clear" w:pos="360"/>
        </w:tabs>
        <w:jc w:val="both"/>
        <w:rPr>
          <w:rFonts w:cs="Arial"/>
          <w:b/>
          <w:sz w:val="20"/>
        </w:rPr>
      </w:pPr>
      <w:r w:rsidRPr="00487480">
        <w:rPr>
          <w:rFonts w:cs="Arial"/>
          <w:sz w:val="20"/>
        </w:rPr>
        <w:t>The permittee shall monitor in a satisfactory manner the diesel fuel oil usage rate for FGWMSENGINES on a monthly basis.</w:t>
      </w:r>
      <w:r w:rsidRPr="00487480">
        <w:rPr>
          <w:rFonts w:cs="Arial"/>
          <w:sz w:val="20"/>
          <w:vertAlign w:val="superscript"/>
        </w:rPr>
        <w:t>2</w:t>
      </w:r>
      <w:r w:rsidRPr="00487480">
        <w:rPr>
          <w:rFonts w:cs="Arial"/>
          <w:sz w:val="20"/>
        </w:rPr>
        <w:t xml:space="preserve">  </w:t>
      </w:r>
      <w:r w:rsidRPr="007E3D31">
        <w:rPr>
          <w:rFonts w:cs="Arial"/>
          <w:b/>
          <w:bCs/>
          <w:sz w:val="20"/>
        </w:rPr>
        <w:t>(</w:t>
      </w:r>
      <w:r w:rsidRPr="00487480">
        <w:rPr>
          <w:rFonts w:cs="Arial"/>
          <w:b/>
          <w:sz w:val="20"/>
        </w:rPr>
        <w:t xml:space="preserve">R 336.1205(3), </w:t>
      </w:r>
      <w:r w:rsidRPr="00487480">
        <w:rPr>
          <w:b/>
          <w:sz w:val="20"/>
        </w:rPr>
        <w:t xml:space="preserve">R 336.1224, </w:t>
      </w:r>
      <w:r w:rsidRPr="00487480">
        <w:rPr>
          <w:rFonts w:cs="Arial"/>
          <w:b/>
          <w:sz w:val="20"/>
        </w:rPr>
        <w:t>R 336.1225, R 336.1702(a), 40 CFR 52.21(c)</w:t>
      </w:r>
      <w:r w:rsidR="009D65DC">
        <w:rPr>
          <w:rFonts w:cs="Arial"/>
          <w:b/>
          <w:sz w:val="20"/>
        </w:rPr>
        <w:t xml:space="preserve"> </w:t>
      </w:r>
      <w:r w:rsidRPr="00487480">
        <w:rPr>
          <w:rFonts w:cs="Arial"/>
          <w:b/>
          <w:sz w:val="20"/>
        </w:rPr>
        <w:t>&amp;</w:t>
      </w:r>
      <w:r w:rsidR="009D65DC">
        <w:rPr>
          <w:rFonts w:cs="Arial"/>
          <w:b/>
          <w:sz w:val="20"/>
        </w:rPr>
        <w:t xml:space="preserve"> </w:t>
      </w:r>
      <w:r w:rsidRPr="00487480">
        <w:rPr>
          <w:rFonts w:cs="Arial"/>
          <w:b/>
          <w:sz w:val="20"/>
        </w:rPr>
        <w:t>(d))</w:t>
      </w:r>
    </w:p>
    <w:p w14:paraId="2868189C" w14:textId="77777777" w:rsidR="00592D54" w:rsidRDefault="00592D54" w:rsidP="002C136B">
      <w:pPr>
        <w:pStyle w:val="ListParagraph"/>
        <w:ind w:left="360"/>
        <w:rPr>
          <w:rFonts w:cs="Arial"/>
          <w:sz w:val="20"/>
        </w:rPr>
      </w:pPr>
    </w:p>
    <w:p w14:paraId="66778080" w14:textId="60BD70FF" w:rsidR="003B578A" w:rsidRPr="00487480" w:rsidRDefault="003B578A" w:rsidP="003E15B4">
      <w:pPr>
        <w:pStyle w:val="BodyTextIndent2"/>
        <w:numPr>
          <w:ilvl w:val="0"/>
          <w:numId w:val="43"/>
        </w:numPr>
        <w:tabs>
          <w:tab w:val="clear" w:pos="360"/>
        </w:tabs>
        <w:spacing w:after="0" w:line="240" w:lineRule="auto"/>
        <w:jc w:val="both"/>
        <w:rPr>
          <w:rFonts w:cs="Arial"/>
          <w:b/>
          <w:sz w:val="20"/>
        </w:rPr>
      </w:pPr>
      <w:r w:rsidRPr="00487480">
        <w:rPr>
          <w:rFonts w:cs="Arial"/>
          <w:sz w:val="20"/>
        </w:rPr>
        <w:t xml:space="preserve">The permittee shall keep, in a satisfactory manner, monthly fuel use records for FGWMSENGINES.  All records shall be kept on </w:t>
      </w:r>
      <w:r w:rsidR="00EF1E63" w:rsidRPr="00487480">
        <w:rPr>
          <w:rFonts w:cs="Arial"/>
          <w:sz w:val="20"/>
        </w:rPr>
        <w:t xml:space="preserve">file </w:t>
      </w:r>
      <w:r w:rsidR="00EF1E63">
        <w:rPr>
          <w:rFonts w:cs="Arial"/>
          <w:sz w:val="20"/>
        </w:rPr>
        <w:t>and</w:t>
      </w:r>
      <w:r w:rsidRPr="00487480">
        <w:rPr>
          <w:rFonts w:cs="Arial"/>
          <w:sz w:val="20"/>
        </w:rPr>
        <w:t xml:space="preserve"> made available to the Department upon request.</w:t>
      </w:r>
      <w:r w:rsidRPr="00487480">
        <w:rPr>
          <w:rFonts w:cs="Arial"/>
          <w:sz w:val="20"/>
          <w:vertAlign w:val="superscript"/>
        </w:rPr>
        <w:t>2</w:t>
      </w:r>
      <w:r w:rsidRPr="00487480">
        <w:rPr>
          <w:rFonts w:cs="Arial"/>
          <w:sz w:val="20"/>
        </w:rPr>
        <w:t xml:space="preserve">  </w:t>
      </w:r>
      <w:r w:rsidRPr="007E3D31">
        <w:rPr>
          <w:rFonts w:cs="Arial"/>
          <w:b/>
          <w:bCs/>
          <w:sz w:val="20"/>
        </w:rPr>
        <w:t>(</w:t>
      </w:r>
      <w:r w:rsidRPr="00487480">
        <w:rPr>
          <w:rFonts w:cs="Arial"/>
          <w:b/>
          <w:sz w:val="20"/>
        </w:rPr>
        <w:t xml:space="preserve">R 336.1205(3), </w:t>
      </w:r>
      <w:r w:rsidRPr="00487480">
        <w:rPr>
          <w:b/>
          <w:sz w:val="20"/>
        </w:rPr>
        <w:t xml:space="preserve">R 336.1224, </w:t>
      </w:r>
      <w:r w:rsidRPr="00487480">
        <w:rPr>
          <w:rFonts w:cs="Arial"/>
          <w:b/>
          <w:sz w:val="20"/>
        </w:rPr>
        <w:t>R</w:t>
      </w:r>
      <w:r w:rsidR="007E3D31">
        <w:rPr>
          <w:rFonts w:cs="Arial"/>
          <w:b/>
          <w:sz w:val="20"/>
        </w:rPr>
        <w:t> </w:t>
      </w:r>
      <w:r w:rsidRPr="00487480">
        <w:rPr>
          <w:rFonts w:cs="Arial"/>
          <w:b/>
          <w:sz w:val="20"/>
        </w:rPr>
        <w:t>336.1225, R 336.1702(a), 40 CFR 52.21(c)&amp;(d))</w:t>
      </w:r>
    </w:p>
    <w:p w14:paraId="11898EF0" w14:textId="77777777" w:rsidR="003B578A" w:rsidRPr="00487480" w:rsidRDefault="003B578A" w:rsidP="002C136B">
      <w:pPr>
        <w:pStyle w:val="BodyTextIndent2"/>
        <w:spacing w:after="0" w:line="240" w:lineRule="auto"/>
        <w:rPr>
          <w:rFonts w:cs="Arial"/>
          <w:b/>
          <w:sz w:val="20"/>
        </w:rPr>
      </w:pPr>
    </w:p>
    <w:p w14:paraId="653D37E5" w14:textId="74E2B2AD" w:rsidR="003B578A" w:rsidRPr="00487480" w:rsidRDefault="003B578A" w:rsidP="003E15B4">
      <w:pPr>
        <w:pStyle w:val="BodyTextIndent2"/>
        <w:numPr>
          <w:ilvl w:val="0"/>
          <w:numId w:val="43"/>
        </w:numPr>
        <w:tabs>
          <w:tab w:val="clear" w:pos="360"/>
        </w:tabs>
        <w:spacing w:after="0" w:line="240" w:lineRule="auto"/>
        <w:jc w:val="both"/>
        <w:rPr>
          <w:rFonts w:cs="Arial"/>
          <w:sz w:val="20"/>
        </w:rPr>
      </w:pPr>
      <w:r w:rsidRPr="00487480">
        <w:rPr>
          <w:rFonts w:cs="Arial"/>
          <w:sz w:val="20"/>
        </w:rPr>
        <w:t>The permittee shall keep, in a satisfactory manner, monthly and previous 12-month NO</w:t>
      </w:r>
      <w:r w:rsidRPr="00961F2A">
        <w:rPr>
          <w:rFonts w:cs="Arial"/>
          <w:sz w:val="20"/>
        </w:rPr>
        <w:t>x</w:t>
      </w:r>
      <w:r w:rsidRPr="00487480">
        <w:rPr>
          <w:rFonts w:cs="Arial"/>
          <w:sz w:val="20"/>
        </w:rPr>
        <w:t xml:space="preserve"> emission calculation records for FGWMSENGINES.  All records shall be kept on file and made available to the Department upon request.</w:t>
      </w:r>
      <w:r w:rsidRPr="00487480">
        <w:rPr>
          <w:rFonts w:cs="Arial"/>
          <w:sz w:val="20"/>
          <w:vertAlign w:val="superscript"/>
        </w:rPr>
        <w:t>2</w:t>
      </w:r>
      <w:r w:rsidRPr="00487480">
        <w:rPr>
          <w:rFonts w:cs="Arial"/>
          <w:sz w:val="20"/>
        </w:rPr>
        <w:t xml:space="preserve"> </w:t>
      </w:r>
      <w:r w:rsidR="00F70952" w:rsidRPr="00487480">
        <w:rPr>
          <w:rFonts w:cs="Arial"/>
          <w:sz w:val="20"/>
        </w:rPr>
        <w:t xml:space="preserve"> </w:t>
      </w:r>
      <w:r w:rsidR="00F70952" w:rsidRPr="007E3D31">
        <w:rPr>
          <w:rFonts w:cs="Arial"/>
          <w:b/>
          <w:bCs/>
          <w:sz w:val="20"/>
        </w:rPr>
        <w:t>(</w:t>
      </w:r>
      <w:r w:rsidRPr="00487480">
        <w:rPr>
          <w:rFonts w:cs="Arial"/>
          <w:b/>
          <w:sz w:val="20"/>
        </w:rPr>
        <w:t>R 336.1205(3), 40 CFR 52.21(c)&amp;(d))</w:t>
      </w:r>
    </w:p>
    <w:p w14:paraId="78963A8F" w14:textId="77777777" w:rsidR="003B578A" w:rsidRPr="00487480" w:rsidRDefault="003B578A" w:rsidP="002C136B">
      <w:pPr>
        <w:ind w:left="360"/>
        <w:jc w:val="both"/>
        <w:rPr>
          <w:rFonts w:cs="Arial"/>
          <w:sz w:val="20"/>
        </w:rPr>
      </w:pPr>
    </w:p>
    <w:p w14:paraId="36516F25" w14:textId="23801687" w:rsidR="003B578A" w:rsidRPr="00487480" w:rsidRDefault="003B578A" w:rsidP="003E15B4">
      <w:pPr>
        <w:numPr>
          <w:ilvl w:val="0"/>
          <w:numId w:val="43"/>
        </w:numPr>
        <w:tabs>
          <w:tab w:val="clear" w:pos="360"/>
        </w:tabs>
        <w:jc w:val="both"/>
        <w:rPr>
          <w:rFonts w:cs="Arial"/>
          <w:b/>
          <w:sz w:val="20"/>
        </w:rPr>
      </w:pPr>
      <w:r w:rsidRPr="00487480">
        <w:rPr>
          <w:rFonts w:cs="Arial"/>
          <w:sz w:val="20"/>
        </w:rPr>
        <w:t>The permittee shall keep records of the sulfur content calculations, in percent by weight, on an annual average.  All records shall be kept on file and made available to the Department upon request.</w:t>
      </w:r>
      <w:r w:rsidR="006150D7" w:rsidRPr="00487480">
        <w:rPr>
          <w:rFonts w:cs="Arial"/>
          <w:sz w:val="20"/>
          <w:vertAlign w:val="superscript"/>
        </w:rPr>
        <w:t>2</w:t>
      </w:r>
      <w:r w:rsidR="006150D7" w:rsidRPr="00487480">
        <w:rPr>
          <w:rFonts w:cs="Arial"/>
          <w:sz w:val="20"/>
        </w:rPr>
        <w:t xml:space="preserve"> </w:t>
      </w:r>
      <w:r w:rsidR="009F6517">
        <w:rPr>
          <w:rFonts w:cs="Arial"/>
          <w:sz w:val="20"/>
        </w:rPr>
        <w:t xml:space="preserve"> </w:t>
      </w:r>
      <w:r w:rsidR="006150D7" w:rsidRPr="007E3D31">
        <w:rPr>
          <w:rFonts w:cs="Arial"/>
          <w:b/>
          <w:bCs/>
          <w:sz w:val="20"/>
        </w:rPr>
        <w:t>(</w:t>
      </w:r>
      <w:r w:rsidRPr="00487480">
        <w:rPr>
          <w:b/>
          <w:sz w:val="20"/>
        </w:rPr>
        <w:t xml:space="preserve">R 336.1205, R 336.1224, R 336.1225, </w:t>
      </w:r>
      <w:r w:rsidRPr="00487480">
        <w:rPr>
          <w:rFonts w:cs="Arial"/>
          <w:b/>
          <w:sz w:val="20"/>
        </w:rPr>
        <w:t>40 CFR 72.7)</w:t>
      </w:r>
    </w:p>
    <w:p w14:paraId="6D21A732" w14:textId="77777777" w:rsidR="003B578A" w:rsidRDefault="003B578A" w:rsidP="002C136B">
      <w:pPr>
        <w:pStyle w:val="ListParagraph"/>
        <w:ind w:left="360"/>
        <w:rPr>
          <w:rFonts w:cs="Arial"/>
          <w:b/>
          <w:sz w:val="20"/>
        </w:rPr>
      </w:pPr>
    </w:p>
    <w:p w14:paraId="3F181151" w14:textId="18937854" w:rsidR="003B578A" w:rsidRDefault="003B578A" w:rsidP="003E15B4">
      <w:pPr>
        <w:pStyle w:val="BodyTextIndent2"/>
        <w:numPr>
          <w:ilvl w:val="0"/>
          <w:numId w:val="43"/>
        </w:numPr>
        <w:tabs>
          <w:tab w:val="clear" w:pos="360"/>
        </w:tabs>
        <w:spacing w:after="0" w:line="240" w:lineRule="auto"/>
        <w:jc w:val="both"/>
        <w:rPr>
          <w:rFonts w:cs="Arial"/>
          <w:b/>
          <w:sz w:val="20"/>
        </w:rPr>
      </w:pPr>
      <w:r w:rsidRPr="00D25725">
        <w:rPr>
          <w:rFonts w:cs="Arial"/>
          <w:color w:val="000000"/>
          <w:sz w:val="20"/>
        </w:rPr>
        <w:t>All required calculations shall be completed in a format acceptable to the AQD District Supervisor and made available by the 20</w:t>
      </w:r>
      <w:r w:rsidRPr="009F6517">
        <w:rPr>
          <w:rFonts w:cs="Arial"/>
          <w:color w:val="000000"/>
          <w:sz w:val="20"/>
          <w:vertAlign w:val="superscript"/>
        </w:rPr>
        <w:t>th</w:t>
      </w:r>
      <w:r w:rsidRPr="00D25725">
        <w:rPr>
          <w:rFonts w:cs="Arial"/>
          <w:color w:val="000000"/>
          <w:sz w:val="20"/>
        </w:rPr>
        <w:t xml:space="preserve"> day of the calendar month, for the previous calendar month, unless otherwise specified in any recordkeeping, reporting or notification special condition.</w:t>
      </w:r>
      <w:r w:rsidR="006150D7">
        <w:rPr>
          <w:rFonts w:cs="Arial"/>
          <w:sz w:val="20"/>
          <w:vertAlign w:val="superscript"/>
        </w:rPr>
        <w:t>2</w:t>
      </w:r>
      <w:r w:rsidR="006150D7">
        <w:rPr>
          <w:rFonts w:cs="Arial"/>
          <w:color w:val="000000"/>
          <w:sz w:val="20"/>
        </w:rPr>
        <w:t xml:space="preserve"> </w:t>
      </w:r>
      <w:r w:rsidR="007E3D31">
        <w:rPr>
          <w:rFonts w:cs="Arial"/>
          <w:color w:val="000000"/>
          <w:sz w:val="20"/>
        </w:rPr>
        <w:t xml:space="preserve"> </w:t>
      </w:r>
      <w:r w:rsidR="006150D7" w:rsidRPr="007E3D31">
        <w:rPr>
          <w:rFonts w:cs="Arial"/>
          <w:b/>
          <w:bCs/>
          <w:color w:val="000000"/>
          <w:sz w:val="20"/>
        </w:rPr>
        <w:t>(</w:t>
      </w:r>
      <w:r w:rsidRPr="00D25725">
        <w:rPr>
          <w:rFonts w:cs="Arial"/>
          <w:b/>
          <w:sz w:val="20"/>
        </w:rPr>
        <w:t>R</w:t>
      </w:r>
      <w:r>
        <w:rPr>
          <w:rFonts w:cs="Arial"/>
          <w:b/>
          <w:sz w:val="20"/>
        </w:rPr>
        <w:t xml:space="preserve"> </w:t>
      </w:r>
      <w:r w:rsidRPr="00D25725">
        <w:rPr>
          <w:rFonts w:cs="Arial"/>
          <w:b/>
          <w:sz w:val="20"/>
        </w:rPr>
        <w:t xml:space="preserve">336.1205, </w:t>
      </w:r>
      <w:r>
        <w:rPr>
          <w:rFonts w:cs="Arial"/>
          <w:b/>
          <w:sz w:val="20"/>
        </w:rPr>
        <w:t>40 CFR 52.21(c)&amp;(d))</w:t>
      </w:r>
    </w:p>
    <w:p w14:paraId="195D167D" w14:textId="77777777" w:rsidR="003B578A" w:rsidRDefault="003B578A" w:rsidP="002C136B">
      <w:pPr>
        <w:pStyle w:val="BodyTextIndent2"/>
        <w:spacing w:after="0" w:line="240" w:lineRule="auto"/>
        <w:jc w:val="both"/>
        <w:rPr>
          <w:rFonts w:cs="Arial"/>
          <w:sz w:val="20"/>
        </w:rPr>
      </w:pPr>
    </w:p>
    <w:p w14:paraId="23346685" w14:textId="4B1F2A02" w:rsidR="003B578A" w:rsidRPr="00487480" w:rsidRDefault="003B578A" w:rsidP="003E15B4">
      <w:pPr>
        <w:pStyle w:val="BodyTextIndent2"/>
        <w:numPr>
          <w:ilvl w:val="0"/>
          <w:numId w:val="43"/>
        </w:numPr>
        <w:tabs>
          <w:tab w:val="clear" w:pos="360"/>
        </w:tabs>
        <w:spacing w:after="0" w:line="240" w:lineRule="auto"/>
        <w:jc w:val="both"/>
        <w:rPr>
          <w:rFonts w:cs="Arial"/>
          <w:sz w:val="20"/>
        </w:rPr>
      </w:pPr>
      <w:r w:rsidRPr="00487480">
        <w:rPr>
          <w:rFonts w:cs="Arial"/>
          <w:sz w:val="20"/>
        </w:rPr>
        <w:t xml:space="preserve">The permittee shall keep, in a satisfactory manner, 4-hour rolling average for each catalyst inlet temperature and monthly pressure drop records for each catalyst demonstrating that the pressure drop across the catalyst is within the operating limitation established during the initial performance test, </w:t>
      </w:r>
      <w:r w:rsidRPr="00487480">
        <w:rPr>
          <w:sz w:val="20"/>
        </w:rPr>
        <w:t>or during any subsequent initial performance tests after a catalyst has been replaced</w:t>
      </w:r>
      <w:r w:rsidRPr="00487480">
        <w:rPr>
          <w:rFonts w:cs="Arial"/>
          <w:sz w:val="20"/>
        </w:rPr>
        <w:t>.  All records shall be kept on file and made available to the Department upon request.</w:t>
      </w:r>
      <w:r w:rsidRPr="00487480">
        <w:rPr>
          <w:rFonts w:cs="Arial"/>
          <w:sz w:val="20"/>
          <w:vertAlign w:val="superscript"/>
        </w:rPr>
        <w:t>2</w:t>
      </w:r>
      <w:r w:rsidR="006150D7" w:rsidRPr="00487480">
        <w:rPr>
          <w:rFonts w:cs="Arial"/>
          <w:sz w:val="20"/>
        </w:rPr>
        <w:t xml:space="preserve">  </w:t>
      </w:r>
      <w:r w:rsidR="006150D7" w:rsidRPr="007E3D31">
        <w:rPr>
          <w:rFonts w:cs="Arial"/>
          <w:b/>
          <w:bCs/>
          <w:sz w:val="20"/>
        </w:rPr>
        <w:t>(</w:t>
      </w:r>
      <w:r w:rsidRPr="00487480">
        <w:rPr>
          <w:b/>
          <w:sz w:val="20"/>
        </w:rPr>
        <w:t>R 336.1205, R 336.1224, R 336.1225)</w:t>
      </w:r>
    </w:p>
    <w:p w14:paraId="2C4DBD22" w14:textId="77777777" w:rsidR="003B578A" w:rsidRPr="00487480" w:rsidRDefault="003B578A" w:rsidP="002C136B">
      <w:pPr>
        <w:ind w:left="360"/>
        <w:jc w:val="both"/>
        <w:rPr>
          <w:rFonts w:cs="Arial"/>
          <w:b/>
          <w:sz w:val="20"/>
        </w:rPr>
      </w:pPr>
    </w:p>
    <w:p w14:paraId="3D5D7966" w14:textId="3EA848FE" w:rsidR="003B578A" w:rsidRPr="00EF1E63" w:rsidRDefault="003B578A" w:rsidP="009F6517">
      <w:pPr>
        <w:pStyle w:val="BodyTextIndent2"/>
        <w:numPr>
          <w:ilvl w:val="0"/>
          <w:numId w:val="43"/>
        </w:numPr>
        <w:tabs>
          <w:tab w:val="clear" w:pos="360"/>
        </w:tabs>
        <w:spacing w:line="240" w:lineRule="auto"/>
        <w:jc w:val="both"/>
        <w:rPr>
          <w:rFonts w:cs="Arial"/>
          <w:b/>
          <w:sz w:val="20"/>
        </w:rPr>
      </w:pPr>
      <w:r w:rsidRPr="00487480">
        <w:rPr>
          <w:rFonts w:cs="Arial"/>
          <w:sz w:val="20"/>
        </w:rPr>
        <w:t>The permittee shall maintain each CPMS according to the requirements in paragraphs (a) through (f).</w:t>
      </w:r>
      <w:r w:rsidRPr="00487480">
        <w:rPr>
          <w:rFonts w:cs="Arial"/>
          <w:sz w:val="20"/>
          <w:vertAlign w:val="superscript"/>
        </w:rPr>
        <w:t>2</w:t>
      </w:r>
      <w:r w:rsidRPr="00487480">
        <w:rPr>
          <w:rFonts w:cs="Arial"/>
          <w:sz w:val="20"/>
        </w:rPr>
        <w:t xml:space="preserve">  </w:t>
      </w:r>
      <w:r w:rsidRPr="00487480">
        <w:rPr>
          <w:rFonts w:cs="Arial"/>
          <w:b/>
          <w:sz w:val="20"/>
        </w:rPr>
        <w:t>(</w:t>
      </w:r>
      <w:r w:rsidRPr="00487480">
        <w:rPr>
          <w:b/>
          <w:sz w:val="20"/>
        </w:rPr>
        <w:t>R</w:t>
      </w:r>
      <w:r w:rsidR="007E3D31">
        <w:rPr>
          <w:b/>
          <w:sz w:val="20"/>
        </w:rPr>
        <w:t> </w:t>
      </w:r>
      <w:r w:rsidRPr="00487480">
        <w:rPr>
          <w:b/>
          <w:sz w:val="20"/>
        </w:rPr>
        <w:t>336.1205, R 336.1224, R 336.1225, R 336.1702(a), 40 CFR 52.21 (c) &amp; (d))</w:t>
      </w:r>
      <w:r w:rsidRPr="00487480">
        <w:rPr>
          <w:rFonts w:cs="Arial"/>
          <w:b/>
          <w:sz w:val="20"/>
        </w:rPr>
        <w:t>)</w:t>
      </w:r>
    </w:p>
    <w:p w14:paraId="460712CC" w14:textId="5864D9B4" w:rsidR="003B578A" w:rsidRPr="00EF1E63" w:rsidRDefault="004A24FF" w:rsidP="009F6517">
      <w:pPr>
        <w:numPr>
          <w:ilvl w:val="1"/>
          <w:numId w:val="43"/>
        </w:numPr>
        <w:spacing w:after="120"/>
        <w:ind w:left="900" w:hanging="540"/>
        <w:jc w:val="both"/>
        <w:rPr>
          <w:rFonts w:cs="Arial"/>
          <w:sz w:val="20"/>
        </w:rPr>
      </w:pPr>
      <w:r w:rsidRPr="00EF1E63">
        <w:rPr>
          <w:rFonts w:cs="Arial"/>
          <w:sz w:val="20"/>
        </w:rPr>
        <w:t>The p</w:t>
      </w:r>
      <w:r w:rsidR="00AD0164" w:rsidRPr="00EF1E63">
        <w:rPr>
          <w:rFonts w:cs="Arial"/>
          <w:sz w:val="20"/>
        </w:rPr>
        <w:t>ermittee</w:t>
      </w:r>
      <w:r w:rsidR="003B578A" w:rsidRPr="00EF1E63">
        <w:rPr>
          <w:rFonts w:cs="Arial"/>
          <w:sz w:val="20"/>
        </w:rPr>
        <w:t xml:space="preserve"> must prepare a site-specific monitoring plan that addresses the monitoring system design, data collection, and the quality assurance and quality control elements outlined in</w:t>
      </w:r>
      <w:r w:rsidR="003B2B34" w:rsidRPr="00EF1E63">
        <w:rPr>
          <w:rFonts w:cs="Arial"/>
          <w:sz w:val="20"/>
        </w:rPr>
        <w:t xml:space="preserve"> 40 CFR 63.6625(b)</w:t>
      </w:r>
      <w:r w:rsidR="003D516F" w:rsidRPr="00EF1E63">
        <w:rPr>
          <w:rFonts w:cs="Arial"/>
          <w:sz w:val="20"/>
        </w:rPr>
        <w:t>(1)</w:t>
      </w:r>
      <w:r w:rsidR="003B578A" w:rsidRPr="00EF1E63">
        <w:rPr>
          <w:rFonts w:cs="Arial"/>
          <w:sz w:val="20"/>
        </w:rPr>
        <w:t xml:space="preserve"> paragraphs (i) through (v</w:t>
      </w:r>
      <w:r w:rsidR="006A6D36" w:rsidRPr="00EF1E63">
        <w:rPr>
          <w:rFonts w:cs="Arial"/>
          <w:sz w:val="20"/>
        </w:rPr>
        <w:t>) and</w:t>
      </w:r>
      <w:r w:rsidR="003B578A" w:rsidRPr="00EF1E63">
        <w:rPr>
          <w:rFonts w:cs="Arial"/>
          <w:sz w:val="20"/>
        </w:rPr>
        <w:t xml:space="preserve"> in </w:t>
      </w:r>
      <w:r w:rsidR="009C5811" w:rsidRPr="00EF1E63">
        <w:rPr>
          <w:rFonts w:cs="Arial"/>
          <w:sz w:val="20"/>
        </w:rPr>
        <w:t>40 CFR 63.8(d)</w:t>
      </w:r>
      <w:r w:rsidR="003B578A" w:rsidRPr="00EF1E63">
        <w:rPr>
          <w:rFonts w:cs="Arial"/>
          <w:sz w:val="20"/>
        </w:rPr>
        <w:t xml:space="preserve">. </w:t>
      </w:r>
      <w:r w:rsidR="009F6517">
        <w:rPr>
          <w:rFonts w:cs="Arial"/>
          <w:sz w:val="20"/>
        </w:rPr>
        <w:t xml:space="preserve"> </w:t>
      </w:r>
      <w:r w:rsidR="003B578A" w:rsidRPr="00EF1E63">
        <w:rPr>
          <w:rFonts w:cs="Arial"/>
          <w:sz w:val="20"/>
        </w:rPr>
        <w:t xml:space="preserve">As specified in </w:t>
      </w:r>
      <w:r w:rsidR="00FD6CD9" w:rsidRPr="00EF1E63">
        <w:rPr>
          <w:rFonts w:cs="Arial"/>
          <w:sz w:val="20"/>
        </w:rPr>
        <w:t>40 CFR</w:t>
      </w:r>
      <w:r w:rsidR="00454374" w:rsidRPr="00EF1E63">
        <w:rPr>
          <w:rFonts w:cs="Arial"/>
          <w:sz w:val="20"/>
        </w:rPr>
        <w:t xml:space="preserve"> </w:t>
      </w:r>
      <w:r w:rsidR="00FD6CD9" w:rsidRPr="00EF1E63">
        <w:rPr>
          <w:rFonts w:cs="Arial"/>
          <w:sz w:val="20"/>
        </w:rPr>
        <w:t>6</w:t>
      </w:r>
      <w:r w:rsidR="003B578A" w:rsidRPr="00EF1E63">
        <w:rPr>
          <w:rFonts w:cs="Arial"/>
          <w:sz w:val="20"/>
        </w:rPr>
        <w:t xml:space="preserve">3.8(f)(4), </w:t>
      </w:r>
      <w:r w:rsidRPr="00EF1E63">
        <w:rPr>
          <w:rFonts w:cs="Arial"/>
          <w:sz w:val="20"/>
        </w:rPr>
        <w:t xml:space="preserve">the </w:t>
      </w:r>
      <w:r w:rsidR="00811A04" w:rsidRPr="00EF1E63">
        <w:rPr>
          <w:rFonts w:cs="Arial"/>
          <w:sz w:val="20"/>
        </w:rPr>
        <w:t xml:space="preserve">permittee </w:t>
      </w:r>
      <w:r w:rsidR="003B578A" w:rsidRPr="00EF1E63">
        <w:rPr>
          <w:rFonts w:cs="Arial"/>
          <w:sz w:val="20"/>
        </w:rPr>
        <w:t xml:space="preserve">may request approval of monitoring system quality assurance and quality control procedures alternative to those specified in </w:t>
      </w:r>
      <w:r w:rsidR="00CC40F2" w:rsidRPr="00EF1E63">
        <w:rPr>
          <w:rFonts w:cs="Arial"/>
          <w:sz w:val="20"/>
        </w:rPr>
        <w:t>40 CFR 63.6625</w:t>
      </w:r>
      <w:r w:rsidR="003B578A" w:rsidRPr="00EF1E63">
        <w:rPr>
          <w:rFonts w:cs="Arial"/>
          <w:sz w:val="20"/>
        </w:rPr>
        <w:t xml:space="preserve">(b)(1) through (5) in </w:t>
      </w:r>
      <w:r w:rsidRPr="00EF1E63">
        <w:rPr>
          <w:rFonts w:cs="Arial"/>
          <w:sz w:val="20"/>
        </w:rPr>
        <w:t xml:space="preserve">the </w:t>
      </w:r>
      <w:r w:rsidR="003B578A" w:rsidRPr="00EF1E63">
        <w:rPr>
          <w:rFonts w:cs="Arial"/>
          <w:sz w:val="20"/>
        </w:rPr>
        <w:t>site-specific monitoring plan.</w:t>
      </w:r>
    </w:p>
    <w:p w14:paraId="186906A9" w14:textId="77777777" w:rsidR="003B578A" w:rsidRPr="00EF1E63" w:rsidRDefault="003B578A" w:rsidP="009F6517">
      <w:pPr>
        <w:numPr>
          <w:ilvl w:val="2"/>
          <w:numId w:val="43"/>
        </w:numPr>
        <w:spacing w:after="120"/>
        <w:ind w:left="1350"/>
        <w:jc w:val="both"/>
        <w:rPr>
          <w:rFonts w:cs="Arial"/>
          <w:sz w:val="20"/>
        </w:rPr>
      </w:pPr>
      <w:r w:rsidRPr="00EF1E63">
        <w:rPr>
          <w:rFonts w:cs="Arial"/>
          <w:sz w:val="20"/>
        </w:rPr>
        <w:t>The performance criteria and design specifications for the monitoring system equipment, including the sample interface, detector signal analyzer, and data acquisition and calculations;</w:t>
      </w:r>
    </w:p>
    <w:p w14:paraId="1031401D" w14:textId="77777777" w:rsidR="003B578A" w:rsidRPr="00EF1E63" w:rsidRDefault="003B578A" w:rsidP="009F6517">
      <w:pPr>
        <w:numPr>
          <w:ilvl w:val="2"/>
          <w:numId w:val="43"/>
        </w:numPr>
        <w:spacing w:after="120"/>
        <w:ind w:left="1350"/>
        <w:jc w:val="both"/>
        <w:rPr>
          <w:rFonts w:cs="Arial"/>
          <w:sz w:val="20"/>
        </w:rPr>
      </w:pPr>
      <w:r w:rsidRPr="00EF1E63">
        <w:rPr>
          <w:rFonts w:cs="Arial"/>
          <w:sz w:val="20"/>
        </w:rPr>
        <w:t>Sampling interface (</w:t>
      </w:r>
      <w:r w:rsidRPr="00EF1E63">
        <w:rPr>
          <w:rFonts w:cs="Arial"/>
          <w:i/>
          <w:iCs/>
          <w:sz w:val="20"/>
        </w:rPr>
        <w:t>e.g.,</w:t>
      </w:r>
      <w:r w:rsidRPr="00EF1E63">
        <w:rPr>
          <w:rFonts w:cs="Arial"/>
          <w:sz w:val="20"/>
        </w:rPr>
        <w:t xml:space="preserve"> thermocouple) location such that the monitoring system will provide representative measurements;</w:t>
      </w:r>
    </w:p>
    <w:p w14:paraId="4C754D49" w14:textId="77777777" w:rsidR="003B578A" w:rsidRPr="00EF1E63" w:rsidRDefault="003B578A" w:rsidP="009F6517">
      <w:pPr>
        <w:numPr>
          <w:ilvl w:val="2"/>
          <w:numId w:val="43"/>
        </w:numPr>
        <w:spacing w:after="120"/>
        <w:ind w:left="1350"/>
        <w:jc w:val="both"/>
        <w:rPr>
          <w:rFonts w:cs="Arial"/>
          <w:sz w:val="20"/>
        </w:rPr>
      </w:pPr>
      <w:r w:rsidRPr="00EF1E63">
        <w:rPr>
          <w:rFonts w:cs="Arial"/>
          <w:sz w:val="20"/>
        </w:rPr>
        <w:t>Equipment performance evaluations, system accuracy audits, or other audit procedures;</w:t>
      </w:r>
    </w:p>
    <w:p w14:paraId="4B22BE90" w14:textId="09517C40" w:rsidR="003B578A" w:rsidRPr="00EF1E63" w:rsidRDefault="003B578A" w:rsidP="009F6517">
      <w:pPr>
        <w:numPr>
          <w:ilvl w:val="2"/>
          <w:numId w:val="43"/>
        </w:numPr>
        <w:spacing w:after="120"/>
        <w:ind w:left="1350"/>
        <w:jc w:val="both"/>
        <w:rPr>
          <w:rFonts w:cs="Arial"/>
          <w:sz w:val="20"/>
        </w:rPr>
      </w:pPr>
      <w:r w:rsidRPr="00EF1E63">
        <w:rPr>
          <w:rFonts w:cs="Arial"/>
          <w:sz w:val="20"/>
        </w:rPr>
        <w:t xml:space="preserve">Ongoing operation and maintenance procedures in accordance with provisions in </w:t>
      </w:r>
      <w:r w:rsidR="00CC40F2" w:rsidRPr="00EF1E63">
        <w:rPr>
          <w:rFonts w:cs="Arial"/>
          <w:sz w:val="20"/>
        </w:rPr>
        <w:t xml:space="preserve">40 CFR </w:t>
      </w:r>
      <w:r w:rsidRPr="00EF1E63">
        <w:rPr>
          <w:rFonts w:cs="Arial"/>
          <w:sz w:val="20"/>
        </w:rPr>
        <w:t>63.8(c)(1)(ii) and (c)(3); and</w:t>
      </w:r>
    </w:p>
    <w:p w14:paraId="0EF57A60" w14:textId="448EA3BF" w:rsidR="003B578A" w:rsidRPr="00EF1E63" w:rsidRDefault="003B578A" w:rsidP="009F6517">
      <w:pPr>
        <w:numPr>
          <w:ilvl w:val="2"/>
          <w:numId w:val="43"/>
        </w:numPr>
        <w:spacing w:after="120"/>
        <w:ind w:left="1350"/>
        <w:jc w:val="both"/>
        <w:rPr>
          <w:rFonts w:cs="Arial"/>
          <w:sz w:val="20"/>
        </w:rPr>
      </w:pPr>
      <w:r w:rsidRPr="00EF1E63">
        <w:rPr>
          <w:rFonts w:cs="Arial"/>
          <w:sz w:val="20"/>
        </w:rPr>
        <w:t xml:space="preserve">Ongoing reporting and recordkeeping procedures in accordance with provisions in </w:t>
      </w:r>
      <w:r w:rsidR="00CC40F2" w:rsidRPr="00EF1E63">
        <w:rPr>
          <w:rFonts w:cs="Arial"/>
          <w:sz w:val="20"/>
        </w:rPr>
        <w:t xml:space="preserve">40 CFR </w:t>
      </w:r>
      <w:r w:rsidRPr="00EF1E63">
        <w:rPr>
          <w:rFonts w:cs="Arial"/>
          <w:sz w:val="20"/>
        </w:rPr>
        <w:t>63.10(c), (e)(1), and (e)(2)(i).</w:t>
      </w:r>
    </w:p>
    <w:p w14:paraId="7A64631A" w14:textId="78AE78FF" w:rsidR="003B578A" w:rsidRPr="00EF1E63" w:rsidRDefault="009F6517" w:rsidP="009F6517">
      <w:pPr>
        <w:numPr>
          <w:ilvl w:val="1"/>
          <w:numId w:val="43"/>
        </w:numPr>
        <w:spacing w:after="120"/>
        <w:ind w:left="900" w:hanging="540"/>
        <w:jc w:val="both"/>
        <w:rPr>
          <w:rFonts w:cs="Arial"/>
          <w:sz w:val="20"/>
        </w:rPr>
      </w:pPr>
      <w:r>
        <w:rPr>
          <w:rFonts w:cs="Arial"/>
          <w:sz w:val="20"/>
        </w:rPr>
        <w:t>The p</w:t>
      </w:r>
      <w:r w:rsidR="00811A04" w:rsidRPr="00EF1E63">
        <w:rPr>
          <w:rFonts w:cs="Arial"/>
          <w:sz w:val="20"/>
        </w:rPr>
        <w:t xml:space="preserve">ermittee </w:t>
      </w:r>
      <w:r w:rsidR="003B578A" w:rsidRPr="00EF1E63">
        <w:rPr>
          <w:rFonts w:cs="Arial"/>
          <w:sz w:val="20"/>
        </w:rPr>
        <w:t xml:space="preserve">must install, operate, and maintain each CPMS in continuous operation according to the procedures in </w:t>
      </w:r>
      <w:r w:rsidR="005035D7" w:rsidRPr="00EF1E63">
        <w:rPr>
          <w:rFonts w:cs="Arial"/>
          <w:sz w:val="20"/>
        </w:rPr>
        <w:t>permittee’s</w:t>
      </w:r>
      <w:r w:rsidR="003B578A" w:rsidRPr="00EF1E63">
        <w:rPr>
          <w:rFonts w:cs="Arial"/>
          <w:sz w:val="20"/>
        </w:rPr>
        <w:t xml:space="preserve"> site-specific monitoring plan.</w:t>
      </w:r>
    </w:p>
    <w:p w14:paraId="783ADF6B" w14:textId="4BB4A582" w:rsidR="003B578A" w:rsidRPr="00EF1E63" w:rsidRDefault="003B578A" w:rsidP="009F6517">
      <w:pPr>
        <w:numPr>
          <w:ilvl w:val="1"/>
          <w:numId w:val="43"/>
        </w:numPr>
        <w:spacing w:after="120"/>
        <w:ind w:left="900" w:hanging="540"/>
        <w:jc w:val="both"/>
        <w:rPr>
          <w:rFonts w:cs="Arial"/>
          <w:sz w:val="20"/>
        </w:rPr>
      </w:pPr>
      <w:r w:rsidRPr="00EF1E63">
        <w:rPr>
          <w:rFonts w:cs="Arial"/>
          <w:sz w:val="20"/>
        </w:rPr>
        <w:t xml:space="preserve">The CPMS must collect data at least once every 15 minutes (see also </w:t>
      </w:r>
      <w:r w:rsidR="00CC40F2" w:rsidRPr="00EF1E63">
        <w:rPr>
          <w:rFonts w:cs="Arial"/>
          <w:sz w:val="20"/>
        </w:rPr>
        <w:t>40</w:t>
      </w:r>
      <w:r w:rsidR="00454374" w:rsidRPr="00EF1E63">
        <w:rPr>
          <w:rFonts w:cs="Arial"/>
          <w:sz w:val="20"/>
        </w:rPr>
        <w:t xml:space="preserve"> </w:t>
      </w:r>
      <w:r w:rsidR="00CC40F2" w:rsidRPr="00EF1E63">
        <w:rPr>
          <w:rFonts w:cs="Arial"/>
          <w:sz w:val="20"/>
        </w:rPr>
        <w:t xml:space="preserve">CFR </w:t>
      </w:r>
      <w:r w:rsidRPr="00EF1E63">
        <w:rPr>
          <w:rFonts w:cs="Arial"/>
          <w:sz w:val="20"/>
        </w:rPr>
        <w:t>63.6635).</w:t>
      </w:r>
    </w:p>
    <w:p w14:paraId="0599F932" w14:textId="77777777" w:rsidR="003B578A" w:rsidRPr="00EF1E63" w:rsidRDefault="003B578A" w:rsidP="00A2362D">
      <w:pPr>
        <w:numPr>
          <w:ilvl w:val="1"/>
          <w:numId w:val="43"/>
        </w:numPr>
        <w:spacing w:after="120"/>
        <w:ind w:left="900" w:hanging="540"/>
        <w:jc w:val="both"/>
        <w:rPr>
          <w:rFonts w:cs="Arial"/>
          <w:sz w:val="20"/>
        </w:rPr>
      </w:pPr>
      <w:r w:rsidRPr="00EF1E63">
        <w:rPr>
          <w:rFonts w:cs="Arial"/>
          <w:sz w:val="20"/>
        </w:rPr>
        <w:t>For a CPMS for measuring temperature range, the temperature sensor must have a minimum tolerance of 2.8 degrees Celsius (5 degrees Fahrenheit) or 1 percent of the measurement range, whichever is larger.</w:t>
      </w:r>
    </w:p>
    <w:p w14:paraId="7EF9A73C" w14:textId="5F9F9619" w:rsidR="003B578A" w:rsidRPr="00EF1E63" w:rsidRDefault="00A2362D" w:rsidP="00A2362D">
      <w:pPr>
        <w:numPr>
          <w:ilvl w:val="1"/>
          <w:numId w:val="43"/>
        </w:numPr>
        <w:spacing w:after="120"/>
        <w:ind w:left="900" w:hanging="540"/>
        <w:jc w:val="both"/>
        <w:rPr>
          <w:rFonts w:cs="Arial"/>
          <w:sz w:val="20"/>
        </w:rPr>
      </w:pPr>
      <w:r>
        <w:rPr>
          <w:rFonts w:cs="Arial"/>
          <w:sz w:val="20"/>
        </w:rPr>
        <w:lastRenderedPageBreak/>
        <w:t>The p</w:t>
      </w:r>
      <w:r w:rsidR="003D1376" w:rsidRPr="00EF1E63">
        <w:rPr>
          <w:rFonts w:cs="Arial"/>
          <w:sz w:val="20"/>
        </w:rPr>
        <w:t xml:space="preserve">ermittee </w:t>
      </w:r>
      <w:r w:rsidR="003B578A" w:rsidRPr="00EF1E63">
        <w:rPr>
          <w:rFonts w:cs="Arial"/>
          <w:sz w:val="20"/>
        </w:rPr>
        <w:t xml:space="preserve">must conduct the CPMS equipment performance evaluation, system accuracy audits, or other audit procedures specified in </w:t>
      </w:r>
      <w:r w:rsidR="009F1D64" w:rsidRPr="00EF1E63">
        <w:rPr>
          <w:rFonts w:cs="Arial"/>
          <w:sz w:val="20"/>
        </w:rPr>
        <w:t xml:space="preserve">permittee’s </w:t>
      </w:r>
      <w:r w:rsidR="003B578A" w:rsidRPr="00EF1E63">
        <w:rPr>
          <w:rFonts w:cs="Arial"/>
          <w:sz w:val="20"/>
        </w:rPr>
        <w:t>site-specific monitoring plan at least annually.</w:t>
      </w:r>
    </w:p>
    <w:p w14:paraId="4A91B237" w14:textId="3452596F" w:rsidR="003B578A" w:rsidRPr="00EF1E63" w:rsidRDefault="00A2362D" w:rsidP="00A2362D">
      <w:pPr>
        <w:numPr>
          <w:ilvl w:val="1"/>
          <w:numId w:val="43"/>
        </w:numPr>
        <w:ind w:left="900" w:hanging="450"/>
        <w:jc w:val="both"/>
        <w:rPr>
          <w:rFonts w:cs="Arial"/>
          <w:sz w:val="20"/>
        </w:rPr>
      </w:pPr>
      <w:r>
        <w:rPr>
          <w:rFonts w:cs="Arial"/>
          <w:sz w:val="20"/>
        </w:rPr>
        <w:t>The p</w:t>
      </w:r>
      <w:r w:rsidR="003D1376" w:rsidRPr="00EF1E63">
        <w:rPr>
          <w:rFonts w:cs="Arial"/>
          <w:sz w:val="20"/>
        </w:rPr>
        <w:t xml:space="preserve">ermittee </w:t>
      </w:r>
      <w:r w:rsidR="003B578A" w:rsidRPr="00EF1E63">
        <w:rPr>
          <w:rFonts w:cs="Arial"/>
          <w:sz w:val="20"/>
        </w:rPr>
        <w:t xml:space="preserve">must conduct a performance evaluation of each CPMS in accordance with </w:t>
      </w:r>
      <w:r w:rsidR="009F1D64" w:rsidRPr="00EF1E63">
        <w:rPr>
          <w:rFonts w:cs="Arial"/>
          <w:sz w:val="20"/>
        </w:rPr>
        <w:t xml:space="preserve">permittee’s </w:t>
      </w:r>
      <w:r w:rsidR="003B578A" w:rsidRPr="00EF1E63">
        <w:rPr>
          <w:rFonts w:cs="Arial"/>
          <w:sz w:val="20"/>
        </w:rPr>
        <w:t>site-specific monitoring plan.</w:t>
      </w:r>
    </w:p>
    <w:p w14:paraId="526EC6EA" w14:textId="77777777" w:rsidR="003B578A" w:rsidRPr="00EF1E63" w:rsidRDefault="003B578A" w:rsidP="003B578A">
      <w:pPr>
        <w:jc w:val="both"/>
        <w:rPr>
          <w:sz w:val="20"/>
        </w:rPr>
      </w:pPr>
    </w:p>
    <w:p w14:paraId="7ED1DE2A" w14:textId="390894A4" w:rsidR="003B578A" w:rsidRPr="00487480" w:rsidRDefault="003B578A" w:rsidP="003B578A">
      <w:pPr>
        <w:jc w:val="both"/>
        <w:rPr>
          <w:b/>
          <w:sz w:val="20"/>
        </w:rPr>
      </w:pPr>
      <w:r w:rsidRPr="00487480">
        <w:rPr>
          <w:b/>
          <w:sz w:val="20"/>
        </w:rPr>
        <w:t>See Appendi</w:t>
      </w:r>
      <w:r w:rsidR="00454374">
        <w:rPr>
          <w:b/>
          <w:sz w:val="20"/>
        </w:rPr>
        <w:t>x</w:t>
      </w:r>
      <w:r w:rsidRPr="00487480">
        <w:rPr>
          <w:b/>
          <w:sz w:val="20"/>
        </w:rPr>
        <w:t xml:space="preserve"> 7</w:t>
      </w:r>
    </w:p>
    <w:p w14:paraId="2BBCE792" w14:textId="77777777" w:rsidR="007318F5" w:rsidRPr="00FE0AD0" w:rsidRDefault="007318F5" w:rsidP="001A652A">
      <w:pPr>
        <w:jc w:val="both"/>
        <w:rPr>
          <w:sz w:val="20"/>
        </w:rPr>
      </w:pPr>
    </w:p>
    <w:p w14:paraId="63AF8F26" w14:textId="77777777" w:rsidR="007318F5" w:rsidRDefault="007318F5" w:rsidP="001A652A">
      <w:pPr>
        <w:jc w:val="both"/>
        <w:rPr>
          <w:b/>
          <w:u w:val="single"/>
        </w:rPr>
      </w:pPr>
      <w:r>
        <w:rPr>
          <w:b/>
        </w:rPr>
        <w:t xml:space="preserve">VII.  </w:t>
      </w:r>
      <w:r>
        <w:rPr>
          <w:b/>
          <w:u w:val="single"/>
        </w:rPr>
        <w:t>REPORTING</w:t>
      </w:r>
    </w:p>
    <w:p w14:paraId="61139532" w14:textId="77777777" w:rsidR="007318F5" w:rsidRPr="008B5C27" w:rsidRDefault="007318F5" w:rsidP="001A652A">
      <w:pPr>
        <w:jc w:val="both"/>
        <w:rPr>
          <w:sz w:val="20"/>
        </w:rPr>
      </w:pPr>
    </w:p>
    <w:p w14:paraId="474F8AB0" w14:textId="77777777" w:rsidR="007318F5" w:rsidRDefault="007318F5"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1884E83" w14:textId="77777777" w:rsidR="007318F5" w:rsidRPr="00C0388E" w:rsidRDefault="007318F5" w:rsidP="00F30023">
      <w:pPr>
        <w:ind w:left="360" w:hanging="360"/>
        <w:jc w:val="both"/>
        <w:rPr>
          <w:sz w:val="20"/>
        </w:rPr>
      </w:pPr>
    </w:p>
    <w:p w14:paraId="7538E9DA" w14:textId="77777777" w:rsidR="007318F5" w:rsidRDefault="007318F5"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2370507A" w14:textId="77777777" w:rsidR="007318F5" w:rsidRPr="00C0388E" w:rsidRDefault="007318F5" w:rsidP="00F30023">
      <w:pPr>
        <w:ind w:left="360" w:hanging="360"/>
        <w:jc w:val="both"/>
        <w:rPr>
          <w:sz w:val="20"/>
        </w:rPr>
      </w:pPr>
    </w:p>
    <w:p w14:paraId="1FCF06F5" w14:textId="74D38DAA" w:rsidR="00425DB3" w:rsidRDefault="007318F5" w:rsidP="00425DB3">
      <w:pPr>
        <w:ind w:left="360" w:hanging="360"/>
        <w:jc w:val="both"/>
        <w:rPr>
          <w:b/>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72EEA10D" w14:textId="77777777" w:rsidR="00552C7F" w:rsidRPr="00425DB3" w:rsidRDefault="00552C7F" w:rsidP="00425DB3">
      <w:pPr>
        <w:ind w:left="360" w:hanging="360"/>
        <w:jc w:val="both"/>
        <w:rPr>
          <w:sz w:val="20"/>
        </w:rPr>
      </w:pPr>
    </w:p>
    <w:p w14:paraId="15BFD36B" w14:textId="757F9BE2" w:rsidR="007318F5" w:rsidRPr="000356F1" w:rsidRDefault="007318F5" w:rsidP="00002612">
      <w:pPr>
        <w:numPr>
          <w:ilvl w:val="0"/>
          <w:numId w:val="26"/>
        </w:numPr>
        <w:ind w:left="360"/>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7B1E6E35" w14:textId="77777777" w:rsidR="007318F5" w:rsidRPr="00FE0AD0" w:rsidRDefault="007318F5" w:rsidP="001A652A">
      <w:pPr>
        <w:ind w:right="72"/>
        <w:jc w:val="both"/>
        <w:rPr>
          <w:rFonts w:cs="Arial"/>
          <w:sz w:val="20"/>
        </w:rPr>
      </w:pPr>
    </w:p>
    <w:p w14:paraId="5976EC40" w14:textId="77777777" w:rsidR="007318F5" w:rsidRPr="00FE0AD0" w:rsidRDefault="007318F5" w:rsidP="001A652A">
      <w:pPr>
        <w:jc w:val="both"/>
        <w:rPr>
          <w:rFonts w:cs="Arial"/>
          <w:b/>
          <w:sz w:val="20"/>
        </w:rPr>
      </w:pPr>
      <w:r w:rsidRPr="00FE0AD0">
        <w:rPr>
          <w:rFonts w:cs="Arial"/>
          <w:b/>
          <w:sz w:val="20"/>
        </w:rPr>
        <w:t>See Appendix 8</w:t>
      </w:r>
    </w:p>
    <w:p w14:paraId="42523CF9" w14:textId="77777777" w:rsidR="007318F5" w:rsidRPr="00E111A8" w:rsidRDefault="007318F5" w:rsidP="001A652A">
      <w:pPr>
        <w:jc w:val="both"/>
        <w:rPr>
          <w:rFonts w:cs="Arial"/>
          <w:sz w:val="20"/>
        </w:rPr>
      </w:pPr>
    </w:p>
    <w:p w14:paraId="67FA019C" w14:textId="77777777" w:rsidR="007318F5" w:rsidRDefault="007318F5" w:rsidP="001A652A">
      <w:pPr>
        <w:jc w:val="both"/>
      </w:pPr>
      <w:r>
        <w:rPr>
          <w:b/>
        </w:rPr>
        <w:t xml:space="preserve">VIII.  </w:t>
      </w:r>
      <w:r>
        <w:rPr>
          <w:b/>
          <w:u w:val="single"/>
        </w:rPr>
        <w:t>STACK/VENT RESTRICTION(S)</w:t>
      </w:r>
    </w:p>
    <w:p w14:paraId="7D1C9FC0" w14:textId="77777777" w:rsidR="007318F5" w:rsidRDefault="007318F5" w:rsidP="001A652A">
      <w:pPr>
        <w:jc w:val="both"/>
        <w:rPr>
          <w:sz w:val="20"/>
        </w:rPr>
      </w:pPr>
    </w:p>
    <w:p w14:paraId="4E298009" w14:textId="77777777" w:rsidR="007318F5" w:rsidRPr="00FE0AD0" w:rsidRDefault="007318F5" w:rsidP="001A652A">
      <w:pPr>
        <w:jc w:val="both"/>
        <w:rPr>
          <w:sz w:val="20"/>
        </w:rPr>
      </w:pPr>
      <w:r w:rsidRPr="00FE0AD0">
        <w:rPr>
          <w:sz w:val="20"/>
        </w:rPr>
        <w:t>The exhaust gases from the stacks listed in the table below shall be discharged unobstructed vertically upwards to the ambient air unless otherwise noted:</w:t>
      </w:r>
    </w:p>
    <w:p w14:paraId="2921B9B4" w14:textId="77777777" w:rsidR="007318F5" w:rsidRDefault="007318F5" w:rsidP="001A652A">
      <w:pPr>
        <w:jc w:val="both"/>
        <w:rPr>
          <w:sz w:val="20"/>
        </w:rPr>
      </w:pPr>
    </w:p>
    <w:tbl>
      <w:tblPr>
        <w:tblW w:w="10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gridCol w:w="2520"/>
        <w:gridCol w:w="2340"/>
        <w:gridCol w:w="2520"/>
      </w:tblGrid>
      <w:tr w:rsidR="007318F5" w14:paraId="775CF402" w14:textId="77777777" w:rsidTr="00A2362D">
        <w:trPr>
          <w:cantSplit/>
          <w:tblHeader/>
        </w:trPr>
        <w:tc>
          <w:tcPr>
            <w:tcW w:w="2993" w:type="dxa"/>
            <w:tcBorders>
              <w:bottom w:val="single" w:sz="4" w:space="0" w:color="auto"/>
            </w:tcBorders>
          </w:tcPr>
          <w:p w14:paraId="0DDDFF77" w14:textId="77777777" w:rsidR="007318F5" w:rsidRPr="00BD3DE3" w:rsidRDefault="007318F5" w:rsidP="001A652A">
            <w:pPr>
              <w:jc w:val="center"/>
              <w:rPr>
                <w:b/>
                <w:sz w:val="20"/>
              </w:rPr>
            </w:pPr>
            <w:r w:rsidRPr="00BD3DE3">
              <w:rPr>
                <w:b/>
                <w:sz w:val="20"/>
              </w:rPr>
              <w:t>Stack &amp; Vent ID</w:t>
            </w:r>
          </w:p>
        </w:tc>
        <w:tc>
          <w:tcPr>
            <w:tcW w:w="2520" w:type="dxa"/>
            <w:tcBorders>
              <w:bottom w:val="single" w:sz="4" w:space="0" w:color="auto"/>
            </w:tcBorders>
          </w:tcPr>
          <w:p w14:paraId="189E403D" w14:textId="77777777" w:rsidR="007318F5" w:rsidRPr="00BD3DE3" w:rsidRDefault="007318F5" w:rsidP="001A652A">
            <w:pPr>
              <w:jc w:val="center"/>
              <w:rPr>
                <w:b/>
                <w:sz w:val="20"/>
              </w:rPr>
            </w:pPr>
            <w:r w:rsidRPr="00BD3DE3">
              <w:rPr>
                <w:b/>
                <w:sz w:val="20"/>
              </w:rPr>
              <w:t xml:space="preserve">Maximum </w:t>
            </w:r>
            <w:r>
              <w:rPr>
                <w:b/>
                <w:sz w:val="20"/>
              </w:rPr>
              <w:t>Exhaust Diameter / Dimensions</w:t>
            </w:r>
          </w:p>
          <w:p w14:paraId="0A132CFE" w14:textId="77777777" w:rsidR="007318F5" w:rsidRPr="00BD3DE3" w:rsidRDefault="007318F5" w:rsidP="001A652A">
            <w:pPr>
              <w:jc w:val="center"/>
              <w:rPr>
                <w:b/>
                <w:sz w:val="20"/>
              </w:rPr>
            </w:pPr>
            <w:r w:rsidRPr="00BD3DE3">
              <w:rPr>
                <w:b/>
                <w:sz w:val="20"/>
              </w:rPr>
              <w:t>(</w:t>
            </w:r>
            <w:r>
              <w:rPr>
                <w:b/>
                <w:sz w:val="20"/>
              </w:rPr>
              <w:t>i</w:t>
            </w:r>
            <w:r w:rsidRPr="00BD3DE3">
              <w:rPr>
                <w:b/>
                <w:sz w:val="20"/>
              </w:rPr>
              <w:t>nches)</w:t>
            </w:r>
          </w:p>
        </w:tc>
        <w:tc>
          <w:tcPr>
            <w:tcW w:w="2340" w:type="dxa"/>
            <w:tcBorders>
              <w:bottom w:val="single" w:sz="4" w:space="0" w:color="auto"/>
            </w:tcBorders>
          </w:tcPr>
          <w:p w14:paraId="1CB1D508" w14:textId="77777777" w:rsidR="007318F5" w:rsidRPr="00BD3DE3" w:rsidRDefault="007318F5" w:rsidP="001A652A">
            <w:pPr>
              <w:jc w:val="center"/>
              <w:rPr>
                <w:b/>
                <w:sz w:val="20"/>
              </w:rPr>
            </w:pPr>
            <w:r w:rsidRPr="00BD3DE3">
              <w:rPr>
                <w:b/>
                <w:sz w:val="20"/>
              </w:rPr>
              <w:t>M</w:t>
            </w:r>
            <w:r>
              <w:rPr>
                <w:b/>
                <w:sz w:val="20"/>
              </w:rPr>
              <w:t>inimum Height Above Ground</w:t>
            </w:r>
          </w:p>
          <w:p w14:paraId="6D4655B1" w14:textId="77777777" w:rsidR="007318F5" w:rsidRPr="00BD3DE3" w:rsidRDefault="007318F5" w:rsidP="001A652A">
            <w:pPr>
              <w:jc w:val="center"/>
              <w:rPr>
                <w:b/>
                <w:sz w:val="20"/>
              </w:rPr>
            </w:pPr>
            <w:r w:rsidRPr="00BD3DE3">
              <w:rPr>
                <w:b/>
                <w:sz w:val="20"/>
              </w:rPr>
              <w:t>(feet)</w:t>
            </w:r>
          </w:p>
        </w:tc>
        <w:tc>
          <w:tcPr>
            <w:tcW w:w="2520" w:type="dxa"/>
            <w:tcBorders>
              <w:bottom w:val="single" w:sz="4" w:space="0" w:color="auto"/>
            </w:tcBorders>
          </w:tcPr>
          <w:p w14:paraId="3E525393" w14:textId="77777777" w:rsidR="007318F5" w:rsidRPr="00BD3DE3" w:rsidRDefault="007318F5" w:rsidP="00EF7944">
            <w:pPr>
              <w:jc w:val="center"/>
              <w:rPr>
                <w:b/>
                <w:sz w:val="20"/>
              </w:rPr>
            </w:pPr>
            <w:r w:rsidRPr="00BD3DE3">
              <w:rPr>
                <w:b/>
                <w:sz w:val="20"/>
              </w:rPr>
              <w:t>Underlying Applicable Requirements</w:t>
            </w:r>
          </w:p>
        </w:tc>
      </w:tr>
      <w:tr w:rsidR="007318F5" w14:paraId="2CD38DAA" w14:textId="77777777" w:rsidTr="00A2362D">
        <w:trPr>
          <w:cantSplit/>
        </w:trPr>
        <w:tc>
          <w:tcPr>
            <w:tcW w:w="2993" w:type="dxa"/>
            <w:tcBorders>
              <w:top w:val="single" w:sz="4" w:space="0" w:color="auto"/>
              <w:bottom w:val="single" w:sz="4" w:space="0" w:color="auto"/>
            </w:tcBorders>
          </w:tcPr>
          <w:p w14:paraId="4409E71D" w14:textId="1500850C" w:rsidR="007318F5" w:rsidRPr="00C0388E" w:rsidRDefault="00736373" w:rsidP="003E15B4">
            <w:pPr>
              <w:numPr>
                <w:ilvl w:val="0"/>
                <w:numId w:val="33"/>
              </w:numPr>
              <w:ind w:left="342" w:hanging="342"/>
              <w:rPr>
                <w:sz w:val="20"/>
              </w:rPr>
            </w:pPr>
            <w:r>
              <w:rPr>
                <w:sz w:val="20"/>
              </w:rPr>
              <w:t>SVWMSENGINE1</w:t>
            </w:r>
          </w:p>
        </w:tc>
        <w:tc>
          <w:tcPr>
            <w:tcW w:w="2520" w:type="dxa"/>
            <w:tcBorders>
              <w:top w:val="single" w:sz="4" w:space="0" w:color="auto"/>
              <w:bottom w:val="single" w:sz="4" w:space="0" w:color="auto"/>
            </w:tcBorders>
          </w:tcPr>
          <w:p w14:paraId="4AF41D13" w14:textId="759C7BBE" w:rsidR="007318F5" w:rsidRPr="001A0B8E" w:rsidRDefault="00736373" w:rsidP="00336E31">
            <w:pPr>
              <w:jc w:val="center"/>
              <w:rPr>
                <w:rFonts w:cs="Arial"/>
                <w:sz w:val="20"/>
              </w:rPr>
            </w:pPr>
            <w:r>
              <w:rPr>
                <w:sz w:val="20"/>
              </w:rPr>
              <w:t>18</w:t>
            </w:r>
            <w:r w:rsidR="001A0B8E">
              <w:rPr>
                <w:rFonts w:cs="Arial"/>
                <w:sz w:val="20"/>
                <w:vertAlign w:val="superscript"/>
              </w:rPr>
              <w:t>2</w:t>
            </w:r>
          </w:p>
        </w:tc>
        <w:tc>
          <w:tcPr>
            <w:tcW w:w="2340" w:type="dxa"/>
            <w:tcBorders>
              <w:top w:val="single" w:sz="4" w:space="0" w:color="auto"/>
              <w:bottom w:val="single" w:sz="4" w:space="0" w:color="auto"/>
            </w:tcBorders>
          </w:tcPr>
          <w:p w14:paraId="120C3E11" w14:textId="47AB2A6F" w:rsidR="007318F5" w:rsidRPr="001A0B8E" w:rsidRDefault="00736373" w:rsidP="00336E31">
            <w:pPr>
              <w:jc w:val="center"/>
              <w:rPr>
                <w:rFonts w:cs="Arial"/>
                <w:sz w:val="20"/>
              </w:rPr>
            </w:pPr>
            <w:r>
              <w:rPr>
                <w:sz w:val="20"/>
              </w:rPr>
              <w:t>21</w:t>
            </w:r>
            <w:r w:rsidR="001A0B8E">
              <w:rPr>
                <w:rFonts w:cs="Arial"/>
                <w:sz w:val="20"/>
                <w:vertAlign w:val="superscript"/>
              </w:rPr>
              <w:t>2</w:t>
            </w:r>
          </w:p>
        </w:tc>
        <w:tc>
          <w:tcPr>
            <w:tcW w:w="2520" w:type="dxa"/>
            <w:tcBorders>
              <w:top w:val="single" w:sz="4" w:space="0" w:color="auto"/>
              <w:bottom w:val="single" w:sz="4" w:space="0" w:color="auto"/>
            </w:tcBorders>
          </w:tcPr>
          <w:p w14:paraId="3CB1FB7E" w14:textId="77777777" w:rsidR="001A0B8E" w:rsidRDefault="001A0B8E" w:rsidP="001A0B8E">
            <w:pPr>
              <w:jc w:val="center"/>
              <w:rPr>
                <w:rFonts w:cs="Arial"/>
                <w:b/>
                <w:sz w:val="20"/>
              </w:rPr>
            </w:pPr>
            <w:r w:rsidRPr="003B3724">
              <w:rPr>
                <w:rFonts w:cs="Arial"/>
                <w:b/>
                <w:sz w:val="20"/>
              </w:rPr>
              <w:t xml:space="preserve">R 336.1225, </w:t>
            </w:r>
          </w:p>
          <w:p w14:paraId="7AB5D5AF" w14:textId="1309DEDA" w:rsidR="007318F5" w:rsidRPr="00EF7944" w:rsidRDefault="001A0B8E" w:rsidP="001A0B8E">
            <w:pPr>
              <w:jc w:val="center"/>
              <w:rPr>
                <w:b/>
                <w:sz w:val="20"/>
              </w:rPr>
            </w:pPr>
            <w:r w:rsidRPr="003B3724">
              <w:rPr>
                <w:rFonts w:cs="Arial"/>
                <w:b/>
                <w:sz w:val="20"/>
              </w:rPr>
              <w:t>40 CFR 52.21(c)&amp;(d)</w:t>
            </w:r>
          </w:p>
        </w:tc>
      </w:tr>
      <w:tr w:rsidR="001A0B8E" w14:paraId="6157B723" w14:textId="77777777" w:rsidTr="00A2362D">
        <w:trPr>
          <w:cantSplit/>
        </w:trPr>
        <w:tc>
          <w:tcPr>
            <w:tcW w:w="2993" w:type="dxa"/>
            <w:tcBorders>
              <w:top w:val="single" w:sz="4" w:space="0" w:color="auto"/>
              <w:bottom w:val="single" w:sz="4" w:space="0" w:color="auto"/>
            </w:tcBorders>
          </w:tcPr>
          <w:p w14:paraId="640CB23A" w14:textId="0A18AB96" w:rsidR="001A0B8E" w:rsidRDefault="001A0B8E" w:rsidP="003E15B4">
            <w:pPr>
              <w:numPr>
                <w:ilvl w:val="0"/>
                <w:numId w:val="33"/>
              </w:numPr>
              <w:ind w:left="342" w:hanging="342"/>
              <w:rPr>
                <w:sz w:val="20"/>
              </w:rPr>
            </w:pPr>
            <w:r>
              <w:rPr>
                <w:sz w:val="20"/>
              </w:rPr>
              <w:t>SVWMSENGINE2</w:t>
            </w:r>
          </w:p>
        </w:tc>
        <w:tc>
          <w:tcPr>
            <w:tcW w:w="2520" w:type="dxa"/>
            <w:tcBorders>
              <w:top w:val="single" w:sz="4" w:space="0" w:color="auto"/>
              <w:bottom w:val="single" w:sz="4" w:space="0" w:color="auto"/>
            </w:tcBorders>
          </w:tcPr>
          <w:p w14:paraId="561E44CB" w14:textId="0F441BCA" w:rsidR="001A0B8E" w:rsidRPr="001A0B8E" w:rsidRDefault="001A0B8E" w:rsidP="00336E31">
            <w:pPr>
              <w:jc w:val="center"/>
              <w:rPr>
                <w:rFonts w:cs="Arial"/>
                <w:sz w:val="20"/>
              </w:rPr>
            </w:pPr>
            <w:r>
              <w:rPr>
                <w:sz w:val="20"/>
              </w:rPr>
              <w:t>18</w:t>
            </w:r>
            <w:r>
              <w:rPr>
                <w:rFonts w:cs="Arial"/>
                <w:sz w:val="20"/>
                <w:vertAlign w:val="superscript"/>
              </w:rPr>
              <w:t>2</w:t>
            </w:r>
          </w:p>
        </w:tc>
        <w:tc>
          <w:tcPr>
            <w:tcW w:w="2340" w:type="dxa"/>
            <w:tcBorders>
              <w:top w:val="single" w:sz="4" w:space="0" w:color="auto"/>
              <w:bottom w:val="single" w:sz="4" w:space="0" w:color="auto"/>
            </w:tcBorders>
          </w:tcPr>
          <w:p w14:paraId="624204E6" w14:textId="0C87BCF8" w:rsidR="001A0B8E" w:rsidRPr="001A0B8E" w:rsidRDefault="001A0B8E" w:rsidP="00336E31">
            <w:pPr>
              <w:jc w:val="center"/>
              <w:rPr>
                <w:rFonts w:cs="Arial"/>
                <w:sz w:val="20"/>
              </w:rPr>
            </w:pPr>
            <w:r>
              <w:rPr>
                <w:sz w:val="20"/>
              </w:rPr>
              <w:t>21</w:t>
            </w:r>
            <w:r>
              <w:rPr>
                <w:rFonts w:cs="Arial"/>
                <w:sz w:val="20"/>
                <w:vertAlign w:val="superscript"/>
              </w:rPr>
              <w:t>2</w:t>
            </w:r>
          </w:p>
        </w:tc>
        <w:tc>
          <w:tcPr>
            <w:tcW w:w="2520" w:type="dxa"/>
            <w:tcBorders>
              <w:top w:val="single" w:sz="4" w:space="0" w:color="auto"/>
              <w:bottom w:val="single" w:sz="4" w:space="0" w:color="auto"/>
            </w:tcBorders>
          </w:tcPr>
          <w:p w14:paraId="3968481E" w14:textId="77777777" w:rsidR="001A0B8E" w:rsidRDefault="001A0B8E" w:rsidP="001A0B8E">
            <w:pPr>
              <w:jc w:val="center"/>
              <w:rPr>
                <w:rFonts w:cs="Arial"/>
                <w:b/>
                <w:sz w:val="20"/>
              </w:rPr>
            </w:pPr>
            <w:r w:rsidRPr="003B3724">
              <w:rPr>
                <w:rFonts w:cs="Arial"/>
                <w:b/>
                <w:sz w:val="20"/>
              </w:rPr>
              <w:t xml:space="preserve">R 336.1225, </w:t>
            </w:r>
          </w:p>
          <w:p w14:paraId="19C2CDA3" w14:textId="70A38754" w:rsidR="001A0B8E" w:rsidRPr="003B3724" w:rsidRDefault="001A0B8E" w:rsidP="001A0B8E">
            <w:pPr>
              <w:jc w:val="center"/>
              <w:rPr>
                <w:rFonts w:cs="Arial"/>
                <w:b/>
                <w:sz w:val="20"/>
              </w:rPr>
            </w:pPr>
            <w:r w:rsidRPr="003B3724">
              <w:rPr>
                <w:rFonts w:cs="Arial"/>
                <w:b/>
                <w:sz w:val="20"/>
              </w:rPr>
              <w:t>40 CFR 52.21(c)&amp;(d)</w:t>
            </w:r>
          </w:p>
        </w:tc>
      </w:tr>
      <w:tr w:rsidR="001A0B8E" w14:paraId="0416DF40" w14:textId="77777777" w:rsidTr="00A2362D">
        <w:trPr>
          <w:cantSplit/>
        </w:trPr>
        <w:tc>
          <w:tcPr>
            <w:tcW w:w="2993" w:type="dxa"/>
            <w:tcBorders>
              <w:top w:val="single" w:sz="4" w:space="0" w:color="auto"/>
            </w:tcBorders>
          </w:tcPr>
          <w:p w14:paraId="392AC3E2" w14:textId="4CF2643F" w:rsidR="001A0B8E" w:rsidRDefault="001A0B8E" w:rsidP="003E15B4">
            <w:pPr>
              <w:numPr>
                <w:ilvl w:val="0"/>
                <w:numId w:val="33"/>
              </w:numPr>
              <w:ind w:left="342" w:hanging="342"/>
              <w:rPr>
                <w:sz w:val="20"/>
              </w:rPr>
            </w:pPr>
            <w:r>
              <w:rPr>
                <w:sz w:val="20"/>
              </w:rPr>
              <w:t>SVWMSENGINE3</w:t>
            </w:r>
          </w:p>
        </w:tc>
        <w:tc>
          <w:tcPr>
            <w:tcW w:w="2520" w:type="dxa"/>
            <w:tcBorders>
              <w:top w:val="single" w:sz="4" w:space="0" w:color="auto"/>
            </w:tcBorders>
          </w:tcPr>
          <w:p w14:paraId="38A977A3" w14:textId="42EAE049" w:rsidR="001A0B8E" w:rsidRPr="001A0B8E" w:rsidRDefault="001A0B8E" w:rsidP="00336E31">
            <w:pPr>
              <w:jc w:val="center"/>
              <w:rPr>
                <w:rFonts w:cs="Arial"/>
                <w:sz w:val="20"/>
              </w:rPr>
            </w:pPr>
            <w:r>
              <w:rPr>
                <w:sz w:val="20"/>
              </w:rPr>
              <w:t>18</w:t>
            </w:r>
            <w:r>
              <w:rPr>
                <w:rFonts w:cs="Arial"/>
                <w:sz w:val="20"/>
                <w:vertAlign w:val="superscript"/>
              </w:rPr>
              <w:t>2</w:t>
            </w:r>
          </w:p>
        </w:tc>
        <w:tc>
          <w:tcPr>
            <w:tcW w:w="2340" w:type="dxa"/>
            <w:tcBorders>
              <w:top w:val="single" w:sz="4" w:space="0" w:color="auto"/>
            </w:tcBorders>
          </w:tcPr>
          <w:p w14:paraId="585F8D71" w14:textId="4E692500" w:rsidR="001A0B8E" w:rsidRPr="001A0B8E" w:rsidRDefault="001A0B8E" w:rsidP="00336E31">
            <w:pPr>
              <w:jc w:val="center"/>
              <w:rPr>
                <w:rFonts w:cs="Arial"/>
                <w:sz w:val="20"/>
              </w:rPr>
            </w:pPr>
            <w:r>
              <w:rPr>
                <w:sz w:val="20"/>
              </w:rPr>
              <w:t>21</w:t>
            </w:r>
            <w:r>
              <w:rPr>
                <w:rFonts w:cs="Arial"/>
                <w:sz w:val="20"/>
                <w:vertAlign w:val="superscript"/>
              </w:rPr>
              <w:t>2</w:t>
            </w:r>
          </w:p>
        </w:tc>
        <w:tc>
          <w:tcPr>
            <w:tcW w:w="2520" w:type="dxa"/>
            <w:tcBorders>
              <w:top w:val="single" w:sz="4" w:space="0" w:color="auto"/>
            </w:tcBorders>
          </w:tcPr>
          <w:p w14:paraId="18F7EFE3" w14:textId="77777777" w:rsidR="001A0B8E" w:rsidRDefault="001A0B8E" w:rsidP="001A0B8E">
            <w:pPr>
              <w:jc w:val="center"/>
              <w:rPr>
                <w:rFonts w:cs="Arial"/>
                <w:b/>
                <w:sz w:val="20"/>
              </w:rPr>
            </w:pPr>
            <w:r w:rsidRPr="003B3724">
              <w:rPr>
                <w:rFonts w:cs="Arial"/>
                <w:b/>
                <w:sz w:val="20"/>
              </w:rPr>
              <w:t xml:space="preserve">R 336.1225, </w:t>
            </w:r>
          </w:p>
          <w:p w14:paraId="64C21119" w14:textId="7ABAA337" w:rsidR="001A0B8E" w:rsidRPr="003B3724" w:rsidRDefault="001A0B8E" w:rsidP="001A0B8E">
            <w:pPr>
              <w:jc w:val="center"/>
              <w:rPr>
                <w:rFonts w:cs="Arial"/>
                <w:b/>
                <w:sz w:val="20"/>
              </w:rPr>
            </w:pPr>
            <w:r w:rsidRPr="003B3724">
              <w:rPr>
                <w:rFonts w:cs="Arial"/>
                <w:b/>
                <w:sz w:val="20"/>
              </w:rPr>
              <w:t>40 CFR 52.21(c)&amp;(d)</w:t>
            </w:r>
          </w:p>
        </w:tc>
      </w:tr>
    </w:tbl>
    <w:p w14:paraId="4AEE8C99" w14:textId="77777777" w:rsidR="007318F5" w:rsidRDefault="007318F5" w:rsidP="001A652A">
      <w:pPr>
        <w:jc w:val="both"/>
        <w:rPr>
          <w:rFonts w:cs="Arial"/>
          <w:sz w:val="20"/>
        </w:rPr>
      </w:pPr>
    </w:p>
    <w:p w14:paraId="38C88297" w14:textId="4D582367" w:rsidR="007318F5" w:rsidRDefault="002300E6" w:rsidP="001A652A">
      <w:pPr>
        <w:jc w:val="both"/>
      </w:pPr>
      <w:r>
        <w:rPr>
          <w:color w:val="FF0000"/>
          <w:sz w:val="20"/>
        </w:rPr>
        <w:t xml:space="preserve"> </w:t>
      </w:r>
      <w:r w:rsidR="007318F5">
        <w:rPr>
          <w:b/>
        </w:rPr>
        <w:t xml:space="preserve">IX.  </w:t>
      </w:r>
      <w:r w:rsidR="007318F5">
        <w:rPr>
          <w:b/>
          <w:u w:val="single"/>
        </w:rPr>
        <w:t>OTHER REQUIREMENT(S)</w:t>
      </w:r>
    </w:p>
    <w:p w14:paraId="0F4F5D32" w14:textId="77777777" w:rsidR="002300E6" w:rsidRPr="00FE0AD0" w:rsidRDefault="002300E6" w:rsidP="002300E6">
      <w:pPr>
        <w:jc w:val="both"/>
        <w:rPr>
          <w:sz w:val="20"/>
        </w:rPr>
      </w:pPr>
    </w:p>
    <w:p w14:paraId="72B70427" w14:textId="520ADC6D" w:rsidR="002300E6" w:rsidRPr="009C5BF7" w:rsidRDefault="002300E6" w:rsidP="003E15B4">
      <w:pPr>
        <w:numPr>
          <w:ilvl w:val="0"/>
          <w:numId w:val="44"/>
        </w:numPr>
        <w:jc w:val="both"/>
        <w:rPr>
          <w:sz w:val="20"/>
        </w:rPr>
      </w:pPr>
      <w:r>
        <w:rPr>
          <w:rFonts w:cs="Arial"/>
          <w:sz w:val="20"/>
        </w:rPr>
        <w:t xml:space="preserve">The permittee </w:t>
      </w:r>
      <w:r>
        <w:rPr>
          <w:rFonts w:cs="Arial"/>
          <w:color w:val="000000"/>
          <w:sz w:val="20"/>
        </w:rPr>
        <w:t>shall comply with all provisions of the National Emission Standards for Hazardous Air Pollutants as specified in 40 CFR Part 63</w:t>
      </w:r>
      <w:r w:rsidR="00A2362D">
        <w:rPr>
          <w:rFonts w:cs="Arial"/>
          <w:color w:val="000000"/>
          <w:sz w:val="20"/>
        </w:rPr>
        <w:t>,</w:t>
      </w:r>
      <w:r>
        <w:rPr>
          <w:rFonts w:cs="Arial"/>
          <w:color w:val="000000"/>
          <w:sz w:val="20"/>
        </w:rPr>
        <w:t xml:space="preserve"> Subparts A and ZZZZ, as they apply to FGWMSENGINES.</w:t>
      </w:r>
      <w:r>
        <w:rPr>
          <w:rFonts w:cs="Arial"/>
          <w:sz w:val="20"/>
          <w:vertAlign w:val="superscript"/>
        </w:rPr>
        <w:t>2</w:t>
      </w:r>
      <w:r>
        <w:rPr>
          <w:rFonts w:cs="Arial"/>
          <w:b/>
          <w:color w:val="000000"/>
          <w:sz w:val="20"/>
        </w:rPr>
        <w:t xml:space="preserve"> </w:t>
      </w:r>
      <w:r w:rsidR="00FD40D8">
        <w:rPr>
          <w:rFonts w:cs="Arial"/>
          <w:b/>
          <w:color w:val="000000"/>
          <w:sz w:val="20"/>
        </w:rPr>
        <w:t xml:space="preserve"> </w:t>
      </w:r>
      <w:r>
        <w:rPr>
          <w:rFonts w:cs="Arial"/>
          <w:b/>
          <w:color w:val="000000"/>
          <w:sz w:val="20"/>
        </w:rPr>
        <w:t>(40 CFR Part 63</w:t>
      </w:r>
      <w:r w:rsidR="00A2362D">
        <w:rPr>
          <w:rFonts w:cs="Arial"/>
          <w:b/>
          <w:color w:val="000000"/>
          <w:sz w:val="20"/>
        </w:rPr>
        <w:t>,</w:t>
      </w:r>
      <w:r>
        <w:rPr>
          <w:rFonts w:cs="Arial"/>
          <w:b/>
          <w:color w:val="000000"/>
          <w:sz w:val="20"/>
        </w:rPr>
        <w:t xml:space="preserve"> Subparts A </w:t>
      </w:r>
      <w:r w:rsidR="004A24FF">
        <w:rPr>
          <w:rFonts w:cs="Arial"/>
          <w:b/>
          <w:color w:val="000000"/>
          <w:sz w:val="20"/>
        </w:rPr>
        <w:t xml:space="preserve">and </w:t>
      </w:r>
      <w:r>
        <w:rPr>
          <w:rFonts w:cs="Arial"/>
          <w:b/>
          <w:color w:val="000000"/>
          <w:sz w:val="20"/>
        </w:rPr>
        <w:t>ZZZZ)</w:t>
      </w:r>
    </w:p>
    <w:p w14:paraId="722746D3" w14:textId="77777777" w:rsidR="002300E6" w:rsidRPr="009C5BF7" w:rsidRDefault="002300E6" w:rsidP="002300E6">
      <w:pPr>
        <w:pStyle w:val="ListParagraph"/>
        <w:ind w:left="360"/>
        <w:contextualSpacing/>
        <w:jc w:val="both"/>
        <w:rPr>
          <w:rFonts w:cs="Arial"/>
          <w:b/>
          <w:sz w:val="20"/>
        </w:rPr>
      </w:pPr>
    </w:p>
    <w:p w14:paraId="67D4F3D4" w14:textId="0AD8C35A" w:rsidR="002300E6" w:rsidRPr="00145990" w:rsidRDefault="002300E6" w:rsidP="003E15B4">
      <w:pPr>
        <w:pStyle w:val="ListParagraph"/>
        <w:numPr>
          <w:ilvl w:val="0"/>
          <w:numId w:val="44"/>
        </w:numPr>
        <w:contextualSpacing/>
        <w:jc w:val="both"/>
        <w:rPr>
          <w:rFonts w:cs="Arial"/>
          <w:b/>
          <w:sz w:val="20"/>
        </w:rPr>
      </w:pPr>
      <w:r w:rsidRPr="00145990">
        <w:rPr>
          <w:rFonts w:cs="Arial"/>
          <w:sz w:val="20"/>
        </w:rPr>
        <w:t>The permittee shall comply with the provisions of the federal Standards of Performance for New Stationary Sources as specified in 40 CFR Part 60</w:t>
      </w:r>
      <w:r w:rsidR="00A2362D">
        <w:rPr>
          <w:rFonts w:cs="Arial"/>
          <w:sz w:val="20"/>
        </w:rPr>
        <w:t>,</w:t>
      </w:r>
      <w:r w:rsidRPr="00145990">
        <w:rPr>
          <w:rFonts w:cs="Arial"/>
          <w:sz w:val="20"/>
        </w:rPr>
        <w:t xml:space="preserve"> Subpart</w:t>
      </w:r>
      <w:r w:rsidR="00A2362D">
        <w:rPr>
          <w:rFonts w:cs="Arial"/>
          <w:sz w:val="20"/>
        </w:rPr>
        <w:t>s</w:t>
      </w:r>
      <w:r w:rsidRPr="00145990">
        <w:rPr>
          <w:rFonts w:cs="Arial"/>
          <w:sz w:val="20"/>
        </w:rPr>
        <w:t xml:space="preserve"> A and IIII, as they apply to the engines in FG</w:t>
      </w:r>
      <w:r>
        <w:rPr>
          <w:rFonts w:cs="Arial"/>
          <w:sz w:val="20"/>
        </w:rPr>
        <w:t>WMSENGINES.</w:t>
      </w:r>
      <w:r w:rsidRPr="00A128EF">
        <w:rPr>
          <w:rFonts w:cs="Arial"/>
          <w:sz w:val="20"/>
          <w:vertAlign w:val="superscript"/>
        </w:rPr>
        <w:t>2</w:t>
      </w:r>
      <w:r w:rsidRPr="00145990">
        <w:rPr>
          <w:sz w:val="20"/>
          <w:vertAlign w:val="superscript"/>
        </w:rPr>
        <w:t xml:space="preserve"> </w:t>
      </w:r>
      <w:r w:rsidR="00A2362D">
        <w:rPr>
          <w:sz w:val="20"/>
          <w:vertAlign w:val="superscript"/>
        </w:rPr>
        <w:t xml:space="preserve"> </w:t>
      </w:r>
      <w:r w:rsidRPr="00A2362D">
        <w:rPr>
          <w:rFonts w:cs="Arial"/>
          <w:b/>
          <w:bCs/>
          <w:sz w:val="20"/>
        </w:rPr>
        <w:t>(</w:t>
      </w:r>
      <w:r w:rsidRPr="00145990">
        <w:rPr>
          <w:rFonts w:cs="Arial"/>
          <w:b/>
          <w:sz w:val="20"/>
        </w:rPr>
        <w:t>40 CFR Part 60</w:t>
      </w:r>
      <w:r w:rsidR="00A2362D">
        <w:rPr>
          <w:rFonts w:cs="Arial"/>
          <w:b/>
          <w:sz w:val="20"/>
        </w:rPr>
        <w:t>,</w:t>
      </w:r>
      <w:r w:rsidRPr="00145990">
        <w:rPr>
          <w:rFonts w:cs="Arial"/>
          <w:b/>
          <w:sz w:val="20"/>
        </w:rPr>
        <w:t xml:space="preserve"> Subparts A </w:t>
      </w:r>
      <w:r w:rsidR="004A24FF">
        <w:rPr>
          <w:rFonts w:cs="Arial"/>
          <w:b/>
          <w:sz w:val="20"/>
        </w:rPr>
        <w:t>and</w:t>
      </w:r>
      <w:r w:rsidR="004A24FF" w:rsidRPr="00145990">
        <w:rPr>
          <w:rFonts w:cs="Arial"/>
          <w:b/>
          <w:sz w:val="20"/>
        </w:rPr>
        <w:t xml:space="preserve"> </w:t>
      </w:r>
      <w:r w:rsidRPr="00145990">
        <w:rPr>
          <w:rFonts w:cs="Arial"/>
          <w:b/>
          <w:sz w:val="20"/>
        </w:rPr>
        <w:t>IIII)</w:t>
      </w:r>
    </w:p>
    <w:p w14:paraId="46D81356" w14:textId="77777777" w:rsidR="007318F5" w:rsidRDefault="007318F5" w:rsidP="001A652A">
      <w:pPr>
        <w:jc w:val="both"/>
        <w:rPr>
          <w:sz w:val="20"/>
        </w:rPr>
      </w:pPr>
    </w:p>
    <w:p w14:paraId="6A6AACB2" w14:textId="77777777" w:rsidR="007318F5" w:rsidRPr="00FE0AD0" w:rsidRDefault="007318F5" w:rsidP="001A652A">
      <w:pPr>
        <w:jc w:val="both"/>
        <w:rPr>
          <w:sz w:val="20"/>
        </w:rPr>
      </w:pPr>
    </w:p>
    <w:p w14:paraId="19701C6E" w14:textId="77777777" w:rsidR="007318F5" w:rsidRPr="00B90185" w:rsidRDefault="007318F5" w:rsidP="001A652A">
      <w:pPr>
        <w:jc w:val="both"/>
        <w:rPr>
          <w:b/>
          <w:sz w:val="20"/>
        </w:rPr>
      </w:pPr>
      <w:r w:rsidRPr="00B90185">
        <w:rPr>
          <w:b/>
          <w:sz w:val="20"/>
          <w:u w:val="single"/>
        </w:rPr>
        <w:t>Footnotes</w:t>
      </w:r>
      <w:r w:rsidRPr="00B90185">
        <w:rPr>
          <w:b/>
          <w:sz w:val="20"/>
        </w:rPr>
        <w:t>:</w:t>
      </w:r>
    </w:p>
    <w:p w14:paraId="7CFF73C9" w14:textId="77777777" w:rsidR="007318F5" w:rsidRDefault="007318F5"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1BF214D" w14:textId="2DFA3DFD" w:rsidR="00BC290D" w:rsidRPr="00347387" w:rsidRDefault="007318F5" w:rsidP="00EC3C19">
      <w:pPr>
        <w:jc w:val="both"/>
        <w:rPr>
          <w:bCs/>
          <w:iCs/>
          <w:szCs w:val="28"/>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r w:rsidR="00BC290D">
        <w:rPr>
          <w:rFonts w:cs="Arial"/>
          <w:sz w:val="20"/>
        </w:rPr>
        <w:br w:type="page"/>
      </w:r>
    </w:p>
    <w:p w14:paraId="0BD13A79" w14:textId="3640D277" w:rsidR="00862669" w:rsidRPr="00347387" w:rsidRDefault="00862669" w:rsidP="0086266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94" w:name="_Toc129594001"/>
      <w:r>
        <w:rPr>
          <w:bCs/>
          <w:iCs/>
          <w:szCs w:val="28"/>
        </w:rPr>
        <w:lastRenderedPageBreak/>
        <w:t>F</w:t>
      </w:r>
      <w:r w:rsidRPr="00347387">
        <w:rPr>
          <w:bCs/>
          <w:iCs/>
          <w:szCs w:val="28"/>
        </w:rPr>
        <w:t>G</w:t>
      </w:r>
      <w:r>
        <w:rPr>
          <w:bCs/>
          <w:iCs/>
          <w:szCs w:val="28"/>
        </w:rPr>
        <w:t>WMSENGINES-NSPSIIII</w:t>
      </w:r>
      <w:bookmarkEnd w:id="94"/>
    </w:p>
    <w:p w14:paraId="74BCE4CF" w14:textId="77777777" w:rsidR="00862669" w:rsidRPr="00EE02F9" w:rsidRDefault="00862669" w:rsidP="0086266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4CE53E5F" w14:textId="38CB073F" w:rsidR="00EF1E63" w:rsidRDefault="00EF1E63" w:rsidP="00855999">
      <w:pPr>
        <w:autoSpaceDE w:val="0"/>
        <w:autoSpaceDN w:val="0"/>
        <w:adjustRightInd w:val="0"/>
        <w:rPr>
          <w:rFonts w:cs="Arial"/>
          <w:sz w:val="20"/>
        </w:rPr>
      </w:pPr>
    </w:p>
    <w:p w14:paraId="5EE70B84" w14:textId="77777777" w:rsidR="00A2362D" w:rsidRPr="00B56335" w:rsidRDefault="00A2362D" w:rsidP="00A2362D">
      <w:pPr>
        <w:jc w:val="both"/>
        <w:rPr>
          <w:bCs/>
          <w:u w:val="single"/>
        </w:rPr>
      </w:pPr>
    </w:p>
    <w:p w14:paraId="60B1A596" w14:textId="77777777" w:rsidR="00A2362D" w:rsidRPr="007D4237" w:rsidRDefault="00A2362D" w:rsidP="00A2362D">
      <w:pPr>
        <w:jc w:val="both"/>
      </w:pPr>
      <w:r>
        <w:rPr>
          <w:b/>
          <w:u w:val="single"/>
        </w:rPr>
        <w:t>DESCRIPTION</w:t>
      </w:r>
    </w:p>
    <w:p w14:paraId="5FE1D486" w14:textId="77777777" w:rsidR="00A2362D" w:rsidRDefault="00A2362D" w:rsidP="00855999">
      <w:pPr>
        <w:autoSpaceDE w:val="0"/>
        <w:autoSpaceDN w:val="0"/>
        <w:adjustRightInd w:val="0"/>
        <w:rPr>
          <w:rFonts w:cs="Arial"/>
          <w:sz w:val="20"/>
        </w:rPr>
      </w:pPr>
    </w:p>
    <w:p w14:paraId="14F77E2B" w14:textId="42D88082" w:rsidR="00855999" w:rsidRPr="00A12B65" w:rsidRDefault="00855999" w:rsidP="00A2362D">
      <w:pPr>
        <w:autoSpaceDE w:val="0"/>
        <w:autoSpaceDN w:val="0"/>
        <w:adjustRightInd w:val="0"/>
        <w:jc w:val="both"/>
        <w:rPr>
          <w:rFonts w:cs="Arial"/>
          <w:sz w:val="20"/>
        </w:rPr>
      </w:pPr>
      <w:r w:rsidRPr="00EF1E63">
        <w:rPr>
          <w:rFonts w:cs="Arial"/>
          <w:sz w:val="20"/>
        </w:rPr>
        <w:t xml:space="preserve">Three Caterpillar Model 3516B, 1825 kW, 2593 horsepower, compression ignition engine generators with a displacement of 4.31 liters/cylinder (16 cylinders with total displacement volume of 69 L) and catalytic oxidation emission control systems subject to 40 CFR </w:t>
      </w:r>
      <w:r w:rsidR="00A2362D">
        <w:rPr>
          <w:rFonts w:cs="Arial"/>
          <w:sz w:val="20"/>
        </w:rPr>
        <w:t xml:space="preserve">Part </w:t>
      </w:r>
      <w:r w:rsidRPr="00EF1E63">
        <w:rPr>
          <w:rFonts w:cs="Arial"/>
          <w:sz w:val="20"/>
        </w:rPr>
        <w:t xml:space="preserve">60, Subpart IIII because construction commenced after June 11, 2005, and manufactured after April 1, 2006. </w:t>
      </w:r>
      <w:r w:rsidR="00A2362D">
        <w:rPr>
          <w:rFonts w:cs="Arial"/>
          <w:sz w:val="20"/>
        </w:rPr>
        <w:t xml:space="preserve"> </w:t>
      </w:r>
      <w:r w:rsidRPr="00EF1E63">
        <w:rPr>
          <w:rFonts w:cs="Arial"/>
          <w:sz w:val="20"/>
        </w:rPr>
        <w:t xml:space="preserve">These engines are manufactured to meet EPA Tier 1 emission standards in 40 CFR </w:t>
      </w:r>
      <w:r w:rsidR="00A2362D">
        <w:rPr>
          <w:rFonts w:cs="Arial"/>
          <w:sz w:val="20"/>
        </w:rPr>
        <w:t xml:space="preserve">Part </w:t>
      </w:r>
      <w:r w:rsidRPr="00EF1E63">
        <w:rPr>
          <w:rFonts w:cs="Arial"/>
          <w:sz w:val="20"/>
        </w:rPr>
        <w:t>89</w:t>
      </w:r>
      <w:r w:rsidR="00A2362D">
        <w:rPr>
          <w:rFonts w:cs="Arial"/>
          <w:sz w:val="20"/>
        </w:rPr>
        <w:t>,</w:t>
      </w:r>
      <w:r w:rsidRPr="00EF1E63">
        <w:rPr>
          <w:rFonts w:cs="Arial"/>
          <w:sz w:val="20"/>
        </w:rPr>
        <w:t xml:space="preserve"> Subpart D</w:t>
      </w:r>
    </w:p>
    <w:p w14:paraId="1BBA8639" w14:textId="77777777" w:rsidR="00653CE2" w:rsidRDefault="00653CE2" w:rsidP="00EC3C19">
      <w:pPr>
        <w:jc w:val="both"/>
        <w:rPr>
          <w:b/>
          <w:sz w:val="20"/>
        </w:rPr>
      </w:pPr>
    </w:p>
    <w:p w14:paraId="3BF5BD4F" w14:textId="5676EE92" w:rsidR="00EC3C19" w:rsidRDefault="00EC3C19" w:rsidP="00EC3C19">
      <w:pPr>
        <w:jc w:val="both"/>
        <w:rPr>
          <w:rFonts w:cs="Arial"/>
          <w:sz w:val="20"/>
        </w:rPr>
      </w:pPr>
      <w:r w:rsidRPr="00FE0AD0">
        <w:rPr>
          <w:b/>
          <w:sz w:val="20"/>
        </w:rPr>
        <w:t>Emission Unit</w:t>
      </w:r>
      <w:r w:rsidR="00A2362D">
        <w:rPr>
          <w:b/>
          <w:sz w:val="20"/>
        </w:rPr>
        <w:t>s</w:t>
      </w:r>
      <w:r>
        <w:rPr>
          <w:b/>
          <w:sz w:val="20"/>
        </w:rPr>
        <w:t>:</w:t>
      </w:r>
      <w:r>
        <w:rPr>
          <w:sz w:val="20"/>
        </w:rPr>
        <w:t xml:space="preserve"> </w:t>
      </w:r>
      <w:r w:rsidRPr="00E0461D">
        <w:rPr>
          <w:rFonts w:cs="Arial"/>
          <w:sz w:val="20"/>
        </w:rPr>
        <w:t>EU</w:t>
      </w:r>
      <w:r>
        <w:rPr>
          <w:rFonts w:cs="Arial"/>
          <w:sz w:val="20"/>
        </w:rPr>
        <w:t>WMSENGINE1, EUWMSENGINE2, EUWMSENGINE3</w:t>
      </w:r>
    </w:p>
    <w:p w14:paraId="5D6C453B" w14:textId="77777777" w:rsidR="00EC3C19" w:rsidRPr="00F30023" w:rsidRDefault="00EC3C19" w:rsidP="00EC3C19">
      <w:pPr>
        <w:jc w:val="both"/>
        <w:rPr>
          <w:sz w:val="20"/>
        </w:rPr>
      </w:pPr>
    </w:p>
    <w:p w14:paraId="1DA8D7DB" w14:textId="77777777" w:rsidR="00EC3C19" w:rsidRDefault="00EC3C19" w:rsidP="00EC3C19">
      <w:pPr>
        <w:jc w:val="both"/>
        <w:rPr>
          <w:b/>
          <w:u w:val="single"/>
        </w:rPr>
      </w:pPr>
      <w:r>
        <w:rPr>
          <w:b/>
          <w:u w:val="single"/>
        </w:rPr>
        <w:t>POLLUTION CONTROL EQUIPMENT</w:t>
      </w:r>
    </w:p>
    <w:p w14:paraId="716DA3DA" w14:textId="77777777" w:rsidR="00EC3C19" w:rsidRPr="0074351C" w:rsidRDefault="00EC3C19" w:rsidP="00EC3C19">
      <w:pPr>
        <w:jc w:val="both"/>
      </w:pPr>
    </w:p>
    <w:p w14:paraId="1B8881AC" w14:textId="0336069D" w:rsidR="00BC290D" w:rsidRDefault="00EC3C19" w:rsidP="00D62293">
      <w:pPr>
        <w:jc w:val="both"/>
        <w:rPr>
          <w:sz w:val="20"/>
        </w:rPr>
      </w:pPr>
      <w:r>
        <w:rPr>
          <w:rFonts w:cs="Arial"/>
          <w:sz w:val="20"/>
        </w:rPr>
        <w:t>Catalytic oxidation emission control system</w:t>
      </w:r>
      <w:r w:rsidRPr="006A2BFD">
        <w:rPr>
          <w:sz w:val="20"/>
        </w:rPr>
        <w:t xml:space="preserve"> </w:t>
      </w:r>
      <w:r w:rsidRPr="008A5EB4">
        <w:rPr>
          <w:sz w:val="20"/>
        </w:rPr>
        <w:t>on each engine</w:t>
      </w:r>
      <w:r w:rsidR="007D1DCD">
        <w:rPr>
          <w:sz w:val="20"/>
        </w:rPr>
        <w:t>.</w:t>
      </w:r>
    </w:p>
    <w:p w14:paraId="4AA87938" w14:textId="77777777" w:rsidR="00D62293" w:rsidRPr="007D1DCD" w:rsidRDefault="00D62293" w:rsidP="00D62293">
      <w:pPr>
        <w:jc w:val="both"/>
        <w:rPr>
          <w:strike/>
          <w:sz w:val="20"/>
        </w:rPr>
      </w:pPr>
    </w:p>
    <w:p w14:paraId="5EE368C1" w14:textId="77777777" w:rsidR="00BC290D" w:rsidRDefault="00BC290D" w:rsidP="001A652A">
      <w:pPr>
        <w:jc w:val="both"/>
        <w:rPr>
          <w:b/>
          <w:u w:val="single"/>
        </w:rPr>
      </w:pPr>
      <w:r>
        <w:rPr>
          <w:b/>
        </w:rPr>
        <w:t xml:space="preserve">I.  </w:t>
      </w:r>
      <w:r>
        <w:rPr>
          <w:b/>
          <w:u w:val="single"/>
        </w:rPr>
        <w:t>EMISSION LIMIT(S)</w:t>
      </w:r>
    </w:p>
    <w:p w14:paraId="55369E53" w14:textId="2E2E925E" w:rsidR="00BC290D" w:rsidRDefault="00BC290D" w:rsidP="001A652A">
      <w:pPr>
        <w:jc w:val="both"/>
        <w:rPr>
          <w:sz w:val="20"/>
        </w:rPr>
      </w:pPr>
    </w:p>
    <w:tbl>
      <w:tblPr>
        <w:tblW w:w="102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2"/>
        <w:gridCol w:w="1388"/>
        <w:gridCol w:w="1450"/>
        <w:gridCol w:w="1800"/>
        <w:gridCol w:w="1710"/>
        <w:gridCol w:w="1975"/>
      </w:tblGrid>
      <w:tr w:rsidR="00A55164" w14:paraId="03287B48" w14:textId="77777777" w:rsidTr="00A2362D">
        <w:trPr>
          <w:cantSplit/>
          <w:tblHeader/>
          <w:jc w:val="right"/>
        </w:trPr>
        <w:tc>
          <w:tcPr>
            <w:tcW w:w="1932" w:type="dxa"/>
            <w:tcBorders>
              <w:top w:val="single" w:sz="4" w:space="0" w:color="auto"/>
              <w:left w:val="single" w:sz="4" w:space="0" w:color="auto"/>
              <w:bottom w:val="single" w:sz="4" w:space="0" w:color="auto"/>
              <w:right w:val="single" w:sz="4" w:space="0" w:color="auto"/>
            </w:tcBorders>
          </w:tcPr>
          <w:p w14:paraId="1691444D" w14:textId="00F2A166" w:rsidR="00A55164" w:rsidRPr="00BD3DE3" w:rsidRDefault="00A55164" w:rsidP="00CE5EBB">
            <w:pPr>
              <w:jc w:val="center"/>
              <w:rPr>
                <w:b/>
                <w:sz w:val="20"/>
              </w:rPr>
            </w:pPr>
            <w:r>
              <w:rPr>
                <w:b/>
                <w:sz w:val="20"/>
              </w:rPr>
              <w:t>Pollutant</w:t>
            </w:r>
          </w:p>
        </w:tc>
        <w:tc>
          <w:tcPr>
            <w:tcW w:w="1388" w:type="dxa"/>
            <w:tcBorders>
              <w:top w:val="single" w:sz="4" w:space="0" w:color="auto"/>
              <w:left w:val="single" w:sz="4" w:space="0" w:color="auto"/>
              <w:bottom w:val="single" w:sz="4" w:space="0" w:color="auto"/>
              <w:right w:val="single" w:sz="4" w:space="0" w:color="auto"/>
            </w:tcBorders>
          </w:tcPr>
          <w:p w14:paraId="5DF608D3" w14:textId="77777777" w:rsidR="00A55164" w:rsidRPr="00BD3DE3" w:rsidRDefault="00A55164" w:rsidP="00CE5EBB">
            <w:pPr>
              <w:jc w:val="center"/>
              <w:rPr>
                <w:b/>
                <w:sz w:val="20"/>
              </w:rPr>
            </w:pPr>
            <w:r w:rsidRPr="00BD3DE3">
              <w:rPr>
                <w:b/>
                <w:sz w:val="20"/>
              </w:rPr>
              <w:t>Limit</w:t>
            </w:r>
          </w:p>
        </w:tc>
        <w:tc>
          <w:tcPr>
            <w:tcW w:w="1450" w:type="dxa"/>
            <w:tcBorders>
              <w:top w:val="single" w:sz="4" w:space="0" w:color="auto"/>
              <w:left w:val="single" w:sz="4" w:space="0" w:color="auto"/>
              <w:bottom w:val="single" w:sz="4" w:space="0" w:color="auto"/>
              <w:right w:val="single" w:sz="4" w:space="0" w:color="auto"/>
            </w:tcBorders>
          </w:tcPr>
          <w:p w14:paraId="42BD721A" w14:textId="77777777" w:rsidR="00A55164" w:rsidRDefault="00A55164" w:rsidP="00CE5EBB">
            <w:pPr>
              <w:jc w:val="center"/>
              <w:rPr>
                <w:b/>
                <w:sz w:val="20"/>
              </w:rPr>
            </w:pPr>
            <w:r>
              <w:rPr>
                <w:b/>
                <w:sz w:val="20"/>
              </w:rPr>
              <w:t>Time Period / Operating Scenario</w:t>
            </w:r>
          </w:p>
        </w:tc>
        <w:tc>
          <w:tcPr>
            <w:tcW w:w="1800" w:type="dxa"/>
            <w:tcBorders>
              <w:top w:val="single" w:sz="4" w:space="0" w:color="auto"/>
              <w:left w:val="single" w:sz="4" w:space="0" w:color="auto"/>
              <w:bottom w:val="single" w:sz="4" w:space="0" w:color="auto"/>
              <w:right w:val="single" w:sz="4" w:space="0" w:color="auto"/>
            </w:tcBorders>
          </w:tcPr>
          <w:p w14:paraId="78CF150D" w14:textId="77777777" w:rsidR="00A55164" w:rsidRPr="00BD3DE3" w:rsidRDefault="00A55164" w:rsidP="00CE5EBB">
            <w:pPr>
              <w:jc w:val="center"/>
              <w:rPr>
                <w:b/>
                <w:sz w:val="20"/>
              </w:rPr>
            </w:pPr>
            <w:r>
              <w:rPr>
                <w:b/>
                <w:sz w:val="20"/>
              </w:rPr>
              <w:t>Equipment</w:t>
            </w:r>
          </w:p>
        </w:tc>
        <w:tc>
          <w:tcPr>
            <w:tcW w:w="1710" w:type="dxa"/>
            <w:tcBorders>
              <w:top w:val="single" w:sz="4" w:space="0" w:color="auto"/>
              <w:left w:val="single" w:sz="4" w:space="0" w:color="auto"/>
              <w:bottom w:val="single" w:sz="4" w:space="0" w:color="auto"/>
              <w:right w:val="single" w:sz="4" w:space="0" w:color="auto"/>
            </w:tcBorders>
          </w:tcPr>
          <w:p w14:paraId="3B678A1C" w14:textId="77777777" w:rsidR="00A55164" w:rsidRPr="00BD3DE3" w:rsidRDefault="00A55164" w:rsidP="00CE5EBB">
            <w:pPr>
              <w:jc w:val="center"/>
              <w:rPr>
                <w:b/>
                <w:sz w:val="20"/>
              </w:rPr>
            </w:pPr>
            <w:r>
              <w:rPr>
                <w:b/>
                <w:sz w:val="20"/>
              </w:rPr>
              <w:t>Monitoring / Testing Method</w:t>
            </w:r>
          </w:p>
        </w:tc>
        <w:tc>
          <w:tcPr>
            <w:tcW w:w="1975" w:type="dxa"/>
            <w:tcBorders>
              <w:top w:val="single" w:sz="4" w:space="0" w:color="auto"/>
              <w:left w:val="single" w:sz="4" w:space="0" w:color="auto"/>
              <w:bottom w:val="single" w:sz="4" w:space="0" w:color="auto"/>
              <w:right w:val="single" w:sz="4" w:space="0" w:color="auto"/>
            </w:tcBorders>
          </w:tcPr>
          <w:p w14:paraId="0E2A2DB7" w14:textId="77777777" w:rsidR="00A55164" w:rsidRPr="00BD3DE3" w:rsidRDefault="00A55164" w:rsidP="00CE5EBB">
            <w:pPr>
              <w:jc w:val="center"/>
              <w:rPr>
                <w:b/>
                <w:sz w:val="20"/>
              </w:rPr>
            </w:pPr>
            <w:r w:rsidRPr="00BD3DE3">
              <w:rPr>
                <w:b/>
                <w:sz w:val="20"/>
              </w:rPr>
              <w:t>Underlying</w:t>
            </w:r>
            <w:r>
              <w:rPr>
                <w:b/>
                <w:sz w:val="20"/>
              </w:rPr>
              <w:t xml:space="preserve"> </w:t>
            </w:r>
            <w:r w:rsidRPr="00BD3DE3">
              <w:rPr>
                <w:b/>
                <w:sz w:val="20"/>
              </w:rPr>
              <w:t>Applicable Requirements</w:t>
            </w:r>
          </w:p>
        </w:tc>
      </w:tr>
      <w:tr w:rsidR="00A55164" w14:paraId="4DD5ED1C" w14:textId="77777777" w:rsidTr="00584539">
        <w:trPr>
          <w:cantSplit/>
          <w:jc w:val="right"/>
        </w:trPr>
        <w:tc>
          <w:tcPr>
            <w:tcW w:w="1932" w:type="dxa"/>
            <w:tcBorders>
              <w:top w:val="single" w:sz="4" w:space="0" w:color="auto"/>
              <w:left w:val="single" w:sz="4" w:space="0" w:color="auto"/>
              <w:bottom w:val="single" w:sz="4" w:space="0" w:color="auto"/>
              <w:right w:val="single" w:sz="4" w:space="0" w:color="auto"/>
            </w:tcBorders>
          </w:tcPr>
          <w:p w14:paraId="430E3CAB" w14:textId="471CC4BE" w:rsidR="00A55164" w:rsidRPr="00CD29CD" w:rsidRDefault="00A55164" w:rsidP="004E5642">
            <w:pPr>
              <w:pStyle w:val="ListParagraph"/>
              <w:numPr>
                <w:ilvl w:val="0"/>
                <w:numId w:val="80"/>
              </w:numPr>
              <w:rPr>
                <w:sz w:val="20"/>
              </w:rPr>
            </w:pPr>
            <w:r w:rsidRPr="00CD29CD">
              <w:rPr>
                <w:sz w:val="20"/>
              </w:rPr>
              <w:t>NO</w:t>
            </w:r>
            <w:r w:rsidRPr="00CD29CD">
              <w:rPr>
                <w:sz w:val="20"/>
                <w:vertAlign w:val="subscript"/>
              </w:rPr>
              <w:t>X</w:t>
            </w:r>
          </w:p>
        </w:tc>
        <w:tc>
          <w:tcPr>
            <w:tcW w:w="1388" w:type="dxa"/>
            <w:tcBorders>
              <w:top w:val="single" w:sz="4" w:space="0" w:color="auto"/>
              <w:left w:val="single" w:sz="4" w:space="0" w:color="auto"/>
              <w:bottom w:val="single" w:sz="4" w:space="0" w:color="auto"/>
              <w:right w:val="single" w:sz="4" w:space="0" w:color="auto"/>
            </w:tcBorders>
          </w:tcPr>
          <w:p w14:paraId="143A38DA" w14:textId="1C8EF126" w:rsidR="00AA3EC6" w:rsidRPr="00781C27" w:rsidRDefault="00781C27" w:rsidP="00921955">
            <w:pPr>
              <w:jc w:val="center"/>
              <w:rPr>
                <w:sz w:val="20"/>
              </w:rPr>
            </w:pPr>
            <w:r w:rsidRPr="007249D1">
              <w:rPr>
                <w:sz w:val="20"/>
              </w:rPr>
              <w:t xml:space="preserve">9.2 </w:t>
            </w:r>
            <w:r>
              <w:rPr>
                <w:sz w:val="20"/>
              </w:rPr>
              <w:t>g/KW-hr</w:t>
            </w:r>
          </w:p>
        </w:tc>
        <w:tc>
          <w:tcPr>
            <w:tcW w:w="1450" w:type="dxa"/>
            <w:tcBorders>
              <w:top w:val="single" w:sz="4" w:space="0" w:color="auto"/>
              <w:left w:val="single" w:sz="4" w:space="0" w:color="auto"/>
              <w:bottom w:val="single" w:sz="4" w:space="0" w:color="auto"/>
              <w:right w:val="single" w:sz="4" w:space="0" w:color="auto"/>
            </w:tcBorders>
          </w:tcPr>
          <w:p w14:paraId="18A3CDAD" w14:textId="77777777" w:rsidR="00A55164" w:rsidRPr="00FE1E8F" w:rsidRDefault="00A55164" w:rsidP="00CE5EBB">
            <w:pPr>
              <w:jc w:val="center"/>
              <w:rPr>
                <w:sz w:val="20"/>
              </w:rPr>
            </w:pPr>
            <w:r w:rsidRPr="00FE1E8F">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6FF3E7E0" w14:textId="7B136772" w:rsidR="002C6914" w:rsidRDefault="002C6914" w:rsidP="00CE5EBB">
            <w:pPr>
              <w:jc w:val="center"/>
              <w:rPr>
                <w:sz w:val="20"/>
              </w:rPr>
            </w:pPr>
            <w:r>
              <w:rPr>
                <w:sz w:val="20"/>
              </w:rPr>
              <w:t>Each engine in</w:t>
            </w:r>
          </w:p>
          <w:p w14:paraId="5F162E74" w14:textId="09B14014" w:rsidR="00A55164" w:rsidRPr="00FE1E8F" w:rsidRDefault="00E318B6" w:rsidP="00CE5EBB">
            <w:pPr>
              <w:jc w:val="center"/>
              <w:rPr>
                <w:sz w:val="20"/>
              </w:rPr>
            </w:pPr>
            <w:bookmarkStart w:id="95" w:name="_Hlk101798223"/>
            <w:r>
              <w:rPr>
                <w:sz w:val="20"/>
              </w:rPr>
              <w:t>FGWMSENGINES-NSPSIIII</w:t>
            </w:r>
            <w:bookmarkEnd w:id="95"/>
          </w:p>
        </w:tc>
        <w:tc>
          <w:tcPr>
            <w:tcW w:w="1710" w:type="dxa"/>
            <w:tcBorders>
              <w:top w:val="single" w:sz="4" w:space="0" w:color="auto"/>
              <w:left w:val="single" w:sz="4" w:space="0" w:color="auto"/>
              <w:bottom w:val="single" w:sz="4" w:space="0" w:color="auto"/>
              <w:right w:val="single" w:sz="4" w:space="0" w:color="auto"/>
            </w:tcBorders>
          </w:tcPr>
          <w:p w14:paraId="7100F25A" w14:textId="77777777" w:rsidR="00A55164" w:rsidRPr="007801B1" w:rsidRDefault="00A55164" w:rsidP="00CE5EBB">
            <w:pPr>
              <w:jc w:val="center"/>
              <w:rPr>
                <w:sz w:val="20"/>
              </w:rPr>
            </w:pPr>
            <w:r w:rsidRPr="007801B1">
              <w:rPr>
                <w:sz w:val="20"/>
              </w:rPr>
              <w:t xml:space="preserve">SC V.1, </w:t>
            </w:r>
          </w:p>
          <w:p w14:paraId="4C5E5B35" w14:textId="77777777" w:rsidR="00A55164" w:rsidRPr="007801B1" w:rsidRDefault="00A55164" w:rsidP="00CE5EBB">
            <w:pPr>
              <w:jc w:val="center"/>
              <w:rPr>
                <w:sz w:val="20"/>
              </w:rPr>
            </w:pPr>
            <w:r w:rsidRPr="007801B1">
              <w:rPr>
                <w:sz w:val="20"/>
              </w:rPr>
              <w:t>SC VI.2</w:t>
            </w:r>
          </w:p>
        </w:tc>
        <w:tc>
          <w:tcPr>
            <w:tcW w:w="1975" w:type="dxa"/>
            <w:tcBorders>
              <w:top w:val="single" w:sz="4" w:space="0" w:color="auto"/>
              <w:left w:val="single" w:sz="4" w:space="0" w:color="auto"/>
              <w:bottom w:val="single" w:sz="4" w:space="0" w:color="auto"/>
              <w:right w:val="single" w:sz="4" w:space="0" w:color="auto"/>
            </w:tcBorders>
          </w:tcPr>
          <w:p w14:paraId="5ADDEB7A" w14:textId="781DE538" w:rsidR="00A55164" w:rsidRPr="00A2362D" w:rsidRDefault="00A55164" w:rsidP="00CE5EBB">
            <w:pPr>
              <w:jc w:val="center"/>
              <w:rPr>
                <w:b/>
                <w:bCs/>
                <w:sz w:val="20"/>
              </w:rPr>
            </w:pPr>
            <w:r w:rsidRPr="00A2362D">
              <w:rPr>
                <w:b/>
                <w:bCs/>
                <w:sz w:val="20"/>
              </w:rPr>
              <w:t>40 CFR 60.4204(</w:t>
            </w:r>
            <w:r w:rsidR="00B05A60" w:rsidRPr="00A2362D">
              <w:rPr>
                <w:b/>
                <w:bCs/>
                <w:sz w:val="20"/>
              </w:rPr>
              <w:t>a</w:t>
            </w:r>
            <w:r w:rsidRPr="00A2362D">
              <w:rPr>
                <w:b/>
                <w:bCs/>
                <w:sz w:val="20"/>
              </w:rPr>
              <w:t>),</w:t>
            </w:r>
            <w:r w:rsidR="00781C27" w:rsidRPr="00A2362D">
              <w:rPr>
                <w:b/>
                <w:bCs/>
                <w:sz w:val="20"/>
              </w:rPr>
              <w:t xml:space="preserve"> </w:t>
            </w:r>
          </w:p>
          <w:p w14:paraId="68F1E9FE" w14:textId="3AA69998" w:rsidR="00781C27" w:rsidRPr="00A2362D" w:rsidRDefault="00781C27" w:rsidP="00CE5EBB">
            <w:pPr>
              <w:jc w:val="center"/>
              <w:rPr>
                <w:b/>
                <w:bCs/>
                <w:sz w:val="20"/>
              </w:rPr>
            </w:pPr>
            <w:r w:rsidRPr="00A2362D">
              <w:rPr>
                <w:b/>
                <w:bCs/>
                <w:sz w:val="20"/>
              </w:rPr>
              <w:t xml:space="preserve">Table 1 of 40 CFR </w:t>
            </w:r>
            <w:r w:rsidR="009B2B15">
              <w:rPr>
                <w:b/>
                <w:bCs/>
                <w:sz w:val="20"/>
              </w:rPr>
              <w:t xml:space="preserve">Part </w:t>
            </w:r>
            <w:r w:rsidRPr="00A2362D">
              <w:rPr>
                <w:b/>
                <w:bCs/>
                <w:sz w:val="20"/>
              </w:rPr>
              <w:t>60, Subpart IIII</w:t>
            </w:r>
          </w:p>
          <w:p w14:paraId="17C0785B" w14:textId="12CB388D" w:rsidR="00A55164" w:rsidRPr="00A2362D" w:rsidRDefault="00A55164" w:rsidP="00CE5EBB">
            <w:pPr>
              <w:jc w:val="center"/>
              <w:rPr>
                <w:b/>
                <w:bCs/>
                <w:sz w:val="20"/>
              </w:rPr>
            </w:pPr>
          </w:p>
        </w:tc>
      </w:tr>
      <w:tr w:rsidR="006B7BDE" w14:paraId="223211AE" w14:textId="77777777" w:rsidTr="00584539">
        <w:trPr>
          <w:cantSplit/>
          <w:jc w:val="right"/>
        </w:trPr>
        <w:tc>
          <w:tcPr>
            <w:tcW w:w="1932" w:type="dxa"/>
            <w:tcBorders>
              <w:top w:val="single" w:sz="4" w:space="0" w:color="auto"/>
              <w:left w:val="single" w:sz="4" w:space="0" w:color="auto"/>
              <w:bottom w:val="single" w:sz="4" w:space="0" w:color="auto"/>
              <w:right w:val="single" w:sz="4" w:space="0" w:color="auto"/>
            </w:tcBorders>
          </w:tcPr>
          <w:p w14:paraId="5EF570DD" w14:textId="1F729C56" w:rsidR="006B7BDE" w:rsidRPr="009468D5" w:rsidRDefault="006B7BDE" w:rsidP="004E5642">
            <w:pPr>
              <w:pStyle w:val="ListParagraph"/>
              <w:numPr>
                <w:ilvl w:val="0"/>
                <w:numId w:val="80"/>
              </w:numPr>
              <w:rPr>
                <w:sz w:val="20"/>
              </w:rPr>
            </w:pPr>
            <w:r>
              <w:rPr>
                <w:sz w:val="20"/>
              </w:rPr>
              <w:t>H</w:t>
            </w:r>
            <w:r w:rsidR="008D47B6">
              <w:rPr>
                <w:sz w:val="20"/>
              </w:rPr>
              <w:t>C</w:t>
            </w:r>
          </w:p>
        </w:tc>
        <w:tc>
          <w:tcPr>
            <w:tcW w:w="1388" w:type="dxa"/>
            <w:tcBorders>
              <w:top w:val="single" w:sz="4" w:space="0" w:color="auto"/>
              <w:left w:val="single" w:sz="4" w:space="0" w:color="auto"/>
              <w:bottom w:val="single" w:sz="4" w:space="0" w:color="auto"/>
              <w:right w:val="single" w:sz="4" w:space="0" w:color="auto"/>
            </w:tcBorders>
          </w:tcPr>
          <w:p w14:paraId="08F7BB89" w14:textId="739DF3FC" w:rsidR="006B7BDE" w:rsidRDefault="008D47B6" w:rsidP="00CE5EBB">
            <w:pPr>
              <w:jc w:val="center"/>
              <w:rPr>
                <w:sz w:val="20"/>
              </w:rPr>
            </w:pPr>
            <w:r>
              <w:rPr>
                <w:sz w:val="20"/>
              </w:rPr>
              <w:t>1.3 g/</w:t>
            </w:r>
            <w:r w:rsidR="00263E4D">
              <w:rPr>
                <w:sz w:val="20"/>
              </w:rPr>
              <w:t>K</w:t>
            </w:r>
            <w:r>
              <w:rPr>
                <w:sz w:val="20"/>
              </w:rPr>
              <w:t>W-hr</w:t>
            </w:r>
          </w:p>
        </w:tc>
        <w:tc>
          <w:tcPr>
            <w:tcW w:w="1450" w:type="dxa"/>
            <w:tcBorders>
              <w:top w:val="single" w:sz="4" w:space="0" w:color="auto"/>
              <w:left w:val="single" w:sz="4" w:space="0" w:color="auto"/>
              <w:bottom w:val="single" w:sz="4" w:space="0" w:color="auto"/>
              <w:right w:val="single" w:sz="4" w:space="0" w:color="auto"/>
            </w:tcBorders>
          </w:tcPr>
          <w:p w14:paraId="22E23ACE" w14:textId="77933993" w:rsidR="006B7BDE" w:rsidRPr="00FE1E8F" w:rsidRDefault="00263E4D" w:rsidP="00CE5EBB">
            <w:pPr>
              <w:jc w:val="center"/>
              <w:rPr>
                <w:sz w:val="20"/>
              </w:rPr>
            </w:pPr>
            <w:r>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519CA6D7" w14:textId="77777777" w:rsidR="00263E4D" w:rsidRDefault="00263E4D" w:rsidP="00263E4D">
            <w:pPr>
              <w:jc w:val="center"/>
              <w:rPr>
                <w:sz w:val="20"/>
              </w:rPr>
            </w:pPr>
            <w:r>
              <w:rPr>
                <w:sz w:val="20"/>
              </w:rPr>
              <w:t>Each engine in</w:t>
            </w:r>
          </w:p>
          <w:p w14:paraId="5BF6C7FA" w14:textId="01B96831" w:rsidR="006B7BDE" w:rsidRDefault="00263E4D" w:rsidP="00263E4D">
            <w:pPr>
              <w:jc w:val="center"/>
              <w:rPr>
                <w:sz w:val="20"/>
              </w:rPr>
            </w:pPr>
            <w:r>
              <w:rPr>
                <w:sz w:val="20"/>
              </w:rPr>
              <w:t>FGWMSENGINES-NSPSIIII</w:t>
            </w:r>
          </w:p>
        </w:tc>
        <w:tc>
          <w:tcPr>
            <w:tcW w:w="1710" w:type="dxa"/>
            <w:tcBorders>
              <w:top w:val="single" w:sz="4" w:space="0" w:color="auto"/>
              <w:left w:val="single" w:sz="4" w:space="0" w:color="auto"/>
              <w:bottom w:val="single" w:sz="4" w:space="0" w:color="auto"/>
              <w:right w:val="single" w:sz="4" w:space="0" w:color="auto"/>
            </w:tcBorders>
          </w:tcPr>
          <w:p w14:paraId="22150428" w14:textId="77777777" w:rsidR="00263E4D" w:rsidRPr="007801B1" w:rsidRDefault="00263E4D" w:rsidP="00263E4D">
            <w:pPr>
              <w:jc w:val="center"/>
              <w:rPr>
                <w:sz w:val="20"/>
              </w:rPr>
            </w:pPr>
            <w:r w:rsidRPr="007801B1">
              <w:rPr>
                <w:sz w:val="20"/>
              </w:rPr>
              <w:t xml:space="preserve">SC V.1, </w:t>
            </w:r>
          </w:p>
          <w:p w14:paraId="2562A52D" w14:textId="1B4D3C30" w:rsidR="006B7BDE" w:rsidRPr="007801B1" w:rsidRDefault="00263E4D" w:rsidP="00263E4D">
            <w:pPr>
              <w:jc w:val="center"/>
              <w:rPr>
                <w:sz w:val="20"/>
              </w:rPr>
            </w:pPr>
            <w:r w:rsidRPr="007801B1">
              <w:rPr>
                <w:sz w:val="20"/>
              </w:rPr>
              <w:t>SC VI.2</w:t>
            </w:r>
          </w:p>
        </w:tc>
        <w:tc>
          <w:tcPr>
            <w:tcW w:w="1975" w:type="dxa"/>
            <w:tcBorders>
              <w:top w:val="single" w:sz="4" w:space="0" w:color="auto"/>
              <w:left w:val="single" w:sz="4" w:space="0" w:color="auto"/>
              <w:bottom w:val="single" w:sz="4" w:space="0" w:color="auto"/>
              <w:right w:val="single" w:sz="4" w:space="0" w:color="auto"/>
            </w:tcBorders>
          </w:tcPr>
          <w:p w14:paraId="61EF5625" w14:textId="2DC9D2AA" w:rsidR="00F06F38" w:rsidRPr="00A2362D" w:rsidRDefault="00F06F38" w:rsidP="00F06F38">
            <w:pPr>
              <w:jc w:val="center"/>
              <w:rPr>
                <w:b/>
                <w:bCs/>
                <w:sz w:val="20"/>
              </w:rPr>
            </w:pPr>
            <w:r w:rsidRPr="00A2362D">
              <w:rPr>
                <w:b/>
                <w:bCs/>
                <w:sz w:val="20"/>
              </w:rPr>
              <w:t>40 CFR 60.4204(a),</w:t>
            </w:r>
          </w:p>
          <w:p w14:paraId="32A38219" w14:textId="6AA2D36E" w:rsidR="00781C27" w:rsidRPr="00A2362D" w:rsidRDefault="00951E9F" w:rsidP="00F06F38">
            <w:pPr>
              <w:jc w:val="center"/>
              <w:rPr>
                <w:b/>
                <w:bCs/>
                <w:sz w:val="20"/>
              </w:rPr>
            </w:pPr>
            <w:r w:rsidRPr="00A2362D">
              <w:rPr>
                <w:b/>
                <w:bCs/>
                <w:sz w:val="20"/>
              </w:rPr>
              <w:t xml:space="preserve">Table 1 of </w:t>
            </w:r>
            <w:r w:rsidR="00781C27" w:rsidRPr="00A2362D">
              <w:rPr>
                <w:b/>
                <w:bCs/>
                <w:sz w:val="20"/>
              </w:rPr>
              <w:t xml:space="preserve">40 CFR </w:t>
            </w:r>
            <w:r w:rsidR="009B2B15">
              <w:rPr>
                <w:b/>
                <w:bCs/>
                <w:sz w:val="20"/>
              </w:rPr>
              <w:t xml:space="preserve">Part </w:t>
            </w:r>
            <w:r w:rsidR="00781C27" w:rsidRPr="00A2362D">
              <w:rPr>
                <w:b/>
                <w:bCs/>
                <w:sz w:val="20"/>
              </w:rPr>
              <w:t>60, Subpart IIII</w:t>
            </w:r>
          </w:p>
          <w:p w14:paraId="546783A4" w14:textId="24A46861" w:rsidR="006B7BDE" w:rsidRPr="00A2362D" w:rsidRDefault="00425E3C" w:rsidP="00F06F38">
            <w:pPr>
              <w:jc w:val="center"/>
              <w:rPr>
                <w:b/>
                <w:bCs/>
                <w:strike/>
                <w:sz w:val="20"/>
              </w:rPr>
            </w:pPr>
            <w:r w:rsidRPr="00A2362D">
              <w:rPr>
                <w:b/>
                <w:bCs/>
                <w:strike/>
                <w:sz w:val="20"/>
              </w:rPr>
              <w:t xml:space="preserve"> </w:t>
            </w:r>
          </w:p>
        </w:tc>
      </w:tr>
      <w:tr w:rsidR="00A55164" w14:paraId="025690EA" w14:textId="77777777" w:rsidTr="00584539">
        <w:trPr>
          <w:cantSplit/>
          <w:jc w:val="right"/>
        </w:trPr>
        <w:tc>
          <w:tcPr>
            <w:tcW w:w="1932" w:type="dxa"/>
            <w:tcBorders>
              <w:top w:val="single" w:sz="4" w:space="0" w:color="auto"/>
              <w:left w:val="single" w:sz="4" w:space="0" w:color="auto"/>
              <w:bottom w:val="single" w:sz="4" w:space="0" w:color="auto"/>
              <w:right w:val="single" w:sz="4" w:space="0" w:color="auto"/>
            </w:tcBorders>
          </w:tcPr>
          <w:p w14:paraId="22F631E7" w14:textId="40F084C3" w:rsidR="00A55164" w:rsidRPr="00CD29CD" w:rsidRDefault="00A55164" w:rsidP="004E5642">
            <w:pPr>
              <w:pStyle w:val="ListParagraph"/>
              <w:numPr>
                <w:ilvl w:val="0"/>
                <w:numId w:val="80"/>
              </w:numPr>
              <w:rPr>
                <w:sz w:val="20"/>
              </w:rPr>
            </w:pPr>
            <w:r w:rsidRPr="00CD29CD">
              <w:rPr>
                <w:sz w:val="20"/>
              </w:rPr>
              <w:t>CO</w:t>
            </w:r>
          </w:p>
        </w:tc>
        <w:tc>
          <w:tcPr>
            <w:tcW w:w="1388" w:type="dxa"/>
            <w:tcBorders>
              <w:top w:val="single" w:sz="4" w:space="0" w:color="auto"/>
              <w:left w:val="single" w:sz="4" w:space="0" w:color="auto"/>
              <w:bottom w:val="single" w:sz="4" w:space="0" w:color="auto"/>
              <w:right w:val="single" w:sz="4" w:space="0" w:color="auto"/>
            </w:tcBorders>
          </w:tcPr>
          <w:p w14:paraId="59E51F84" w14:textId="278DF765" w:rsidR="00781C27" w:rsidRPr="00172FD8" w:rsidRDefault="00172FD8" w:rsidP="00CE5EBB">
            <w:pPr>
              <w:jc w:val="center"/>
              <w:rPr>
                <w:sz w:val="20"/>
              </w:rPr>
            </w:pPr>
            <w:r w:rsidRPr="007249D1">
              <w:rPr>
                <w:sz w:val="20"/>
              </w:rPr>
              <w:t xml:space="preserve">11.4 </w:t>
            </w:r>
            <w:r>
              <w:rPr>
                <w:sz w:val="20"/>
              </w:rPr>
              <w:t>g/KW-hr</w:t>
            </w:r>
          </w:p>
        </w:tc>
        <w:tc>
          <w:tcPr>
            <w:tcW w:w="1450" w:type="dxa"/>
            <w:tcBorders>
              <w:top w:val="single" w:sz="4" w:space="0" w:color="auto"/>
              <w:left w:val="single" w:sz="4" w:space="0" w:color="auto"/>
              <w:bottom w:val="single" w:sz="4" w:space="0" w:color="auto"/>
              <w:right w:val="single" w:sz="4" w:space="0" w:color="auto"/>
            </w:tcBorders>
          </w:tcPr>
          <w:p w14:paraId="45F6F86C" w14:textId="77777777" w:rsidR="00A55164" w:rsidRPr="00FE1E8F" w:rsidRDefault="00A55164" w:rsidP="00CE5EBB">
            <w:pPr>
              <w:jc w:val="center"/>
              <w:rPr>
                <w:sz w:val="20"/>
              </w:rPr>
            </w:pPr>
            <w:r w:rsidRPr="00FE1E8F">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37F8DBDB" w14:textId="61173B12" w:rsidR="002C6914" w:rsidRDefault="002C6914" w:rsidP="00CE5EBB">
            <w:pPr>
              <w:jc w:val="center"/>
              <w:rPr>
                <w:sz w:val="20"/>
              </w:rPr>
            </w:pPr>
            <w:r>
              <w:rPr>
                <w:sz w:val="20"/>
              </w:rPr>
              <w:t>Each engine in</w:t>
            </w:r>
          </w:p>
          <w:p w14:paraId="2EA52F89" w14:textId="32746FFC" w:rsidR="00A55164" w:rsidRPr="00FE1E8F" w:rsidRDefault="00E318B6" w:rsidP="00CE5EBB">
            <w:pPr>
              <w:jc w:val="center"/>
              <w:rPr>
                <w:sz w:val="20"/>
              </w:rPr>
            </w:pPr>
            <w:r>
              <w:rPr>
                <w:sz w:val="20"/>
              </w:rPr>
              <w:t>FGWMSENGINES-NSPSIIII</w:t>
            </w:r>
          </w:p>
        </w:tc>
        <w:tc>
          <w:tcPr>
            <w:tcW w:w="1710" w:type="dxa"/>
            <w:tcBorders>
              <w:top w:val="single" w:sz="4" w:space="0" w:color="auto"/>
              <w:left w:val="single" w:sz="4" w:space="0" w:color="auto"/>
              <w:bottom w:val="single" w:sz="4" w:space="0" w:color="auto"/>
              <w:right w:val="single" w:sz="4" w:space="0" w:color="auto"/>
            </w:tcBorders>
          </w:tcPr>
          <w:p w14:paraId="121D6E9E" w14:textId="77777777" w:rsidR="00A55164" w:rsidRPr="007801B1" w:rsidRDefault="00A55164" w:rsidP="00CE5EBB">
            <w:pPr>
              <w:jc w:val="center"/>
              <w:rPr>
                <w:sz w:val="20"/>
              </w:rPr>
            </w:pPr>
            <w:r w:rsidRPr="007801B1">
              <w:rPr>
                <w:sz w:val="20"/>
              </w:rPr>
              <w:t xml:space="preserve">SC V.1, </w:t>
            </w:r>
          </w:p>
          <w:p w14:paraId="0E2960B1" w14:textId="77777777" w:rsidR="00A55164" w:rsidRPr="007801B1" w:rsidRDefault="00A55164" w:rsidP="00CE5EBB">
            <w:pPr>
              <w:jc w:val="center"/>
              <w:rPr>
                <w:sz w:val="20"/>
              </w:rPr>
            </w:pPr>
            <w:r w:rsidRPr="007801B1">
              <w:rPr>
                <w:sz w:val="20"/>
              </w:rPr>
              <w:t>SC VI.2</w:t>
            </w:r>
          </w:p>
        </w:tc>
        <w:tc>
          <w:tcPr>
            <w:tcW w:w="1975" w:type="dxa"/>
            <w:tcBorders>
              <w:top w:val="single" w:sz="4" w:space="0" w:color="auto"/>
              <w:left w:val="single" w:sz="4" w:space="0" w:color="auto"/>
              <w:bottom w:val="single" w:sz="4" w:space="0" w:color="auto"/>
              <w:right w:val="single" w:sz="4" w:space="0" w:color="auto"/>
            </w:tcBorders>
          </w:tcPr>
          <w:p w14:paraId="646F301A" w14:textId="5686CFA5" w:rsidR="00A55164" w:rsidRPr="00A2362D" w:rsidRDefault="00A55164" w:rsidP="00CE5EBB">
            <w:pPr>
              <w:jc w:val="center"/>
              <w:rPr>
                <w:b/>
                <w:bCs/>
                <w:sz w:val="20"/>
              </w:rPr>
            </w:pPr>
            <w:r w:rsidRPr="00A2362D">
              <w:rPr>
                <w:b/>
                <w:bCs/>
                <w:sz w:val="20"/>
              </w:rPr>
              <w:t>40 CFR 60.4204(</w:t>
            </w:r>
            <w:r w:rsidR="00951E9F" w:rsidRPr="00A2362D">
              <w:rPr>
                <w:b/>
                <w:bCs/>
                <w:sz w:val="20"/>
              </w:rPr>
              <w:t>a</w:t>
            </w:r>
            <w:r w:rsidRPr="00A2362D">
              <w:rPr>
                <w:b/>
                <w:bCs/>
                <w:sz w:val="20"/>
              </w:rPr>
              <w:t>),</w:t>
            </w:r>
          </w:p>
          <w:p w14:paraId="24E4D99D" w14:textId="77777777" w:rsidR="00951E9F" w:rsidRPr="00A2362D" w:rsidRDefault="00951E9F" w:rsidP="00951E9F">
            <w:pPr>
              <w:jc w:val="center"/>
              <w:rPr>
                <w:b/>
                <w:bCs/>
                <w:sz w:val="20"/>
              </w:rPr>
            </w:pPr>
            <w:r w:rsidRPr="00A2362D">
              <w:rPr>
                <w:b/>
                <w:bCs/>
                <w:sz w:val="20"/>
              </w:rPr>
              <w:t>40 CFR 60.4204(a),</w:t>
            </w:r>
          </w:p>
          <w:p w14:paraId="4A947F59" w14:textId="77777777" w:rsidR="009B2B15" w:rsidRDefault="00951E9F" w:rsidP="00CE5EBB">
            <w:pPr>
              <w:jc w:val="center"/>
              <w:rPr>
                <w:b/>
                <w:bCs/>
                <w:sz w:val="20"/>
              </w:rPr>
            </w:pPr>
            <w:r w:rsidRPr="00A2362D">
              <w:rPr>
                <w:b/>
                <w:bCs/>
                <w:sz w:val="20"/>
              </w:rPr>
              <w:t xml:space="preserve">Table 1 of 40 CFR </w:t>
            </w:r>
            <w:r w:rsidR="009B2B15">
              <w:rPr>
                <w:b/>
                <w:bCs/>
                <w:sz w:val="20"/>
              </w:rPr>
              <w:t xml:space="preserve">Part </w:t>
            </w:r>
            <w:r w:rsidRPr="00A2362D">
              <w:rPr>
                <w:b/>
                <w:bCs/>
                <w:sz w:val="20"/>
              </w:rPr>
              <w:t>60, Subpart IIII</w:t>
            </w:r>
          </w:p>
          <w:p w14:paraId="3387F88A" w14:textId="0707A012" w:rsidR="00A55164" w:rsidRPr="009B2B15" w:rsidRDefault="00AC7906" w:rsidP="00CE5EBB">
            <w:pPr>
              <w:jc w:val="center"/>
              <w:rPr>
                <w:b/>
                <w:bCs/>
                <w:sz w:val="20"/>
              </w:rPr>
            </w:pPr>
            <w:r w:rsidRPr="00A2362D">
              <w:rPr>
                <w:b/>
                <w:bCs/>
                <w:strike/>
                <w:sz w:val="20"/>
              </w:rPr>
              <w:t xml:space="preserve"> </w:t>
            </w:r>
          </w:p>
        </w:tc>
      </w:tr>
      <w:tr w:rsidR="00A55164" w14:paraId="0BBE031C" w14:textId="77777777" w:rsidTr="00584539">
        <w:trPr>
          <w:cantSplit/>
          <w:jc w:val="right"/>
        </w:trPr>
        <w:tc>
          <w:tcPr>
            <w:tcW w:w="1932" w:type="dxa"/>
            <w:tcBorders>
              <w:top w:val="single" w:sz="4" w:space="0" w:color="auto"/>
              <w:left w:val="single" w:sz="4" w:space="0" w:color="auto"/>
              <w:bottom w:val="single" w:sz="4" w:space="0" w:color="auto"/>
              <w:right w:val="single" w:sz="4" w:space="0" w:color="auto"/>
            </w:tcBorders>
          </w:tcPr>
          <w:p w14:paraId="4E021F1F" w14:textId="44301E52" w:rsidR="00A55164" w:rsidRPr="00CD29CD" w:rsidRDefault="00A55164" w:rsidP="004E5642">
            <w:pPr>
              <w:pStyle w:val="ListParagraph"/>
              <w:numPr>
                <w:ilvl w:val="0"/>
                <w:numId w:val="80"/>
              </w:numPr>
              <w:rPr>
                <w:sz w:val="20"/>
              </w:rPr>
            </w:pPr>
            <w:r w:rsidRPr="00CD29CD">
              <w:rPr>
                <w:sz w:val="20"/>
              </w:rPr>
              <w:t>PM</w:t>
            </w:r>
          </w:p>
        </w:tc>
        <w:tc>
          <w:tcPr>
            <w:tcW w:w="1388" w:type="dxa"/>
            <w:tcBorders>
              <w:top w:val="single" w:sz="4" w:space="0" w:color="auto"/>
              <w:left w:val="single" w:sz="4" w:space="0" w:color="auto"/>
              <w:bottom w:val="single" w:sz="4" w:space="0" w:color="auto"/>
              <w:right w:val="single" w:sz="4" w:space="0" w:color="auto"/>
            </w:tcBorders>
          </w:tcPr>
          <w:p w14:paraId="4270D85B" w14:textId="366B9488" w:rsidR="00505DA5" w:rsidRPr="00505DA5" w:rsidRDefault="00505DA5" w:rsidP="00E912A9">
            <w:pPr>
              <w:jc w:val="center"/>
              <w:rPr>
                <w:sz w:val="20"/>
              </w:rPr>
            </w:pPr>
            <w:r>
              <w:rPr>
                <w:sz w:val="20"/>
              </w:rPr>
              <w:t>0.54 g/KW-hr</w:t>
            </w:r>
          </w:p>
        </w:tc>
        <w:tc>
          <w:tcPr>
            <w:tcW w:w="1450" w:type="dxa"/>
            <w:tcBorders>
              <w:top w:val="single" w:sz="4" w:space="0" w:color="auto"/>
              <w:left w:val="single" w:sz="4" w:space="0" w:color="auto"/>
              <w:bottom w:val="single" w:sz="4" w:space="0" w:color="auto"/>
              <w:right w:val="single" w:sz="4" w:space="0" w:color="auto"/>
            </w:tcBorders>
          </w:tcPr>
          <w:p w14:paraId="7E2901B5" w14:textId="77777777" w:rsidR="00A55164" w:rsidRPr="009F1246" w:rsidRDefault="00A55164" w:rsidP="00CE5EBB">
            <w:pPr>
              <w:jc w:val="center"/>
              <w:rPr>
                <w:sz w:val="20"/>
              </w:rPr>
            </w:pPr>
            <w:r w:rsidRPr="009F1246">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27C26DFA" w14:textId="6901E16A" w:rsidR="002C6914" w:rsidRDefault="002C6914" w:rsidP="00CE5EBB">
            <w:pPr>
              <w:jc w:val="center"/>
              <w:rPr>
                <w:sz w:val="20"/>
              </w:rPr>
            </w:pPr>
            <w:r>
              <w:rPr>
                <w:sz w:val="20"/>
              </w:rPr>
              <w:t>Each engine in</w:t>
            </w:r>
          </w:p>
          <w:p w14:paraId="0633771E" w14:textId="53420B90" w:rsidR="00A55164" w:rsidRPr="009F1246" w:rsidRDefault="00E318B6" w:rsidP="00CE5EBB">
            <w:pPr>
              <w:jc w:val="center"/>
              <w:rPr>
                <w:sz w:val="20"/>
              </w:rPr>
            </w:pPr>
            <w:bookmarkStart w:id="96" w:name="_Hlk96592636"/>
            <w:r>
              <w:rPr>
                <w:sz w:val="20"/>
              </w:rPr>
              <w:t>FGWMSENGINES-NSPSIIII</w:t>
            </w:r>
            <w:bookmarkEnd w:id="96"/>
          </w:p>
        </w:tc>
        <w:tc>
          <w:tcPr>
            <w:tcW w:w="1710" w:type="dxa"/>
            <w:tcBorders>
              <w:top w:val="single" w:sz="4" w:space="0" w:color="auto"/>
              <w:left w:val="single" w:sz="4" w:space="0" w:color="auto"/>
              <w:bottom w:val="single" w:sz="4" w:space="0" w:color="auto"/>
              <w:right w:val="single" w:sz="4" w:space="0" w:color="auto"/>
            </w:tcBorders>
          </w:tcPr>
          <w:p w14:paraId="7F6D5ED6" w14:textId="77777777" w:rsidR="00A55164" w:rsidRPr="007801B1" w:rsidRDefault="00A55164" w:rsidP="00CE5EBB">
            <w:pPr>
              <w:jc w:val="center"/>
              <w:rPr>
                <w:sz w:val="20"/>
              </w:rPr>
            </w:pPr>
            <w:r w:rsidRPr="007801B1">
              <w:rPr>
                <w:sz w:val="20"/>
              </w:rPr>
              <w:t xml:space="preserve">SC V.1, </w:t>
            </w:r>
          </w:p>
          <w:p w14:paraId="21DC26A3" w14:textId="77777777" w:rsidR="00A55164" w:rsidRPr="007801B1" w:rsidRDefault="00A55164" w:rsidP="00CE5EBB">
            <w:pPr>
              <w:jc w:val="center"/>
              <w:rPr>
                <w:sz w:val="20"/>
              </w:rPr>
            </w:pPr>
            <w:r w:rsidRPr="007801B1">
              <w:rPr>
                <w:sz w:val="20"/>
              </w:rPr>
              <w:t>SC VI.2</w:t>
            </w:r>
          </w:p>
        </w:tc>
        <w:tc>
          <w:tcPr>
            <w:tcW w:w="1975" w:type="dxa"/>
            <w:tcBorders>
              <w:top w:val="single" w:sz="4" w:space="0" w:color="auto"/>
              <w:left w:val="single" w:sz="4" w:space="0" w:color="auto"/>
              <w:bottom w:val="single" w:sz="4" w:space="0" w:color="auto"/>
              <w:right w:val="single" w:sz="4" w:space="0" w:color="auto"/>
            </w:tcBorders>
          </w:tcPr>
          <w:p w14:paraId="5DA5FEAA" w14:textId="77777777" w:rsidR="007249D1" w:rsidRPr="00A2362D" w:rsidRDefault="007249D1" w:rsidP="007249D1">
            <w:pPr>
              <w:jc w:val="center"/>
              <w:rPr>
                <w:b/>
                <w:bCs/>
                <w:sz w:val="20"/>
              </w:rPr>
            </w:pPr>
            <w:r w:rsidRPr="00A2362D">
              <w:rPr>
                <w:b/>
                <w:bCs/>
                <w:sz w:val="20"/>
              </w:rPr>
              <w:t>40 CFR 60.4204(a),</w:t>
            </w:r>
          </w:p>
          <w:p w14:paraId="05C9047E" w14:textId="6DEF5CE2" w:rsidR="00A55164" w:rsidRPr="00A2362D" w:rsidRDefault="007249D1" w:rsidP="00CE5EBB">
            <w:pPr>
              <w:jc w:val="center"/>
              <w:rPr>
                <w:b/>
                <w:bCs/>
                <w:sz w:val="20"/>
              </w:rPr>
            </w:pPr>
            <w:r w:rsidRPr="00A2362D">
              <w:rPr>
                <w:b/>
                <w:bCs/>
                <w:sz w:val="20"/>
              </w:rPr>
              <w:t xml:space="preserve">Table 1 of 40 CFR </w:t>
            </w:r>
            <w:r w:rsidR="009B2B15">
              <w:rPr>
                <w:b/>
                <w:bCs/>
                <w:sz w:val="20"/>
              </w:rPr>
              <w:t xml:space="preserve">Part </w:t>
            </w:r>
            <w:r w:rsidRPr="00A2362D">
              <w:rPr>
                <w:b/>
                <w:bCs/>
                <w:sz w:val="20"/>
              </w:rPr>
              <w:t>60, Subpart IIII</w:t>
            </w:r>
          </w:p>
        </w:tc>
      </w:tr>
    </w:tbl>
    <w:p w14:paraId="737E3111" w14:textId="3DE644A3" w:rsidR="00BC290D" w:rsidRPr="0007707C" w:rsidRDefault="008B5214" w:rsidP="001A652A">
      <w:pPr>
        <w:jc w:val="both"/>
        <w:rPr>
          <w:sz w:val="20"/>
        </w:rPr>
      </w:pPr>
      <w:r>
        <w:rPr>
          <w:sz w:val="20"/>
          <w:vertAlign w:val="superscript"/>
        </w:rPr>
        <w:t xml:space="preserve"> </w:t>
      </w:r>
    </w:p>
    <w:p w14:paraId="4B2D515C" w14:textId="77777777" w:rsidR="00BC290D" w:rsidRDefault="00BC290D" w:rsidP="00485A97">
      <w:pPr>
        <w:jc w:val="both"/>
        <w:rPr>
          <w:b/>
          <w:u w:val="single"/>
        </w:rPr>
      </w:pPr>
      <w:r>
        <w:rPr>
          <w:b/>
        </w:rPr>
        <w:t xml:space="preserve">II.  </w:t>
      </w:r>
      <w:r>
        <w:rPr>
          <w:b/>
          <w:u w:val="single"/>
        </w:rPr>
        <w:t>MATERIAL LIMIT(S)</w:t>
      </w:r>
    </w:p>
    <w:p w14:paraId="24971DC0" w14:textId="77777777" w:rsidR="00BC290D" w:rsidRPr="00FE0AD0" w:rsidRDefault="00BC290D" w:rsidP="001A652A">
      <w:pPr>
        <w:jc w:val="both"/>
        <w:rPr>
          <w:sz w:val="20"/>
        </w:rPr>
      </w:pPr>
    </w:p>
    <w:p w14:paraId="207AC84A" w14:textId="77B2B0E4" w:rsidR="00BC290D" w:rsidRPr="00E70172" w:rsidRDefault="00E70172" w:rsidP="003E15B4">
      <w:pPr>
        <w:pStyle w:val="ListParagraph"/>
        <w:numPr>
          <w:ilvl w:val="0"/>
          <w:numId w:val="49"/>
        </w:numPr>
        <w:jc w:val="both"/>
        <w:rPr>
          <w:sz w:val="20"/>
        </w:rPr>
      </w:pPr>
      <w:r w:rsidRPr="00E70172">
        <w:rPr>
          <w:color w:val="000000"/>
          <w:sz w:val="20"/>
        </w:rPr>
        <w:t xml:space="preserve">The permittee shall burn only diesel fuel in </w:t>
      </w:r>
      <w:r>
        <w:rPr>
          <w:sz w:val="20"/>
        </w:rPr>
        <w:t>FGWMSENGINES-NSPSIIII</w:t>
      </w:r>
      <w:r w:rsidRPr="00E70172">
        <w:rPr>
          <w:color w:val="000000"/>
          <w:sz w:val="20"/>
        </w:rPr>
        <w:t xml:space="preserve"> with a maximum sulfur content of 15 ppm (0.0015 percent) by weight and a minimum Cetane index of 40 or a maximum aromatic content of 35 volume percent.  </w:t>
      </w:r>
      <w:r w:rsidRPr="00E70172">
        <w:rPr>
          <w:b/>
          <w:color w:val="000000"/>
          <w:sz w:val="20"/>
        </w:rPr>
        <w:t>(40 CFR 60.4207</w:t>
      </w:r>
      <w:r w:rsidR="00BB76FA">
        <w:rPr>
          <w:b/>
          <w:color w:val="000000"/>
          <w:sz w:val="20"/>
        </w:rPr>
        <w:t>(b)</w:t>
      </w:r>
      <w:r w:rsidRPr="00E70172">
        <w:rPr>
          <w:b/>
          <w:color w:val="000000"/>
          <w:sz w:val="20"/>
        </w:rPr>
        <w:t>, 40 CFR 1090.305)</w:t>
      </w:r>
    </w:p>
    <w:p w14:paraId="21627B21" w14:textId="77777777" w:rsidR="00BC290D" w:rsidRPr="0007707C" w:rsidRDefault="00BC290D" w:rsidP="001A652A">
      <w:pPr>
        <w:jc w:val="both"/>
        <w:rPr>
          <w:sz w:val="20"/>
        </w:rPr>
      </w:pPr>
    </w:p>
    <w:p w14:paraId="5A1A55F6" w14:textId="77777777" w:rsidR="00BC290D" w:rsidRDefault="00BC290D" w:rsidP="001A652A">
      <w:pPr>
        <w:jc w:val="both"/>
        <w:rPr>
          <w:b/>
          <w:u w:val="single"/>
        </w:rPr>
      </w:pPr>
      <w:r>
        <w:rPr>
          <w:b/>
        </w:rPr>
        <w:t xml:space="preserve">III.  </w:t>
      </w:r>
      <w:r>
        <w:rPr>
          <w:b/>
          <w:u w:val="single"/>
        </w:rPr>
        <w:t>PROCESS/OPERATIONAL RESTRICTION(S)</w:t>
      </w:r>
      <w:r w:rsidDel="001C614B">
        <w:rPr>
          <w:b/>
          <w:u w:val="single"/>
        </w:rPr>
        <w:t xml:space="preserve"> </w:t>
      </w:r>
    </w:p>
    <w:p w14:paraId="3F60A851" w14:textId="77777777" w:rsidR="00BC290D" w:rsidRPr="00FB6071" w:rsidRDefault="00BC290D" w:rsidP="001A652A">
      <w:pPr>
        <w:jc w:val="both"/>
        <w:rPr>
          <w:sz w:val="20"/>
        </w:rPr>
      </w:pPr>
    </w:p>
    <w:p w14:paraId="727A89FC" w14:textId="0F94F3E7" w:rsidR="00942A63" w:rsidRPr="004C43E7" w:rsidRDefault="006126A2" w:rsidP="00942A63">
      <w:pPr>
        <w:spacing w:after="120"/>
        <w:ind w:left="360" w:hanging="360"/>
        <w:jc w:val="both"/>
        <w:rPr>
          <w:sz w:val="20"/>
        </w:rPr>
      </w:pPr>
      <w:r>
        <w:rPr>
          <w:sz w:val="20"/>
        </w:rPr>
        <w:t>1</w:t>
      </w:r>
      <w:r w:rsidR="00942A63">
        <w:rPr>
          <w:sz w:val="20"/>
        </w:rPr>
        <w:t>.</w:t>
      </w:r>
      <w:r w:rsidR="00942A63">
        <w:rPr>
          <w:sz w:val="20"/>
        </w:rPr>
        <w:tab/>
        <w:t xml:space="preserve">If the permittee purchased a certified engine, according to procedures specified in </w:t>
      </w:r>
      <w:r w:rsidR="00942A63" w:rsidRPr="004C43E7">
        <w:rPr>
          <w:sz w:val="20"/>
        </w:rPr>
        <w:t xml:space="preserve">40 CFR Part 60, Subpart IIII, for the same model year, the permittee shall meet the following requirements for each engine in </w:t>
      </w:r>
      <w:r w:rsidR="00CC3EC7">
        <w:rPr>
          <w:sz w:val="20"/>
        </w:rPr>
        <w:t>FGWMSENGINES-NSPSIIII</w:t>
      </w:r>
      <w:r w:rsidR="00942A63" w:rsidRPr="004C43E7">
        <w:rPr>
          <w:sz w:val="20"/>
        </w:rPr>
        <w:t>:</w:t>
      </w:r>
    </w:p>
    <w:p w14:paraId="620C7F75" w14:textId="77777777" w:rsidR="00942A63" w:rsidRDefault="00942A63" w:rsidP="00942A63">
      <w:pPr>
        <w:spacing w:after="120"/>
        <w:ind w:left="720" w:hanging="360"/>
        <w:jc w:val="both"/>
        <w:rPr>
          <w:sz w:val="20"/>
        </w:rPr>
      </w:pPr>
      <w:r>
        <w:rPr>
          <w:sz w:val="20"/>
        </w:rPr>
        <w:t>a.</w:t>
      </w:r>
      <w:r>
        <w:rPr>
          <w:sz w:val="20"/>
        </w:rPr>
        <w:tab/>
        <w:t>Operate and maintain the certified engine and control device according to the manufacturer’s emission-related written instructions,</w:t>
      </w:r>
    </w:p>
    <w:p w14:paraId="14828F89" w14:textId="77777777" w:rsidR="00942A63" w:rsidRDefault="00942A63" w:rsidP="00942A63">
      <w:pPr>
        <w:spacing w:after="120"/>
        <w:ind w:left="360"/>
        <w:jc w:val="both"/>
        <w:rPr>
          <w:sz w:val="20"/>
        </w:rPr>
      </w:pPr>
      <w:r>
        <w:rPr>
          <w:sz w:val="20"/>
        </w:rPr>
        <w:t>b.</w:t>
      </w:r>
      <w:r>
        <w:rPr>
          <w:sz w:val="20"/>
        </w:rPr>
        <w:tab/>
        <w:t>Change only those emission-related settings that are permitted by the manufacturer, and</w:t>
      </w:r>
    </w:p>
    <w:p w14:paraId="6FC9410D" w14:textId="302E31EB" w:rsidR="00942A63" w:rsidRDefault="00942A63" w:rsidP="00942A63">
      <w:pPr>
        <w:spacing w:after="120"/>
        <w:ind w:left="360"/>
        <w:jc w:val="both"/>
        <w:rPr>
          <w:sz w:val="20"/>
        </w:rPr>
      </w:pPr>
      <w:r>
        <w:rPr>
          <w:sz w:val="20"/>
        </w:rPr>
        <w:lastRenderedPageBreak/>
        <w:t>c.</w:t>
      </w:r>
      <w:r>
        <w:rPr>
          <w:sz w:val="20"/>
        </w:rPr>
        <w:tab/>
        <w:t xml:space="preserve">Meet the requirements </w:t>
      </w:r>
      <w:r w:rsidR="00BF1676">
        <w:rPr>
          <w:sz w:val="20"/>
        </w:rPr>
        <w:t>of</w:t>
      </w:r>
      <w:r>
        <w:rPr>
          <w:sz w:val="20"/>
        </w:rPr>
        <w:t xml:space="preserve"> 40 CFR 1068, as they apply to the engine</w:t>
      </w:r>
      <w:r w:rsidR="000F170D">
        <w:rPr>
          <w:sz w:val="20"/>
        </w:rPr>
        <w:t>s</w:t>
      </w:r>
      <w:r>
        <w:rPr>
          <w:sz w:val="20"/>
        </w:rPr>
        <w:t>.</w:t>
      </w:r>
    </w:p>
    <w:p w14:paraId="16D1781A" w14:textId="2335541D" w:rsidR="00942A63" w:rsidRPr="00BA5E5C" w:rsidRDefault="00942A63" w:rsidP="00942A63">
      <w:pPr>
        <w:spacing w:after="60"/>
        <w:ind w:left="360"/>
        <w:jc w:val="both"/>
        <w:rPr>
          <w:sz w:val="20"/>
        </w:rPr>
      </w:pPr>
      <w:r>
        <w:rPr>
          <w:sz w:val="20"/>
        </w:rPr>
        <w:t xml:space="preserve">If </w:t>
      </w:r>
      <w:r w:rsidR="00FB2F61">
        <w:rPr>
          <w:sz w:val="20"/>
        </w:rPr>
        <w:t xml:space="preserve">the permittee </w:t>
      </w:r>
      <w:r>
        <w:rPr>
          <w:sz w:val="20"/>
        </w:rPr>
        <w:t>do</w:t>
      </w:r>
      <w:r w:rsidR="00FB2F61">
        <w:rPr>
          <w:sz w:val="20"/>
        </w:rPr>
        <w:t>es</w:t>
      </w:r>
      <w:r>
        <w:rPr>
          <w:sz w:val="20"/>
        </w:rPr>
        <w:t xml:space="preserve"> not operate and maintain the certified engine and control device according to the manufacturer’s emission-related written instructions, the </w:t>
      </w:r>
      <w:r w:rsidRPr="00BA5E5C">
        <w:rPr>
          <w:sz w:val="20"/>
        </w:rPr>
        <w:t xml:space="preserve">engine will be considered a non-certified engine.  </w:t>
      </w:r>
      <w:r w:rsidRPr="00BA5E5C">
        <w:rPr>
          <w:b/>
          <w:sz w:val="20"/>
        </w:rPr>
        <w:t>(40</w:t>
      </w:r>
      <w:smartTag w:uri="urn:schemas-microsoft-com:office:smarttags" w:element="stockticker">
        <w:r w:rsidR="00FB2F61">
          <w:rPr>
            <w:b/>
            <w:sz w:val="20"/>
          </w:rPr>
          <w:t> </w:t>
        </w:r>
        <w:r w:rsidRPr="00BA5E5C">
          <w:rPr>
            <w:b/>
            <w:sz w:val="20"/>
          </w:rPr>
          <w:t>CFR</w:t>
        </w:r>
      </w:smartTag>
      <w:r w:rsidRPr="00BA5E5C">
        <w:rPr>
          <w:b/>
          <w:sz w:val="20"/>
        </w:rPr>
        <w:t xml:space="preserve"> 60.4211(a) </w:t>
      </w:r>
      <w:r w:rsidR="00496F03">
        <w:rPr>
          <w:b/>
          <w:sz w:val="20"/>
        </w:rPr>
        <w:t>and</w:t>
      </w:r>
      <w:r w:rsidR="00496F03" w:rsidRPr="00BA5E5C">
        <w:rPr>
          <w:b/>
          <w:sz w:val="20"/>
        </w:rPr>
        <w:t xml:space="preserve"> </w:t>
      </w:r>
      <w:r w:rsidRPr="00BA5E5C">
        <w:rPr>
          <w:b/>
          <w:sz w:val="20"/>
        </w:rPr>
        <w:t>(c))</w:t>
      </w:r>
    </w:p>
    <w:p w14:paraId="7CF931F7" w14:textId="77777777" w:rsidR="00942A63" w:rsidRPr="009B2B15" w:rsidRDefault="00942A63" w:rsidP="00942A63">
      <w:pPr>
        <w:jc w:val="both"/>
        <w:rPr>
          <w:sz w:val="20"/>
        </w:rPr>
      </w:pPr>
    </w:p>
    <w:p w14:paraId="7EFEDD98" w14:textId="01D74A6D" w:rsidR="00942A63" w:rsidRPr="0079197D" w:rsidRDefault="006126A2" w:rsidP="00942A63">
      <w:pPr>
        <w:ind w:left="360" w:hanging="360"/>
        <w:jc w:val="both"/>
        <w:rPr>
          <w:sz w:val="20"/>
        </w:rPr>
      </w:pPr>
      <w:r w:rsidRPr="009B2B15">
        <w:rPr>
          <w:sz w:val="20"/>
        </w:rPr>
        <w:t>2</w:t>
      </w:r>
      <w:r w:rsidR="00942A63" w:rsidRPr="009B2B15">
        <w:rPr>
          <w:sz w:val="20"/>
        </w:rPr>
        <w:t>.</w:t>
      </w:r>
      <w:r w:rsidR="00942A63" w:rsidRPr="009B2B15">
        <w:rPr>
          <w:sz w:val="20"/>
        </w:rPr>
        <w:tab/>
        <w:t>If the permittee purchased a non-certified engine or a certified engine operating in a non-certified manner, the per</w:t>
      </w:r>
      <w:r w:rsidR="00942A63" w:rsidRPr="00BA5E5C">
        <w:rPr>
          <w:sz w:val="20"/>
        </w:rPr>
        <w:t xml:space="preserve">mittee shall keep a maintenance plan for each engine in </w:t>
      </w:r>
      <w:r w:rsidR="00DC1738">
        <w:rPr>
          <w:sz w:val="20"/>
        </w:rPr>
        <w:t>FGWMSENGINES-NSPSIIII</w:t>
      </w:r>
      <w:r w:rsidR="00942A63" w:rsidRPr="00BA5E5C">
        <w:rPr>
          <w:sz w:val="20"/>
        </w:rPr>
        <w:t xml:space="preserve"> and sh</w:t>
      </w:r>
      <w:r w:rsidR="00942A63">
        <w:rPr>
          <w:color w:val="000000"/>
          <w:sz w:val="20"/>
        </w:rPr>
        <w:t xml:space="preserve">all, to the extent practicable, maintain and operate the engine in a manner consistent with good air pollution control practice for minimizing emissions.  </w:t>
      </w:r>
      <w:r w:rsidR="00942A63" w:rsidRPr="0079197D">
        <w:rPr>
          <w:b/>
          <w:color w:val="000000"/>
          <w:sz w:val="20"/>
        </w:rPr>
        <w:t>(</w:t>
      </w:r>
      <w:r w:rsidR="00942A63" w:rsidRPr="00AC0BBB">
        <w:rPr>
          <w:b/>
          <w:color w:val="000000"/>
          <w:sz w:val="20"/>
        </w:rPr>
        <w:t>40 CFR </w:t>
      </w:r>
      <w:r w:rsidR="00942A63">
        <w:rPr>
          <w:b/>
          <w:color w:val="000000"/>
          <w:sz w:val="20"/>
        </w:rPr>
        <w:t>60.4211(g)(3)</w:t>
      </w:r>
      <w:r w:rsidR="00942A63" w:rsidRPr="0079197D">
        <w:rPr>
          <w:b/>
          <w:color w:val="000000"/>
          <w:sz w:val="20"/>
        </w:rPr>
        <w:t>)</w:t>
      </w:r>
    </w:p>
    <w:p w14:paraId="7A25FF1E" w14:textId="77777777" w:rsidR="00BC290D" w:rsidRPr="00C0388E" w:rsidRDefault="00BC290D" w:rsidP="00942A63">
      <w:pPr>
        <w:ind w:left="360"/>
        <w:jc w:val="both"/>
        <w:rPr>
          <w:sz w:val="20"/>
        </w:rPr>
      </w:pPr>
    </w:p>
    <w:p w14:paraId="3EBFF83B" w14:textId="77777777" w:rsidR="00BC290D" w:rsidRDefault="00BC290D" w:rsidP="001A652A">
      <w:pPr>
        <w:jc w:val="both"/>
        <w:rPr>
          <w:b/>
          <w:u w:val="single"/>
        </w:rPr>
      </w:pPr>
      <w:r w:rsidRPr="00FB6071">
        <w:rPr>
          <w:b/>
        </w:rPr>
        <w:t xml:space="preserve">IV.  </w:t>
      </w:r>
      <w:r w:rsidRPr="00FB6071">
        <w:rPr>
          <w:b/>
          <w:u w:val="single"/>
        </w:rPr>
        <w:t>DESIGN</w:t>
      </w:r>
      <w:r>
        <w:rPr>
          <w:b/>
          <w:u w:val="single"/>
        </w:rPr>
        <w:t>/EQUIPMENT PARAMETER(S)</w:t>
      </w:r>
    </w:p>
    <w:p w14:paraId="65A2C54D" w14:textId="77777777" w:rsidR="00BC290D" w:rsidRPr="00C3424D" w:rsidRDefault="00BC290D" w:rsidP="001A652A">
      <w:pPr>
        <w:jc w:val="both"/>
        <w:rPr>
          <w:sz w:val="20"/>
        </w:rPr>
      </w:pPr>
    </w:p>
    <w:p w14:paraId="3077FAF5" w14:textId="26DC61F7" w:rsidR="00BC290D" w:rsidRPr="00C0388E" w:rsidRDefault="003E47FE" w:rsidP="002C136B">
      <w:pPr>
        <w:jc w:val="both"/>
        <w:rPr>
          <w:sz w:val="20"/>
        </w:rPr>
      </w:pPr>
      <w:r>
        <w:rPr>
          <w:color w:val="000000"/>
          <w:sz w:val="20"/>
        </w:rPr>
        <w:t>NA</w:t>
      </w:r>
      <w:r>
        <w:rPr>
          <w:sz w:val="20"/>
        </w:rPr>
        <w:t xml:space="preserve"> </w:t>
      </w:r>
    </w:p>
    <w:p w14:paraId="05E356A2" w14:textId="77777777" w:rsidR="00BC290D" w:rsidRPr="00FE0AD0" w:rsidRDefault="00BC290D" w:rsidP="001A652A">
      <w:pPr>
        <w:jc w:val="both"/>
        <w:rPr>
          <w:sz w:val="20"/>
        </w:rPr>
      </w:pPr>
    </w:p>
    <w:p w14:paraId="7D7F3F38" w14:textId="77777777" w:rsidR="00BC290D" w:rsidRDefault="00BC290D" w:rsidP="001A652A">
      <w:pPr>
        <w:jc w:val="both"/>
        <w:rPr>
          <w:b/>
          <w:u w:val="single"/>
        </w:rPr>
      </w:pPr>
      <w:r>
        <w:rPr>
          <w:b/>
        </w:rPr>
        <w:t xml:space="preserve">V.  </w:t>
      </w:r>
      <w:r>
        <w:rPr>
          <w:b/>
          <w:u w:val="single"/>
        </w:rPr>
        <w:t>TESTING/SAMPLING</w:t>
      </w:r>
    </w:p>
    <w:p w14:paraId="15A9344B" w14:textId="2A64FFFB" w:rsidR="00BC290D" w:rsidRDefault="00BC290D" w:rsidP="001A652A">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FBD0F14" w14:textId="12F87CBC" w:rsidR="00BE2CAD" w:rsidRDefault="00BE2CAD" w:rsidP="001A652A">
      <w:pPr>
        <w:jc w:val="both"/>
        <w:rPr>
          <w:b/>
          <w:sz w:val="20"/>
        </w:rPr>
      </w:pPr>
    </w:p>
    <w:p w14:paraId="6A4B4C37" w14:textId="63A4524C" w:rsidR="00BE2CAD" w:rsidRDefault="00BE2CAD" w:rsidP="00C00540">
      <w:pPr>
        <w:pStyle w:val="Default"/>
        <w:numPr>
          <w:ilvl w:val="0"/>
          <w:numId w:val="52"/>
        </w:numPr>
        <w:spacing w:after="120"/>
        <w:jc w:val="both"/>
        <w:rPr>
          <w:sz w:val="20"/>
          <w:szCs w:val="20"/>
        </w:rPr>
      </w:pPr>
      <w:r>
        <w:rPr>
          <w:sz w:val="20"/>
          <w:szCs w:val="20"/>
        </w:rPr>
        <w:t xml:space="preserve">If </w:t>
      </w:r>
      <w:r w:rsidRPr="00D96D27">
        <w:rPr>
          <w:color w:val="auto"/>
          <w:sz w:val="20"/>
        </w:rPr>
        <w:t xml:space="preserve">any engine in </w:t>
      </w:r>
      <w:bookmarkStart w:id="97" w:name="_Hlk96593477"/>
      <w:r w:rsidR="00FC2BA0">
        <w:rPr>
          <w:sz w:val="20"/>
        </w:rPr>
        <w:t>FGWMSENGINES-NSPSIIII</w:t>
      </w:r>
      <w:r w:rsidRPr="00D96D27">
        <w:rPr>
          <w:color w:val="auto"/>
          <w:sz w:val="20"/>
          <w:szCs w:val="20"/>
        </w:rPr>
        <w:t xml:space="preserve"> </w:t>
      </w:r>
      <w:bookmarkEnd w:id="97"/>
      <w:r w:rsidRPr="00D96D27">
        <w:rPr>
          <w:color w:val="auto"/>
          <w:sz w:val="20"/>
          <w:szCs w:val="20"/>
        </w:rPr>
        <w:t>is not installed, configured, operated, and maintained according to the manufacturer's emission-related written instructions, or the permittee changes emission-related settings in a way that is not permitted by the manufacturer</w:t>
      </w:r>
      <w:r>
        <w:rPr>
          <w:sz w:val="20"/>
          <w:szCs w:val="20"/>
        </w:rPr>
        <w:t xml:space="preserve">, the permittee must demonstrate compliance as follows: </w:t>
      </w:r>
    </w:p>
    <w:p w14:paraId="65B7DC47" w14:textId="48040761" w:rsidR="00BE2CAD" w:rsidRPr="00D96D27" w:rsidRDefault="00BE2CAD" w:rsidP="00C00540">
      <w:pPr>
        <w:pStyle w:val="Default"/>
        <w:numPr>
          <w:ilvl w:val="1"/>
          <w:numId w:val="50"/>
        </w:numPr>
        <w:spacing w:after="120"/>
        <w:ind w:left="720"/>
        <w:jc w:val="both"/>
        <w:rPr>
          <w:color w:val="auto"/>
          <w:sz w:val="20"/>
          <w:szCs w:val="20"/>
        </w:rPr>
      </w:pPr>
      <w:r>
        <w:rPr>
          <w:sz w:val="20"/>
          <w:szCs w:val="20"/>
        </w:rPr>
        <w:t>Conduct an initial performance test to demonstrate compliance with the applicable emission standards within 1 year after an engine and control device is no longer installed, configured, operated, and maintained in accordance with the manufacturer's emission-related written instructions, or within 1 year after chang</w:t>
      </w:r>
      <w:r w:rsidR="000F170D">
        <w:rPr>
          <w:sz w:val="20"/>
          <w:szCs w:val="20"/>
        </w:rPr>
        <w:t>ing</w:t>
      </w:r>
      <w:r>
        <w:rPr>
          <w:sz w:val="20"/>
          <w:szCs w:val="20"/>
        </w:rPr>
        <w:t xml:space="preserve"> emission-related settings in a way that is not permitted by the </w:t>
      </w:r>
      <w:r w:rsidRPr="00D96D27">
        <w:rPr>
          <w:color w:val="auto"/>
          <w:sz w:val="20"/>
          <w:szCs w:val="20"/>
        </w:rPr>
        <w:t>manufacturer.</w:t>
      </w:r>
    </w:p>
    <w:p w14:paraId="598A8B20" w14:textId="77777777" w:rsidR="00BE2CAD" w:rsidRPr="00D96D27" w:rsidRDefault="00BE2CAD" w:rsidP="00C00540">
      <w:pPr>
        <w:pStyle w:val="Default"/>
        <w:numPr>
          <w:ilvl w:val="1"/>
          <w:numId w:val="50"/>
        </w:numPr>
        <w:spacing w:after="120"/>
        <w:ind w:left="720"/>
        <w:jc w:val="both"/>
        <w:rPr>
          <w:color w:val="auto"/>
          <w:sz w:val="20"/>
          <w:szCs w:val="20"/>
        </w:rPr>
      </w:pPr>
      <w:r w:rsidRPr="00D96D27">
        <w:rPr>
          <w:color w:val="auto"/>
          <w:sz w:val="20"/>
        </w:rPr>
        <w:t xml:space="preserve">If a performance test is required, the performance tests shall be conducted according to 40 CFR 60.4212.  </w:t>
      </w:r>
    </w:p>
    <w:p w14:paraId="5D6B6082" w14:textId="649FF77F" w:rsidR="00943CCF" w:rsidRPr="00943CCF" w:rsidRDefault="00BE2CAD" w:rsidP="00FB2F61">
      <w:pPr>
        <w:pStyle w:val="Default"/>
        <w:numPr>
          <w:ilvl w:val="1"/>
          <w:numId w:val="50"/>
        </w:numPr>
        <w:ind w:left="720"/>
        <w:jc w:val="both"/>
        <w:rPr>
          <w:color w:val="auto"/>
          <w:sz w:val="20"/>
          <w:szCs w:val="20"/>
        </w:rPr>
      </w:pPr>
      <w:r w:rsidRPr="00D96D27">
        <w:rPr>
          <w:color w:val="auto"/>
          <w:sz w:val="20"/>
          <w:szCs w:val="20"/>
        </w:rPr>
        <w:t>Conduct subsequent performance testing every 8,760 hours of engine operation or every 3 years thereafter, whichever comes first, to demonstrate compliance with the applicable emission standards.</w:t>
      </w:r>
      <w:r w:rsidRPr="00FB2F61">
        <w:rPr>
          <w:vanish/>
          <w:color w:val="auto"/>
          <w:sz w:val="20"/>
          <w:szCs w:val="20"/>
        </w:rPr>
        <w:t xml:space="preserve"> </w:t>
      </w:r>
      <w:r w:rsidR="00DC22CF" w:rsidRPr="00FB2F61">
        <w:rPr>
          <w:color w:val="auto"/>
          <w:sz w:val="20"/>
          <w:szCs w:val="20"/>
        </w:rPr>
        <w:t xml:space="preserve">  </w:t>
      </w:r>
      <w:r w:rsidRPr="00DC22CF">
        <w:rPr>
          <w:b/>
          <w:sz w:val="20"/>
        </w:rPr>
        <w:t>(40 CFR 60.4211(g)(3), 40 CFR 60.4212)</w:t>
      </w:r>
      <w:r w:rsidR="00943CCF" w:rsidRPr="00943CCF">
        <w:rPr>
          <w:b/>
          <w:bCs/>
          <w:color w:val="auto"/>
          <w:sz w:val="20"/>
          <w:szCs w:val="20"/>
        </w:rPr>
        <w:t>)</w:t>
      </w:r>
    </w:p>
    <w:p w14:paraId="67E6A72A" w14:textId="77777777" w:rsidR="00943CCF" w:rsidRDefault="00943CCF" w:rsidP="00FB2F61">
      <w:pPr>
        <w:pStyle w:val="Default"/>
        <w:ind w:left="720"/>
        <w:jc w:val="both"/>
        <w:rPr>
          <w:color w:val="auto"/>
          <w:sz w:val="20"/>
          <w:szCs w:val="20"/>
        </w:rPr>
      </w:pPr>
    </w:p>
    <w:p w14:paraId="46BE94C7" w14:textId="50BA00E5" w:rsidR="00BC290D" w:rsidRPr="00943CCF" w:rsidRDefault="00BC290D" w:rsidP="004E5642">
      <w:pPr>
        <w:pStyle w:val="Default"/>
        <w:numPr>
          <w:ilvl w:val="0"/>
          <w:numId w:val="82"/>
        </w:numPr>
        <w:spacing w:after="120"/>
        <w:jc w:val="both"/>
        <w:rPr>
          <w:color w:val="auto"/>
          <w:sz w:val="20"/>
          <w:szCs w:val="20"/>
        </w:rPr>
      </w:pPr>
      <w:r w:rsidRPr="00943CCF">
        <w:rPr>
          <w:sz w:val="20"/>
        </w:rPr>
        <w:t>The permittee shall notify the AQD Technical Programs Unit Supervisor and the District Supervisor not less than 30</w:t>
      </w:r>
      <w:r w:rsidRPr="00943CCF">
        <w:rPr>
          <w:color w:val="FF0000"/>
          <w:sz w:val="20"/>
        </w:rPr>
        <w:t xml:space="preserve"> </w:t>
      </w:r>
      <w:r w:rsidRPr="00943CCF">
        <w:rPr>
          <w:sz w:val="20"/>
        </w:rPr>
        <w:t xml:space="preserve">days before testing of the time and place performance tests will be conducted.  </w:t>
      </w:r>
      <w:r w:rsidRPr="00943CCF">
        <w:rPr>
          <w:b/>
          <w:sz w:val="20"/>
        </w:rPr>
        <w:t>(R 336.1213(3))</w:t>
      </w:r>
    </w:p>
    <w:p w14:paraId="185E67E5" w14:textId="77777777" w:rsidR="00BC290D" w:rsidRPr="00FE0AD0" w:rsidRDefault="00BC290D" w:rsidP="001A652A">
      <w:pPr>
        <w:jc w:val="both"/>
        <w:rPr>
          <w:sz w:val="20"/>
        </w:rPr>
      </w:pPr>
    </w:p>
    <w:p w14:paraId="30DB8609" w14:textId="77777777" w:rsidR="00BC290D" w:rsidRDefault="00BC290D" w:rsidP="001A652A">
      <w:pPr>
        <w:jc w:val="both"/>
      </w:pPr>
      <w:r>
        <w:rPr>
          <w:b/>
        </w:rPr>
        <w:t xml:space="preserve">VI.  </w:t>
      </w:r>
      <w:r>
        <w:rPr>
          <w:b/>
          <w:u w:val="single"/>
        </w:rPr>
        <w:t>MONITORING/RECORDKEEPING</w:t>
      </w:r>
    </w:p>
    <w:p w14:paraId="70B1DDBC" w14:textId="77777777" w:rsidR="00BC290D" w:rsidRPr="00FE0AD0" w:rsidRDefault="00BC290D"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1186D3B" w14:textId="14A1B9E0" w:rsidR="003211AD" w:rsidRDefault="003211AD" w:rsidP="003211AD">
      <w:pPr>
        <w:ind w:left="360" w:hanging="360"/>
        <w:rPr>
          <w:color w:val="000000"/>
          <w:sz w:val="20"/>
        </w:rPr>
      </w:pPr>
    </w:p>
    <w:p w14:paraId="11234EC6" w14:textId="39BF9C89" w:rsidR="003211AD" w:rsidRPr="00732D40" w:rsidRDefault="003211AD" w:rsidP="00E1203A">
      <w:pPr>
        <w:pStyle w:val="ListParagraph"/>
        <w:numPr>
          <w:ilvl w:val="0"/>
          <w:numId w:val="92"/>
        </w:numPr>
        <w:spacing w:after="120"/>
        <w:jc w:val="both"/>
        <w:rPr>
          <w:sz w:val="20"/>
        </w:rPr>
      </w:pPr>
      <w:bookmarkStart w:id="98" w:name="_Hlk24614506"/>
      <w:r w:rsidRPr="00732D40">
        <w:rPr>
          <w:sz w:val="20"/>
        </w:rPr>
        <w:t xml:space="preserve">The permittee shall keep, in a satisfactory manner, the following records for each engine in </w:t>
      </w:r>
      <w:r w:rsidR="00D9147C" w:rsidRPr="00732D40">
        <w:rPr>
          <w:sz w:val="20"/>
        </w:rPr>
        <w:t>FGWMSENGINES-NSPSIIII</w:t>
      </w:r>
      <w:r w:rsidRPr="00732D40">
        <w:rPr>
          <w:sz w:val="20"/>
        </w:rPr>
        <w:t xml:space="preserve">: </w:t>
      </w:r>
    </w:p>
    <w:p w14:paraId="1291A958" w14:textId="7A8E450B" w:rsidR="003211AD" w:rsidRPr="00E1203A" w:rsidRDefault="003211AD" w:rsidP="00E1203A">
      <w:pPr>
        <w:pStyle w:val="ListParagraph"/>
        <w:numPr>
          <w:ilvl w:val="1"/>
          <w:numId w:val="92"/>
        </w:numPr>
        <w:spacing w:after="120"/>
        <w:jc w:val="both"/>
        <w:rPr>
          <w:sz w:val="20"/>
        </w:rPr>
      </w:pPr>
      <w:r w:rsidRPr="00E1203A">
        <w:rPr>
          <w:sz w:val="20"/>
        </w:rPr>
        <w:t>For each certified engine</w:t>
      </w:r>
      <w:r w:rsidR="0041729B" w:rsidRPr="00E1203A">
        <w:rPr>
          <w:sz w:val="20"/>
        </w:rPr>
        <w:t>,</w:t>
      </w:r>
      <w:r w:rsidRPr="00E1203A">
        <w:rPr>
          <w:sz w:val="20"/>
        </w:rPr>
        <w:t xml:space="preserve"> </w:t>
      </w:r>
      <w:r w:rsidR="0041729B" w:rsidRPr="00E1203A">
        <w:rPr>
          <w:sz w:val="20"/>
        </w:rPr>
        <w:t>t</w:t>
      </w:r>
      <w:r w:rsidRPr="00E1203A">
        <w:rPr>
          <w:sz w:val="20"/>
        </w:rPr>
        <w:t>he permittee shall keep records of the manufacturer certification documentation.</w:t>
      </w:r>
    </w:p>
    <w:p w14:paraId="791A5D45" w14:textId="4C9E5875" w:rsidR="003211AD" w:rsidRPr="00E1203A" w:rsidRDefault="003211AD" w:rsidP="00E1203A">
      <w:pPr>
        <w:pStyle w:val="ListParagraph"/>
        <w:numPr>
          <w:ilvl w:val="1"/>
          <w:numId w:val="92"/>
        </w:numPr>
        <w:spacing w:after="120"/>
        <w:jc w:val="both"/>
        <w:rPr>
          <w:sz w:val="20"/>
        </w:rPr>
      </w:pPr>
      <w:r w:rsidRPr="00E1203A">
        <w:rPr>
          <w:sz w:val="20"/>
        </w:rPr>
        <w:t>For each uncertified engine</w:t>
      </w:r>
      <w:r w:rsidR="0041729B" w:rsidRPr="00E1203A">
        <w:rPr>
          <w:sz w:val="20"/>
        </w:rPr>
        <w:t>, t</w:t>
      </w:r>
      <w:r w:rsidRPr="00E1203A">
        <w:rPr>
          <w:sz w:val="20"/>
        </w:rPr>
        <w:t xml:space="preserve">he permittee shall keep records of testing required in SC V.1. </w:t>
      </w:r>
    </w:p>
    <w:p w14:paraId="03792B23" w14:textId="48883CDE" w:rsidR="003211AD" w:rsidRPr="001B62AB" w:rsidRDefault="003211AD" w:rsidP="001B62AB">
      <w:pPr>
        <w:ind w:left="360"/>
        <w:jc w:val="both"/>
        <w:rPr>
          <w:b/>
          <w:color w:val="000000"/>
          <w:sz w:val="20"/>
        </w:rPr>
      </w:pPr>
      <w:r w:rsidRPr="001B62AB">
        <w:rPr>
          <w:sz w:val="20"/>
        </w:rPr>
        <w:t xml:space="preserve">The permittee shall keep all records on file and make them available to the Department upon request. </w:t>
      </w:r>
      <w:r w:rsidRPr="001B62AB">
        <w:rPr>
          <w:b/>
          <w:color w:val="000000"/>
          <w:sz w:val="20"/>
        </w:rPr>
        <w:t>(40 CFR 60.4211</w:t>
      </w:r>
      <w:r w:rsidR="006918CE" w:rsidRPr="001B62AB">
        <w:rPr>
          <w:b/>
          <w:color w:val="000000"/>
          <w:sz w:val="20"/>
        </w:rPr>
        <w:t xml:space="preserve">, </w:t>
      </w:r>
      <w:r w:rsidR="006918CE" w:rsidRPr="001B62AB">
        <w:rPr>
          <w:b/>
          <w:sz w:val="20"/>
        </w:rPr>
        <w:t>40 CFR 60.4214(a)(2)</w:t>
      </w:r>
      <w:r w:rsidRPr="001B62AB">
        <w:rPr>
          <w:b/>
          <w:color w:val="000000"/>
          <w:sz w:val="20"/>
        </w:rPr>
        <w:t>)</w:t>
      </w:r>
    </w:p>
    <w:p w14:paraId="5A7895FC" w14:textId="77777777" w:rsidR="003211AD" w:rsidRDefault="003211AD" w:rsidP="003211AD">
      <w:pPr>
        <w:ind w:left="360" w:hanging="360"/>
        <w:rPr>
          <w:color w:val="000000"/>
          <w:sz w:val="20"/>
        </w:rPr>
      </w:pPr>
    </w:p>
    <w:p w14:paraId="5F1ECE32" w14:textId="65DAEB18" w:rsidR="003211AD" w:rsidRPr="00E1203A" w:rsidRDefault="003211AD" w:rsidP="00E1203A">
      <w:pPr>
        <w:pStyle w:val="ListParagraph"/>
        <w:numPr>
          <w:ilvl w:val="0"/>
          <w:numId w:val="92"/>
        </w:numPr>
        <w:spacing w:after="120"/>
        <w:jc w:val="both"/>
        <w:rPr>
          <w:sz w:val="20"/>
        </w:rPr>
      </w:pPr>
      <w:r w:rsidRPr="00E1203A">
        <w:rPr>
          <w:sz w:val="20"/>
        </w:rPr>
        <w:t xml:space="preserve">The permittee shall keep, in a satisfactory manner, the following records of maintenance activity for each engine in </w:t>
      </w:r>
      <w:r w:rsidR="006126A2" w:rsidRPr="00E1203A">
        <w:rPr>
          <w:sz w:val="20"/>
        </w:rPr>
        <w:t>FGWMSENGINES-NSPSIIII</w:t>
      </w:r>
      <w:r w:rsidRPr="00E1203A">
        <w:rPr>
          <w:sz w:val="20"/>
        </w:rPr>
        <w:t>:</w:t>
      </w:r>
    </w:p>
    <w:p w14:paraId="3BD93259" w14:textId="08333FB7" w:rsidR="003211AD" w:rsidRPr="00E1203A" w:rsidRDefault="003211AD" w:rsidP="00E1203A">
      <w:pPr>
        <w:pStyle w:val="ListParagraph"/>
        <w:numPr>
          <w:ilvl w:val="1"/>
          <w:numId w:val="92"/>
        </w:numPr>
        <w:spacing w:after="120"/>
        <w:jc w:val="both"/>
        <w:rPr>
          <w:sz w:val="20"/>
        </w:rPr>
      </w:pPr>
      <w:r w:rsidRPr="00E1203A">
        <w:rPr>
          <w:sz w:val="20"/>
        </w:rPr>
        <w:t>For each certified engine</w:t>
      </w:r>
      <w:r w:rsidR="00F57B51" w:rsidRPr="00E1203A">
        <w:rPr>
          <w:sz w:val="20"/>
        </w:rPr>
        <w:t xml:space="preserve">, </w:t>
      </w:r>
      <w:r w:rsidRPr="00E1203A">
        <w:rPr>
          <w:sz w:val="20"/>
        </w:rPr>
        <w:t>keep records of the manufacturer's emission-related written instructions, and records demonstrating that the engine has been maintained according to those instructions, as specified in SC III.</w:t>
      </w:r>
      <w:r w:rsidR="009A4B02" w:rsidRPr="00E1203A">
        <w:rPr>
          <w:sz w:val="20"/>
        </w:rPr>
        <w:t>1</w:t>
      </w:r>
      <w:r w:rsidRPr="00E1203A">
        <w:rPr>
          <w:sz w:val="20"/>
        </w:rPr>
        <w:t xml:space="preserve">. </w:t>
      </w:r>
    </w:p>
    <w:p w14:paraId="166D6689" w14:textId="3CC9C03B" w:rsidR="003211AD" w:rsidRPr="00E1203A" w:rsidRDefault="003211AD" w:rsidP="00E1203A">
      <w:pPr>
        <w:pStyle w:val="ListParagraph"/>
        <w:numPr>
          <w:ilvl w:val="1"/>
          <w:numId w:val="92"/>
        </w:numPr>
        <w:spacing w:after="120"/>
        <w:jc w:val="both"/>
        <w:rPr>
          <w:sz w:val="20"/>
        </w:rPr>
      </w:pPr>
      <w:r w:rsidRPr="00E1203A">
        <w:rPr>
          <w:sz w:val="20"/>
        </w:rPr>
        <w:t>For each uncertified engine</w:t>
      </w:r>
      <w:r w:rsidR="00F57B51" w:rsidRPr="00E1203A">
        <w:rPr>
          <w:sz w:val="20"/>
        </w:rPr>
        <w:t xml:space="preserve">, </w:t>
      </w:r>
      <w:r w:rsidRPr="00E1203A">
        <w:rPr>
          <w:sz w:val="20"/>
        </w:rPr>
        <w:t>keep records of a maintenance plan, as required by SC III.</w:t>
      </w:r>
      <w:r w:rsidR="009A4B02" w:rsidRPr="00E1203A">
        <w:rPr>
          <w:sz w:val="20"/>
        </w:rPr>
        <w:t>2</w:t>
      </w:r>
      <w:r w:rsidRPr="00E1203A">
        <w:rPr>
          <w:sz w:val="20"/>
        </w:rPr>
        <w:t xml:space="preserve">, and maintenance activities. </w:t>
      </w:r>
    </w:p>
    <w:p w14:paraId="7E036650" w14:textId="62447B06" w:rsidR="003211AD" w:rsidRPr="000C48D5" w:rsidRDefault="003211AD" w:rsidP="001B62AB">
      <w:pPr>
        <w:pStyle w:val="ListParagraph"/>
        <w:ind w:left="360"/>
        <w:jc w:val="both"/>
        <w:rPr>
          <w:sz w:val="20"/>
        </w:rPr>
      </w:pPr>
      <w:r w:rsidRPr="00E1203A">
        <w:rPr>
          <w:sz w:val="20"/>
        </w:rPr>
        <w:t xml:space="preserve">The permittee shall keep all records on file and make them available to the Department upon request.  </w:t>
      </w:r>
      <w:r w:rsidRPr="00E1203A">
        <w:rPr>
          <w:b/>
          <w:sz w:val="20"/>
        </w:rPr>
        <w:t>(40 CFR 60.4211</w:t>
      </w:r>
      <w:r w:rsidR="00F57B51" w:rsidRPr="00E1203A">
        <w:rPr>
          <w:b/>
          <w:sz w:val="20"/>
        </w:rPr>
        <w:t>, 40 CFR 60.4214</w:t>
      </w:r>
      <w:r w:rsidR="006918CE" w:rsidRPr="00E1203A">
        <w:rPr>
          <w:b/>
          <w:sz w:val="20"/>
        </w:rPr>
        <w:t>(a)(2)</w:t>
      </w:r>
      <w:r w:rsidRPr="00E1203A">
        <w:rPr>
          <w:b/>
          <w:sz w:val="20"/>
        </w:rPr>
        <w:t>)</w:t>
      </w:r>
    </w:p>
    <w:p w14:paraId="783088B7" w14:textId="77777777" w:rsidR="000C48D5" w:rsidRPr="000C48D5" w:rsidRDefault="000C48D5" w:rsidP="000C48D5">
      <w:pPr>
        <w:pStyle w:val="ListParagraph"/>
        <w:jc w:val="both"/>
        <w:rPr>
          <w:sz w:val="20"/>
        </w:rPr>
      </w:pPr>
    </w:p>
    <w:p w14:paraId="643826E8" w14:textId="406706AE" w:rsidR="000C48D5" w:rsidRPr="000C48D5" w:rsidRDefault="000C48D5" w:rsidP="000C48D5">
      <w:pPr>
        <w:pStyle w:val="ListParagraph"/>
        <w:numPr>
          <w:ilvl w:val="0"/>
          <w:numId w:val="92"/>
        </w:numPr>
        <w:jc w:val="both"/>
        <w:rPr>
          <w:sz w:val="20"/>
        </w:rPr>
      </w:pPr>
      <w:bookmarkStart w:id="99" w:name="_Hlk116301394"/>
      <w:r w:rsidRPr="000C48D5">
        <w:rPr>
          <w:rFonts w:cs="Arial"/>
          <w:sz w:val="20"/>
        </w:rPr>
        <w:t>The permittee shall keep, in a satisfactory manner, fuel supplier certification records or fuel sample test data, for the diesel fuel used in FGWMSENGINES-NSPSIIII, demonstrating that the fuel meets the requirement of 40 CFR 1090.305.</w:t>
      </w:r>
      <w:r w:rsidR="00C4440C">
        <w:rPr>
          <w:rFonts w:cs="Arial"/>
          <w:sz w:val="20"/>
        </w:rPr>
        <w:t xml:space="preserve"> </w:t>
      </w:r>
      <w:r w:rsidRPr="000C48D5">
        <w:rPr>
          <w:rFonts w:cs="Arial"/>
          <w:sz w:val="20"/>
        </w:rPr>
        <w:t xml:space="preserve"> If fuel sample test data is used to demonstrate compliance, a fuel sample must be collected from </w:t>
      </w:r>
      <w:r w:rsidR="00D85B7D">
        <w:rPr>
          <w:rFonts w:cs="Arial"/>
          <w:sz w:val="20"/>
        </w:rPr>
        <w:t xml:space="preserve">the </w:t>
      </w:r>
      <w:r w:rsidRPr="000C48D5">
        <w:rPr>
          <w:rFonts w:cs="Arial"/>
          <w:sz w:val="20"/>
        </w:rPr>
        <w:t xml:space="preserve">diesel storage tank and shall be tested on at least an annual basis. </w:t>
      </w:r>
      <w:r w:rsidR="00C4440C">
        <w:rPr>
          <w:rFonts w:cs="Arial"/>
          <w:sz w:val="20"/>
        </w:rPr>
        <w:t xml:space="preserve"> </w:t>
      </w:r>
      <w:r w:rsidRPr="000C48D5">
        <w:rPr>
          <w:rFonts w:cs="Arial"/>
          <w:sz w:val="20"/>
        </w:rPr>
        <w:t xml:space="preserve">The certification or test data shall include the name of the oil supplier or laboratory, the sulfur content, and cetane index or aromatic content of the fuel oil. </w:t>
      </w:r>
      <w:r w:rsidR="00C4440C">
        <w:rPr>
          <w:rFonts w:cs="Arial"/>
          <w:sz w:val="20"/>
        </w:rPr>
        <w:t xml:space="preserve"> </w:t>
      </w:r>
      <w:r w:rsidRPr="000C48D5">
        <w:rPr>
          <w:rFonts w:cs="Arial"/>
          <w:b/>
          <w:bCs/>
          <w:sz w:val="20"/>
        </w:rPr>
        <w:t>(R</w:t>
      </w:r>
      <w:r w:rsidR="00C4440C">
        <w:rPr>
          <w:rFonts w:cs="Arial"/>
          <w:b/>
          <w:bCs/>
          <w:sz w:val="20"/>
        </w:rPr>
        <w:t> </w:t>
      </w:r>
      <w:r w:rsidRPr="000C48D5">
        <w:rPr>
          <w:rFonts w:cs="Arial"/>
          <w:b/>
          <w:bCs/>
          <w:sz w:val="20"/>
        </w:rPr>
        <w:t xml:space="preserve">336.1213(3), (40 CFR 60.4207(b), 40 CFR 1090.305) </w:t>
      </w:r>
    </w:p>
    <w:p w14:paraId="7CA94228" w14:textId="77777777" w:rsidR="00695158" w:rsidRDefault="00695158" w:rsidP="00695158">
      <w:pPr>
        <w:pStyle w:val="ListParagraph"/>
        <w:ind w:left="360"/>
        <w:jc w:val="both"/>
        <w:rPr>
          <w:rFonts w:cs="Arial"/>
          <w:sz w:val="20"/>
        </w:rPr>
      </w:pPr>
    </w:p>
    <w:p w14:paraId="1D47CC16" w14:textId="62B62387" w:rsidR="00695158" w:rsidRPr="00695158" w:rsidRDefault="00BE2B57" w:rsidP="00C4440C">
      <w:pPr>
        <w:pStyle w:val="ListParagraph"/>
        <w:numPr>
          <w:ilvl w:val="0"/>
          <w:numId w:val="92"/>
        </w:numPr>
        <w:jc w:val="both"/>
        <w:rPr>
          <w:rFonts w:ascii="Calibri" w:hAnsi="Calibri"/>
          <w:sz w:val="20"/>
        </w:rPr>
      </w:pPr>
      <w:bookmarkStart w:id="100" w:name="_Hlk116564349"/>
      <w:r>
        <w:rPr>
          <w:sz w:val="20"/>
        </w:rPr>
        <w:t xml:space="preserve">If annual </w:t>
      </w:r>
      <w:r w:rsidR="002F204D">
        <w:rPr>
          <w:sz w:val="20"/>
        </w:rPr>
        <w:t>fuel sample test data is used to demonstrate compliance</w:t>
      </w:r>
      <w:r w:rsidR="00434020">
        <w:rPr>
          <w:sz w:val="20"/>
        </w:rPr>
        <w:t xml:space="preserve"> with </w:t>
      </w:r>
      <w:r w:rsidR="00C4440C">
        <w:rPr>
          <w:sz w:val="20"/>
        </w:rPr>
        <w:t xml:space="preserve">the </w:t>
      </w:r>
      <w:r w:rsidR="00434020">
        <w:rPr>
          <w:sz w:val="20"/>
        </w:rPr>
        <w:t xml:space="preserve">requirements of 40 CFR 1090.305, </w:t>
      </w:r>
      <w:r w:rsidR="00C4440C">
        <w:rPr>
          <w:sz w:val="20"/>
        </w:rPr>
        <w:t xml:space="preserve">the </w:t>
      </w:r>
      <w:r w:rsidR="005A7849">
        <w:rPr>
          <w:sz w:val="20"/>
        </w:rPr>
        <w:t>p</w:t>
      </w:r>
      <w:r w:rsidR="00695158" w:rsidRPr="00695158">
        <w:rPr>
          <w:sz w:val="20"/>
        </w:rPr>
        <w:t>ermittee shall obtain and keep records for each diesel delivery from the fuel supplier a statement that each batch of diesel fuel delivered meets the specifications for Ultra-Low Sulfur Diesel (ULSD) as specified in 40</w:t>
      </w:r>
      <w:r w:rsidR="00C4440C">
        <w:rPr>
          <w:sz w:val="20"/>
        </w:rPr>
        <w:t> </w:t>
      </w:r>
      <w:r w:rsidR="00695158" w:rsidRPr="00695158">
        <w:rPr>
          <w:sz w:val="20"/>
        </w:rPr>
        <w:t>CFR</w:t>
      </w:r>
      <w:r w:rsidR="00C4440C">
        <w:rPr>
          <w:sz w:val="20"/>
        </w:rPr>
        <w:t> </w:t>
      </w:r>
      <w:r w:rsidR="00695158" w:rsidRPr="00695158">
        <w:rPr>
          <w:sz w:val="20"/>
        </w:rPr>
        <w:t xml:space="preserve">1090.305. </w:t>
      </w:r>
      <w:r w:rsidR="00C4440C">
        <w:rPr>
          <w:sz w:val="20"/>
        </w:rPr>
        <w:t xml:space="preserve"> </w:t>
      </w:r>
      <w:r w:rsidR="00695158" w:rsidRPr="00695158">
        <w:rPr>
          <w:b/>
          <w:bCs/>
          <w:sz w:val="20"/>
        </w:rPr>
        <w:t>(R</w:t>
      </w:r>
      <w:r w:rsidR="00C4440C">
        <w:rPr>
          <w:b/>
          <w:bCs/>
          <w:sz w:val="20"/>
        </w:rPr>
        <w:t> </w:t>
      </w:r>
      <w:r w:rsidR="00695158" w:rsidRPr="00695158">
        <w:rPr>
          <w:b/>
          <w:bCs/>
          <w:sz w:val="20"/>
        </w:rPr>
        <w:t>336.1213(3))</w:t>
      </w:r>
    </w:p>
    <w:bookmarkEnd w:id="98"/>
    <w:bookmarkEnd w:id="99"/>
    <w:bookmarkEnd w:id="100"/>
    <w:p w14:paraId="7999106E" w14:textId="007DE177" w:rsidR="003211AD" w:rsidRPr="004C43E7" w:rsidRDefault="003211AD" w:rsidP="000F3744">
      <w:pPr>
        <w:ind w:left="360" w:hanging="360"/>
        <w:jc w:val="both"/>
        <w:rPr>
          <w:color w:val="000000"/>
          <w:sz w:val="20"/>
        </w:rPr>
      </w:pPr>
    </w:p>
    <w:p w14:paraId="5EEC2499" w14:textId="77777777" w:rsidR="00BC290D" w:rsidRDefault="00BC290D" w:rsidP="001A652A">
      <w:pPr>
        <w:jc w:val="both"/>
        <w:rPr>
          <w:b/>
          <w:u w:val="single"/>
        </w:rPr>
      </w:pPr>
      <w:r>
        <w:rPr>
          <w:b/>
        </w:rPr>
        <w:t xml:space="preserve">VII.  </w:t>
      </w:r>
      <w:r>
        <w:rPr>
          <w:b/>
          <w:u w:val="single"/>
        </w:rPr>
        <w:t>REPORTING</w:t>
      </w:r>
    </w:p>
    <w:p w14:paraId="2444FD71" w14:textId="77777777" w:rsidR="00BC290D" w:rsidRPr="008B5C27" w:rsidRDefault="00BC290D" w:rsidP="001A652A">
      <w:pPr>
        <w:jc w:val="both"/>
        <w:rPr>
          <w:sz w:val="20"/>
        </w:rPr>
      </w:pPr>
    </w:p>
    <w:p w14:paraId="05BB9532" w14:textId="77777777" w:rsidR="00BC290D" w:rsidRDefault="00BC290D"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08575B09" w14:textId="77777777" w:rsidR="00BC290D" w:rsidRPr="00C0388E" w:rsidRDefault="00BC290D" w:rsidP="00F30023">
      <w:pPr>
        <w:ind w:left="360" w:hanging="360"/>
        <w:jc w:val="both"/>
        <w:rPr>
          <w:sz w:val="20"/>
        </w:rPr>
      </w:pPr>
    </w:p>
    <w:p w14:paraId="1A4C20C5" w14:textId="77777777" w:rsidR="00BC290D" w:rsidRDefault="00BC290D"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7591D764" w14:textId="77777777" w:rsidR="00BC290D" w:rsidRPr="00C0388E" w:rsidRDefault="00BC290D" w:rsidP="00F30023">
      <w:pPr>
        <w:ind w:left="360" w:hanging="360"/>
        <w:jc w:val="both"/>
        <w:rPr>
          <w:sz w:val="20"/>
        </w:rPr>
      </w:pPr>
    </w:p>
    <w:p w14:paraId="77010F83" w14:textId="2CAE5C3F" w:rsidR="00BC290D" w:rsidRDefault="00BC290D" w:rsidP="00F30023">
      <w:pPr>
        <w:ind w:left="360" w:hanging="360"/>
        <w:jc w:val="both"/>
        <w:rPr>
          <w:b/>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3815AD96" w14:textId="77777777" w:rsidR="006141E3" w:rsidRDefault="006141E3" w:rsidP="00F30023">
      <w:pPr>
        <w:ind w:left="360" w:hanging="360"/>
        <w:jc w:val="both"/>
        <w:rPr>
          <w:b/>
          <w:sz w:val="20"/>
        </w:rPr>
      </w:pPr>
    </w:p>
    <w:p w14:paraId="67CA4B81" w14:textId="32B11F05" w:rsidR="00BC290D" w:rsidRPr="006141E3" w:rsidRDefault="006141E3" w:rsidP="006141E3">
      <w:pPr>
        <w:ind w:left="360" w:hanging="360"/>
        <w:jc w:val="both"/>
        <w:rPr>
          <w:sz w:val="20"/>
        </w:rPr>
      </w:pPr>
      <w:r>
        <w:rPr>
          <w:sz w:val="20"/>
        </w:rPr>
        <w:t>4.</w:t>
      </w:r>
      <w:r>
        <w:rPr>
          <w:sz w:val="20"/>
        </w:rPr>
        <w:tab/>
        <w:t>T</w:t>
      </w:r>
      <w:r w:rsidR="00BC290D" w:rsidRPr="000356F1">
        <w:rPr>
          <w:rFonts w:cs="Arial"/>
          <w:sz w:val="20"/>
        </w:rPr>
        <w:t xml:space="preserve">he permittee shall submit any performance test reports </w:t>
      </w:r>
      <w:r w:rsidR="00BC290D" w:rsidRPr="001D2295">
        <w:rPr>
          <w:color w:val="000000"/>
          <w:sz w:val="20"/>
        </w:rPr>
        <w:t xml:space="preserve">to the </w:t>
      </w:r>
      <w:r w:rsidR="00BC290D">
        <w:rPr>
          <w:color w:val="000000"/>
          <w:sz w:val="20"/>
        </w:rPr>
        <w:t xml:space="preserve">AQD </w:t>
      </w:r>
      <w:r w:rsidR="00BC290D" w:rsidRPr="001D2295">
        <w:rPr>
          <w:color w:val="000000"/>
          <w:sz w:val="20"/>
        </w:rPr>
        <w:t xml:space="preserve">Technical Programs Unit and </w:t>
      </w:r>
      <w:r w:rsidR="00BC290D" w:rsidRPr="001D2295">
        <w:rPr>
          <w:sz w:val="20"/>
        </w:rPr>
        <w:t xml:space="preserve">District </w:t>
      </w:r>
      <w:r w:rsidR="00BC290D">
        <w:rPr>
          <w:sz w:val="20"/>
        </w:rPr>
        <w:t>Office</w:t>
      </w:r>
      <w:r w:rsidR="00BC290D" w:rsidRPr="001D2295">
        <w:rPr>
          <w:sz w:val="20"/>
        </w:rPr>
        <w:t>, in a format approved by the AQD.</w:t>
      </w:r>
      <w:r w:rsidR="00BC290D">
        <w:rPr>
          <w:sz w:val="20"/>
        </w:rPr>
        <w:t xml:space="preserve"> </w:t>
      </w:r>
      <w:r w:rsidR="00BC290D" w:rsidRPr="000356F1">
        <w:rPr>
          <w:sz w:val="20"/>
        </w:rPr>
        <w:t xml:space="preserve"> </w:t>
      </w:r>
      <w:r w:rsidR="00BC290D" w:rsidRPr="000356F1">
        <w:rPr>
          <w:rFonts w:cs="Arial"/>
          <w:b/>
          <w:sz w:val="20"/>
        </w:rPr>
        <w:t>(</w:t>
      </w:r>
      <w:r w:rsidR="00BC290D" w:rsidRPr="00984760">
        <w:rPr>
          <w:b/>
          <w:sz w:val="20"/>
        </w:rPr>
        <w:t>R 336.1213(3)(c</w:t>
      </w:r>
      <w:r w:rsidR="00BC290D">
        <w:rPr>
          <w:b/>
          <w:sz w:val="20"/>
        </w:rPr>
        <w:t>),</w:t>
      </w:r>
      <w:r w:rsidR="00BC290D" w:rsidRPr="000356F1">
        <w:rPr>
          <w:rFonts w:cs="Arial"/>
          <w:b/>
          <w:sz w:val="20"/>
        </w:rPr>
        <w:t xml:space="preserve"> R 336.2001(5))</w:t>
      </w:r>
    </w:p>
    <w:p w14:paraId="56BF8202" w14:textId="77777777" w:rsidR="00BC290D" w:rsidRPr="00FE0AD0" w:rsidRDefault="00BC290D" w:rsidP="001A652A">
      <w:pPr>
        <w:ind w:right="72"/>
        <w:jc w:val="both"/>
        <w:rPr>
          <w:rFonts w:cs="Arial"/>
          <w:sz w:val="20"/>
        </w:rPr>
      </w:pPr>
    </w:p>
    <w:p w14:paraId="0BEB6105" w14:textId="77777777" w:rsidR="00BC290D" w:rsidRPr="00FE0AD0" w:rsidRDefault="00BC290D" w:rsidP="001A652A">
      <w:pPr>
        <w:jc w:val="both"/>
        <w:rPr>
          <w:rFonts w:cs="Arial"/>
          <w:b/>
          <w:sz w:val="20"/>
        </w:rPr>
      </w:pPr>
      <w:r w:rsidRPr="00FE0AD0">
        <w:rPr>
          <w:rFonts w:cs="Arial"/>
          <w:b/>
          <w:sz w:val="20"/>
        </w:rPr>
        <w:t>See Appendix 8</w:t>
      </w:r>
    </w:p>
    <w:p w14:paraId="5FF5AB92" w14:textId="77777777" w:rsidR="00BC290D" w:rsidRPr="00E111A8" w:rsidRDefault="00BC290D" w:rsidP="001A652A">
      <w:pPr>
        <w:jc w:val="both"/>
        <w:rPr>
          <w:rFonts w:cs="Arial"/>
          <w:sz w:val="20"/>
        </w:rPr>
      </w:pPr>
    </w:p>
    <w:p w14:paraId="6EC3E710" w14:textId="77777777" w:rsidR="00BC290D" w:rsidRDefault="00BC290D" w:rsidP="001A652A">
      <w:pPr>
        <w:jc w:val="both"/>
      </w:pPr>
      <w:r>
        <w:rPr>
          <w:b/>
        </w:rPr>
        <w:t xml:space="preserve">VIII.  </w:t>
      </w:r>
      <w:r>
        <w:rPr>
          <w:b/>
          <w:u w:val="single"/>
        </w:rPr>
        <w:t>STACK/VENT RESTRICTION(S)</w:t>
      </w:r>
    </w:p>
    <w:p w14:paraId="6C8447A5" w14:textId="77777777" w:rsidR="00BC290D" w:rsidRDefault="00BC290D" w:rsidP="001A652A">
      <w:pPr>
        <w:jc w:val="both"/>
        <w:rPr>
          <w:sz w:val="20"/>
        </w:rPr>
      </w:pPr>
    </w:p>
    <w:p w14:paraId="3E80DA4F" w14:textId="4E2D693F" w:rsidR="00BC290D" w:rsidRDefault="004E3A4D" w:rsidP="00421959">
      <w:pPr>
        <w:jc w:val="both"/>
        <w:rPr>
          <w:sz w:val="20"/>
        </w:rPr>
      </w:pPr>
      <w:r>
        <w:rPr>
          <w:sz w:val="20"/>
        </w:rPr>
        <w:t>NA</w:t>
      </w:r>
    </w:p>
    <w:p w14:paraId="3F2B69E2" w14:textId="77777777" w:rsidR="004E3A4D" w:rsidRPr="0007707C" w:rsidRDefault="004E3A4D" w:rsidP="00421959">
      <w:pPr>
        <w:jc w:val="both"/>
        <w:rPr>
          <w:sz w:val="20"/>
        </w:rPr>
      </w:pPr>
    </w:p>
    <w:p w14:paraId="7043E4EF" w14:textId="77777777" w:rsidR="00BC290D" w:rsidRDefault="00BC290D" w:rsidP="001A652A">
      <w:pPr>
        <w:jc w:val="both"/>
      </w:pPr>
      <w:r>
        <w:rPr>
          <w:b/>
        </w:rPr>
        <w:t xml:space="preserve">IX.  </w:t>
      </w:r>
      <w:r>
        <w:rPr>
          <w:b/>
          <w:u w:val="single"/>
        </w:rPr>
        <w:t>OTHER REQUIREMENT(S)</w:t>
      </w:r>
    </w:p>
    <w:p w14:paraId="77B295AA" w14:textId="77777777" w:rsidR="00BC290D" w:rsidRPr="00FE0AD0" w:rsidRDefault="00BC290D" w:rsidP="001A652A">
      <w:pPr>
        <w:jc w:val="both"/>
        <w:rPr>
          <w:sz w:val="20"/>
        </w:rPr>
      </w:pPr>
    </w:p>
    <w:p w14:paraId="1C16450B" w14:textId="232C023A" w:rsidR="00563FFF" w:rsidRPr="00563FFF" w:rsidRDefault="00563FFF" w:rsidP="00C00540">
      <w:pPr>
        <w:pStyle w:val="ListParagraph"/>
        <w:numPr>
          <w:ilvl w:val="0"/>
          <w:numId w:val="51"/>
        </w:numPr>
        <w:jc w:val="both"/>
        <w:rPr>
          <w:sz w:val="20"/>
        </w:rPr>
      </w:pPr>
      <w:r w:rsidRPr="00563FFF">
        <w:rPr>
          <w:sz w:val="20"/>
        </w:rPr>
        <w:t xml:space="preserve">The permittee shall comply with the provisions of the federal Standards of Performance for New Stationary Sources as specified in 40 CFR Part 60, Subparts A and IIII, as they apply to each engine </w:t>
      </w:r>
      <w:r w:rsidR="00C4440C">
        <w:rPr>
          <w:sz w:val="20"/>
        </w:rPr>
        <w:t xml:space="preserve">in </w:t>
      </w:r>
      <w:r w:rsidR="004E3A4D">
        <w:rPr>
          <w:sz w:val="20"/>
        </w:rPr>
        <w:t>FGWMSENGINES-NSPSIIII</w:t>
      </w:r>
      <w:r w:rsidRPr="00563FFF">
        <w:rPr>
          <w:sz w:val="20"/>
        </w:rPr>
        <w:t>.</w:t>
      </w:r>
      <w:r w:rsidRPr="00563FFF">
        <w:rPr>
          <w:b/>
          <w:sz w:val="20"/>
        </w:rPr>
        <w:t xml:space="preserve">  (40 CFR Part 60, Subparts A </w:t>
      </w:r>
      <w:r w:rsidR="0094540D">
        <w:rPr>
          <w:b/>
          <w:sz w:val="20"/>
        </w:rPr>
        <w:t>and</w:t>
      </w:r>
      <w:r w:rsidR="0094540D" w:rsidRPr="00563FFF">
        <w:rPr>
          <w:b/>
          <w:sz w:val="20"/>
        </w:rPr>
        <w:t xml:space="preserve"> </w:t>
      </w:r>
      <w:r w:rsidRPr="00563FFF">
        <w:rPr>
          <w:b/>
          <w:sz w:val="20"/>
        </w:rPr>
        <w:t>IIII</w:t>
      </w:r>
      <w:r w:rsidRPr="00563FFF">
        <w:rPr>
          <w:b/>
          <w:bCs/>
          <w:sz w:val="20"/>
        </w:rPr>
        <w:t>)</w:t>
      </w:r>
      <w:r w:rsidRPr="00563FFF">
        <w:rPr>
          <w:sz w:val="20"/>
        </w:rPr>
        <w:t xml:space="preserve"> </w:t>
      </w:r>
    </w:p>
    <w:p w14:paraId="1D637F14" w14:textId="77777777" w:rsidR="00563FFF" w:rsidRPr="00B42BA7" w:rsidRDefault="00563FFF" w:rsidP="00563FFF">
      <w:pPr>
        <w:jc w:val="both"/>
        <w:rPr>
          <w:sz w:val="20"/>
        </w:rPr>
      </w:pPr>
    </w:p>
    <w:p w14:paraId="29CA3E9A" w14:textId="2C44B7CA" w:rsidR="00D776A8" w:rsidRDefault="00D776A8">
      <w:pPr>
        <w:rPr>
          <w:sz w:val="20"/>
        </w:rPr>
      </w:pPr>
      <w:r>
        <w:rPr>
          <w:sz w:val="20"/>
        </w:rPr>
        <w:br w:type="page"/>
      </w:r>
    </w:p>
    <w:p w14:paraId="4ED066D2" w14:textId="77777777" w:rsidR="00BC290D" w:rsidRPr="00FE0AD0" w:rsidRDefault="00BC290D" w:rsidP="001A652A">
      <w:pPr>
        <w:jc w:val="both"/>
        <w:rPr>
          <w:sz w:val="20"/>
        </w:rPr>
      </w:pPr>
    </w:p>
    <w:p w14:paraId="62FA0F43" w14:textId="7D6D4101" w:rsidR="00A72924" w:rsidRPr="00A72924" w:rsidRDefault="00CF013E" w:rsidP="003A4DFE">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1" w:name="_Toc129594002"/>
      <w:r>
        <w:rPr>
          <w:bCs/>
          <w:iCs/>
          <w:szCs w:val="28"/>
        </w:rPr>
        <w:t>F</w:t>
      </w:r>
      <w:r w:rsidRPr="00347387">
        <w:rPr>
          <w:bCs/>
          <w:iCs/>
          <w:szCs w:val="28"/>
        </w:rPr>
        <w:t>G</w:t>
      </w:r>
      <w:r>
        <w:rPr>
          <w:bCs/>
          <w:iCs/>
          <w:szCs w:val="28"/>
        </w:rPr>
        <w:t>EMERGEN-WATERPMP</w:t>
      </w:r>
      <w:bookmarkEnd w:id="101"/>
    </w:p>
    <w:p w14:paraId="19ABDD84" w14:textId="3613F823" w:rsidR="00A72924" w:rsidRPr="00A72924" w:rsidRDefault="00A72924" w:rsidP="00CF013E">
      <w:pPr>
        <w:pBdr>
          <w:top w:val="single" w:sz="4" w:space="1" w:color="auto"/>
          <w:left w:val="single" w:sz="4" w:space="4" w:color="auto"/>
          <w:bottom w:val="single" w:sz="4" w:space="1" w:color="auto"/>
          <w:right w:val="single" w:sz="4" w:space="4" w:color="auto"/>
        </w:pBdr>
        <w:jc w:val="center"/>
        <w:rPr>
          <w:sz w:val="20"/>
        </w:rPr>
      </w:pPr>
      <w:r w:rsidRPr="00A72924">
        <w:rPr>
          <w:b/>
          <w:sz w:val="28"/>
          <w:szCs w:val="28"/>
        </w:rPr>
        <w:t>FLEXIBLE GROUP CONDITIONS</w:t>
      </w:r>
      <w:r w:rsidR="00CF013E">
        <w:rPr>
          <w:b/>
          <w:color w:val="0000FF"/>
          <w:sz w:val="24"/>
          <w:szCs w:val="24"/>
        </w:rPr>
        <w:t xml:space="preserve"> </w:t>
      </w:r>
    </w:p>
    <w:p w14:paraId="1335FBFC" w14:textId="362997D9" w:rsidR="00FB2F61" w:rsidRPr="00FB2F61" w:rsidRDefault="00FB2F61" w:rsidP="00A72924">
      <w:pPr>
        <w:jc w:val="both"/>
        <w:rPr>
          <w:b/>
          <w:sz w:val="20"/>
        </w:rPr>
      </w:pPr>
    </w:p>
    <w:p w14:paraId="74B333AD" w14:textId="77777777" w:rsidR="00FB2F61" w:rsidRPr="00FB2F61" w:rsidRDefault="00FB2F61" w:rsidP="00A72924">
      <w:pPr>
        <w:jc w:val="both"/>
        <w:rPr>
          <w:b/>
          <w:sz w:val="20"/>
        </w:rPr>
      </w:pPr>
    </w:p>
    <w:p w14:paraId="71DA7439" w14:textId="662ACE37" w:rsidR="00A72924" w:rsidRPr="00A72924" w:rsidRDefault="00A72924" w:rsidP="00A72924">
      <w:pPr>
        <w:jc w:val="both"/>
        <w:rPr>
          <w:bCs/>
          <w:sz w:val="20"/>
        </w:rPr>
      </w:pPr>
      <w:r w:rsidRPr="00A72924">
        <w:rPr>
          <w:b/>
          <w:u w:val="single"/>
        </w:rPr>
        <w:t>DESCRIPTION</w:t>
      </w:r>
    </w:p>
    <w:p w14:paraId="64A9AAB6" w14:textId="77777777" w:rsidR="00A72924" w:rsidRPr="00FB2F61" w:rsidRDefault="00A72924" w:rsidP="00A72924">
      <w:pPr>
        <w:jc w:val="both"/>
        <w:rPr>
          <w:sz w:val="20"/>
        </w:rPr>
      </w:pPr>
    </w:p>
    <w:p w14:paraId="12A39CD0" w14:textId="06B8798C" w:rsidR="00A72924" w:rsidRPr="00FB2F61" w:rsidRDefault="0045113A" w:rsidP="004D3285">
      <w:pPr>
        <w:jc w:val="both"/>
        <w:rPr>
          <w:sz w:val="20"/>
        </w:rPr>
      </w:pPr>
      <w:r w:rsidRPr="00FB2F61">
        <w:rPr>
          <w:rFonts w:cs="Arial"/>
          <w:sz w:val="20"/>
        </w:rPr>
        <w:t xml:space="preserve">Two existing emergency </w:t>
      </w:r>
      <w:r w:rsidR="00571B1D" w:rsidRPr="00BE56C4">
        <w:rPr>
          <w:sz w:val="20"/>
        </w:rPr>
        <w:t xml:space="preserve">Reciprocating Internal Combustion Engines </w:t>
      </w:r>
      <w:r w:rsidR="00571B1D">
        <w:rPr>
          <w:sz w:val="20"/>
        </w:rPr>
        <w:t>(</w:t>
      </w:r>
      <w:r w:rsidRPr="00FB2F61">
        <w:rPr>
          <w:rFonts w:cs="Arial"/>
          <w:sz w:val="20"/>
        </w:rPr>
        <w:t>RICE</w:t>
      </w:r>
      <w:r w:rsidR="00571B1D">
        <w:rPr>
          <w:rFonts w:cs="Arial"/>
          <w:sz w:val="20"/>
        </w:rPr>
        <w:t>)</w:t>
      </w:r>
      <w:r w:rsidRPr="00FB2F61">
        <w:rPr>
          <w:rFonts w:cs="Arial"/>
          <w:sz w:val="20"/>
        </w:rPr>
        <w:t xml:space="preserve"> subject to 40 CFR </w:t>
      </w:r>
      <w:r w:rsidR="00571B1D">
        <w:rPr>
          <w:rFonts w:cs="Arial"/>
          <w:sz w:val="20"/>
        </w:rPr>
        <w:t xml:space="preserve">Part </w:t>
      </w:r>
      <w:r w:rsidRPr="00FB2F61">
        <w:rPr>
          <w:rFonts w:cs="Arial"/>
          <w:sz w:val="20"/>
        </w:rPr>
        <w:t>63, Subpart ZZZZ</w:t>
      </w:r>
      <w:r w:rsidR="00584539" w:rsidRPr="00FB2F61">
        <w:rPr>
          <w:rFonts w:cs="Arial"/>
          <w:sz w:val="20"/>
        </w:rPr>
        <w:t xml:space="preserve"> </w:t>
      </w:r>
      <w:r w:rsidRPr="00FB2F61">
        <w:rPr>
          <w:rFonts w:cs="Arial"/>
          <w:sz w:val="20"/>
        </w:rPr>
        <w:t xml:space="preserve">located at </w:t>
      </w:r>
      <w:r w:rsidR="00584539" w:rsidRPr="00FB2F61">
        <w:rPr>
          <w:rFonts w:cs="Arial"/>
          <w:sz w:val="20"/>
        </w:rPr>
        <w:t xml:space="preserve">an </w:t>
      </w:r>
      <w:r w:rsidRPr="00FB2F61">
        <w:rPr>
          <w:rFonts w:cs="Arial"/>
          <w:sz w:val="20"/>
        </w:rPr>
        <w:t>area source of HAP emissions</w:t>
      </w:r>
      <w:r w:rsidR="00A72924" w:rsidRPr="00FB2F61">
        <w:rPr>
          <w:sz w:val="20"/>
        </w:rPr>
        <w:t xml:space="preserve">, existing emergency, compression ignition (CI) RICE equal to or less than 500 brake hp.  </w:t>
      </w:r>
      <w:bookmarkStart w:id="102" w:name="_Hlk38352713"/>
      <w:r w:rsidR="00A72924" w:rsidRPr="00FB2F61">
        <w:rPr>
          <w:sz w:val="20"/>
        </w:rPr>
        <w:t xml:space="preserve">A RICE is existing if the date of installation is before June 12, 2006. </w:t>
      </w:r>
      <w:bookmarkEnd w:id="102"/>
      <w:r w:rsidR="003A4DFE" w:rsidRPr="00FB2F61">
        <w:rPr>
          <w:sz w:val="20"/>
        </w:rPr>
        <w:t xml:space="preserve"> </w:t>
      </w:r>
    </w:p>
    <w:p w14:paraId="2EA3C015" w14:textId="77777777" w:rsidR="003A4DFE" w:rsidRPr="00FB2F61" w:rsidRDefault="003A4DFE" w:rsidP="00A72924">
      <w:pPr>
        <w:jc w:val="both"/>
        <w:rPr>
          <w:sz w:val="20"/>
        </w:rPr>
      </w:pPr>
    </w:p>
    <w:p w14:paraId="6AF4A993" w14:textId="0D383A60" w:rsidR="009A1113" w:rsidRDefault="00A72924" w:rsidP="009A1113">
      <w:pPr>
        <w:jc w:val="both"/>
        <w:rPr>
          <w:sz w:val="20"/>
        </w:rPr>
      </w:pPr>
      <w:r w:rsidRPr="004A30F2">
        <w:rPr>
          <w:b/>
          <w:sz w:val="20"/>
        </w:rPr>
        <w:t>Emission Unit</w:t>
      </w:r>
      <w:r w:rsidR="00907844">
        <w:rPr>
          <w:b/>
          <w:sz w:val="20"/>
        </w:rPr>
        <w:t>s</w:t>
      </w:r>
      <w:r w:rsidRPr="004A30F2">
        <w:rPr>
          <w:b/>
          <w:sz w:val="20"/>
        </w:rPr>
        <w:t>:</w:t>
      </w:r>
      <w:r w:rsidRPr="0032793B">
        <w:rPr>
          <w:sz w:val="20"/>
        </w:rPr>
        <w:t xml:space="preserve"> </w:t>
      </w:r>
      <w:r w:rsidRPr="0032793B">
        <w:rPr>
          <w:rFonts w:cs="Arial"/>
          <w:bCs/>
          <w:sz w:val="20"/>
        </w:rPr>
        <w:t xml:space="preserve"> </w:t>
      </w:r>
      <w:r w:rsidR="009A1113" w:rsidRPr="00736944">
        <w:rPr>
          <w:sz w:val="20"/>
        </w:rPr>
        <w:t>EUDSLGEN, EUSLPMP</w:t>
      </w:r>
    </w:p>
    <w:p w14:paraId="4DF90D75" w14:textId="77777777" w:rsidR="00A72924" w:rsidRPr="00A72924" w:rsidRDefault="00A72924" w:rsidP="00A72924">
      <w:pPr>
        <w:jc w:val="both"/>
        <w:rPr>
          <w:sz w:val="20"/>
        </w:rPr>
      </w:pPr>
    </w:p>
    <w:p w14:paraId="66863351" w14:textId="77777777" w:rsidR="00A72924" w:rsidRPr="00A72924" w:rsidRDefault="00A72924" w:rsidP="00A72924">
      <w:pPr>
        <w:jc w:val="both"/>
        <w:rPr>
          <w:bCs/>
          <w:sz w:val="20"/>
        </w:rPr>
      </w:pPr>
      <w:r w:rsidRPr="00A72924">
        <w:rPr>
          <w:b/>
          <w:u w:val="single"/>
        </w:rPr>
        <w:t>POLLUTION CONTROL EQUIPMENT</w:t>
      </w:r>
    </w:p>
    <w:p w14:paraId="456BA742" w14:textId="77777777" w:rsidR="00A72924" w:rsidRPr="00A72924" w:rsidRDefault="00A72924" w:rsidP="00A72924">
      <w:pPr>
        <w:jc w:val="both"/>
      </w:pPr>
    </w:p>
    <w:p w14:paraId="4DFC59FB" w14:textId="7954F45F" w:rsidR="00A72924" w:rsidRPr="00A72924" w:rsidRDefault="003A4DFE" w:rsidP="00A72924">
      <w:pPr>
        <w:rPr>
          <w:sz w:val="20"/>
        </w:rPr>
      </w:pPr>
      <w:r w:rsidRPr="00D776A8">
        <w:rPr>
          <w:sz w:val="20"/>
        </w:rPr>
        <w:t>NA</w:t>
      </w:r>
    </w:p>
    <w:p w14:paraId="6514C534" w14:textId="77777777" w:rsidR="00A72924" w:rsidRPr="00A72924" w:rsidRDefault="00A72924" w:rsidP="00A72924">
      <w:pPr>
        <w:rPr>
          <w:sz w:val="20"/>
        </w:rPr>
      </w:pPr>
    </w:p>
    <w:p w14:paraId="68DE3F9E" w14:textId="77777777" w:rsidR="00A72924" w:rsidRPr="00A72924" w:rsidRDefault="00A72924" w:rsidP="00A72924">
      <w:pPr>
        <w:jc w:val="both"/>
        <w:rPr>
          <w:bCs/>
          <w:sz w:val="20"/>
        </w:rPr>
      </w:pPr>
      <w:r w:rsidRPr="00A72924">
        <w:rPr>
          <w:b/>
        </w:rPr>
        <w:t xml:space="preserve">I.  </w:t>
      </w:r>
      <w:r w:rsidRPr="00A72924">
        <w:rPr>
          <w:b/>
          <w:u w:val="single"/>
        </w:rPr>
        <w:t>EMISSION LIMIT(S)</w:t>
      </w:r>
    </w:p>
    <w:p w14:paraId="313B8789" w14:textId="77777777" w:rsidR="00A72924" w:rsidRPr="00A72924" w:rsidRDefault="00A72924" w:rsidP="00A72924">
      <w:pPr>
        <w:jc w:val="both"/>
        <w:rPr>
          <w:sz w:val="20"/>
        </w:rPr>
      </w:pPr>
    </w:p>
    <w:p w14:paraId="53CB6544" w14:textId="77777777" w:rsidR="00A72924" w:rsidRPr="00A72924" w:rsidRDefault="00A72924" w:rsidP="00A72924">
      <w:pPr>
        <w:jc w:val="both"/>
        <w:rPr>
          <w:sz w:val="20"/>
        </w:rPr>
      </w:pPr>
      <w:r w:rsidRPr="00A72924">
        <w:rPr>
          <w:sz w:val="20"/>
        </w:rPr>
        <w:t>NA</w:t>
      </w:r>
    </w:p>
    <w:p w14:paraId="3CF8BB05" w14:textId="77777777" w:rsidR="00A72924" w:rsidRPr="00A72924" w:rsidRDefault="00A72924" w:rsidP="00A72924">
      <w:pPr>
        <w:jc w:val="both"/>
        <w:rPr>
          <w:sz w:val="20"/>
        </w:rPr>
      </w:pPr>
    </w:p>
    <w:p w14:paraId="2D2B7613" w14:textId="77777777" w:rsidR="00A72924" w:rsidRPr="00A72924" w:rsidRDefault="00A72924" w:rsidP="00A72924">
      <w:pPr>
        <w:jc w:val="both"/>
        <w:rPr>
          <w:bCs/>
          <w:sz w:val="20"/>
        </w:rPr>
      </w:pPr>
      <w:r w:rsidRPr="00A72924">
        <w:rPr>
          <w:b/>
        </w:rPr>
        <w:t xml:space="preserve">II.  </w:t>
      </w:r>
      <w:r w:rsidRPr="00A72924">
        <w:rPr>
          <w:b/>
          <w:u w:val="single"/>
        </w:rPr>
        <w:t>MATERIAL LIMIT(S)</w:t>
      </w:r>
    </w:p>
    <w:p w14:paraId="775D86C6" w14:textId="77777777" w:rsidR="00A72924" w:rsidRPr="00A72924" w:rsidRDefault="00A72924" w:rsidP="00A72924">
      <w:pPr>
        <w:tabs>
          <w:tab w:val="left" w:pos="360"/>
        </w:tabs>
        <w:jc w:val="both"/>
        <w:rPr>
          <w:rFonts w:cs="Arial"/>
          <w:color w:val="000000"/>
          <w:sz w:val="20"/>
        </w:rPr>
      </w:pPr>
    </w:p>
    <w:p w14:paraId="5A084BE5" w14:textId="77777777" w:rsidR="00A72924" w:rsidRPr="00A72924" w:rsidRDefault="00A72924" w:rsidP="00C00540">
      <w:pPr>
        <w:numPr>
          <w:ilvl w:val="0"/>
          <w:numId w:val="46"/>
        </w:numPr>
        <w:tabs>
          <w:tab w:val="left" w:pos="360"/>
        </w:tabs>
        <w:jc w:val="both"/>
        <w:rPr>
          <w:sz w:val="20"/>
        </w:rPr>
      </w:pPr>
      <w:r w:rsidRPr="00A72924">
        <w:rPr>
          <w:rFonts w:cs="Arial"/>
          <w:color w:val="000000"/>
          <w:sz w:val="20"/>
        </w:rPr>
        <w:t xml:space="preserve">The permittee shall burn only diesel fuel in </w:t>
      </w:r>
      <w:r w:rsidRPr="00A72924">
        <w:rPr>
          <w:sz w:val="20"/>
        </w:rPr>
        <w:t>each engine</w:t>
      </w:r>
      <w:r w:rsidRPr="00A72924">
        <w:rPr>
          <w:rFonts w:cs="Arial"/>
          <w:color w:val="000000"/>
          <w:sz w:val="20"/>
        </w:rPr>
        <w:t xml:space="preserve"> with a maximum sulfur content of 15 ppm (0.0015 percent) by weight and a </w:t>
      </w:r>
      <w:r w:rsidRPr="00A72924">
        <w:rPr>
          <w:rFonts w:cs="Arial"/>
          <w:sz w:val="20"/>
        </w:rPr>
        <w:t xml:space="preserve">minimum Cetane index of 40 or a maximum aromatic content of 35 volume percent. </w:t>
      </w:r>
      <w:r w:rsidRPr="00A72924">
        <w:rPr>
          <w:rFonts w:cs="Arial"/>
          <w:b/>
          <w:sz w:val="20"/>
        </w:rPr>
        <w:t>(</w:t>
      </w:r>
      <w:r w:rsidRPr="00A72924">
        <w:rPr>
          <w:rFonts w:cs="Arial"/>
          <w:b/>
          <w:color w:val="000000"/>
          <w:sz w:val="20"/>
        </w:rPr>
        <w:t>40 CFR 63.6604(b), 40 CFR 1090.305)</w:t>
      </w:r>
    </w:p>
    <w:p w14:paraId="0B5474AC" w14:textId="77777777" w:rsidR="00A72924" w:rsidRPr="00A72924" w:rsidRDefault="00A72924" w:rsidP="00A72924">
      <w:pPr>
        <w:jc w:val="both"/>
        <w:rPr>
          <w:sz w:val="20"/>
        </w:rPr>
      </w:pPr>
    </w:p>
    <w:p w14:paraId="420CB437" w14:textId="77777777" w:rsidR="00A72924" w:rsidRPr="00A72924" w:rsidRDefault="00A72924" w:rsidP="00A72924">
      <w:pPr>
        <w:jc w:val="both"/>
        <w:rPr>
          <w:b/>
          <w:u w:val="single"/>
        </w:rPr>
      </w:pPr>
      <w:r w:rsidRPr="00A72924">
        <w:rPr>
          <w:b/>
        </w:rPr>
        <w:t xml:space="preserve">III.  </w:t>
      </w:r>
      <w:r w:rsidRPr="00A72924">
        <w:rPr>
          <w:b/>
          <w:u w:val="single"/>
        </w:rPr>
        <w:t>PROCESS/OPERATIONAL RESTRICTION(S)</w:t>
      </w:r>
      <w:r w:rsidRPr="00A72924" w:rsidDel="001C614B">
        <w:rPr>
          <w:b/>
          <w:u w:val="single"/>
        </w:rPr>
        <w:t xml:space="preserve"> </w:t>
      </w:r>
    </w:p>
    <w:p w14:paraId="7C6A71A0" w14:textId="77777777" w:rsidR="00A72924" w:rsidRPr="00A72924" w:rsidRDefault="00A72924" w:rsidP="00A72924">
      <w:pPr>
        <w:ind w:left="360" w:hanging="360"/>
        <w:jc w:val="both"/>
        <w:rPr>
          <w:sz w:val="20"/>
        </w:rPr>
      </w:pPr>
    </w:p>
    <w:p w14:paraId="4479A9C2" w14:textId="6E1BA9ED" w:rsidR="00A72924" w:rsidRPr="00A72924" w:rsidRDefault="00A72924" w:rsidP="00571B1D">
      <w:pPr>
        <w:spacing w:after="120"/>
        <w:ind w:left="360" w:hanging="360"/>
        <w:jc w:val="both"/>
        <w:rPr>
          <w:bCs/>
          <w:color w:val="000000"/>
          <w:sz w:val="20"/>
        </w:rPr>
      </w:pPr>
      <w:r w:rsidRPr="00A72924">
        <w:rPr>
          <w:sz w:val="20"/>
        </w:rPr>
        <w:t>1.</w:t>
      </w:r>
      <w:r w:rsidRPr="00A72924">
        <w:rPr>
          <w:sz w:val="20"/>
        </w:rPr>
        <w:tab/>
        <w:t xml:space="preserve">The permittee must comply with the requirements in </w:t>
      </w:r>
      <w:r w:rsidRPr="00A72924">
        <w:rPr>
          <w:color w:val="000000"/>
          <w:sz w:val="20"/>
        </w:rPr>
        <w:t>Item 4 of Table 2d of</w:t>
      </w:r>
      <w:r w:rsidRPr="00A72924">
        <w:rPr>
          <w:sz w:val="20"/>
        </w:rPr>
        <w:t xml:space="preserve"> </w:t>
      </w:r>
      <w:r w:rsidRPr="00A72924">
        <w:rPr>
          <w:color w:val="000000"/>
          <w:sz w:val="20"/>
        </w:rPr>
        <w:t>40 CFR Part 63, Subpart ZZZZ which apply to e</w:t>
      </w:r>
      <w:r w:rsidRPr="00A72924">
        <w:rPr>
          <w:rFonts w:cs="Arial"/>
          <w:sz w:val="20"/>
        </w:rPr>
        <w:t xml:space="preserve">ach engine in </w:t>
      </w:r>
      <w:bookmarkStart w:id="103" w:name="_Hlk95729242"/>
      <w:r w:rsidRPr="00A72924">
        <w:rPr>
          <w:sz w:val="20"/>
        </w:rPr>
        <w:t>FG</w:t>
      </w:r>
      <w:r w:rsidR="003A4DFE">
        <w:rPr>
          <w:sz w:val="20"/>
        </w:rPr>
        <w:t>EMERGEN-WATERPMP</w:t>
      </w:r>
      <w:r w:rsidRPr="00A72924">
        <w:rPr>
          <w:color w:val="FF0000"/>
          <w:sz w:val="20"/>
        </w:rPr>
        <w:t xml:space="preserve"> </w:t>
      </w:r>
      <w:bookmarkEnd w:id="103"/>
      <w:r w:rsidRPr="00A72924">
        <w:rPr>
          <w:color w:val="000000"/>
          <w:sz w:val="20"/>
        </w:rPr>
        <w:t>as specified in the following:</w:t>
      </w:r>
    </w:p>
    <w:p w14:paraId="0A724674" w14:textId="77777777" w:rsidR="00A72924" w:rsidRPr="00A72924" w:rsidRDefault="00A72924" w:rsidP="003E15B4">
      <w:pPr>
        <w:numPr>
          <w:ilvl w:val="0"/>
          <w:numId w:val="48"/>
        </w:numPr>
        <w:autoSpaceDE w:val="0"/>
        <w:autoSpaceDN w:val="0"/>
        <w:adjustRightInd w:val="0"/>
        <w:spacing w:after="120"/>
        <w:jc w:val="both"/>
        <w:rPr>
          <w:rFonts w:cs="Arial"/>
          <w:sz w:val="20"/>
        </w:rPr>
      </w:pPr>
      <w:r w:rsidRPr="00A72924">
        <w:rPr>
          <w:rFonts w:cs="Arial"/>
          <w:sz w:val="20"/>
        </w:rPr>
        <w:t>Change oil and filter every 500 hours of operation or annually, whichever comes first, except as allowed in SC III.2;</w:t>
      </w:r>
    </w:p>
    <w:p w14:paraId="5D0594D9" w14:textId="77777777" w:rsidR="00A72924" w:rsidRPr="00A72924" w:rsidRDefault="00A72924" w:rsidP="003E15B4">
      <w:pPr>
        <w:numPr>
          <w:ilvl w:val="0"/>
          <w:numId w:val="48"/>
        </w:numPr>
        <w:autoSpaceDE w:val="0"/>
        <w:autoSpaceDN w:val="0"/>
        <w:adjustRightInd w:val="0"/>
        <w:spacing w:after="120"/>
        <w:jc w:val="both"/>
        <w:rPr>
          <w:rFonts w:cs="Arial"/>
          <w:sz w:val="20"/>
        </w:rPr>
      </w:pPr>
      <w:r w:rsidRPr="00A72924">
        <w:rPr>
          <w:rFonts w:cs="Arial"/>
          <w:sz w:val="20"/>
        </w:rPr>
        <w:t xml:space="preserve">Inspect the air cleaner every 1,000 hours of operation or annually, whichever comes first, and replace as necessary; and </w:t>
      </w:r>
    </w:p>
    <w:p w14:paraId="3A2C3853" w14:textId="77777777" w:rsidR="00A72924" w:rsidRPr="00A72924" w:rsidRDefault="00A72924" w:rsidP="003E15B4">
      <w:pPr>
        <w:numPr>
          <w:ilvl w:val="0"/>
          <w:numId w:val="48"/>
        </w:numPr>
        <w:autoSpaceDE w:val="0"/>
        <w:autoSpaceDN w:val="0"/>
        <w:adjustRightInd w:val="0"/>
        <w:spacing w:after="120"/>
        <w:jc w:val="both"/>
        <w:rPr>
          <w:rFonts w:cs="Arial"/>
          <w:sz w:val="20"/>
        </w:rPr>
      </w:pPr>
      <w:r w:rsidRPr="00A72924">
        <w:rPr>
          <w:rFonts w:cs="Arial"/>
          <w:sz w:val="20"/>
        </w:rPr>
        <w:t xml:space="preserve">Inspect all hoses and belts every 500 hours of operation or annually, whichever comes first, and replace as necessary.  </w:t>
      </w:r>
    </w:p>
    <w:p w14:paraId="4D79ACC8" w14:textId="77777777" w:rsidR="00A72924" w:rsidRPr="00A72924" w:rsidRDefault="00A72924" w:rsidP="00A72924">
      <w:pPr>
        <w:autoSpaceDE w:val="0"/>
        <w:autoSpaceDN w:val="0"/>
        <w:adjustRightInd w:val="0"/>
        <w:ind w:left="360"/>
        <w:jc w:val="both"/>
        <w:rPr>
          <w:rFonts w:cs="Arial"/>
          <w:bCs/>
          <w:color w:val="000000"/>
          <w:sz w:val="20"/>
        </w:rPr>
      </w:pPr>
      <w:r w:rsidRPr="00A72924">
        <w:rPr>
          <w:rFonts w:cs="Arial"/>
          <w:color w:val="000000"/>
          <w:sz w:val="20"/>
          <w:szCs w:val="24"/>
        </w:rPr>
        <w:t xml:space="preserve">If the emergency engine is being operated during an emergency and it is not possible to shut down the engine to perform the management practice requirements on the schedule required, or if performing the work practice on the required schedule would otherwise pose an unacceptable risk under federal, state, or local law, the management practice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or which the risk was deemed unacceptable. </w:t>
      </w:r>
      <w:r w:rsidRPr="00A72924">
        <w:rPr>
          <w:rFonts w:cs="Arial"/>
          <w:b/>
          <w:color w:val="000000"/>
          <w:sz w:val="20"/>
          <w:szCs w:val="24"/>
        </w:rPr>
        <w:t xml:space="preserve"> </w:t>
      </w:r>
      <w:r w:rsidRPr="00A72924">
        <w:rPr>
          <w:rFonts w:cs="Arial"/>
          <w:b/>
          <w:color w:val="000000"/>
          <w:sz w:val="20"/>
        </w:rPr>
        <w:t>(40 CFR 63.6603(a), 40 CFR Part 63, Subpart ZZZZ, Table 2d.4)</w:t>
      </w:r>
    </w:p>
    <w:p w14:paraId="4FE64C52" w14:textId="77777777" w:rsidR="00A72924" w:rsidRPr="00A72924" w:rsidRDefault="00A72924" w:rsidP="00A72924">
      <w:pPr>
        <w:autoSpaceDE w:val="0"/>
        <w:autoSpaceDN w:val="0"/>
        <w:adjustRightInd w:val="0"/>
        <w:jc w:val="both"/>
        <w:rPr>
          <w:rFonts w:cs="Arial"/>
          <w:sz w:val="20"/>
        </w:rPr>
      </w:pPr>
    </w:p>
    <w:p w14:paraId="510AD38F" w14:textId="77777777" w:rsidR="00A72924" w:rsidRPr="00A72924" w:rsidRDefault="00A72924" w:rsidP="00A72924">
      <w:pPr>
        <w:autoSpaceDE w:val="0"/>
        <w:autoSpaceDN w:val="0"/>
        <w:adjustRightInd w:val="0"/>
        <w:ind w:left="360" w:hanging="360"/>
        <w:jc w:val="both"/>
        <w:rPr>
          <w:rFonts w:cs="Arial"/>
          <w:bCs/>
          <w:color w:val="000000"/>
          <w:sz w:val="20"/>
        </w:rPr>
      </w:pPr>
      <w:r w:rsidRPr="00A72924">
        <w:rPr>
          <w:rFonts w:cs="Arial"/>
          <w:color w:val="000000"/>
          <w:sz w:val="20"/>
          <w:szCs w:val="24"/>
        </w:rPr>
        <w:t>2.</w:t>
      </w:r>
      <w:r w:rsidRPr="00A72924">
        <w:rPr>
          <w:rFonts w:cs="Arial"/>
          <w:color w:val="000000"/>
          <w:sz w:val="20"/>
          <w:szCs w:val="24"/>
        </w:rPr>
        <w:tab/>
        <w:t>The permittee may</w:t>
      </w:r>
      <w:r w:rsidRPr="00A72924">
        <w:rPr>
          <w:rFonts w:cs="Arial"/>
          <w:color w:val="000000"/>
          <w:sz w:val="20"/>
        </w:rPr>
        <w:t xml:space="preserve"> utilize an oil analysis program in order to extend the specified oil change requirement in SC lll.1.  The oil analysis must be performed at the same frequency specified for changing the oil in SC lll.1.  </w:t>
      </w:r>
      <w:r w:rsidRPr="00A72924">
        <w:rPr>
          <w:rFonts w:cs="Arial"/>
          <w:b/>
          <w:color w:val="000000"/>
          <w:sz w:val="20"/>
        </w:rPr>
        <w:t>(40 CFR 63.6625(i))</w:t>
      </w:r>
    </w:p>
    <w:p w14:paraId="2762F2C3" w14:textId="58AD60A3" w:rsidR="00571B1D" w:rsidRDefault="00571B1D">
      <w:pPr>
        <w:rPr>
          <w:rFonts w:cs="Arial"/>
          <w:color w:val="000000"/>
          <w:sz w:val="20"/>
          <w:highlight w:val="yellow"/>
        </w:rPr>
      </w:pPr>
      <w:r>
        <w:rPr>
          <w:rFonts w:cs="Arial"/>
          <w:color w:val="000000"/>
          <w:sz w:val="20"/>
          <w:highlight w:val="yellow"/>
        </w:rPr>
        <w:br w:type="page"/>
      </w:r>
    </w:p>
    <w:p w14:paraId="0E61324C" w14:textId="77777777" w:rsidR="00A72924" w:rsidRPr="00A72924" w:rsidRDefault="00A72924" w:rsidP="00A72924">
      <w:pPr>
        <w:autoSpaceDE w:val="0"/>
        <w:autoSpaceDN w:val="0"/>
        <w:adjustRightInd w:val="0"/>
        <w:jc w:val="both"/>
        <w:rPr>
          <w:rFonts w:cs="Arial"/>
          <w:color w:val="000000"/>
          <w:sz w:val="20"/>
          <w:highlight w:val="yellow"/>
        </w:rPr>
      </w:pPr>
    </w:p>
    <w:p w14:paraId="1A07E634" w14:textId="1379CFC9" w:rsidR="00A72924" w:rsidRPr="00A72924" w:rsidRDefault="00A72924" w:rsidP="00A72924">
      <w:pPr>
        <w:ind w:left="360" w:hanging="360"/>
        <w:jc w:val="both"/>
        <w:rPr>
          <w:rFonts w:cs="Arial"/>
          <w:bCs/>
          <w:sz w:val="20"/>
        </w:rPr>
      </w:pPr>
      <w:r w:rsidRPr="00A72924">
        <w:rPr>
          <w:rFonts w:cs="Arial"/>
          <w:sz w:val="20"/>
        </w:rPr>
        <w:t xml:space="preserve">3. </w:t>
      </w:r>
      <w:r w:rsidRPr="00A72924">
        <w:rPr>
          <w:rFonts w:cs="Arial"/>
          <w:sz w:val="20"/>
        </w:rPr>
        <w:tab/>
      </w:r>
      <w:r w:rsidRPr="00A72924">
        <w:rPr>
          <w:sz w:val="20"/>
        </w:rPr>
        <w:t>The permittee shall operate and maintain</w:t>
      </w:r>
      <w:r w:rsidRPr="00A72924">
        <w:rPr>
          <w:rFonts w:cs="Arial"/>
          <w:sz w:val="20"/>
        </w:rPr>
        <w:t xml:space="preserve"> </w:t>
      </w:r>
      <w:r w:rsidRPr="00A72924">
        <w:rPr>
          <w:rFonts w:cs="Arial"/>
          <w:color w:val="000000"/>
          <w:sz w:val="20"/>
        </w:rPr>
        <w:t>e</w:t>
      </w:r>
      <w:r w:rsidRPr="00A72924">
        <w:rPr>
          <w:rFonts w:cs="Arial"/>
          <w:sz w:val="20"/>
        </w:rPr>
        <w:t xml:space="preserve">ach engine in </w:t>
      </w:r>
      <w:r w:rsidRPr="00A72924">
        <w:rPr>
          <w:sz w:val="20"/>
        </w:rPr>
        <w:t>F</w:t>
      </w:r>
      <w:r w:rsidR="003A4DFE" w:rsidRPr="00A72924">
        <w:rPr>
          <w:sz w:val="20"/>
        </w:rPr>
        <w:t>G</w:t>
      </w:r>
      <w:r w:rsidR="003A4DFE">
        <w:rPr>
          <w:sz w:val="20"/>
        </w:rPr>
        <w:t>EMERGEN-WATERPMP</w:t>
      </w:r>
      <w:r w:rsidR="003A4DFE" w:rsidRPr="00A72924">
        <w:rPr>
          <w:color w:val="FF0000"/>
          <w:sz w:val="20"/>
        </w:rPr>
        <w:t xml:space="preserve"> </w:t>
      </w:r>
      <w:r w:rsidRPr="00A72924">
        <w:rPr>
          <w:rFonts w:cs="Arial"/>
          <w:sz w:val="20"/>
        </w:rPr>
        <w:t xml:space="preserve">and after-treatment control device (if any) according to the manufacturer's emission-related written instructions or develop a maintenance plan which must provide to the extent practicable for the maintenance and operation of the engine in a manner consistent with good air pollution control practice for minimizing emissions.  </w:t>
      </w:r>
      <w:r w:rsidRPr="00A72924">
        <w:rPr>
          <w:rFonts w:cs="Arial"/>
          <w:b/>
          <w:sz w:val="20"/>
        </w:rPr>
        <w:t xml:space="preserve">(40 CFR 63.6605, 40 CFR 63.6625(e), 40 CFR 63.6640(a), </w:t>
      </w:r>
      <w:r w:rsidRPr="00A72924">
        <w:rPr>
          <w:b/>
          <w:sz w:val="20"/>
        </w:rPr>
        <w:t>40 CFR Part 63, Subpart ZZZZ, Table 6.9</w:t>
      </w:r>
      <w:r w:rsidRPr="00A72924">
        <w:rPr>
          <w:rFonts w:cs="Arial"/>
          <w:b/>
          <w:sz w:val="20"/>
        </w:rPr>
        <w:t>)</w:t>
      </w:r>
    </w:p>
    <w:p w14:paraId="3C1717AE" w14:textId="77777777" w:rsidR="00A72924" w:rsidRPr="00A72924" w:rsidRDefault="00A72924" w:rsidP="00A72924">
      <w:pPr>
        <w:ind w:left="360" w:hanging="360"/>
        <w:jc w:val="both"/>
        <w:rPr>
          <w:rFonts w:cs="Arial"/>
          <w:bCs/>
          <w:sz w:val="20"/>
        </w:rPr>
      </w:pPr>
    </w:p>
    <w:p w14:paraId="5CF4504A" w14:textId="7E64C9E6" w:rsidR="00A72924" w:rsidRPr="00A72924" w:rsidRDefault="00A72924" w:rsidP="00A72924">
      <w:pPr>
        <w:ind w:left="360" w:hanging="360"/>
        <w:jc w:val="both"/>
        <w:rPr>
          <w:rFonts w:cs="Arial"/>
          <w:bCs/>
          <w:sz w:val="20"/>
        </w:rPr>
      </w:pPr>
      <w:r w:rsidRPr="00A72924">
        <w:rPr>
          <w:rFonts w:cs="Arial"/>
          <w:sz w:val="20"/>
        </w:rPr>
        <w:t>4.</w:t>
      </w:r>
      <w:r w:rsidRPr="00A72924">
        <w:rPr>
          <w:rFonts w:cs="Arial"/>
          <w:sz w:val="20"/>
        </w:rPr>
        <w:tab/>
        <w:t xml:space="preserve">For </w:t>
      </w:r>
      <w:r w:rsidRPr="00A72924">
        <w:rPr>
          <w:rFonts w:cs="Arial"/>
          <w:color w:val="000000"/>
          <w:sz w:val="20"/>
          <w:szCs w:val="24"/>
        </w:rPr>
        <w:t>e</w:t>
      </w:r>
      <w:r w:rsidRPr="00A72924">
        <w:rPr>
          <w:rFonts w:cs="Arial"/>
          <w:sz w:val="20"/>
          <w:szCs w:val="24"/>
        </w:rPr>
        <w:t xml:space="preserve">ach engine in </w:t>
      </w:r>
      <w:r w:rsidRPr="00A72924">
        <w:rPr>
          <w:sz w:val="20"/>
        </w:rPr>
        <w:t>FG</w:t>
      </w:r>
      <w:r w:rsidR="003A4DFE">
        <w:rPr>
          <w:sz w:val="20"/>
        </w:rPr>
        <w:t>EMERGEN-WATERPMP</w:t>
      </w:r>
      <w:r w:rsidRPr="00A72924">
        <w:rPr>
          <w:rFonts w:ascii="Times New Roman" w:hAnsi="Times New Roman"/>
          <w:sz w:val="20"/>
          <w:szCs w:val="24"/>
        </w:rPr>
        <w:t>,</w:t>
      </w:r>
      <w:r w:rsidRPr="00A72924">
        <w:rPr>
          <w:rFonts w:ascii="Times New Roman" w:hAnsi="Times New Roman"/>
          <w:color w:val="FF0000"/>
          <w:sz w:val="20"/>
          <w:szCs w:val="24"/>
        </w:rPr>
        <w:t xml:space="preserve"> </w:t>
      </w:r>
      <w:r w:rsidRPr="00A72924">
        <w:rPr>
          <w:rFonts w:cs="Arial"/>
          <w:sz w:val="20"/>
        </w:rPr>
        <w:t xml:space="preserve">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sidRPr="00A72924">
        <w:rPr>
          <w:rFonts w:cs="Arial"/>
          <w:b/>
          <w:sz w:val="20"/>
        </w:rPr>
        <w:t>(40 CFR 63.6625(h))</w:t>
      </w:r>
    </w:p>
    <w:p w14:paraId="23B91E2C" w14:textId="77777777" w:rsidR="00A72924" w:rsidRPr="00A72924" w:rsidRDefault="00A72924" w:rsidP="00A72924">
      <w:pPr>
        <w:ind w:left="360" w:hanging="360"/>
        <w:jc w:val="both"/>
        <w:rPr>
          <w:rFonts w:cs="Arial"/>
          <w:sz w:val="20"/>
        </w:rPr>
      </w:pPr>
    </w:p>
    <w:p w14:paraId="0FC7380F" w14:textId="24F4C081" w:rsidR="00A72924" w:rsidRPr="00A72924" w:rsidRDefault="00A72924" w:rsidP="00A72924">
      <w:pPr>
        <w:ind w:left="360" w:hanging="360"/>
        <w:jc w:val="both"/>
        <w:rPr>
          <w:rFonts w:cs="Arial"/>
          <w:bCs/>
          <w:sz w:val="20"/>
        </w:rPr>
      </w:pPr>
      <w:r w:rsidRPr="00A72924">
        <w:rPr>
          <w:rFonts w:cs="Arial"/>
          <w:sz w:val="20"/>
        </w:rPr>
        <w:t>5.</w:t>
      </w:r>
      <w:r w:rsidRPr="00A72924">
        <w:rPr>
          <w:rFonts w:cs="Arial"/>
          <w:sz w:val="20"/>
        </w:rPr>
        <w:tab/>
        <w:t xml:space="preserve">The permittee may operate each engine in </w:t>
      </w:r>
      <w:r w:rsidRPr="00A72924">
        <w:rPr>
          <w:sz w:val="20"/>
        </w:rPr>
        <w:t>FG</w:t>
      </w:r>
      <w:r w:rsidR="003A4DFE">
        <w:rPr>
          <w:sz w:val="20"/>
        </w:rPr>
        <w:t>EMERGEN-WATERPMP</w:t>
      </w:r>
      <w:r w:rsidR="0091267E" w:rsidRPr="0091267E">
        <w:rPr>
          <w:sz w:val="20"/>
        </w:rPr>
        <w:t>,</w:t>
      </w:r>
      <w:r w:rsidRPr="0091267E">
        <w:rPr>
          <w:sz w:val="20"/>
        </w:rPr>
        <w:t xml:space="preserve"> </w:t>
      </w:r>
      <w:r w:rsidRPr="00A72924">
        <w:rPr>
          <w:rFonts w:cs="Arial"/>
          <w:sz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Pr="00A72924">
        <w:rPr>
          <w:rFonts w:cs="Arial"/>
          <w:bCs/>
          <w:sz w:val="20"/>
        </w:rPr>
        <w:t>.</w:t>
      </w:r>
      <w:r w:rsidRPr="00A72924">
        <w:rPr>
          <w:rFonts w:cs="Arial"/>
          <w:b/>
          <w:sz w:val="20"/>
        </w:rPr>
        <w:t xml:space="preserve">  (40 CFR 63.6640(f)(2))</w:t>
      </w:r>
    </w:p>
    <w:p w14:paraId="79DFD520" w14:textId="77777777" w:rsidR="00A72924" w:rsidRPr="00A72924" w:rsidRDefault="00A72924" w:rsidP="00A72924">
      <w:pPr>
        <w:ind w:left="360" w:hanging="360"/>
        <w:jc w:val="both"/>
        <w:rPr>
          <w:rFonts w:cs="Arial"/>
          <w:bCs/>
          <w:sz w:val="20"/>
        </w:rPr>
      </w:pPr>
    </w:p>
    <w:p w14:paraId="1B002EC7" w14:textId="5BE8DF94" w:rsidR="00A72924" w:rsidRPr="00571B1D" w:rsidRDefault="00A72924" w:rsidP="004E5642">
      <w:pPr>
        <w:pStyle w:val="ListParagraph"/>
        <w:numPr>
          <w:ilvl w:val="0"/>
          <w:numId w:val="83"/>
        </w:numPr>
        <w:jc w:val="both"/>
        <w:rPr>
          <w:rFonts w:cs="Arial"/>
          <w:b/>
          <w:sz w:val="20"/>
        </w:rPr>
      </w:pPr>
      <w:r w:rsidRPr="00571B1D">
        <w:rPr>
          <w:rFonts w:cs="Arial"/>
          <w:sz w:val="20"/>
        </w:rPr>
        <w:t xml:space="preserve">Each engine in </w:t>
      </w:r>
      <w:r w:rsidRPr="00571B1D">
        <w:rPr>
          <w:sz w:val="20"/>
        </w:rPr>
        <w:t>FG</w:t>
      </w:r>
      <w:r w:rsidR="003A4DFE" w:rsidRPr="00571B1D">
        <w:rPr>
          <w:sz w:val="20"/>
        </w:rPr>
        <w:t>EMERGEN-WATERPMP</w:t>
      </w:r>
      <w:r w:rsidRPr="00571B1D">
        <w:rPr>
          <w:rFonts w:cs="Arial"/>
          <w:color w:val="FF0000"/>
          <w:sz w:val="20"/>
        </w:rPr>
        <w:t xml:space="preserve"> </w:t>
      </w:r>
      <w:r w:rsidRPr="00571B1D">
        <w:rPr>
          <w:rFonts w:cs="Arial"/>
          <w:sz w:val="20"/>
        </w:rPr>
        <w:t xml:space="preserve">may be operated for up to 50 hours per calendar year in non-emergency situations.  The 50 hours of operation in non-emergency situations are counted as part of the 100 hours per calendar year for maintenance and testing provided in </w:t>
      </w:r>
      <w:r w:rsidRPr="00571B1D">
        <w:rPr>
          <w:rFonts w:cs="Arial"/>
          <w:b/>
          <w:bCs/>
          <w:sz w:val="20"/>
        </w:rPr>
        <w:t>SC lll.5</w:t>
      </w:r>
      <w:r w:rsidRPr="00571B1D">
        <w:rPr>
          <w:rFonts w:cs="Arial"/>
          <w:sz w:val="20"/>
        </w:rPr>
        <w:t>.  The 50 hours per calendar year for non-emergency situations cannot be used for peak shaving or non-emergency demand response, or to generate income for the permittee to supply power to an electric grid or otherwise supply power as part of a financial arrangement with another entity.</w:t>
      </w:r>
      <w:r w:rsidR="003D0134">
        <w:rPr>
          <w:rFonts w:cs="Arial"/>
          <w:sz w:val="20"/>
        </w:rPr>
        <w:t xml:space="preserve"> </w:t>
      </w:r>
      <w:r w:rsidRPr="00571B1D">
        <w:rPr>
          <w:rFonts w:cs="Arial"/>
          <w:sz w:val="20"/>
        </w:rPr>
        <w:t xml:space="preserve"> </w:t>
      </w:r>
      <w:r w:rsidRPr="00571B1D">
        <w:rPr>
          <w:rFonts w:cs="Arial"/>
          <w:b/>
          <w:sz w:val="20"/>
        </w:rPr>
        <w:t>(40 CFR 63.6640(f)(4))</w:t>
      </w:r>
    </w:p>
    <w:p w14:paraId="6FE5DC7C" w14:textId="77777777" w:rsidR="00571B1D" w:rsidRPr="00571B1D" w:rsidRDefault="00571B1D" w:rsidP="00571B1D">
      <w:pPr>
        <w:pStyle w:val="ListParagraph"/>
        <w:ind w:left="360"/>
        <w:jc w:val="both"/>
        <w:rPr>
          <w:rFonts w:cs="Arial"/>
          <w:bCs/>
          <w:sz w:val="20"/>
        </w:rPr>
      </w:pPr>
    </w:p>
    <w:p w14:paraId="1AC1E728" w14:textId="77777777" w:rsidR="00A72924" w:rsidRPr="00A72924" w:rsidRDefault="00A72924" w:rsidP="00A72924">
      <w:pPr>
        <w:jc w:val="both"/>
        <w:rPr>
          <w:bCs/>
        </w:rPr>
      </w:pPr>
      <w:r w:rsidRPr="00A72924">
        <w:rPr>
          <w:b/>
        </w:rPr>
        <w:t xml:space="preserve">IV.  </w:t>
      </w:r>
      <w:r w:rsidRPr="00A72924">
        <w:rPr>
          <w:b/>
          <w:u w:val="single"/>
        </w:rPr>
        <w:t>DESIGN/EQUIPMENT PARAMETER(S)</w:t>
      </w:r>
    </w:p>
    <w:p w14:paraId="1BCDB0CA" w14:textId="77777777" w:rsidR="00A72924" w:rsidRPr="00A72924" w:rsidRDefault="00A72924" w:rsidP="00A72924">
      <w:pPr>
        <w:jc w:val="both"/>
        <w:rPr>
          <w:sz w:val="20"/>
        </w:rPr>
      </w:pPr>
    </w:p>
    <w:p w14:paraId="3D040542" w14:textId="4E094A8A" w:rsidR="00A72924" w:rsidRPr="00A72924" w:rsidRDefault="00A72924" w:rsidP="00A72924">
      <w:pPr>
        <w:ind w:left="360" w:hanging="360"/>
        <w:jc w:val="both"/>
        <w:rPr>
          <w:sz w:val="20"/>
        </w:rPr>
      </w:pPr>
      <w:r w:rsidRPr="00A72924">
        <w:rPr>
          <w:sz w:val="20"/>
        </w:rPr>
        <w:t>1.</w:t>
      </w:r>
      <w:r w:rsidRPr="00A72924">
        <w:rPr>
          <w:sz w:val="20"/>
        </w:rPr>
        <w:tab/>
        <w:t xml:space="preserve">The permittee shall </w:t>
      </w:r>
      <w:r w:rsidRPr="00A72924">
        <w:rPr>
          <w:color w:val="000000"/>
          <w:sz w:val="20"/>
        </w:rPr>
        <w:t xml:space="preserve">equip and maintain </w:t>
      </w:r>
      <w:r w:rsidRPr="00A72924">
        <w:rPr>
          <w:sz w:val="20"/>
        </w:rPr>
        <w:t xml:space="preserve">each </w:t>
      </w:r>
      <w:r w:rsidRPr="00A72924">
        <w:rPr>
          <w:rFonts w:cs="Arial"/>
          <w:sz w:val="20"/>
        </w:rPr>
        <w:t xml:space="preserve">engine in </w:t>
      </w:r>
      <w:r w:rsidR="00114373" w:rsidRPr="00A72924">
        <w:rPr>
          <w:sz w:val="20"/>
        </w:rPr>
        <w:t>FG</w:t>
      </w:r>
      <w:r w:rsidR="00114373">
        <w:rPr>
          <w:sz w:val="20"/>
        </w:rPr>
        <w:t>EMERGEN-WATERPMP</w:t>
      </w:r>
      <w:r w:rsidR="00114373" w:rsidRPr="003D0134">
        <w:rPr>
          <w:sz w:val="20"/>
        </w:rPr>
        <w:t xml:space="preserve"> </w:t>
      </w:r>
      <w:r w:rsidRPr="00A72924">
        <w:rPr>
          <w:color w:val="000000"/>
          <w:sz w:val="20"/>
        </w:rPr>
        <w:t>with non-resettable hour meter to track the operating hours</w:t>
      </w:r>
      <w:r w:rsidRPr="00571B1D">
        <w:rPr>
          <w:sz w:val="20"/>
        </w:rPr>
        <w:t>.</w:t>
      </w:r>
      <w:r w:rsidRPr="00571B1D" w:rsidDel="004636C0">
        <w:rPr>
          <w:sz w:val="20"/>
        </w:rPr>
        <w:t xml:space="preserve"> </w:t>
      </w:r>
      <w:r w:rsidRPr="00571B1D">
        <w:rPr>
          <w:sz w:val="20"/>
        </w:rPr>
        <w:t xml:space="preserve"> </w:t>
      </w:r>
      <w:r w:rsidRPr="00571B1D">
        <w:rPr>
          <w:b/>
          <w:sz w:val="20"/>
        </w:rPr>
        <w:t>(</w:t>
      </w:r>
      <w:r w:rsidRPr="00A72924">
        <w:rPr>
          <w:b/>
          <w:sz w:val="20"/>
        </w:rPr>
        <w:t xml:space="preserve">40 CFR 63.6625(f)) </w:t>
      </w:r>
    </w:p>
    <w:p w14:paraId="5E4A8094" w14:textId="77777777" w:rsidR="00A72924" w:rsidRPr="00A72924" w:rsidRDefault="00A72924" w:rsidP="00A72924">
      <w:pPr>
        <w:jc w:val="both"/>
        <w:rPr>
          <w:sz w:val="20"/>
        </w:rPr>
      </w:pPr>
    </w:p>
    <w:p w14:paraId="6B33922B" w14:textId="77777777" w:rsidR="00A72924" w:rsidRPr="00A72924" w:rsidRDefault="00A72924" w:rsidP="00A72924">
      <w:pPr>
        <w:jc w:val="both"/>
        <w:rPr>
          <w:bCs/>
        </w:rPr>
      </w:pPr>
      <w:r w:rsidRPr="00A72924">
        <w:rPr>
          <w:b/>
        </w:rPr>
        <w:t xml:space="preserve">V.  </w:t>
      </w:r>
      <w:r w:rsidRPr="00A72924">
        <w:rPr>
          <w:b/>
          <w:u w:val="single"/>
        </w:rPr>
        <w:t>TESTING/SAMPLING</w:t>
      </w:r>
    </w:p>
    <w:p w14:paraId="347B64BF" w14:textId="77777777" w:rsidR="00A72924" w:rsidRPr="00A72924" w:rsidRDefault="00A72924" w:rsidP="00A72924">
      <w:pPr>
        <w:jc w:val="both"/>
        <w:rPr>
          <w:sz w:val="20"/>
        </w:rPr>
      </w:pPr>
      <w:r w:rsidRPr="00A72924">
        <w:rPr>
          <w:sz w:val="20"/>
        </w:rPr>
        <w:t>Records shall be maintained on file for a period of five years</w:t>
      </w:r>
      <w:bookmarkStart w:id="104" w:name="_Hlk38353440"/>
      <w:r w:rsidRPr="00A72924">
        <w:rPr>
          <w:sz w:val="20"/>
        </w:rPr>
        <w:t xml:space="preserve">.  </w:t>
      </w:r>
      <w:r w:rsidRPr="00A72924">
        <w:rPr>
          <w:b/>
          <w:sz w:val="20"/>
        </w:rPr>
        <w:t>(R 336.1213(3)(b)(ii))</w:t>
      </w:r>
    </w:p>
    <w:bookmarkEnd w:id="104"/>
    <w:p w14:paraId="09EC0618" w14:textId="77777777" w:rsidR="00A72924" w:rsidRPr="00A72924" w:rsidRDefault="00A72924" w:rsidP="00A72924">
      <w:pPr>
        <w:jc w:val="both"/>
        <w:rPr>
          <w:sz w:val="20"/>
        </w:rPr>
      </w:pPr>
    </w:p>
    <w:p w14:paraId="3EB26A4F" w14:textId="77777777" w:rsidR="00A72924" w:rsidRPr="00A72924" w:rsidRDefault="00A72924" w:rsidP="003E15B4">
      <w:pPr>
        <w:numPr>
          <w:ilvl w:val="0"/>
          <w:numId w:val="45"/>
        </w:numPr>
        <w:jc w:val="both"/>
        <w:rPr>
          <w:rFonts w:cs="Arial"/>
          <w:b/>
          <w:sz w:val="20"/>
        </w:rPr>
      </w:pPr>
      <w:r w:rsidRPr="00A72924">
        <w:rPr>
          <w:rFonts w:cs="Arial"/>
          <w:sz w:val="20"/>
        </w:rPr>
        <w:t xml:space="preserve">If using the oil analysis program, the permittee must at a minimum analyze the following three parameters: Total Base Number, viscosity, and percent water content.  The condemning limits for these parameters are as follows: Total Base Number is less than 30% of the Total Base Number of the oil when new; viscosity of the oil has changed by more than 20% from the viscosity of the oil when new; or percent water content (by volume) is greater than 0.5.  If all these condemning limits are not exceeded, the permittee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sidRPr="00A72924">
        <w:rPr>
          <w:rFonts w:cs="Arial"/>
          <w:b/>
          <w:sz w:val="20"/>
        </w:rPr>
        <w:t>(40 CFR 63.6625(i))</w:t>
      </w:r>
    </w:p>
    <w:p w14:paraId="5DA53D40" w14:textId="77777777" w:rsidR="00A72924" w:rsidRPr="00A72924" w:rsidRDefault="00A72924" w:rsidP="00A72924">
      <w:pPr>
        <w:ind w:left="360" w:hanging="360"/>
        <w:jc w:val="both"/>
        <w:rPr>
          <w:sz w:val="20"/>
        </w:rPr>
      </w:pPr>
    </w:p>
    <w:p w14:paraId="272BB750" w14:textId="77777777" w:rsidR="00A72924" w:rsidRPr="00A72924" w:rsidRDefault="00A72924" w:rsidP="00A72924">
      <w:pPr>
        <w:jc w:val="both"/>
      </w:pPr>
      <w:r w:rsidRPr="00A72924">
        <w:rPr>
          <w:b/>
        </w:rPr>
        <w:t xml:space="preserve">VI.  </w:t>
      </w:r>
      <w:r w:rsidRPr="00A72924">
        <w:rPr>
          <w:b/>
          <w:u w:val="single"/>
        </w:rPr>
        <w:t>MONITORING/RECORDKEEPING</w:t>
      </w:r>
    </w:p>
    <w:p w14:paraId="53244397" w14:textId="77777777" w:rsidR="00A72924" w:rsidRPr="00A72924" w:rsidRDefault="00A72924" w:rsidP="00A72924">
      <w:pPr>
        <w:jc w:val="both"/>
        <w:rPr>
          <w:sz w:val="20"/>
        </w:rPr>
      </w:pPr>
      <w:r w:rsidRPr="00A72924">
        <w:rPr>
          <w:sz w:val="20"/>
        </w:rPr>
        <w:t xml:space="preserve">Records shall be maintained on file for a period of five years.  </w:t>
      </w:r>
      <w:r w:rsidRPr="00A72924">
        <w:rPr>
          <w:b/>
          <w:sz w:val="20"/>
        </w:rPr>
        <w:t>(R 336.1213(3)(b)(ii))</w:t>
      </w:r>
    </w:p>
    <w:p w14:paraId="45A06521" w14:textId="77777777" w:rsidR="00A72924" w:rsidRPr="00A72924" w:rsidRDefault="00A72924" w:rsidP="00A72924">
      <w:pPr>
        <w:jc w:val="both"/>
        <w:rPr>
          <w:rFonts w:cs="Arial"/>
          <w:bCs/>
          <w:sz w:val="20"/>
        </w:rPr>
      </w:pPr>
    </w:p>
    <w:p w14:paraId="35547662" w14:textId="6E4EC204" w:rsidR="00A72924" w:rsidRPr="00A72924" w:rsidRDefault="00A72924" w:rsidP="00A72924">
      <w:pPr>
        <w:spacing w:after="120"/>
        <w:ind w:left="360" w:hanging="360"/>
        <w:jc w:val="both"/>
        <w:rPr>
          <w:bCs/>
          <w:sz w:val="20"/>
        </w:rPr>
      </w:pPr>
      <w:r w:rsidRPr="00A72924">
        <w:rPr>
          <w:bCs/>
          <w:sz w:val="20"/>
        </w:rPr>
        <w:t>1.</w:t>
      </w:r>
      <w:r w:rsidRPr="00A72924">
        <w:rPr>
          <w:bCs/>
          <w:sz w:val="20"/>
        </w:rPr>
        <w:tab/>
        <w:t xml:space="preserve">For each engine in </w:t>
      </w:r>
      <w:r w:rsidR="00114373" w:rsidRPr="00A72924">
        <w:rPr>
          <w:sz w:val="20"/>
        </w:rPr>
        <w:t>FG</w:t>
      </w:r>
      <w:r w:rsidR="00114373">
        <w:rPr>
          <w:sz w:val="20"/>
        </w:rPr>
        <w:t>EMERGEN-WATERPMP</w:t>
      </w:r>
      <w:r w:rsidRPr="00A72924">
        <w:rPr>
          <w:bCs/>
          <w:sz w:val="20"/>
        </w:rPr>
        <w:t>, the permittee shall keep in a satisfactory manner the following:</w:t>
      </w:r>
    </w:p>
    <w:p w14:paraId="044E6DD0" w14:textId="77777777" w:rsidR="00A72924" w:rsidRPr="00A72924" w:rsidRDefault="00A72924" w:rsidP="003E15B4">
      <w:pPr>
        <w:numPr>
          <w:ilvl w:val="0"/>
          <w:numId w:val="47"/>
        </w:numPr>
        <w:spacing w:after="120"/>
        <w:jc w:val="both"/>
        <w:rPr>
          <w:bCs/>
          <w:sz w:val="20"/>
        </w:rPr>
      </w:pPr>
      <w:r w:rsidRPr="00A72924">
        <w:rPr>
          <w:bCs/>
          <w:sz w:val="20"/>
        </w:rPr>
        <w:t>A copy of each notification and report that was submitted to comply with 40 CFR Part 63, Subpart ZZZZ, including all documentation supporting any Initial Notification or Notification of Compliance Status that was submitted,</w:t>
      </w:r>
    </w:p>
    <w:p w14:paraId="4FD780BB" w14:textId="77777777" w:rsidR="00A72924" w:rsidRPr="00A72924" w:rsidRDefault="00A72924" w:rsidP="003E15B4">
      <w:pPr>
        <w:numPr>
          <w:ilvl w:val="0"/>
          <w:numId w:val="47"/>
        </w:numPr>
        <w:spacing w:after="120"/>
        <w:jc w:val="both"/>
        <w:rPr>
          <w:sz w:val="20"/>
        </w:rPr>
      </w:pPr>
      <w:r w:rsidRPr="00A72924">
        <w:rPr>
          <w:sz w:val="20"/>
        </w:rPr>
        <w:lastRenderedPageBreak/>
        <w:t>Records of the occurrence and duration of each malfunction of operation or the air pollution control and monitoring equipment</w:t>
      </w:r>
      <w:bookmarkStart w:id="105" w:name="_Hlk39071808"/>
      <w:r w:rsidRPr="00A72924">
        <w:rPr>
          <w:sz w:val="20"/>
        </w:rPr>
        <w:t>,</w:t>
      </w:r>
    </w:p>
    <w:p w14:paraId="19725A4E" w14:textId="77777777" w:rsidR="00A72924" w:rsidRPr="00A72924" w:rsidRDefault="00A72924" w:rsidP="003E15B4">
      <w:pPr>
        <w:numPr>
          <w:ilvl w:val="0"/>
          <w:numId w:val="47"/>
        </w:numPr>
        <w:spacing w:after="120"/>
        <w:jc w:val="both"/>
        <w:rPr>
          <w:sz w:val="20"/>
        </w:rPr>
      </w:pPr>
      <w:r w:rsidRPr="00A72924">
        <w:rPr>
          <w:sz w:val="20"/>
        </w:rPr>
        <w:t xml:space="preserve">Records of performance tests and performance evaluations, </w:t>
      </w:r>
    </w:p>
    <w:p w14:paraId="52FF2A0B" w14:textId="77777777" w:rsidR="00A72924" w:rsidRPr="00A72924" w:rsidRDefault="00A72924" w:rsidP="003E15B4">
      <w:pPr>
        <w:numPr>
          <w:ilvl w:val="0"/>
          <w:numId w:val="47"/>
        </w:numPr>
        <w:spacing w:after="120"/>
        <w:jc w:val="both"/>
        <w:rPr>
          <w:sz w:val="20"/>
        </w:rPr>
      </w:pPr>
      <w:r w:rsidRPr="00A72924">
        <w:rPr>
          <w:sz w:val="20"/>
        </w:rPr>
        <w:t xml:space="preserve">Records of all required maintenance performed on the air pollution control and monitoring equipment, </w:t>
      </w:r>
    </w:p>
    <w:p w14:paraId="21FCBB52" w14:textId="77777777" w:rsidR="00A72924" w:rsidRPr="00A72924" w:rsidRDefault="00A72924" w:rsidP="003E15B4">
      <w:pPr>
        <w:numPr>
          <w:ilvl w:val="0"/>
          <w:numId w:val="47"/>
        </w:numPr>
        <w:spacing w:after="120"/>
        <w:jc w:val="both"/>
        <w:rPr>
          <w:sz w:val="20"/>
        </w:rPr>
      </w:pPr>
      <w:r w:rsidRPr="00A72924">
        <w:rPr>
          <w:sz w:val="20"/>
        </w:rPr>
        <w:t>Records of actions taken during periods of malfunction to minimize emissions, including corrective actions to restore malfunctioning process and air pollution control and monitoring equipment to its normal or usual manner of operation.</w:t>
      </w:r>
    </w:p>
    <w:p w14:paraId="731FBF68" w14:textId="5E760A37" w:rsidR="00A72924" w:rsidRPr="00A72924" w:rsidRDefault="00A72924" w:rsidP="007357DE">
      <w:pPr>
        <w:ind w:left="360"/>
        <w:contextualSpacing/>
        <w:jc w:val="both"/>
        <w:rPr>
          <w:sz w:val="20"/>
        </w:rPr>
      </w:pPr>
      <w:r w:rsidRPr="00A72924">
        <w:rPr>
          <w:sz w:val="20"/>
        </w:rPr>
        <w:t>The permittee shall keep all records on file and make them available to the department upon request.</w:t>
      </w:r>
      <w:r w:rsidR="00486F6E">
        <w:rPr>
          <w:sz w:val="20"/>
        </w:rPr>
        <w:t xml:space="preserve"> </w:t>
      </w:r>
      <w:r w:rsidR="002F79D4">
        <w:rPr>
          <w:sz w:val="20"/>
        </w:rPr>
        <w:t xml:space="preserve"> </w:t>
      </w:r>
      <w:r w:rsidRPr="00A72924">
        <w:rPr>
          <w:b/>
          <w:bCs/>
          <w:sz w:val="20"/>
        </w:rPr>
        <w:t>(40 CFR 63.6655(a), 40 CFR 63.6660)</w:t>
      </w:r>
      <w:r w:rsidRPr="00A72924">
        <w:rPr>
          <w:sz w:val="20"/>
        </w:rPr>
        <w:t xml:space="preserve"> </w:t>
      </w:r>
    </w:p>
    <w:bookmarkEnd w:id="105"/>
    <w:p w14:paraId="23FEF34B" w14:textId="77777777" w:rsidR="00A72924" w:rsidRPr="00A72924" w:rsidRDefault="00A72924" w:rsidP="00A72924">
      <w:pPr>
        <w:ind w:left="360" w:hanging="360"/>
        <w:jc w:val="both"/>
        <w:rPr>
          <w:sz w:val="20"/>
        </w:rPr>
      </w:pPr>
    </w:p>
    <w:p w14:paraId="06C83720" w14:textId="5005CE39" w:rsidR="00A72924" w:rsidRPr="00A72924" w:rsidRDefault="00A72924" w:rsidP="00A72924">
      <w:pPr>
        <w:ind w:left="360" w:hanging="360"/>
        <w:jc w:val="both"/>
        <w:rPr>
          <w:sz w:val="20"/>
        </w:rPr>
      </w:pPr>
      <w:r w:rsidRPr="00A72924">
        <w:rPr>
          <w:sz w:val="20"/>
        </w:rPr>
        <w:t xml:space="preserve">2. </w:t>
      </w:r>
      <w:r w:rsidRPr="00A72924">
        <w:rPr>
          <w:sz w:val="20"/>
        </w:rPr>
        <w:tab/>
        <w:t xml:space="preserve">For each </w:t>
      </w:r>
      <w:r w:rsidRPr="00A72924">
        <w:rPr>
          <w:rFonts w:cs="Arial"/>
          <w:sz w:val="20"/>
        </w:rPr>
        <w:t xml:space="preserve">engine in </w:t>
      </w:r>
      <w:r w:rsidR="00114373" w:rsidRPr="00A72924">
        <w:rPr>
          <w:sz w:val="20"/>
        </w:rPr>
        <w:t>FG</w:t>
      </w:r>
      <w:r w:rsidR="00114373">
        <w:rPr>
          <w:sz w:val="20"/>
        </w:rPr>
        <w:t>EMERGEN-WATERPMP</w:t>
      </w:r>
      <w:r w:rsidRPr="00D34ABF">
        <w:rPr>
          <w:sz w:val="20"/>
        </w:rPr>
        <w:t>,</w:t>
      </w:r>
      <w:r w:rsidRPr="00A72924">
        <w:rPr>
          <w:sz w:val="20"/>
        </w:rPr>
        <w:t xml:space="preserve"> the permittee shall keep in a satisfactory manner, records to demonstrate continuous compliance with the operation and maintenance of the engine according to the manufacturer’s emission-related operation and maintenance instructions; or develop and follow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sidRPr="00A72924">
        <w:rPr>
          <w:b/>
          <w:sz w:val="20"/>
        </w:rPr>
        <w:t>(40 CFR 63.6655(d), 40 CFR 63.6660, 40 CFR Part 63, Subpart ZZZZ, Table 6.9)</w:t>
      </w:r>
    </w:p>
    <w:p w14:paraId="49F786EA" w14:textId="77777777" w:rsidR="00A72924" w:rsidRPr="00A72924" w:rsidRDefault="00A72924" w:rsidP="00A72924">
      <w:pPr>
        <w:ind w:left="360" w:hanging="360"/>
        <w:jc w:val="both"/>
        <w:rPr>
          <w:sz w:val="20"/>
        </w:rPr>
      </w:pPr>
    </w:p>
    <w:p w14:paraId="37FF9301" w14:textId="5C3457D8" w:rsidR="00A72924" w:rsidRPr="00A72924" w:rsidRDefault="00A72924" w:rsidP="00A72924">
      <w:pPr>
        <w:ind w:left="360" w:hanging="360"/>
        <w:jc w:val="both"/>
        <w:rPr>
          <w:sz w:val="20"/>
        </w:rPr>
      </w:pPr>
      <w:r w:rsidRPr="00A72924">
        <w:rPr>
          <w:sz w:val="20"/>
        </w:rPr>
        <w:t>3.</w:t>
      </w:r>
      <w:r w:rsidRPr="00A72924">
        <w:rPr>
          <w:sz w:val="20"/>
        </w:rPr>
        <w:tab/>
        <w:t xml:space="preserve">For each </w:t>
      </w:r>
      <w:r w:rsidRPr="00A72924">
        <w:rPr>
          <w:rFonts w:cs="Arial"/>
          <w:sz w:val="20"/>
        </w:rPr>
        <w:t xml:space="preserve">engine in </w:t>
      </w:r>
      <w:r w:rsidR="00114373" w:rsidRPr="00A72924">
        <w:rPr>
          <w:sz w:val="20"/>
        </w:rPr>
        <w:t>FG</w:t>
      </w:r>
      <w:r w:rsidR="00114373">
        <w:rPr>
          <w:sz w:val="20"/>
        </w:rPr>
        <w:t>EMERGEN-WATERPMP</w:t>
      </w:r>
      <w:r w:rsidRPr="00A72924">
        <w:rPr>
          <w:sz w:val="20"/>
        </w:rPr>
        <w:t xml:space="preserve">,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A72924">
        <w:rPr>
          <w:b/>
          <w:sz w:val="20"/>
        </w:rPr>
        <w:t>(40 CFR 63.6655(e), 40 CFR 63.6660)</w:t>
      </w:r>
    </w:p>
    <w:p w14:paraId="2463B964" w14:textId="15242BC2" w:rsidR="00A72924" w:rsidRPr="00486F6E" w:rsidRDefault="00114373" w:rsidP="00A72924">
      <w:pPr>
        <w:ind w:left="360" w:hanging="360"/>
        <w:jc w:val="both"/>
        <w:rPr>
          <w:b/>
          <w:sz w:val="20"/>
          <w:u w:val="single"/>
        </w:rPr>
      </w:pPr>
      <w:r w:rsidRPr="00486F6E">
        <w:rPr>
          <w:sz w:val="20"/>
        </w:rPr>
        <w:t xml:space="preserve"> </w:t>
      </w:r>
    </w:p>
    <w:p w14:paraId="60C1D85C" w14:textId="64502B15" w:rsidR="00A72924" w:rsidRDefault="00A72924" w:rsidP="00A72924">
      <w:pPr>
        <w:ind w:left="360" w:hanging="360"/>
        <w:jc w:val="both"/>
        <w:rPr>
          <w:b/>
          <w:sz w:val="20"/>
        </w:rPr>
      </w:pPr>
      <w:r w:rsidRPr="00A72924">
        <w:rPr>
          <w:bCs/>
          <w:sz w:val="20"/>
        </w:rPr>
        <w:t>4.</w:t>
      </w:r>
      <w:r w:rsidRPr="00A72924">
        <w:rPr>
          <w:bCs/>
          <w:sz w:val="20"/>
        </w:rPr>
        <w:tab/>
        <w:t xml:space="preserve">The permittee shall monitor and record, the total hours of operation for each engine in </w:t>
      </w:r>
      <w:r w:rsidR="00114373" w:rsidRPr="00A72924">
        <w:rPr>
          <w:sz w:val="20"/>
        </w:rPr>
        <w:t>FG</w:t>
      </w:r>
      <w:r w:rsidR="00114373">
        <w:rPr>
          <w:sz w:val="20"/>
        </w:rPr>
        <w:t>EMERGEN-WATERPMP</w:t>
      </w:r>
      <w:r w:rsidR="00114373" w:rsidRPr="00A72924">
        <w:rPr>
          <w:color w:val="FF0000"/>
          <w:sz w:val="20"/>
        </w:rPr>
        <w:t xml:space="preserve"> </w:t>
      </w:r>
      <w:r w:rsidRPr="00A72924">
        <w:rPr>
          <w:bCs/>
          <w:sz w:val="20"/>
        </w:rPr>
        <w:t xml:space="preserve">on a monthly basis, and the hours of operation during emergency and non-emergency service that are recorded through the non-resettable hour meter for each engine in </w:t>
      </w:r>
      <w:r w:rsidR="00114373" w:rsidRPr="00A72924">
        <w:rPr>
          <w:sz w:val="20"/>
        </w:rPr>
        <w:t>FG</w:t>
      </w:r>
      <w:r w:rsidR="00114373">
        <w:rPr>
          <w:sz w:val="20"/>
        </w:rPr>
        <w:t>EMERGEN-WATERPMP</w:t>
      </w:r>
      <w:r w:rsidRPr="00A72924">
        <w:rPr>
          <w:bCs/>
          <w:color w:val="FF0000"/>
          <w:sz w:val="20"/>
        </w:rPr>
        <w:t xml:space="preserve"> </w:t>
      </w:r>
      <w:r w:rsidRPr="00A72924">
        <w:rPr>
          <w:bCs/>
          <w:sz w:val="20"/>
        </w:rPr>
        <w:t xml:space="preserve">on a calendar year basis, in a manner acceptable to the AQD District Supervisor.  The permittee shall document how many hours are spent for emergency operation, including what classified the operation as emergency and how many hours are spent for emergency operation.  </w:t>
      </w:r>
      <w:r w:rsidRPr="00A72924">
        <w:rPr>
          <w:sz w:val="20"/>
        </w:rPr>
        <w:t>The permittee shall keep all records on file and make them available to the department upon request.</w:t>
      </w:r>
      <w:r w:rsidRPr="00A72924">
        <w:rPr>
          <w:bCs/>
          <w:sz w:val="20"/>
        </w:rPr>
        <w:t xml:space="preserve">  </w:t>
      </w:r>
      <w:r w:rsidRPr="00A72924">
        <w:rPr>
          <w:b/>
          <w:sz w:val="20"/>
        </w:rPr>
        <w:t>(R 336.1213(3)</w:t>
      </w:r>
      <w:r w:rsidR="002F79D4">
        <w:rPr>
          <w:b/>
          <w:sz w:val="20"/>
        </w:rPr>
        <w:t>,</w:t>
      </w:r>
      <w:r w:rsidRPr="00A72924">
        <w:rPr>
          <w:b/>
          <w:sz w:val="20"/>
        </w:rPr>
        <w:t xml:space="preserve"> 40 CFR 63.6655(f), 40 CFR 63.6660)</w:t>
      </w:r>
    </w:p>
    <w:p w14:paraId="07962EF9" w14:textId="77777777" w:rsidR="00A72924" w:rsidRPr="00A72924" w:rsidRDefault="00A72924" w:rsidP="00A72924">
      <w:pPr>
        <w:jc w:val="both"/>
        <w:rPr>
          <w:color w:val="000000"/>
          <w:sz w:val="20"/>
        </w:rPr>
      </w:pPr>
    </w:p>
    <w:p w14:paraId="035FB108" w14:textId="0086A780" w:rsidR="00B65F14" w:rsidRDefault="00A72924" w:rsidP="00B65F14">
      <w:pPr>
        <w:ind w:left="360" w:hanging="360"/>
        <w:jc w:val="both"/>
        <w:rPr>
          <w:rFonts w:cs="Arial"/>
          <w:b/>
          <w:bCs/>
          <w:sz w:val="20"/>
        </w:rPr>
      </w:pPr>
      <w:r w:rsidRPr="00A72924">
        <w:rPr>
          <w:color w:val="000000"/>
          <w:sz w:val="20"/>
        </w:rPr>
        <w:t>5.</w:t>
      </w:r>
      <w:r w:rsidRPr="00A72924">
        <w:rPr>
          <w:color w:val="000000"/>
          <w:sz w:val="20"/>
        </w:rPr>
        <w:tab/>
      </w:r>
      <w:bookmarkStart w:id="106" w:name="_Hlk116301020"/>
      <w:r w:rsidR="00B65F14" w:rsidRPr="00B65F14">
        <w:rPr>
          <w:rFonts w:cs="Arial"/>
          <w:sz w:val="20"/>
        </w:rPr>
        <w:t>The permittee shall keep, in a satisfactory manner, fuel supplier certification records or fuel sample test data, for the diesel fuel used in FGEMERGEN-WATERPMP, demonstrating that the fuel meets the requirement of SC</w:t>
      </w:r>
      <w:r w:rsidR="00C4440C">
        <w:rPr>
          <w:rFonts w:cs="Arial"/>
          <w:sz w:val="20"/>
        </w:rPr>
        <w:t> </w:t>
      </w:r>
      <w:r w:rsidR="00B65F14" w:rsidRPr="00B65F14">
        <w:rPr>
          <w:rFonts w:cs="Arial"/>
          <w:sz w:val="20"/>
        </w:rPr>
        <w:t xml:space="preserve">ll.1.  If fuel sample test data is used to demonstrate compliance, a fuel sample must be collected from </w:t>
      </w:r>
      <w:r w:rsidR="00D85B7D">
        <w:rPr>
          <w:rFonts w:cs="Arial"/>
          <w:sz w:val="20"/>
        </w:rPr>
        <w:t xml:space="preserve">the </w:t>
      </w:r>
      <w:r w:rsidR="00B65F14" w:rsidRPr="00B65F14">
        <w:rPr>
          <w:rFonts w:cs="Arial"/>
          <w:sz w:val="20"/>
        </w:rPr>
        <w:t xml:space="preserve">diesel storage tank and shall be tested at least on an annual basis. </w:t>
      </w:r>
      <w:r w:rsidR="00C4440C">
        <w:rPr>
          <w:rFonts w:cs="Arial"/>
          <w:sz w:val="20"/>
        </w:rPr>
        <w:t xml:space="preserve"> </w:t>
      </w:r>
      <w:r w:rsidR="00B65F14" w:rsidRPr="00B65F14">
        <w:rPr>
          <w:rFonts w:cs="Arial"/>
          <w:sz w:val="20"/>
        </w:rPr>
        <w:t>The certification or test data shall include the name of the oil supplier or laboratory, the sulfur content, and cetane index or aromatic content of the fuel oil.</w:t>
      </w:r>
      <w:r w:rsidR="00C4440C">
        <w:rPr>
          <w:rFonts w:cs="Arial"/>
          <w:sz w:val="20"/>
        </w:rPr>
        <w:t xml:space="preserve"> </w:t>
      </w:r>
      <w:r w:rsidR="00B65F14" w:rsidRPr="00B65F14">
        <w:rPr>
          <w:rFonts w:cs="Arial"/>
          <w:sz w:val="20"/>
        </w:rPr>
        <w:t xml:space="preserve"> The permittee shall keep all records on file and make them available to the department upon request. </w:t>
      </w:r>
      <w:r w:rsidR="00C4440C">
        <w:rPr>
          <w:rFonts w:cs="Arial"/>
          <w:sz w:val="20"/>
        </w:rPr>
        <w:t xml:space="preserve"> </w:t>
      </w:r>
      <w:r w:rsidR="00B65F14" w:rsidRPr="00B65F14">
        <w:rPr>
          <w:rFonts w:cs="Arial"/>
          <w:b/>
          <w:bCs/>
          <w:sz w:val="20"/>
        </w:rPr>
        <w:t>(R 336.1213(3), 40 CFR 1090.305)</w:t>
      </w:r>
    </w:p>
    <w:p w14:paraId="5E0B3E7A" w14:textId="7068A9F4" w:rsidR="000E1AD3" w:rsidRDefault="000E1AD3" w:rsidP="00B65F14">
      <w:pPr>
        <w:ind w:left="360" w:hanging="360"/>
        <w:jc w:val="both"/>
        <w:rPr>
          <w:rFonts w:cs="Arial"/>
          <w:b/>
          <w:bCs/>
          <w:sz w:val="20"/>
        </w:rPr>
      </w:pPr>
    </w:p>
    <w:p w14:paraId="304D5CE4" w14:textId="501F52B1" w:rsidR="007A54CF" w:rsidRDefault="000E1AD3" w:rsidP="000E1AD3">
      <w:pPr>
        <w:ind w:left="360" w:hanging="360"/>
        <w:jc w:val="both"/>
        <w:rPr>
          <w:b/>
          <w:bCs/>
          <w:sz w:val="20"/>
        </w:rPr>
      </w:pPr>
      <w:r w:rsidRPr="000E1AD3">
        <w:rPr>
          <w:rFonts w:cs="Arial"/>
          <w:sz w:val="20"/>
        </w:rPr>
        <w:t>6</w:t>
      </w:r>
      <w:r w:rsidRPr="00B840AA">
        <w:rPr>
          <w:rFonts w:cs="Arial"/>
          <w:sz w:val="20"/>
        </w:rPr>
        <w:t>.</w:t>
      </w:r>
      <w:r>
        <w:rPr>
          <w:rFonts w:cs="Arial"/>
          <w:b/>
          <w:bCs/>
          <w:sz w:val="20"/>
        </w:rPr>
        <w:tab/>
      </w:r>
      <w:r w:rsidR="007A54CF" w:rsidRPr="00D16387">
        <w:rPr>
          <w:sz w:val="20"/>
        </w:rPr>
        <w:t>If annual fuel sample test data is used to demonstrate compliance with requirements of 40 CFR 1090.305,</w:t>
      </w:r>
      <w:r w:rsidR="00B840AA">
        <w:rPr>
          <w:sz w:val="20"/>
        </w:rPr>
        <w:t xml:space="preserve"> the</w:t>
      </w:r>
      <w:r w:rsidR="007A54CF" w:rsidRPr="00D16387">
        <w:rPr>
          <w:sz w:val="20"/>
        </w:rPr>
        <w:t xml:space="preserve"> permittee shall obtain and keep records for each diesel delivery from the fuel supplier a statement that each batch of diesel fuel delivered meets the specifications for Ultra-Low Sulfur Diesel (ULSD) as specified in 40</w:t>
      </w:r>
      <w:r w:rsidR="003D0134">
        <w:rPr>
          <w:sz w:val="20"/>
        </w:rPr>
        <w:t> </w:t>
      </w:r>
      <w:r w:rsidR="007A54CF" w:rsidRPr="00D16387">
        <w:rPr>
          <w:sz w:val="20"/>
        </w:rPr>
        <w:t>CFR</w:t>
      </w:r>
      <w:r w:rsidR="003D0134">
        <w:rPr>
          <w:sz w:val="20"/>
        </w:rPr>
        <w:t> </w:t>
      </w:r>
      <w:r w:rsidR="007A54CF" w:rsidRPr="00D16387">
        <w:rPr>
          <w:sz w:val="20"/>
        </w:rPr>
        <w:t>1090.305.</w:t>
      </w:r>
      <w:r w:rsidR="00B840AA">
        <w:rPr>
          <w:sz w:val="20"/>
        </w:rPr>
        <w:t xml:space="preserve"> </w:t>
      </w:r>
      <w:r w:rsidR="007A54CF" w:rsidRPr="00D16387">
        <w:rPr>
          <w:sz w:val="20"/>
        </w:rPr>
        <w:t xml:space="preserve"> </w:t>
      </w:r>
      <w:r w:rsidR="007A54CF" w:rsidRPr="00D16387">
        <w:rPr>
          <w:b/>
          <w:bCs/>
          <w:sz w:val="20"/>
        </w:rPr>
        <w:t>(R</w:t>
      </w:r>
      <w:r w:rsidR="00B840AA">
        <w:rPr>
          <w:b/>
          <w:bCs/>
          <w:sz w:val="20"/>
        </w:rPr>
        <w:t xml:space="preserve"> </w:t>
      </w:r>
      <w:r w:rsidR="007A54CF" w:rsidRPr="00D16387">
        <w:rPr>
          <w:b/>
          <w:bCs/>
          <w:sz w:val="20"/>
        </w:rPr>
        <w:t>336.1213(3))</w:t>
      </w:r>
    </w:p>
    <w:p w14:paraId="52DE50A1" w14:textId="263C1F77" w:rsidR="000E1AD3" w:rsidRDefault="000E1AD3" w:rsidP="000E1AD3">
      <w:pPr>
        <w:ind w:left="360" w:hanging="360"/>
        <w:jc w:val="both"/>
        <w:rPr>
          <w:b/>
          <w:bCs/>
          <w:sz w:val="20"/>
        </w:rPr>
      </w:pPr>
    </w:p>
    <w:p w14:paraId="4107813D" w14:textId="3C067FDE" w:rsidR="00A72924" w:rsidRDefault="000E1AD3" w:rsidP="000E1AD3">
      <w:pPr>
        <w:ind w:left="360" w:hanging="360"/>
        <w:jc w:val="both"/>
        <w:rPr>
          <w:b/>
          <w:sz w:val="20"/>
        </w:rPr>
      </w:pPr>
      <w:r w:rsidRPr="000E1AD3">
        <w:rPr>
          <w:sz w:val="20"/>
        </w:rPr>
        <w:t>7</w:t>
      </w:r>
      <w:r w:rsidRPr="00B840AA">
        <w:rPr>
          <w:sz w:val="20"/>
        </w:rPr>
        <w:t>.</w:t>
      </w:r>
      <w:bookmarkEnd w:id="106"/>
      <w:r w:rsidR="00A72924" w:rsidRPr="00A72924">
        <w:rPr>
          <w:bCs/>
          <w:sz w:val="20"/>
        </w:rPr>
        <w:t>.</w:t>
      </w:r>
      <w:r w:rsidR="00A72924" w:rsidRPr="00A72924">
        <w:rPr>
          <w:bCs/>
          <w:sz w:val="20"/>
        </w:rPr>
        <w:tab/>
        <w:t xml:space="preserve">The permittee’s records must be in a form suitable and readily available for expeditious review according to 40 CFR 63.10(b)(1).  </w:t>
      </w:r>
      <w:r w:rsidR="00A72924" w:rsidRPr="00A72924">
        <w:rPr>
          <w:b/>
          <w:sz w:val="20"/>
        </w:rPr>
        <w:t>(40 CFR 63.6660(a))</w:t>
      </w:r>
    </w:p>
    <w:p w14:paraId="606432F3" w14:textId="7F03832B" w:rsidR="000E1AD3" w:rsidRDefault="000E1AD3" w:rsidP="000E1AD3">
      <w:pPr>
        <w:ind w:left="360" w:hanging="360"/>
        <w:jc w:val="both"/>
        <w:rPr>
          <w:b/>
          <w:sz w:val="20"/>
        </w:rPr>
      </w:pPr>
    </w:p>
    <w:p w14:paraId="0AF1226E" w14:textId="7D306650" w:rsidR="00A72924" w:rsidRPr="00A72924" w:rsidRDefault="000E1AD3" w:rsidP="000E1AD3">
      <w:pPr>
        <w:ind w:left="360" w:hanging="360"/>
        <w:jc w:val="both"/>
        <w:rPr>
          <w:sz w:val="20"/>
        </w:rPr>
      </w:pPr>
      <w:r w:rsidRPr="000E1AD3">
        <w:rPr>
          <w:bCs/>
          <w:sz w:val="20"/>
        </w:rPr>
        <w:t>8</w:t>
      </w:r>
      <w:r w:rsidRPr="00B840AA">
        <w:rPr>
          <w:bCs/>
          <w:sz w:val="20"/>
        </w:rPr>
        <w:t>.</w:t>
      </w:r>
      <w:r w:rsidR="00A72924" w:rsidRPr="00A72924">
        <w:rPr>
          <w:rFonts w:cs="Arial"/>
          <w:sz w:val="20"/>
        </w:rPr>
        <w:tab/>
        <w:t xml:space="preserve">As specified in 40 CFR 63.10(b)(1), the permittee must keep each record for 5-years following the date of each occurrence, measurement, maintenance, corrective action, report, or record.  </w:t>
      </w:r>
      <w:r w:rsidR="00A72924" w:rsidRPr="00A72924">
        <w:rPr>
          <w:rFonts w:cs="Arial"/>
          <w:b/>
          <w:sz w:val="20"/>
        </w:rPr>
        <w:t>(40 CFR 63.6660(b))</w:t>
      </w:r>
    </w:p>
    <w:p w14:paraId="5FC28A69" w14:textId="77777777" w:rsidR="00A72924" w:rsidRPr="00A72924" w:rsidRDefault="00A72924" w:rsidP="00A72924">
      <w:pPr>
        <w:jc w:val="both"/>
        <w:rPr>
          <w:bCs/>
          <w:sz w:val="20"/>
        </w:rPr>
      </w:pPr>
    </w:p>
    <w:p w14:paraId="4544BDAE" w14:textId="77777777" w:rsidR="00A72924" w:rsidRPr="00A72924" w:rsidRDefault="00A72924" w:rsidP="00A72924">
      <w:pPr>
        <w:jc w:val="both"/>
        <w:rPr>
          <w:bCs/>
        </w:rPr>
      </w:pPr>
      <w:r w:rsidRPr="00A72924">
        <w:rPr>
          <w:b/>
        </w:rPr>
        <w:t xml:space="preserve">VII.  </w:t>
      </w:r>
      <w:r w:rsidRPr="00A72924">
        <w:rPr>
          <w:b/>
          <w:u w:val="single"/>
        </w:rPr>
        <w:t>REPORTING</w:t>
      </w:r>
    </w:p>
    <w:p w14:paraId="4F9D8302" w14:textId="77777777" w:rsidR="00A72924" w:rsidRPr="00A72924" w:rsidRDefault="00A72924" w:rsidP="00A72924">
      <w:pPr>
        <w:jc w:val="both"/>
        <w:rPr>
          <w:sz w:val="20"/>
        </w:rPr>
      </w:pPr>
    </w:p>
    <w:p w14:paraId="68B7B758" w14:textId="77777777" w:rsidR="00A72924" w:rsidRPr="00A72924" w:rsidRDefault="00A72924" w:rsidP="00A72924">
      <w:pPr>
        <w:ind w:left="360" w:hanging="360"/>
        <w:jc w:val="both"/>
        <w:rPr>
          <w:b/>
          <w:sz w:val="20"/>
        </w:rPr>
      </w:pPr>
      <w:r w:rsidRPr="00A72924">
        <w:rPr>
          <w:sz w:val="20"/>
        </w:rPr>
        <w:t>1.</w:t>
      </w:r>
      <w:r w:rsidRPr="00A72924">
        <w:rPr>
          <w:sz w:val="20"/>
        </w:rPr>
        <w:tab/>
        <w:t xml:space="preserve">Prompt reporting of deviations pursuant to General Conditions 21 and 22 of Part A.  </w:t>
      </w:r>
      <w:r w:rsidRPr="00A72924">
        <w:rPr>
          <w:b/>
          <w:sz w:val="20"/>
        </w:rPr>
        <w:t>(R 336.1213(3)(c)(ii))</w:t>
      </w:r>
    </w:p>
    <w:p w14:paraId="6B01A014" w14:textId="77777777" w:rsidR="00A72924" w:rsidRPr="00A72924" w:rsidRDefault="00A72924" w:rsidP="00A72924">
      <w:pPr>
        <w:ind w:left="360" w:hanging="360"/>
        <w:jc w:val="both"/>
        <w:rPr>
          <w:sz w:val="20"/>
        </w:rPr>
      </w:pPr>
    </w:p>
    <w:p w14:paraId="38671BCC" w14:textId="77777777" w:rsidR="00A72924" w:rsidRPr="00A72924" w:rsidRDefault="00A72924" w:rsidP="00A72924">
      <w:pPr>
        <w:ind w:left="360" w:hanging="360"/>
        <w:jc w:val="both"/>
        <w:rPr>
          <w:b/>
          <w:sz w:val="20"/>
        </w:rPr>
      </w:pPr>
      <w:r w:rsidRPr="00A72924">
        <w:rPr>
          <w:sz w:val="20"/>
        </w:rPr>
        <w:lastRenderedPageBreak/>
        <w:t>2.</w:t>
      </w:r>
      <w:r w:rsidRPr="00A72924">
        <w:rPr>
          <w:sz w:val="20"/>
        </w:rPr>
        <w:tab/>
        <w:t>Semiannual reporting of monitoring and deviations pursuant to General Condition 23 of Part A.  The report shall be postmarked or</w:t>
      </w:r>
      <w:r w:rsidRPr="00A72924">
        <w:rPr>
          <w:b/>
          <w:i/>
          <w:sz w:val="20"/>
        </w:rPr>
        <w:t xml:space="preserve"> </w:t>
      </w:r>
      <w:r w:rsidRPr="00A72924">
        <w:rPr>
          <w:sz w:val="20"/>
        </w:rPr>
        <w:t xml:space="preserve">received by the appropriate AQD District Office by March 15 for reporting period July 1 to December 31 and September 15 for reporting period January 1 to June 30.  </w:t>
      </w:r>
      <w:r w:rsidRPr="00A72924">
        <w:rPr>
          <w:b/>
          <w:sz w:val="20"/>
        </w:rPr>
        <w:t>(R 336.1213(3)(c)(i))</w:t>
      </w:r>
    </w:p>
    <w:p w14:paraId="66A236C0" w14:textId="77777777" w:rsidR="00A72924" w:rsidRPr="00A72924" w:rsidRDefault="00A72924" w:rsidP="00A72924">
      <w:pPr>
        <w:ind w:left="360" w:hanging="360"/>
        <w:jc w:val="both"/>
        <w:rPr>
          <w:sz w:val="20"/>
        </w:rPr>
      </w:pPr>
    </w:p>
    <w:p w14:paraId="781B5530" w14:textId="77777777" w:rsidR="00A72924" w:rsidRPr="00A72924" w:rsidRDefault="00A72924" w:rsidP="00A72924">
      <w:pPr>
        <w:ind w:left="360" w:hanging="360"/>
        <w:jc w:val="both"/>
        <w:rPr>
          <w:sz w:val="20"/>
        </w:rPr>
      </w:pPr>
      <w:r w:rsidRPr="00A72924">
        <w:rPr>
          <w:sz w:val="20"/>
        </w:rPr>
        <w:t>3.</w:t>
      </w:r>
      <w:r w:rsidRPr="00A72924">
        <w:rPr>
          <w:sz w:val="20"/>
        </w:rPr>
        <w:tab/>
        <w:t>Annual certification of compliance pursuant to General Conditions 19 and 20 of Part A.  The report shall be postmarked or</w:t>
      </w:r>
      <w:r w:rsidRPr="00A72924">
        <w:rPr>
          <w:b/>
          <w:i/>
          <w:sz w:val="20"/>
        </w:rPr>
        <w:t xml:space="preserve"> </w:t>
      </w:r>
      <w:r w:rsidRPr="00A72924">
        <w:rPr>
          <w:sz w:val="20"/>
        </w:rPr>
        <w:t xml:space="preserve">received by the appropriate AQD District Office by March 15 for the previous calendar year.  </w:t>
      </w:r>
      <w:r w:rsidRPr="00A72924">
        <w:rPr>
          <w:b/>
          <w:sz w:val="20"/>
        </w:rPr>
        <w:t>(R 336.1213(4)(c))</w:t>
      </w:r>
    </w:p>
    <w:p w14:paraId="7523D0A1" w14:textId="77777777" w:rsidR="00B76612" w:rsidRDefault="00B76612" w:rsidP="00A72924">
      <w:pPr>
        <w:jc w:val="both"/>
        <w:rPr>
          <w:rFonts w:cs="Arial"/>
          <w:b/>
          <w:bCs/>
          <w:sz w:val="20"/>
        </w:rPr>
      </w:pPr>
    </w:p>
    <w:p w14:paraId="0AD8FDF4" w14:textId="7C7D7CA5" w:rsidR="00A72924" w:rsidRDefault="00A72924" w:rsidP="00A72924">
      <w:pPr>
        <w:jc w:val="both"/>
        <w:rPr>
          <w:rFonts w:cs="Arial"/>
          <w:b/>
          <w:bCs/>
          <w:sz w:val="20"/>
        </w:rPr>
      </w:pPr>
      <w:r w:rsidRPr="00A72924">
        <w:rPr>
          <w:rFonts w:cs="Arial"/>
          <w:b/>
          <w:bCs/>
          <w:sz w:val="20"/>
        </w:rPr>
        <w:t xml:space="preserve">See Appendix 8 </w:t>
      </w:r>
    </w:p>
    <w:p w14:paraId="1FA049CF" w14:textId="77777777" w:rsidR="008F66B1" w:rsidRPr="00A72924" w:rsidRDefault="008F66B1" w:rsidP="00A72924">
      <w:pPr>
        <w:jc w:val="both"/>
        <w:rPr>
          <w:rFonts w:cs="Arial"/>
          <w:sz w:val="20"/>
        </w:rPr>
      </w:pPr>
    </w:p>
    <w:p w14:paraId="41932DF1" w14:textId="77777777" w:rsidR="00A72924" w:rsidRPr="00A72924" w:rsidRDefault="00A72924" w:rsidP="00A72924">
      <w:pPr>
        <w:jc w:val="both"/>
      </w:pPr>
      <w:r w:rsidRPr="00A72924">
        <w:rPr>
          <w:b/>
        </w:rPr>
        <w:t xml:space="preserve">VIII.  </w:t>
      </w:r>
      <w:r w:rsidRPr="00A72924">
        <w:rPr>
          <w:b/>
          <w:u w:val="single"/>
        </w:rPr>
        <w:t>STACK/VENT RESTRICTION(S)</w:t>
      </w:r>
    </w:p>
    <w:p w14:paraId="46564826" w14:textId="77777777" w:rsidR="00A72924" w:rsidRPr="00A72924" w:rsidRDefault="00A72924" w:rsidP="00A72924">
      <w:pPr>
        <w:jc w:val="both"/>
        <w:rPr>
          <w:sz w:val="20"/>
        </w:rPr>
      </w:pPr>
    </w:p>
    <w:p w14:paraId="771AAC39" w14:textId="77777777" w:rsidR="00A72924" w:rsidRPr="00A72924" w:rsidRDefault="00A72924" w:rsidP="00A72924">
      <w:pPr>
        <w:jc w:val="both"/>
        <w:rPr>
          <w:rFonts w:cs="Arial"/>
          <w:sz w:val="20"/>
        </w:rPr>
      </w:pPr>
      <w:r w:rsidRPr="00A72924">
        <w:rPr>
          <w:rFonts w:cs="Arial"/>
          <w:sz w:val="20"/>
        </w:rPr>
        <w:t>NA</w:t>
      </w:r>
    </w:p>
    <w:p w14:paraId="554DFF6A" w14:textId="77777777" w:rsidR="00A72924" w:rsidRPr="00A72924" w:rsidRDefault="00A72924" w:rsidP="00A72924">
      <w:pPr>
        <w:ind w:left="360" w:hanging="360"/>
        <w:jc w:val="both"/>
        <w:rPr>
          <w:sz w:val="20"/>
        </w:rPr>
      </w:pPr>
    </w:p>
    <w:p w14:paraId="2C4C7753" w14:textId="77777777" w:rsidR="00A72924" w:rsidRPr="00A72924" w:rsidRDefault="00A72924" w:rsidP="00A72924">
      <w:pPr>
        <w:ind w:left="540" w:hanging="540"/>
        <w:jc w:val="both"/>
        <w:rPr>
          <w:sz w:val="20"/>
        </w:rPr>
      </w:pPr>
      <w:r w:rsidRPr="00A72924">
        <w:rPr>
          <w:b/>
          <w:sz w:val="20"/>
        </w:rPr>
        <w:t xml:space="preserve">IX.  </w:t>
      </w:r>
      <w:r w:rsidRPr="00A72924">
        <w:rPr>
          <w:b/>
          <w:sz w:val="20"/>
          <w:u w:val="single"/>
        </w:rPr>
        <w:t>OTHER REQUIREMENT(S)</w:t>
      </w:r>
      <w:r w:rsidRPr="00A72924">
        <w:rPr>
          <w:vanish/>
          <w:color w:val="0000FF"/>
          <w:sz w:val="20"/>
        </w:rPr>
        <w:t xml:space="preserve">  </w:t>
      </w:r>
    </w:p>
    <w:p w14:paraId="0C8A81A0" w14:textId="77777777" w:rsidR="00A72924" w:rsidRPr="00A72924" w:rsidRDefault="00A72924" w:rsidP="00A72924">
      <w:pPr>
        <w:ind w:left="360" w:hanging="360"/>
        <w:jc w:val="both"/>
        <w:rPr>
          <w:sz w:val="20"/>
        </w:rPr>
      </w:pPr>
    </w:p>
    <w:p w14:paraId="389B7BC4" w14:textId="31BDF8F2" w:rsidR="00A72924" w:rsidRDefault="00A72924" w:rsidP="00A72924">
      <w:pPr>
        <w:ind w:left="360" w:hanging="360"/>
        <w:jc w:val="both"/>
        <w:rPr>
          <w:rFonts w:cs="Arial"/>
          <w:b/>
          <w:sz w:val="20"/>
        </w:rPr>
      </w:pPr>
      <w:r w:rsidRPr="00A72924">
        <w:rPr>
          <w:sz w:val="20"/>
        </w:rPr>
        <w:t>1.</w:t>
      </w:r>
      <w:r w:rsidRPr="00A72924">
        <w:rPr>
          <w:sz w:val="20"/>
        </w:rPr>
        <w:tab/>
        <w:t xml:space="preserve">The permittee shall comply with all applicable </w:t>
      </w:r>
      <w:bookmarkStart w:id="107" w:name="_Hlk38353618"/>
      <w:r w:rsidRPr="00A72924">
        <w:rPr>
          <w:sz w:val="20"/>
        </w:rPr>
        <w:t>requirements of the National Emission Standards for Hazardous Air Pollutants, as specified in 40 CFR Part 63, Subparts A and ZZZZ for Stationary Reciprocating Internal Combustion Engines.</w:t>
      </w:r>
      <w:r w:rsidRPr="00A72924">
        <w:t xml:space="preserve">  </w:t>
      </w:r>
      <w:r w:rsidRPr="00A72924">
        <w:rPr>
          <w:b/>
          <w:sz w:val="20"/>
        </w:rPr>
        <w:t>(40 CFR Part 63, Subparts A and ZZZZ</w:t>
      </w:r>
      <w:r w:rsidRPr="00A72924">
        <w:rPr>
          <w:rFonts w:cs="Arial"/>
          <w:b/>
          <w:sz w:val="20"/>
        </w:rPr>
        <w:t>)</w:t>
      </w:r>
    </w:p>
    <w:p w14:paraId="3DB82B70" w14:textId="77777777" w:rsidR="00A72924" w:rsidRPr="00A72924" w:rsidRDefault="00A72924" w:rsidP="00A72924">
      <w:pPr>
        <w:jc w:val="both"/>
        <w:rPr>
          <w:sz w:val="20"/>
        </w:rPr>
      </w:pPr>
    </w:p>
    <w:bookmarkEnd w:id="107"/>
    <w:p w14:paraId="556149D0" w14:textId="44D1F86C" w:rsidR="002D0FA3" w:rsidRDefault="002D0FA3">
      <w:pPr>
        <w:rPr>
          <w:rFonts w:cs="Arial"/>
          <w:sz w:val="20"/>
        </w:rPr>
      </w:pPr>
      <w:r>
        <w:rPr>
          <w:rFonts w:cs="Arial"/>
          <w:sz w:val="20"/>
        </w:rPr>
        <w:br w:type="page"/>
      </w:r>
    </w:p>
    <w:p w14:paraId="36186FA2" w14:textId="77777777" w:rsidR="007318F5" w:rsidRDefault="007318F5">
      <w:pPr>
        <w:rPr>
          <w:rFonts w:cs="Arial"/>
          <w:sz w:val="20"/>
        </w:rPr>
      </w:pPr>
    </w:p>
    <w:p w14:paraId="30C5A05C" w14:textId="56985B4D" w:rsidR="002C174E" w:rsidRPr="00347387" w:rsidRDefault="002C174E"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8" w:name="_Toc129594003"/>
      <w:r>
        <w:rPr>
          <w:bCs/>
          <w:iCs/>
          <w:szCs w:val="28"/>
        </w:rPr>
        <w:t>F</w:t>
      </w:r>
      <w:r w:rsidRPr="00347387">
        <w:rPr>
          <w:bCs/>
          <w:iCs/>
          <w:szCs w:val="28"/>
        </w:rPr>
        <w:t>G</w:t>
      </w:r>
      <w:r w:rsidR="003345E7">
        <w:rPr>
          <w:bCs/>
          <w:iCs/>
          <w:szCs w:val="28"/>
        </w:rPr>
        <w:t>MATVENTS</w:t>
      </w:r>
      <w:bookmarkEnd w:id="108"/>
    </w:p>
    <w:p w14:paraId="28A5BE2B" w14:textId="77777777" w:rsidR="002C174E" w:rsidRPr="00EE02F9" w:rsidRDefault="002C174E"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797D3BCD" w14:textId="7DDC16BE" w:rsidR="002C174E" w:rsidRDefault="002C174E" w:rsidP="00863721">
      <w:pPr>
        <w:rPr>
          <w:sz w:val="20"/>
        </w:rPr>
      </w:pPr>
    </w:p>
    <w:p w14:paraId="7F616623" w14:textId="77777777" w:rsidR="00486F6E" w:rsidRPr="00F30023" w:rsidRDefault="00486F6E" w:rsidP="00863721">
      <w:pPr>
        <w:rPr>
          <w:sz w:val="20"/>
        </w:rPr>
      </w:pPr>
    </w:p>
    <w:p w14:paraId="546C32EA" w14:textId="77777777" w:rsidR="002C174E" w:rsidRDefault="002C174E" w:rsidP="00863721">
      <w:pPr>
        <w:jc w:val="both"/>
        <w:rPr>
          <w:b/>
          <w:u w:val="single"/>
        </w:rPr>
      </w:pPr>
      <w:r>
        <w:rPr>
          <w:b/>
          <w:u w:val="single"/>
        </w:rPr>
        <w:t>DESCRIPTION</w:t>
      </w:r>
    </w:p>
    <w:p w14:paraId="45CE2209" w14:textId="77777777" w:rsidR="00C413DB" w:rsidRDefault="00C413DB" w:rsidP="00C413DB">
      <w:pPr>
        <w:jc w:val="both"/>
        <w:rPr>
          <w:rFonts w:cs="Arial"/>
          <w:sz w:val="20"/>
        </w:rPr>
      </w:pPr>
    </w:p>
    <w:p w14:paraId="0A42E55A" w14:textId="0281BA20" w:rsidR="00C413DB" w:rsidRPr="00906ACF" w:rsidRDefault="00C413DB" w:rsidP="00C413DB">
      <w:pPr>
        <w:jc w:val="both"/>
        <w:rPr>
          <w:sz w:val="20"/>
        </w:rPr>
      </w:pPr>
      <w:r w:rsidRPr="000E227A">
        <w:rPr>
          <w:rFonts w:cs="Arial"/>
          <w:sz w:val="20"/>
        </w:rPr>
        <w:t>The plant grounds include unpaved areas</w:t>
      </w:r>
      <w:r>
        <w:rPr>
          <w:rFonts w:cs="Arial"/>
          <w:sz w:val="20"/>
        </w:rPr>
        <w:t xml:space="preserve"> to include dust generated on facility roadways</w:t>
      </w:r>
      <w:r w:rsidRPr="000E227A">
        <w:rPr>
          <w:rFonts w:cs="Arial"/>
          <w:sz w:val="20"/>
        </w:rPr>
        <w:t xml:space="preserve">.  </w:t>
      </w:r>
    </w:p>
    <w:p w14:paraId="436552A3" w14:textId="77777777" w:rsidR="00C413DB" w:rsidRDefault="00C413DB" w:rsidP="00C413DB">
      <w:pPr>
        <w:jc w:val="both"/>
        <w:rPr>
          <w:b/>
          <w:sz w:val="20"/>
        </w:rPr>
      </w:pPr>
    </w:p>
    <w:p w14:paraId="7A41CF7C" w14:textId="7359BB43" w:rsidR="002C174E" w:rsidRPr="00A86D8D" w:rsidRDefault="002C174E" w:rsidP="00B2156D">
      <w:pPr>
        <w:jc w:val="both"/>
        <w:rPr>
          <w:sz w:val="20"/>
        </w:rPr>
      </w:pPr>
      <w:r w:rsidRPr="00FE0AD0">
        <w:rPr>
          <w:b/>
          <w:sz w:val="20"/>
        </w:rPr>
        <w:t>Emission Unit</w:t>
      </w:r>
      <w:r w:rsidR="00486F6E">
        <w:rPr>
          <w:b/>
          <w:sz w:val="20"/>
        </w:rPr>
        <w:t>s</w:t>
      </w:r>
      <w:r>
        <w:rPr>
          <w:b/>
          <w:sz w:val="20"/>
        </w:rPr>
        <w:t>:</w:t>
      </w:r>
      <w:r w:rsidR="00486F6E">
        <w:rPr>
          <w:b/>
          <w:sz w:val="20"/>
        </w:rPr>
        <w:t xml:space="preserve"> </w:t>
      </w:r>
      <w:r>
        <w:rPr>
          <w:sz w:val="20"/>
        </w:rPr>
        <w:t xml:space="preserve"> </w:t>
      </w:r>
      <w:r w:rsidR="00C413DB">
        <w:rPr>
          <w:sz w:val="20"/>
        </w:rPr>
        <w:t>EUPLANTYARD, EUROADWAYSB</w:t>
      </w:r>
    </w:p>
    <w:p w14:paraId="49C1C780" w14:textId="77777777" w:rsidR="002C174E" w:rsidRPr="00F30023" w:rsidRDefault="002C174E" w:rsidP="00606D22">
      <w:pPr>
        <w:jc w:val="both"/>
        <w:rPr>
          <w:sz w:val="20"/>
        </w:rPr>
      </w:pPr>
    </w:p>
    <w:p w14:paraId="2A0F524B" w14:textId="77777777" w:rsidR="002C174E" w:rsidRDefault="002C174E" w:rsidP="00606D22">
      <w:pPr>
        <w:jc w:val="both"/>
        <w:rPr>
          <w:b/>
          <w:u w:val="single"/>
        </w:rPr>
      </w:pPr>
      <w:r>
        <w:rPr>
          <w:b/>
          <w:u w:val="single"/>
        </w:rPr>
        <w:t>POLLUTION CONTROL EQUIPMENT</w:t>
      </w:r>
    </w:p>
    <w:p w14:paraId="28D4C417" w14:textId="77777777" w:rsidR="002C174E" w:rsidRPr="0074351C" w:rsidRDefault="002C174E" w:rsidP="00606D22">
      <w:pPr>
        <w:jc w:val="both"/>
      </w:pPr>
    </w:p>
    <w:p w14:paraId="154030B8" w14:textId="77777777" w:rsidR="00220664" w:rsidRDefault="00220664" w:rsidP="00220664">
      <w:pPr>
        <w:jc w:val="both"/>
        <w:rPr>
          <w:sz w:val="20"/>
        </w:rPr>
      </w:pPr>
      <w:r w:rsidRPr="00486F6E">
        <w:rPr>
          <w:sz w:val="20"/>
        </w:rPr>
        <w:t xml:space="preserve">Dust </w:t>
      </w:r>
      <w:r>
        <w:rPr>
          <w:sz w:val="20"/>
        </w:rPr>
        <w:t>suppression and sweeping is utilized in some of the operations.</w:t>
      </w:r>
    </w:p>
    <w:p w14:paraId="381E7176" w14:textId="77777777" w:rsidR="002C174E" w:rsidRPr="008B5C27" w:rsidRDefault="002C174E" w:rsidP="001A652A">
      <w:pPr>
        <w:rPr>
          <w:sz w:val="20"/>
        </w:rPr>
      </w:pPr>
    </w:p>
    <w:p w14:paraId="02F39290" w14:textId="77777777" w:rsidR="002C174E" w:rsidRDefault="002C174E" w:rsidP="001A652A">
      <w:pPr>
        <w:jc w:val="both"/>
        <w:rPr>
          <w:b/>
          <w:u w:val="single"/>
        </w:rPr>
      </w:pPr>
      <w:r>
        <w:rPr>
          <w:b/>
        </w:rPr>
        <w:t xml:space="preserve">I.  </w:t>
      </w:r>
      <w:r>
        <w:rPr>
          <w:b/>
          <w:u w:val="single"/>
        </w:rPr>
        <w:t>EMISSION LIMIT(S)</w:t>
      </w:r>
    </w:p>
    <w:p w14:paraId="1BE2E709" w14:textId="716DABDC" w:rsidR="00DF74AC" w:rsidRDefault="00DF74AC" w:rsidP="00486F6E">
      <w:pPr>
        <w:pStyle w:val="ListParagraph"/>
        <w:ind w:left="0"/>
        <w:rPr>
          <w:sz w:val="20"/>
        </w:rPr>
      </w:pPr>
    </w:p>
    <w:p w14:paraId="176707D7" w14:textId="72BE00B3" w:rsidR="00CE6E37" w:rsidRPr="00D70177" w:rsidRDefault="00CE6E37" w:rsidP="00CE6E37">
      <w:pPr>
        <w:pStyle w:val="ListParagraph"/>
        <w:ind w:left="0"/>
        <w:rPr>
          <w:sz w:val="20"/>
        </w:rPr>
      </w:pPr>
      <w:r>
        <w:rPr>
          <w:sz w:val="20"/>
        </w:rPr>
        <w:t>NA</w:t>
      </w:r>
    </w:p>
    <w:p w14:paraId="3E259D97" w14:textId="77777777" w:rsidR="002C174E" w:rsidRPr="0007707C" w:rsidRDefault="002C174E" w:rsidP="001A652A">
      <w:pPr>
        <w:jc w:val="both"/>
        <w:rPr>
          <w:sz w:val="20"/>
        </w:rPr>
      </w:pPr>
    </w:p>
    <w:p w14:paraId="441B8B6A" w14:textId="77777777" w:rsidR="002C174E" w:rsidRDefault="002C174E" w:rsidP="001A652A">
      <w:pPr>
        <w:jc w:val="both"/>
        <w:rPr>
          <w:b/>
          <w:u w:val="single"/>
        </w:rPr>
      </w:pPr>
      <w:r>
        <w:rPr>
          <w:b/>
        </w:rPr>
        <w:t xml:space="preserve">II.  </w:t>
      </w:r>
      <w:r>
        <w:rPr>
          <w:b/>
          <w:u w:val="single"/>
        </w:rPr>
        <w:t>MATERIAL LIMIT(S)</w:t>
      </w:r>
    </w:p>
    <w:p w14:paraId="222F9E9E" w14:textId="77777777" w:rsidR="006F08B2" w:rsidRPr="00486F6E" w:rsidRDefault="006F08B2" w:rsidP="00486F6E">
      <w:pPr>
        <w:pStyle w:val="ListParagraph"/>
        <w:ind w:left="90"/>
        <w:rPr>
          <w:b/>
          <w:sz w:val="20"/>
        </w:rPr>
      </w:pPr>
    </w:p>
    <w:p w14:paraId="424FAED9" w14:textId="2AAF613F" w:rsidR="00203CA1" w:rsidRPr="00486F6E" w:rsidRDefault="00E11BED" w:rsidP="006F08B2">
      <w:pPr>
        <w:rPr>
          <w:bCs/>
          <w:sz w:val="20"/>
        </w:rPr>
      </w:pPr>
      <w:r w:rsidRPr="00486F6E">
        <w:rPr>
          <w:bCs/>
          <w:sz w:val="20"/>
        </w:rPr>
        <w:t>NA</w:t>
      </w:r>
    </w:p>
    <w:p w14:paraId="2532743F" w14:textId="77777777" w:rsidR="006F08B2" w:rsidRPr="00486F6E" w:rsidRDefault="006F08B2" w:rsidP="006F08B2">
      <w:pPr>
        <w:rPr>
          <w:bCs/>
          <w:sz w:val="20"/>
        </w:rPr>
      </w:pPr>
    </w:p>
    <w:p w14:paraId="1FE9ED3C" w14:textId="2B74FE62" w:rsidR="002C174E" w:rsidRDefault="002C174E" w:rsidP="001A652A">
      <w:pPr>
        <w:jc w:val="both"/>
        <w:rPr>
          <w:b/>
          <w:u w:val="single"/>
        </w:rPr>
      </w:pPr>
      <w:r>
        <w:rPr>
          <w:b/>
        </w:rPr>
        <w:t xml:space="preserve">III.  </w:t>
      </w:r>
      <w:r>
        <w:rPr>
          <w:b/>
          <w:u w:val="single"/>
        </w:rPr>
        <w:t>PROCESS/OPERATIONAL RESTRICTION(S)</w:t>
      </w:r>
      <w:r w:rsidDel="001C614B">
        <w:rPr>
          <w:b/>
          <w:u w:val="single"/>
        </w:rPr>
        <w:t xml:space="preserve"> </w:t>
      </w:r>
    </w:p>
    <w:p w14:paraId="6C3ED908" w14:textId="77777777" w:rsidR="002C174E" w:rsidRPr="00FB6071" w:rsidRDefault="002C174E" w:rsidP="001A652A">
      <w:pPr>
        <w:jc w:val="both"/>
        <w:rPr>
          <w:sz w:val="20"/>
        </w:rPr>
      </w:pPr>
    </w:p>
    <w:p w14:paraId="510BFF1E" w14:textId="090546DF" w:rsidR="004F696E" w:rsidRPr="00D81B11" w:rsidRDefault="004F696E" w:rsidP="00C00540">
      <w:pPr>
        <w:pStyle w:val="ListParagraph"/>
        <w:numPr>
          <w:ilvl w:val="0"/>
          <w:numId w:val="56"/>
        </w:numPr>
        <w:jc w:val="both"/>
        <w:rPr>
          <w:b/>
          <w:sz w:val="20"/>
        </w:rPr>
      </w:pPr>
      <w:r w:rsidRPr="00D81B11">
        <w:rPr>
          <w:sz w:val="20"/>
        </w:rPr>
        <w:t xml:space="preserve">The permittee shall not operate the facility unless the fugitive emissions control plan for all plant roadways, the plant yard, all material storage piles, and all material handling operations has been submitted, and is implemented and maintained.  The permittee shall submit any amendments to the plan to the AQD District Supervisor for review and approval.  If the AQD does not notify the permittee within </w:t>
      </w:r>
      <w:r w:rsidR="00A70A66">
        <w:rPr>
          <w:sz w:val="20"/>
        </w:rPr>
        <w:t>45</w:t>
      </w:r>
      <w:r w:rsidRPr="00D81B11">
        <w:rPr>
          <w:sz w:val="20"/>
        </w:rPr>
        <w:t xml:space="preserve"> days of submittal, the plan, or amended plan shall be considered approved.  </w:t>
      </w:r>
      <w:r w:rsidRPr="00D81B11">
        <w:rPr>
          <w:b/>
          <w:sz w:val="20"/>
        </w:rPr>
        <w:t>(</w:t>
      </w:r>
      <w:r w:rsidR="007A1EA6" w:rsidRPr="007E5400">
        <w:rPr>
          <w:b/>
          <w:sz w:val="20"/>
        </w:rPr>
        <w:t xml:space="preserve">R 336.1371, R 336.1372, Act 451, Section 324.5524, </w:t>
      </w:r>
      <w:r w:rsidRPr="00D81B11">
        <w:rPr>
          <w:b/>
          <w:sz w:val="20"/>
        </w:rPr>
        <w:t>Consent Order SIP N</w:t>
      </w:r>
      <w:r w:rsidR="003D0134">
        <w:rPr>
          <w:b/>
          <w:sz w:val="20"/>
        </w:rPr>
        <w:t>o.</w:t>
      </w:r>
      <w:r w:rsidRPr="00D81B11">
        <w:rPr>
          <w:b/>
          <w:sz w:val="20"/>
        </w:rPr>
        <w:t xml:space="preserve"> 34-1993, Revised 9/9/1994</w:t>
      </w:r>
      <w:r w:rsidR="00B241E0" w:rsidRPr="00D81B11">
        <w:rPr>
          <w:b/>
          <w:sz w:val="20"/>
        </w:rPr>
        <w:t>, Exhibit A</w:t>
      </w:r>
      <w:r w:rsidRPr="00D81B11">
        <w:rPr>
          <w:b/>
          <w:sz w:val="20"/>
        </w:rPr>
        <w:t>)</w:t>
      </w:r>
    </w:p>
    <w:p w14:paraId="37AD51F4" w14:textId="77777777" w:rsidR="007A1EA6" w:rsidRPr="00FB6071" w:rsidRDefault="007A1EA6" w:rsidP="001A652A">
      <w:pPr>
        <w:jc w:val="both"/>
        <w:rPr>
          <w:sz w:val="20"/>
        </w:rPr>
      </w:pPr>
    </w:p>
    <w:p w14:paraId="3FABE1CA" w14:textId="74223B9D" w:rsidR="002C174E" w:rsidRDefault="002C174E" w:rsidP="006B0CBE">
      <w:pPr>
        <w:rPr>
          <w:b/>
          <w:u w:val="single"/>
        </w:rPr>
      </w:pPr>
      <w:r w:rsidRPr="00FB6071">
        <w:rPr>
          <w:b/>
        </w:rPr>
        <w:t xml:space="preserve">IV.  </w:t>
      </w:r>
      <w:r w:rsidRPr="00FB6071">
        <w:rPr>
          <w:b/>
          <w:u w:val="single"/>
        </w:rPr>
        <w:t>DESIGN</w:t>
      </w:r>
      <w:r>
        <w:rPr>
          <w:b/>
          <w:u w:val="single"/>
        </w:rPr>
        <w:t>/EQUIPMENT PARAMETER(S)</w:t>
      </w:r>
    </w:p>
    <w:p w14:paraId="243BF36E" w14:textId="48AACBE7" w:rsidR="002C174E" w:rsidRDefault="002C174E" w:rsidP="008643D1">
      <w:pPr>
        <w:jc w:val="both"/>
        <w:rPr>
          <w:sz w:val="20"/>
        </w:rPr>
      </w:pPr>
    </w:p>
    <w:p w14:paraId="5B5D4777" w14:textId="178602D1" w:rsidR="00954DE2" w:rsidRPr="00C0388E" w:rsidRDefault="00954DE2" w:rsidP="00954DE2">
      <w:pPr>
        <w:rPr>
          <w:sz w:val="20"/>
        </w:rPr>
      </w:pPr>
      <w:r>
        <w:rPr>
          <w:sz w:val="20"/>
        </w:rPr>
        <w:t>NA</w:t>
      </w:r>
    </w:p>
    <w:p w14:paraId="2AF68CEB" w14:textId="77777777" w:rsidR="002C174E" w:rsidRPr="00FE0AD0" w:rsidRDefault="002C174E" w:rsidP="001A652A">
      <w:pPr>
        <w:jc w:val="both"/>
        <w:rPr>
          <w:sz w:val="20"/>
        </w:rPr>
      </w:pPr>
    </w:p>
    <w:p w14:paraId="4F88D190" w14:textId="77777777" w:rsidR="002C174E" w:rsidRDefault="002C174E" w:rsidP="001A652A">
      <w:pPr>
        <w:jc w:val="both"/>
        <w:rPr>
          <w:b/>
          <w:u w:val="single"/>
        </w:rPr>
      </w:pPr>
      <w:r>
        <w:rPr>
          <w:b/>
        </w:rPr>
        <w:t xml:space="preserve">V.  </w:t>
      </w:r>
      <w:r>
        <w:rPr>
          <w:b/>
          <w:u w:val="single"/>
        </w:rPr>
        <w:t>TESTING/SAMPLING</w:t>
      </w:r>
    </w:p>
    <w:p w14:paraId="4EDC5202" w14:textId="77777777" w:rsidR="002C174E" w:rsidRPr="00FE0AD0" w:rsidRDefault="002C174E"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48E7CEF" w14:textId="25914191" w:rsidR="002C174E" w:rsidRPr="00FE0AD0" w:rsidRDefault="002C174E" w:rsidP="001A652A">
      <w:pPr>
        <w:jc w:val="both"/>
        <w:rPr>
          <w:sz w:val="20"/>
        </w:rPr>
      </w:pPr>
    </w:p>
    <w:p w14:paraId="595BB6BD" w14:textId="582CF27B" w:rsidR="002C174E" w:rsidRPr="00954DE2" w:rsidRDefault="00954DE2" w:rsidP="001A652A">
      <w:pPr>
        <w:jc w:val="both"/>
        <w:rPr>
          <w:bCs/>
          <w:sz w:val="20"/>
        </w:rPr>
      </w:pPr>
      <w:r w:rsidRPr="00954DE2">
        <w:rPr>
          <w:bCs/>
          <w:sz w:val="20"/>
        </w:rPr>
        <w:t>NA</w:t>
      </w:r>
    </w:p>
    <w:p w14:paraId="2E7E494D" w14:textId="77777777" w:rsidR="002C174E" w:rsidRPr="00FE0AD0" w:rsidRDefault="002C174E" w:rsidP="001A652A">
      <w:pPr>
        <w:jc w:val="both"/>
        <w:rPr>
          <w:sz w:val="20"/>
        </w:rPr>
      </w:pPr>
    </w:p>
    <w:p w14:paraId="45189DA8" w14:textId="205E60E9" w:rsidR="004871BB" w:rsidRDefault="004871BB" w:rsidP="00E25B7F">
      <w:r>
        <w:rPr>
          <w:b/>
        </w:rPr>
        <w:t xml:space="preserve">VI.  </w:t>
      </w:r>
      <w:r>
        <w:rPr>
          <w:b/>
          <w:u w:val="single"/>
        </w:rPr>
        <w:t>MONITORING/RECORDKEEPING</w:t>
      </w:r>
    </w:p>
    <w:p w14:paraId="65E09EFD" w14:textId="1579B113" w:rsidR="00BE5069" w:rsidRPr="008969C4" w:rsidRDefault="004871BB" w:rsidP="008969C4">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DF58518" w14:textId="77777777" w:rsidR="008A7633" w:rsidRDefault="008A7633" w:rsidP="00213120">
      <w:pPr>
        <w:pStyle w:val="ListParagraph"/>
        <w:ind w:left="360"/>
        <w:rPr>
          <w:b/>
          <w:sz w:val="20"/>
        </w:rPr>
      </w:pPr>
    </w:p>
    <w:p w14:paraId="240DCC9E" w14:textId="2B07AAB9" w:rsidR="008A7633" w:rsidRPr="00213120" w:rsidRDefault="008A7633" w:rsidP="00C00540">
      <w:pPr>
        <w:numPr>
          <w:ilvl w:val="0"/>
          <w:numId w:val="53"/>
        </w:numPr>
        <w:jc w:val="both"/>
        <w:rPr>
          <w:rFonts w:cs="Arial"/>
          <w:sz w:val="20"/>
        </w:rPr>
      </w:pPr>
      <w:r>
        <w:rPr>
          <w:rFonts w:cs="Arial"/>
          <w:sz w:val="20"/>
        </w:rPr>
        <w:t>V</w:t>
      </w:r>
      <w:r w:rsidRPr="00912C25">
        <w:rPr>
          <w:rFonts w:cs="Arial"/>
          <w:sz w:val="20"/>
        </w:rPr>
        <w:t>isible emissions resulting from fugitive emission</w:t>
      </w:r>
      <w:r>
        <w:rPr>
          <w:rFonts w:cs="Arial"/>
          <w:sz w:val="20"/>
        </w:rPr>
        <w:t>s at the facility</w:t>
      </w:r>
      <w:r w:rsidRPr="00912C25">
        <w:rPr>
          <w:rFonts w:cs="Arial"/>
          <w:sz w:val="20"/>
        </w:rPr>
        <w:t xml:space="preserve"> shall be monitored, measured, reported, and controlled in accordance with Consent </w:t>
      </w:r>
      <w:r>
        <w:rPr>
          <w:rFonts w:cs="Arial"/>
          <w:sz w:val="20"/>
        </w:rPr>
        <w:t>O</w:t>
      </w:r>
      <w:r w:rsidRPr="00912C25">
        <w:rPr>
          <w:rFonts w:cs="Arial"/>
          <w:sz w:val="20"/>
        </w:rPr>
        <w:t>rder SIP No. 34-1993</w:t>
      </w:r>
      <w:r w:rsidR="007B7D2F">
        <w:rPr>
          <w:rFonts w:cs="Arial"/>
          <w:sz w:val="20"/>
        </w:rPr>
        <w:t xml:space="preserve"> revised 9/9/1994</w:t>
      </w:r>
      <w:r w:rsidRPr="00912C25">
        <w:rPr>
          <w:rFonts w:cs="Arial"/>
          <w:sz w:val="20"/>
        </w:rPr>
        <w:t xml:space="preserve"> and the </w:t>
      </w:r>
      <w:r>
        <w:rPr>
          <w:rFonts w:cs="Arial"/>
          <w:sz w:val="20"/>
        </w:rPr>
        <w:t xml:space="preserve">Air Quality Division approved </w:t>
      </w:r>
      <w:r w:rsidRPr="00912C25">
        <w:rPr>
          <w:rFonts w:cs="Arial"/>
          <w:sz w:val="20"/>
        </w:rPr>
        <w:t xml:space="preserve">site fugitive dust plan.  The permittee may revise the fugitive dust plan provided that the permittee demonstrates, in writing, that the proposed revision does not result in an increase in the level of fugitive dust or particulate emissions and submits the demonstration to the AQD for approval and is approved by the AQD using the procedures found in Consent Order </w:t>
      </w:r>
      <w:r w:rsidR="008643D1">
        <w:rPr>
          <w:rFonts w:cs="Arial"/>
          <w:sz w:val="20"/>
        </w:rPr>
        <w:t xml:space="preserve">SIP No. </w:t>
      </w:r>
      <w:r w:rsidRPr="00912C25">
        <w:rPr>
          <w:rFonts w:cs="Arial"/>
          <w:sz w:val="20"/>
        </w:rPr>
        <w:t xml:space="preserve">34-1993. </w:t>
      </w:r>
      <w:r w:rsidR="00213120">
        <w:rPr>
          <w:rFonts w:cs="Arial"/>
          <w:sz w:val="20"/>
        </w:rPr>
        <w:t xml:space="preserve"> </w:t>
      </w:r>
      <w:r w:rsidRPr="008A7633">
        <w:rPr>
          <w:rFonts w:cs="Arial"/>
          <w:b/>
          <w:sz w:val="20"/>
        </w:rPr>
        <w:t xml:space="preserve">(Consent Order </w:t>
      </w:r>
      <w:r w:rsidR="00B840AA">
        <w:rPr>
          <w:rFonts w:cs="Arial"/>
          <w:b/>
          <w:sz w:val="20"/>
        </w:rPr>
        <w:t xml:space="preserve">SIP No. </w:t>
      </w:r>
      <w:r w:rsidRPr="008A7633">
        <w:rPr>
          <w:rFonts w:cs="Arial"/>
          <w:b/>
          <w:sz w:val="20"/>
        </w:rPr>
        <w:t>34-1993</w:t>
      </w:r>
      <w:r w:rsidR="007B7D2F">
        <w:rPr>
          <w:rFonts w:cs="Arial"/>
          <w:b/>
          <w:sz w:val="20"/>
        </w:rPr>
        <w:t xml:space="preserve"> revised 9/9/1994</w:t>
      </w:r>
      <w:r w:rsidRPr="008A7633">
        <w:rPr>
          <w:rFonts w:cs="Arial"/>
          <w:b/>
          <w:sz w:val="20"/>
        </w:rPr>
        <w:t>, Act 451 Section 324.5524, R 336.1371, R 336.1372)</w:t>
      </w:r>
    </w:p>
    <w:p w14:paraId="75403C7A" w14:textId="77777777" w:rsidR="00BE5069" w:rsidRPr="00BA79A1" w:rsidRDefault="00BE5069" w:rsidP="00BE5069">
      <w:pPr>
        <w:jc w:val="both"/>
        <w:rPr>
          <w:sz w:val="20"/>
        </w:rPr>
      </w:pPr>
    </w:p>
    <w:p w14:paraId="1B054229" w14:textId="4EFF769B" w:rsidR="002C174E" w:rsidRDefault="008969C4" w:rsidP="001A652A">
      <w:pPr>
        <w:jc w:val="both"/>
        <w:rPr>
          <w:b/>
          <w:u w:val="single"/>
        </w:rPr>
      </w:pPr>
      <w:r>
        <w:rPr>
          <w:b/>
          <w:sz w:val="20"/>
        </w:rPr>
        <w:t xml:space="preserve"> </w:t>
      </w:r>
      <w:r w:rsidR="002C174E">
        <w:rPr>
          <w:b/>
        </w:rPr>
        <w:t xml:space="preserve">VII.  </w:t>
      </w:r>
      <w:r w:rsidR="002C174E">
        <w:rPr>
          <w:b/>
          <w:u w:val="single"/>
        </w:rPr>
        <w:t>REPORTING</w:t>
      </w:r>
    </w:p>
    <w:p w14:paraId="577959B7" w14:textId="77777777" w:rsidR="006C2B07" w:rsidRDefault="006C2B07" w:rsidP="008643D1">
      <w:pPr>
        <w:pStyle w:val="ListParagraph"/>
        <w:ind w:left="0"/>
        <w:jc w:val="both"/>
        <w:rPr>
          <w:sz w:val="20"/>
        </w:rPr>
      </w:pPr>
    </w:p>
    <w:p w14:paraId="17F1C93E" w14:textId="11612948" w:rsidR="002C174E" w:rsidRPr="00BE5069" w:rsidRDefault="002C174E" w:rsidP="00C00540">
      <w:pPr>
        <w:pStyle w:val="ListParagraph"/>
        <w:numPr>
          <w:ilvl w:val="0"/>
          <w:numId w:val="54"/>
        </w:numPr>
        <w:ind w:left="360"/>
        <w:jc w:val="both"/>
        <w:rPr>
          <w:b/>
          <w:bCs/>
          <w:sz w:val="20"/>
        </w:rPr>
      </w:pPr>
      <w:r w:rsidRPr="008D1B9B">
        <w:rPr>
          <w:sz w:val="20"/>
        </w:rPr>
        <w:t xml:space="preserve">Prompt reporting of deviations pursuant to General Conditions 21 and 22 of Part A.  </w:t>
      </w:r>
      <w:r w:rsidRPr="00BE5069">
        <w:rPr>
          <w:b/>
          <w:bCs/>
          <w:sz w:val="20"/>
        </w:rPr>
        <w:t>(R 336.1213(3)(c)(ii))</w:t>
      </w:r>
    </w:p>
    <w:p w14:paraId="3225C229" w14:textId="77777777" w:rsidR="006C2B07" w:rsidRPr="00D72CD7" w:rsidRDefault="006C2B07" w:rsidP="005236AE">
      <w:pPr>
        <w:pStyle w:val="ListParagraph"/>
        <w:ind w:left="0"/>
        <w:jc w:val="both"/>
        <w:rPr>
          <w:sz w:val="20"/>
        </w:rPr>
      </w:pPr>
    </w:p>
    <w:p w14:paraId="7AF1490E" w14:textId="0F70CDA2" w:rsidR="002C174E" w:rsidRPr="00BE5069" w:rsidRDefault="002C174E" w:rsidP="00C00540">
      <w:pPr>
        <w:pStyle w:val="ListParagraph"/>
        <w:numPr>
          <w:ilvl w:val="0"/>
          <w:numId w:val="54"/>
        </w:numPr>
        <w:ind w:left="360"/>
        <w:jc w:val="both"/>
        <w:rPr>
          <w:b/>
          <w:bCs/>
          <w:sz w:val="20"/>
        </w:rPr>
      </w:pPr>
      <w:r w:rsidRPr="008D1B9B">
        <w:rPr>
          <w:sz w:val="20"/>
        </w:rPr>
        <w:t>Semiannual reporting of monitoring and deviations pursuant to General Condition 23 of Part A.  The report shall be postmarked or</w:t>
      </w:r>
      <w:r w:rsidRPr="008D1B9B">
        <w:rPr>
          <w:i/>
          <w:sz w:val="20"/>
        </w:rPr>
        <w:t xml:space="preserve"> </w:t>
      </w:r>
      <w:r w:rsidRPr="008D1B9B">
        <w:rPr>
          <w:sz w:val="20"/>
        </w:rPr>
        <w:t xml:space="preserve">received by the appropriate AQD District Office by March 15 for reporting period July 1 to December 31 and September 15 for reporting period January 1 to June 30.  </w:t>
      </w:r>
      <w:r w:rsidRPr="00BE5069">
        <w:rPr>
          <w:b/>
          <w:bCs/>
          <w:sz w:val="20"/>
        </w:rPr>
        <w:t>(R 336.1213(3)(c)(i))</w:t>
      </w:r>
    </w:p>
    <w:p w14:paraId="4D7A3B9A" w14:textId="77777777" w:rsidR="00E70B19" w:rsidRPr="00BE5069" w:rsidRDefault="00E70B19" w:rsidP="005236AE">
      <w:pPr>
        <w:pStyle w:val="ListParagraph"/>
        <w:ind w:left="360"/>
        <w:jc w:val="both"/>
        <w:rPr>
          <w:b/>
          <w:bCs/>
          <w:sz w:val="20"/>
        </w:rPr>
      </w:pPr>
    </w:p>
    <w:p w14:paraId="506A5A24" w14:textId="05104475" w:rsidR="002C174E" w:rsidRPr="00BE5069" w:rsidRDefault="002C174E" w:rsidP="00C00540">
      <w:pPr>
        <w:pStyle w:val="ListParagraph"/>
        <w:numPr>
          <w:ilvl w:val="0"/>
          <w:numId w:val="54"/>
        </w:numPr>
        <w:ind w:left="360"/>
        <w:jc w:val="both"/>
        <w:rPr>
          <w:sz w:val="20"/>
        </w:rPr>
      </w:pPr>
      <w:r w:rsidRPr="008D1B9B">
        <w:rPr>
          <w:sz w:val="20"/>
        </w:rPr>
        <w:t>Annual certification of compliance pursuant to General Conditions 19 and 20 of Part A.  The report shall be postmarked or</w:t>
      </w:r>
      <w:r w:rsidRPr="008D1B9B">
        <w:rPr>
          <w:i/>
          <w:sz w:val="20"/>
        </w:rPr>
        <w:t xml:space="preserve"> </w:t>
      </w:r>
      <w:r w:rsidRPr="008D1B9B">
        <w:rPr>
          <w:sz w:val="20"/>
        </w:rPr>
        <w:t xml:space="preserve">received by the appropriate AQD District Office by March 15 for the previous calendar year.  </w:t>
      </w:r>
      <w:r w:rsidRPr="00BE5069">
        <w:rPr>
          <w:b/>
          <w:bCs/>
          <w:sz w:val="20"/>
        </w:rPr>
        <w:t>(R 336.1213(4)(c))</w:t>
      </w:r>
    </w:p>
    <w:p w14:paraId="28C9CECA" w14:textId="77777777" w:rsidR="00BE5069" w:rsidRPr="00BE5069" w:rsidRDefault="00BE5069" w:rsidP="00BE5069">
      <w:pPr>
        <w:pStyle w:val="ListParagraph"/>
        <w:rPr>
          <w:sz w:val="20"/>
        </w:rPr>
      </w:pPr>
    </w:p>
    <w:p w14:paraId="79E205C6" w14:textId="1A0309BC" w:rsidR="00CE6F2C" w:rsidRPr="00EC68F7" w:rsidRDefault="00CE6F2C" w:rsidP="00C00540">
      <w:pPr>
        <w:pStyle w:val="ListParagraph"/>
        <w:numPr>
          <w:ilvl w:val="0"/>
          <w:numId w:val="54"/>
        </w:numPr>
        <w:ind w:left="360"/>
        <w:jc w:val="both"/>
        <w:rPr>
          <w:sz w:val="20"/>
        </w:rPr>
      </w:pPr>
      <w:r w:rsidRPr="00EC68F7">
        <w:rPr>
          <w:sz w:val="20"/>
        </w:rPr>
        <w:t>The permitte</w:t>
      </w:r>
      <w:r w:rsidR="008643D1">
        <w:rPr>
          <w:sz w:val="20"/>
        </w:rPr>
        <w:t>e</w:t>
      </w:r>
      <w:r w:rsidRPr="00EC68F7">
        <w:rPr>
          <w:sz w:val="20"/>
        </w:rPr>
        <w:t xml:space="preserve"> shall submit on a quarterly basis to the AQD District Supervisor, a report identifying each day in which any emission limit, operational requirement, or recordkeeping requirement, as specified in the Fugitive Dust Control Plan</w:t>
      </w:r>
      <w:r w:rsidR="00623477">
        <w:rPr>
          <w:sz w:val="20"/>
        </w:rPr>
        <w:t xml:space="preserve"> </w:t>
      </w:r>
      <w:r w:rsidRPr="00EC68F7">
        <w:rPr>
          <w:sz w:val="20"/>
        </w:rPr>
        <w:t xml:space="preserve">was not met. </w:t>
      </w:r>
      <w:r w:rsidR="008643D1">
        <w:rPr>
          <w:sz w:val="20"/>
        </w:rPr>
        <w:t xml:space="preserve"> </w:t>
      </w:r>
      <w:r w:rsidRPr="00EC68F7">
        <w:rPr>
          <w:sz w:val="20"/>
        </w:rPr>
        <w:t xml:space="preserve">This report shall, for each instance, explain the reason that the emission limit, operational requirement, or recordkeeping requirement was not met, the duration of the event, the remedial action taken, and a description of the steps which were taken to prevent a recurrence. </w:t>
      </w:r>
      <w:r w:rsidR="008643D1">
        <w:rPr>
          <w:sz w:val="20"/>
        </w:rPr>
        <w:t xml:space="preserve"> </w:t>
      </w:r>
      <w:r w:rsidRPr="00EC68F7">
        <w:rPr>
          <w:sz w:val="20"/>
        </w:rPr>
        <w:t xml:space="preserve">These reports shall be submitted within 30 days following the end of the calendar quarter in which the data were collected. </w:t>
      </w:r>
      <w:r w:rsidR="008643D1">
        <w:rPr>
          <w:sz w:val="20"/>
        </w:rPr>
        <w:t xml:space="preserve"> </w:t>
      </w:r>
      <w:r w:rsidRPr="00EC68F7">
        <w:rPr>
          <w:b/>
          <w:bCs/>
          <w:sz w:val="20"/>
        </w:rPr>
        <w:t>(</w:t>
      </w:r>
      <w:r w:rsidRPr="00EC68F7">
        <w:rPr>
          <w:b/>
          <w:sz w:val="20"/>
        </w:rPr>
        <w:t>Consent Order SIP N</w:t>
      </w:r>
      <w:r w:rsidR="00B840AA">
        <w:rPr>
          <w:b/>
          <w:sz w:val="20"/>
        </w:rPr>
        <w:t>o.</w:t>
      </w:r>
      <w:r w:rsidRPr="00EC68F7">
        <w:rPr>
          <w:b/>
          <w:sz w:val="20"/>
        </w:rPr>
        <w:t xml:space="preserve"> 34-1993, Revised 9/9/1994, Paragraph 11)</w:t>
      </w:r>
    </w:p>
    <w:p w14:paraId="79DA145F" w14:textId="77777777" w:rsidR="002C174E" w:rsidRPr="00FE0AD0" w:rsidRDefault="002C174E" w:rsidP="007F760E">
      <w:pPr>
        <w:ind w:right="72"/>
        <w:rPr>
          <w:rFonts w:cs="Arial"/>
          <w:sz w:val="20"/>
        </w:rPr>
      </w:pPr>
    </w:p>
    <w:p w14:paraId="3E4C7BD8" w14:textId="77777777" w:rsidR="002C174E" w:rsidRPr="00FE0AD0" w:rsidRDefault="002C174E" w:rsidP="001A652A">
      <w:pPr>
        <w:jc w:val="both"/>
        <w:rPr>
          <w:rFonts w:cs="Arial"/>
          <w:b/>
          <w:sz w:val="20"/>
        </w:rPr>
      </w:pPr>
      <w:r w:rsidRPr="00FE0AD0">
        <w:rPr>
          <w:rFonts w:cs="Arial"/>
          <w:b/>
          <w:sz w:val="20"/>
        </w:rPr>
        <w:t>See Appendix 8</w:t>
      </w:r>
    </w:p>
    <w:p w14:paraId="1737E6B6" w14:textId="77777777" w:rsidR="002C174E" w:rsidRPr="00E111A8" w:rsidRDefault="002C174E" w:rsidP="001A652A">
      <w:pPr>
        <w:jc w:val="both"/>
        <w:rPr>
          <w:rFonts w:cs="Arial"/>
          <w:sz w:val="20"/>
        </w:rPr>
      </w:pPr>
    </w:p>
    <w:p w14:paraId="569A9468" w14:textId="77777777" w:rsidR="002C174E" w:rsidRDefault="002C174E" w:rsidP="001A652A">
      <w:pPr>
        <w:jc w:val="both"/>
      </w:pPr>
      <w:r>
        <w:rPr>
          <w:b/>
        </w:rPr>
        <w:t xml:space="preserve">VIII.  </w:t>
      </w:r>
      <w:r>
        <w:rPr>
          <w:b/>
          <w:u w:val="single"/>
        </w:rPr>
        <w:t>STACK/VENT RESTRICTION(S)</w:t>
      </w:r>
    </w:p>
    <w:p w14:paraId="033C2DC8" w14:textId="77777777" w:rsidR="002C174E" w:rsidRDefault="002C174E" w:rsidP="001A652A">
      <w:pPr>
        <w:jc w:val="both"/>
        <w:rPr>
          <w:sz w:val="20"/>
        </w:rPr>
      </w:pPr>
    </w:p>
    <w:p w14:paraId="30F4A4A3" w14:textId="6E7189DF" w:rsidR="002C174E" w:rsidRDefault="00D925DC" w:rsidP="001A652A">
      <w:pPr>
        <w:jc w:val="both"/>
        <w:rPr>
          <w:rFonts w:cs="Arial"/>
          <w:sz w:val="20"/>
        </w:rPr>
      </w:pPr>
      <w:r>
        <w:rPr>
          <w:rFonts w:cs="Arial"/>
          <w:sz w:val="20"/>
        </w:rPr>
        <w:t>NA</w:t>
      </w:r>
    </w:p>
    <w:p w14:paraId="6983174C" w14:textId="77777777" w:rsidR="002C174E" w:rsidRPr="0007707C" w:rsidRDefault="002C174E" w:rsidP="00421959">
      <w:pPr>
        <w:jc w:val="both"/>
        <w:rPr>
          <w:sz w:val="20"/>
        </w:rPr>
      </w:pPr>
    </w:p>
    <w:p w14:paraId="6521BCC9" w14:textId="77777777" w:rsidR="002C174E" w:rsidRDefault="002C174E" w:rsidP="001A652A">
      <w:pPr>
        <w:jc w:val="both"/>
      </w:pPr>
      <w:r>
        <w:rPr>
          <w:b/>
        </w:rPr>
        <w:t xml:space="preserve">IX.  </w:t>
      </w:r>
      <w:r>
        <w:rPr>
          <w:b/>
          <w:u w:val="single"/>
        </w:rPr>
        <w:t>OTHER REQUIREMENT(S)</w:t>
      </w:r>
    </w:p>
    <w:p w14:paraId="7149F7C4" w14:textId="3D9884CC" w:rsidR="00E37B5A" w:rsidRPr="00E37B5A" w:rsidRDefault="00E37B5A" w:rsidP="008643D1">
      <w:pPr>
        <w:pStyle w:val="ListParagraph"/>
        <w:ind w:left="0"/>
        <w:rPr>
          <w:rFonts w:cs="Arial"/>
          <w:sz w:val="20"/>
          <w:highlight w:val="yellow"/>
        </w:rPr>
      </w:pPr>
    </w:p>
    <w:p w14:paraId="575C5F10" w14:textId="365658AA" w:rsidR="00E37B5A" w:rsidRPr="004C27AF" w:rsidRDefault="00E37B5A" w:rsidP="004E5642">
      <w:pPr>
        <w:pStyle w:val="ListParagraph"/>
        <w:numPr>
          <w:ilvl w:val="0"/>
          <w:numId w:val="58"/>
        </w:numPr>
        <w:jc w:val="both"/>
        <w:rPr>
          <w:bCs/>
          <w:sz w:val="20"/>
        </w:rPr>
      </w:pPr>
      <w:r w:rsidRPr="003C6E1A">
        <w:rPr>
          <w:bCs/>
          <w:sz w:val="20"/>
        </w:rPr>
        <w:t xml:space="preserve">The permittee shall fully comply with the provisions and requirements of the fugitive dust control operating program and Recordkeeping for Fugitive Dust Sources Addendum, which </w:t>
      </w:r>
      <w:r>
        <w:rPr>
          <w:bCs/>
          <w:sz w:val="20"/>
        </w:rPr>
        <w:t>are</w:t>
      </w:r>
      <w:r w:rsidRPr="003C6E1A">
        <w:rPr>
          <w:bCs/>
          <w:sz w:val="20"/>
        </w:rPr>
        <w:t xml:space="preserve"> attached as Appendi</w:t>
      </w:r>
      <w:r>
        <w:rPr>
          <w:bCs/>
          <w:sz w:val="20"/>
        </w:rPr>
        <w:t>ces</w:t>
      </w:r>
      <w:r w:rsidRPr="003C6E1A">
        <w:rPr>
          <w:bCs/>
          <w:sz w:val="20"/>
        </w:rPr>
        <w:t xml:space="preserve"> 3 and 4</w:t>
      </w:r>
      <w:r w:rsidR="007A1EA6">
        <w:rPr>
          <w:bCs/>
          <w:sz w:val="20"/>
        </w:rPr>
        <w:t xml:space="preserve"> </w:t>
      </w:r>
      <w:r w:rsidR="007A1EA6" w:rsidRPr="005236AE">
        <w:rPr>
          <w:sz w:val="20"/>
        </w:rPr>
        <w:t>(Consent Order SIP N</w:t>
      </w:r>
      <w:r w:rsidR="00B840AA">
        <w:rPr>
          <w:sz w:val="20"/>
        </w:rPr>
        <w:t>o.</w:t>
      </w:r>
      <w:r w:rsidR="007A1EA6" w:rsidRPr="005236AE">
        <w:rPr>
          <w:sz w:val="20"/>
        </w:rPr>
        <w:t xml:space="preserve"> 34-1993, Revised 9/9/1994,</w:t>
      </w:r>
      <w:r w:rsidR="007A1EA6">
        <w:rPr>
          <w:sz w:val="20"/>
        </w:rPr>
        <w:t xml:space="preserve"> Exhibit A)</w:t>
      </w:r>
      <w:r>
        <w:rPr>
          <w:bCs/>
          <w:sz w:val="20"/>
        </w:rPr>
        <w:t>.</w:t>
      </w:r>
      <w:r w:rsidRPr="003C6E1A">
        <w:rPr>
          <w:bCs/>
          <w:sz w:val="20"/>
        </w:rPr>
        <w:t xml:space="preserve"> </w:t>
      </w:r>
      <w:r w:rsidR="006C6DE7">
        <w:rPr>
          <w:bCs/>
          <w:sz w:val="20"/>
        </w:rPr>
        <w:t xml:space="preserve"> </w:t>
      </w:r>
      <w:r w:rsidRPr="00B02ADE">
        <w:rPr>
          <w:b/>
          <w:bCs/>
          <w:sz w:val="20"/>
        </w:rPr>
        <w:t>(</w:t>
      </w:r>
      <w:r w:rsidRPr="00DA76BF">
        <w:rPr>
          <w:b/>
          <w:sz w:val="20"/>
        </w:rPr>
        <w:t>Consent Order SIP N</w:t>
      </w:r>
      <w:r w:rsidR="00B840AA">
        <w:rPr>
          <w:b/>
          <w:sz w:val="20"/>
        </w:rPr>
        <w:t>o.</w:t>
      </w:r>
      <w:r w:rsidRPr="00DA76BF">
        <w:rPr>
          <w:b/>
          <w:sz w:val="20"/>
        </w:rPr>
        <w:t xml:space="preserve"> 3</w:t>
      </w:r>
      <w:r>
        <w:rPr>
          <w:b/>
          <w:sz w:val="20"/>
        </w:rPr>
        <w:t>4</w:t>
      </w:r>
      <w:r w:rsidRPr="00DA76BF">
        <w:rPr>
          <w:b/>
          <w:sz w:val="20"/>
        </w:rPr>
        <w:t>-1993,</w:t>
      </w:r>
      <w:r>
        <w:rPr>
          <w:b/>
          <w:sz w:val="20"/>
        </w:rPr>
        <w:t xml:space="preserve"> Revised 9/9/1994, </w:t>
      </w:r>
      <w:r w:rsidRPr="00DA76BF">
        <w:rPr>
          <w:b/>
          <w:sz w:val="20"/>
        </w:rPr>
        <w:t xml:space="preserve">Paragraph </w:t>
      </w:r>
      <w:r>
        <w:rPr>
          <w:b/>
          <w:sz w:val="20"/>
        </w:rPr>
        <w:t>8</w:t>
      </w:r>
      <w:r w:rsidRPr="00DA76BF">
        <w:rPr>
          <w:b/>
          <w:sz w:val="20"/>
        </w:rPr>
        <w:t>)</w:t>
      </w:r>
    </w:p>
    <w:p w14:paraId="0DB7C786" w14:textId="77777777" w:rsidR="00E37B5A" w:rsidRPr="003C6E1A" w:rsidRDefault="00E37B5A" w:rsidP="00E37B5A">
      <w:pPr>
        <w:pStyle w:val="ListParagraph"/>
        <w:tabs>
          <w:tab w:val="left" w:pos="360"/>
        </w:tabs>
        <w:ind w:left="360"/>
        <w:jc w:val="both"/>
        <w:rPr>
          <w:bCs/>
          <w:sz w:val="20"/>
        </w:rPr>
      </w:pPr>
    </w:p>
    <w:p w14:paraId="5E6E29EF" w14:textId="6AE80E02" w:rsidR="00E37B5A" w:rsidRPr="00924EE3" w:rsidRDefault="00E37B5A" w:rsidP="004E5642">
      <w:pPr>
        <w:pStyle w:val="ListParagraph"/>
        <w:numPr>
          <w:ilvl w:val="0"/>
          <w:numId w:val="58"/>
        </w:numPr>
        <w:spacing w:after="120"/>
        <w:jc w:val="both"/>
        <w:rPr>
          <w:b/>
          <w:sz w:val="20"/>
        </w:rPr>
      </w:pPr>
      <w:r w:rsidRPr="00D214E8">
        <w:rPr>
          <w:sz w:val="20"/>
        </w:rPr>
        <w:t xml:space="preserve">The permittee may change its processes, modify the Fugitive Dust Control Plan </w:t>
      </w:r>
      <w:r>
        <w:rPr>
          <w:sz w:val="20"/>
        </w:rPr>
        <w:t xml:space="preserve">in </w:t>
      </w:r>
      <w:r w:rsidR="00883620" w:rsidRPr="00D214E8">
        <w:rPr>
          <w:sz w:val="20"/>
        </w:rPr>
        <w:t>Appendix</w:t>
      </w:r>
      <w:r w:rsidR="00883620">
        <w:rPr>
          <w:sz w:val="20"/>
        </w:rPr>
        <w:t xml:space="preserve"> 3</w:t>
      </w:r>
      <w:r w:rsidR="00883620" w:rsidRPr="00D214E8">
        <w:rPr>
          <w:sz w:val="20"/>
        </w:rPr>
        <w:t>, or modify the particulate emission control program ("Control Programs")</w:t>
      </w:r>
      <w:r w:rsidRPr="00D214E8">
        <w:rPr>
          <w:sz w:val="20"/>
        </w:rPr>
        <w:t xml:space="preserve">, in accordance with the following: </w:t>
      </w:r>
      <w:r w:rsidR="006C6DE7">
        <w:rPr>
          <w:sz w:val="20"/>
        </w:rPr>
        <w:t xml:space="preserve"> </w:t>
      </w:r>
      <w:r w:rsidRPr="00B02ADE">
        <w:rPr>
          <w:b/>
          <w:bCs/>
          <w:sz w:val="20"/>
        </w:rPr>
        <w:t>(</w:t>
      </w:r>
      <w:r w:rsidRPr="00DA76BF">
        <w:rPr>
          <w:b/>
          <w:sz w:val="20"/>
        </w:rPr>
        <w:t>Consent Order SIP N</w:t>
      </w:r>
      <w:r w:rsidR="00B840AA">
        <w:rPr>
          <w:b/>
          <w:sz w:val="20"/>
        </w:rPr>
        <w:t>o.</w:t>
      </w:r>
      <w:r w:rsidRPr="00DA76BF">
        <w:rPr>
          <w:b/>
          <w:sz w:val="20"/>
        </w:rPr>
        <w:t xml:space="preserve"> 3</w:t>
      </w:r>
      <w:r>
        <w:rPr>
          <w:b/>
          <w:sz w:val="20"/>
        </w:rPr>
        <w:t>4</w:t>
      </w:r>
      <w:r w:rsidRPr="00DA76BF">
        <w:rPr>
          <w:b/>
          <w:sz w:val="20"/>
        </w:rPr>
        <w:t>-1993</w:t>
      </w:r>
      <w:r>
        <w:rPr>
          <w:b/>
          <w:sz w:val="20"/>
        </w:rPr>
        <w:t>, Revised 9/9/1994</w:t>
      </w:r>
      <w:r w:rsidRPr="00DA76BF">
        <w:rPr>
          <w:b/>
          <w:sz w:val="20"/>
        </w:rPr>
        <w:t>, Paragraph</w:t>
      </w:r>
      <w:r>
        <w:rPr>
          <w:b/>
          <w:sz w:val="20"/>
        </w:rPr>
        <w:t>s</w:t>
      </w:r>
      <w:r w:rsidRPr="00DA76BF">
        <w:rPr>
          <w:b/>
          <w:sz w:val="20"/>
        </w:rPr>
        <w:t xml:space="preserve"> 1</w:t>
      </w:r>
      <w:r w:rsidR="00883620">
        <w:rPr>
          <w:b/>
          <w:sz w:val="20"/>
        </w:rPr>
        <w:t>3</w:t>
      </w:r>
      <w:r>
        <w:rPr>
          <w:b/>
          <w:sz w:val="20"/>
        </w:rPr>
        <w:t>. A and B</w:t>
      </w:r>
      <w:r w:rsidRPr="00DA76BF">
        <w:rPr>
          <w:b/>
          <w:sz w:val="20"/>
        </w:rPr>
        <w:t>)</w:t>
      </w:r>
    </w:p>
    <w:p w14:paraId="234DC528" w14:textId="538493B0" w:rsidR="00883620" w:rsidRPr="006C6DE7" w:rsidRDefault="00883620" w:rsidP="004E5642">
      <w:pPr>
        <w:pStyle w:val="ListParagraph"/>
        <w:numPr>
          <w:ilvl w:val="0"/>
          <w:numId w:val="84"/>
        </w:numPr>
        <w:spacing w:after="120"/>
        <w:jc w:val="both"/>
        <w:rPr>
          <w:sz w:val="20"/>
        </w:rPr>
      </w:pPr>
      <w:r w:rsidRPr="006C6DE7">
        <w:rPr>
          <w:sz w:val="20"/>
        </w:rPr>
        <w:t>Process Change</w:t>
      </w:r>
    </w:p>
    <w:p w14:paraId="79914E78" w14:textId="2C072307" w:rsidR="00883620" w:rsidRPr="00883620" w:rsidRDefault="00883620" w:rsidP="004E5642">
      <w:pPr>
        <w:pStyle w:val="ListParagraph"/>
        <w:numPr>
          <w:ilvl w:val="0"/>
          <w:numId w:val="85"/>
        </w:numPr>
        <w:spacing w:after="120"/>
        <w:jc w:val="both"/>
        <w:rPr>
          <w:sz w:val="20"/>
        </w:rPr>
      </w:pPr>
      <w:r w:rsidRPr="00883620">
        <w:rPr>
          <w:sz w:val="20"/>
        </w:rPr>
        <w:t>The permittee may change its operations or processes which are sources of particulate and fugitive dust provided all of the following conditions are met:</w:t>
      </w:r>
    </w:p>
    <w:p w14:paraId="567C419C" w14:textId="77777777" w:rsidR="00883620" w:rsidRPr="00883620" w:rsidRDefault="00883620" w:rsidP="006C6DE7">
      <w:pPr>
        <w:pStyle w:val="ListParagraph"/>
        <w:spacing w:after="120"/>
        <w:ind w:left="1080"/>
        <w:jc w:val="both"/>
        <w:rPr>
          <w:sz w:val="20"/>
        </w:rPr>
      </w:pPr>
      <w:r w:rsidRPr="00883620">
        <w:rPr>
          <w:sz w:val="20"/>
        </w:rPr>
        <w:t>A.</w:t>
      </w:r>
      <w:r w:rsidRPr="00883620">
        <w:rPr>
          <w:sz w:val="20"/>
        </w:rPr>
        <w:tab/>
        <w:t>The provisions of the Control Programs continue to apply to the subject operation or process;</w:t>
      </w:r>
    </w:p>
    <w:p w14:paraId="77EDECCA" w14:textId="77777777" w:rsidR="00883620" w:rsidRPr="00883620" w:rsidRDefault="00883620" w:rsidP="006C6DE7">
      <w:pPr>
        <w:pStyle w:val="ListParagraph"/>
        <w:spacing w:after="120"/>
        <w:ind w:left="1080"/>
        <w:jc w:val="both"/>
        <w:rPr>
          <w:sz w:val="20"/>
        </w:rPr>
      </w:pPr>
      <w:r w:rsidRPr="00883620">
        <w:rPr>
          <w:sz w:val="20"/>
        </w:rPr>
        <w:t>B.</w:t>
      </w:r>
      <w:r w:rsidRPr="00883620">
        <w:rPr>
          <w:sz w:val="20"/>
        </w:rPr>
        <w:tab/>
        <w:t>The change does not result in an increase in the level of fugitive dust or particulate emissions;</w:t>
      </w:r>
    </w:p>
    <w:p w14:paraId="7DA1E988" w14:textId="77777777" w:rsidR="00883620" w:rsidRPr="00883620" w:rsidRDefault="00883620" w:rsidP="006C6DE7">
      <w:pPr>
        <w:pStyle w:val="ListParagraph"/>
        <w:spacing w:after="120"/>
        <w:ind w:left="1080"/>
        <w:jc w:val="both"/>
        <w:rPr>
          <w:sz w:val="20"/>
        </w:rPr>
      </w:pPr>
      <w:r w:rsidRPr="00883620">
        <w:rPr>
          <w:sz w:val="20"/>
        </w:rPr>
        <w:t>C.</w:t>
      </w:r>
      <w:r w:rsidRPr="00883620">
        <w:rPr>
          <w:sz w:val="20"/>
        </w:rPr>
        <w:tab/>
        <w:t>The change is approved.</w:t>
      </w:r>
    </w:p>
    <w:p w14:paraId="4788F2D4" w14:textId="766BD3C1" w:rsidR="00883620" w:rsidRPr="00883620" w:rsidRDefault="006C6DE7" w:rsidP="004E5642">
      <w:pPr>
        <w:pStyle w:val="ListParagraph"/>
        <w:numPr>
          <w:ilvl w:val="0"/>
          <w:numId w:val="85"/>
        </w:numPr>
        <w:spacing w:after="120"/>
        <w:jc w:val="both"/>
        <w:rPr>
          <w:sz w:val="20"/>
        </w:rPr>
      </w:pPr>
      <w:r>
        <w:rPr>
          <w:sz w:val="20"/>
        </w:rPr>
        <w:t>T</w:t>
      </w:r>
      <w:r w:rsidR="00883620" w:rsidRPr="00883620">
        <w:rPr>
          <w:sz w:val="20"/>
        </w:rPr>
        <w:t xml:space="preserve">he </w:t>
      </w:r>
      <w:bookmarkStart w:id="109" w:name="_Hlk54699974"/>
      <w:r w:rsidR="00883620" w:rsidRPr="00883620">
        <w:rPr>
          <w:sz w:val="20"/>
        </w:rPr>
        <w:t>permittee</w:t>
      </w:r>
      <w:bookmarkEnd w:id="109"/>
      <w:r w:rsidR="00883620" w:rsidRPr="00883620">
        <w:rPr>
          <w:sz w:val="20"/>
        </w:rPr>
        <w:t xml:space="preserve"> shall submit to the AQD District Supervisor</w:t>
      </w:r>
      <w:r w:rsidR="00883620" w:rsidRPr="00883620">
        <w:rPr>
          <w:b/>
          <w:bCs/>
          <w:sz w:val="20"/>
        </w:rPr>
        <w:t xml:space="preserve"> </w:t>
      </w:r>
      <w:r w:rsidR="00883620" w:rsidRPr="00883620">
        <w:rPr>
          <w:sz w:val="20"/>
        </w:rPr>
        <w:t>a written description of the proposed change and how it meets the requirements of SC IX.2.a.i.</w:t>
      </w:r>
    </w:p>
    <w:p w14:paraId="6BD8828F" w14:textId="54F4F57F" w:rsidR="00883620" w:rsidRPr="00883620" w:rsidRDefault="00883620" w:rsidP="004E5642">
      <w:pPr>
        <w:pStyle w:val="ListParagraph"/>
        <w:numPr>
          <w:ilvl w:val="0"/>
          <w:numId w:val="85"/>
        </w:numPr>
        <w:spacing w:after="120"/>
        <w:jc w:val="both"/>
        <w:rPr>
          <w:sz w:val="20"/>
        </w:rPr>
      </w:pPr>
      <w:r w:rsidRPr="00883620">
        <w:rPr>
          <w:sz w:val="20"/>
        </w:rPr>
        <w:t>The Department shall approve or disapprove the proposed change, in writing, within 45 days from receiving a proposed change which meets the requirements of SC IX.2.a.i.</w:t>
      </w:r>
    </w:p>
    <w:p w14:paraId="6C159617" w14:textId="7A1B13EE" w:rsidR="00883620" w:rsidRPr="00883620" w:rsidRDefault="00883620" w:rsidP="004E5642">
      <w:pPr>
        <w:pStyle w:val="ListParagraph"/>
        <w:numPr>
          <w:ilvl w:val="0"/>
          <w:numId w:val="85"/>
        </w:numPr>
        <w:spacing w:after="120"/>
        <w:jc w:val="both"/>
        <w:rPr>
          <w:sz w:val="20"/>
        </w:rPr>
      </w:pPr>
      <w:r w:rsidRPr="00883620">
        <w:rPr>
          <w:sz w:val="20"/>
        </w:rPr>
        <w:t>Should the Department disapprove the proposed change, the disapproval must describe the specific reasons for the decision and must be forwarded to the permittee.</w:t>
      </w:r>
    </w:p>
    <w:p w14:paraId="132BF129" w14:textId="77777777" w:rsidR="00883620" w:rsidRPr="00883620" w:rsidRDefault="00883620" w:rsidP="006C6DE7">
      <w:pPr>
        <w:pStyle w:val="ListParagraph"/>
        <w:spacing w:after="120"/>
        <w:ind w:left="360"/>
        <w:jc w:val="both"/>
        <w:rPr>
          <w:sz w:val="20"/>
        </w:rPr>
      </w:pPr>
      <w:r w:rsidRPr="00883620">
        <w:rPr>
          <w:sz w:val="20"/>
        </w:rPr>
        <w:t>b.</w:t>
      </w:r>
      <w:r w:rsidRPr="00883620">
        <w:rPr>
          <w:sz w:val="20"/>
        </w:rPr>
        <w:tab/>
        <w:t>Control Program Revision</w:t>
      </w:r>
    </w:p>
    <w:p w14:paraId="17CF6EAA" w14:textId="53CC8E4E" w:rsidR="00883620" w:rsidRPr="00883620" w:rsidRDefault="00883620" w:rsidP="004E5642">
      <w:pPr>
        <w:pStyle w:val="ListParagraph"/>
        <w:numPr>
          <w:ilvl w:val="0"/>
          <w:numId w:val="86"/>
        </w:numPr>
        <w:spacing w:after="120"/>
        <w:jc w:val="both"/>
        <w:rPr>
          <w:sz w:val="20"/>
        </w:rPr>
      </w:pPr>
      <w:r w:rsidRPr="00883620">
        <w:rPr>
          <w:sz w:val="20"/>
        </w:rPr>
        <w:t>The permittee may revise the Control Programs provided both of the following conditions are met:</w:t>
      </w:r>
    </w:p>
    <w:p w14:paraId="0BD52F27" w14:textId="566CCE6D" w:rsidR="00883620" w:rsidRPr="00883620" w:rsidRDefault="00883620" w:rsidP="004E5642">
      <w:pPr>
        <w:pStyle w:val="ListParagraph"/>
        <w:numPr>
          <w:ilvl w:val="1"/>
          <w:numId w:val="87"/>
        </w:numPr>
        <w:spacing w:after="120"/>
        <w:jc w:val="both"/>
        <w:rPr>
          <w:sz w:val="20"/>
        </w:rPr>
      </w:pPr>
      <w:r w:rsidRPr="00883620">
        <w:rPr>
          <w:sz w:val="20"/>
        </w:rPr>
        <w:t>The permittee demonstrates, in writing, that the proposed revision does not result in an increase in the level of fugitive dust or particulate emissions and submits the demonstration to the AQD District Supervisor for approval.</w:t>
      </w:r>
    </w:p>
    <w:p w14:paraId="0C7E91E9" w14:textId="49504FCB" w:rsidR="00883620" w:rsidRPr="00883620" w:rsidRDefault="00883620" w:rsidP="004E5642">
      <w:pPr>
        <w:pStyle w:val="ListParagraph"/>
        <w:numPr>
          <w:ilvl w:val="1"/>
          <w:numId w:val="87"/>
        </w:numPr>
        <w:spacing w:after="120"/>
        <w:jc w:val="both"/>
        <w:rPr>
          <w:sz w:val="20"/>
        </w:rPr>
      </w:pPr>
      <w:r w:rsidRPr="00883620">
        <w:rPr>
          <w:sz w:val="20"/>
        </w:rPr>
        <w:lastRenderedPageBreak/>
        <w:t>The revision is approved.</w:t>
      </w:r>
    </w:p>
    <w:p w14:paraId="6EB04799" w14:textId="799DC69A" w:rsidR="00883620" w:rsidRPr="00883620" w:rsidRDefault="00883620" w:rsidP="004E5642">
      <w:pPr>
        <w:pStyle w:val="ListParagraph"/>
        <w:numPr>
          <w:ilvl w:val="0"/>
          <w:numId w:val="88"/>
        </w:numPr>
        <w:spacing w:after="120"/>
        <w:jc w:val="both"/>
        <w:rPr>
          <w:sz w:val="20"/>
        </w:rPr>
      </w:pPr>
      <w:r w:rsidRPr="00883620">
        <w:rPr>
          <w:sz w:val="20"/>
        </w:rPr>
        <w:t xml:space="preserve">The </w:t>
      </w:r>
      <w:bookmarkStart w:id="110" w:name="_Hlk54700280"/>
      <w:r w:rsidRPr="00883620">
        <w:rPr>
          <w:sz w:val="20"/>
        </w:rPr>
        <w:t>Department</w:t>
      </w:r>
      <w:bookmarkEnd w:id="110"/>
      <w:r w:rsidRPr="00883620">
        <w:rPr>
          <w:sz w:val="20"/>
        </w:rPr>
        <w:t xml:space="preserve"> shall approve or disapprove the proposed revision, in writing, within 45 days from receiving a proposed revision using an applicable USEPA approved method to demonstrate the proposed revision meets the requirements of SC IX.2.b.i.</w:t>
      </w:r>
    </w:p>
    <w:p w14:paraId="7BB79C02" w14:textId="5A88981C" w:rsidR="00883620" w:rsidRPr="00883620" w:rsidRDefault="00883620" w:rsidP="004E5642">
      <w:pPr>
        <w:pStyle w:val="ListParagraph"/>
        <w:numPr>
          <w:ilvl w:val="0"/>
          <w:numId w:val="88"/>
        </w:numPr>
        <w:jc w:val="both"/>
        <w:rPr>
          <w:sz w:val="20"/>
        </w:rPr>
      </w:pPr>
      <w:r w:rsidRPr="00883620">
        <w:rPr>
          <w:sz w:val="20"/>
        </w:rPr>
        <w:t>Should the Department disapprove the proposed revision, the disapproval must describe the specific reasons for the decision and must be forwarded to the permittee.</w:t>
      </w:r>
    </w:p>
    <w:p w14:paraId="1407D948" w14:textId="77777777" w:rsidR="00E37B5A" w:rsidRDefault="00E37B5A" w:rsidP="00E37B5A">
      <w:pPr>
        <w:jc w:val="both"/>
        <w:rPr>
          <w:sz w:val="20"/>
        </w:rPr>
      </w:pPr>
    </w:p>
    <w:p w14:paraId="0C275555" w14:textId="660FA819" w:rsidR="00E37B5A" w:rsidRPr="004030AF" w:rsidRDefault="00E37B5A" w:rsidP="004E5642">
      <w:pPr>
        <w:pStyle w:val="ListParagraph"/>
        <w:numPr>
          <w:ilvl w:val="0"/>
          <w:numId w:val="58"/>
        </w:numPr>
        <w:jc w:val="both"/>
        <w:rPr>
          <w:sz w:val="20"/>
        </w:rPr>
      </w:pPr>
      <w:r w:rsidRPr="007824A2">
        <w:rPr>
          <w:color w:val="000000"/>
          <w:sz w:val="20"/>
        </w:rPr>
        <w:t xml:space="preserve">Upon approval of a change pursuant to </w:t>
      </w:r>
      <w:r>
        <w:rPr>
          <w:sz w:val="20"/>
        </w:rPr>
        <w:t xml:space="preserve">SC IX.2.a </w:t>
      </w:r>
      <w:r w:rsidRPr="007824A2">
        <w:rPr>
          <w:color w:val="000000"/>
          <w:sz w:val="20"/>
        </w:rPr>
        <w:t xml:space="preserve">or </w:t>
      </w:r>
      <w:r>
        <w:rPr>
          <w:color w:val="000000"/>
          <w:sz w:val="20"/>
        </w:rPr>
        <w:t>b</w:t>
      </w:r>
      <w:r w:rsidRPr="007824A2">
        <w:rPr>
          <w:color w:val="000000"/>
          <w:sz w:val="20"/>
        </w:rPr>
        <w:t xml:space="preserve"> above, </w:t>
      </w:r>
      <w:r>
        <w:rPr>
          <w:color w:val="000000"/>
          <w:sz w:val="20"/>
        </w:rPr>
        <w:t xml:space="preserve">the </w:t>
      </w:r>
      <w:r w:rsidRPr="007824A2">
        <w:rPr>
          <w:color w:val="000000"/>
          <w:sz w:val="20"/>
        </w:rPr>
        <w:t>D</w:t>
      </w:r>
      <w:r>
        <w:rPr>
          <w:color w:val="000000"/>
          <w:sz w:val="20"/>
        </w:rPr>
        <w:t>epartment</w:t>
      </w:r>
      <w:r w:rsidRPr="007824A2">
        <w:rPr>
          <w:color w:val="000000"/>
          <w:sz w:val="20"/>
        </w:rPr>
        <w:t xml:space="preserve"> shall notify the USEPA, in writing, of the revised provisions which are enforceable for the facility.</w:t>
      </w:r>
      <w:r w:rsidRPr="000C4498">
        <w:rPr>
          <w:bCs/>
          <w:sz w:val="20"/>
        </w:rPr>
        <w:t xml:space="preserve"> </w:t>
      </w:r>
      <w:r w:rsidR="00E43D8B" w:rsidRPr="000C4498">
        <w:rPr>
          <w:bCs/>
          <w:sz w:val="20"/>
        </w:rPr>
        <w:t xml:space="preserve"> </w:t>
      </w:r>
      <w:r w:rsidRPr="007824A2">
        <w:rPr>
          <w:b/>
          <w:sz w:val="20"/>
        </w:rPr>
        <w:t>(Consent Order SIP N</w:t>
      </w:r>
      <w:r w:rsidR="000C3285">
        <w:rPr>
          <w:b/>
          <w:sz w:val="20"/>
        </w:rPr>
        <w:t>o.</w:t>
      </w:r>
      <w:r w:rsidRPr="007824A2">
        <w:rPr>
          <w:b/>
          <w:sz w:val="20"/>
        </w:rPr>
        <w:t xml:space="preserve"> 3</w:t>
      </w:r>
      <w:r>
        <w:rPr>
          <w:b/>
          <w:sz w:val="20"/>
        </w:rPr>
        <w:t>4</w:t>
      </w:r>
      <w:r w:rsidRPr="007824A2">
        <w:rPr>
          <w:b/>
          <w:sz w:val="20"/>
        </w:rPr>
        <w:t>-1993</w:t>
      </w:r>
      <w:r>
        <w:rPr>
          <w:b/>
          <w:sz w:val="20"/>
        </w:rPr>
        <w:t xml:space="preserve">, Revised 9/9/1994, </w:t>
      </w:r>
      <w:r w:rsidRPr="00DA76BF">
        <w:rPr>
          <w:b/>
          <w:sz w:val="20"/>
        </w:rPr>
        <w:t>Paragraph 1</w:t>
      </w:r>
      <w:r>
        <w:rPr>
          <w:b/>
          <w:sz w:val="20"/>
        </w:rPr>
        <w:t>3.</w:t>
      </w:r>
      <w:r w:rsidR="00D355AC">
        <w:rPr>
          <w:b/>
          <w:sz w:val="20"/>
        </w:rPr>
        <w:t>C</w:t>
      </w:r>
      <w:r w:rsidRPr="007824A2">
        <w:rPr>
          <w:b/>
          <w:sz w:val="20"/>
        </w:rPr>
        <w:t>)</w:t>
      </w:r>
    </w:p>
    <w:p w14:paraId="1A67A756" w14:textId="77777777" w:rsidR="004030AF" w:rsidRPr="004030AF" w:rsidRDefault="004030AF" w:rsidP="004030AF">
      <w:pPr>
        <w:pStyle w:val="ListParagraph"/>
        <w:ind w:left="360"/>
        <w:jc w:val="both"/>
        <w:rPr>
          <w:sz w:val="20"/>
        </w:rPr>
      </w:pPr>
    </w:p>
    <w:p w14:paraId="46ACD764" w14:textId="01B0C62A" w:rsidR="004030AF" w:rsidRPr="000C3285" w:rsidRDefault="004030AF" w:rsidP="004030AF">
      <w:pPr>
        <w:pStyle w:val="ListParagraph"/>
        <w:numPr>
          <w:ilvl w:val="0"/>
          <w:numId w:val="58"/>
        </w:numPr>
        <w:jc w:val="both"/>
        <w:rPr>
          <w:rFonts w:cs="Arial"/>
          <w:sz w:val="20"/>
        </w:rPr>
      </w:pPr>
      <w:r w:rsidRPr="004030AF">
        <w:rPr>
          <w:rFonts w:cs="Arial"/>
          <w:sz w:val="20"/>
        </w:rPr>
        <w:t>The conditions contained in this ROP for which a Consent Order is the only identified underlying applicable requirement shall be considered null and void upon the effective date of termination of the Consent Order.  The effective date of termination is defined for the purposes of this condition as the date upon which the Termination Order is signed by the AQD Division Director.</w:t>
      </w:r>
      <w:r w:rsidR="00FE41EF">
        <w:rPr>
          <w:rFonts w:cs="Arial"/>
          <w:sz w:val="20"/>
        </w:rPr>
        <w:t xml:space="preserve"> </w:t>
      </w:r>
      <w:r w:rsidR="000C3285">
        <w:rPr>
          <w:rFonts w:cs="Arial"/>
          <w:sz w:val="20"/>
        </w:rPr>
        <w:t xml:space="preserve"> </w:t>
      </w:r>
      <w:r w:rsidR="00FE41EF" w:rsidRPr="000C3285">
        <w:rPr>
          <w:rFonts w:cs="Arial"/>
          <w:b/>
          <w:bCs/>
          <w:sz w:val="20"/>
        </w:rPr>
        <w:t>(Act 451, Section 324.5503(b))</w:t>
      </w:r>
    </w:p>
    <w:p w14:paraId="2BAB7ED1" w14:textId="77777777" w:rsidR="004030AF" w:rsidRPr="004030AF" w:rsidRDefault="004030AF" w:rsidP="004030AF">
      <w:pPr>
        <w:pStyle w:val="ListParagraph"/>
        <w:ind w:left="360"/>
        <w:jc w:val="both"/>
        <w:rPr>
          <w:sz w:val="20"/>
        </w:rPr>
      </w:pPr>
    </w:p>
    <w:p w14:paraId="4C4DD047" w14:textId="11878190" w:rsidR="002C174E" w:rsidRDefault="002C174E" w:rsidP="00416054">
      <w:pPr>
        <w:jc w:val="both"/>
        <w:rPr>
          <w:sz w:val="20"/>
        </w:rPr>
      </w:pPr>
    </w:p>
    <w:p w14:paraId="3C2518CC" w14:textId="77777777" w:rsidR="00772ABA" w:rsidRDefault="00772ABA">
      <w:pPr>
        <w:rPr>
          <w:sz w:val="20"/>
        </w:rPr>
      </w:pPr>
      <w:r>
        <w:rPr>
          <w:sz w:val="20"/>
        </w:rPr>
        <w:br w:type="page"/>
      </w:r>
    </w:p>
    <w:p w14:paraId="37176DFC" w14:textId="6849F400" w:rsidR="002C174E" w:rsidRPr="003A4A19" w:rsidRDefault="00772ABA" w:rsidP="00E43D8B">
      <w:pPr>
        <w:rPr>
          <w:rFonts w:cs="Arial"/>
          <w:sz w:val="20"/>
        </w:rPr>
      </w:pPr>
      <w:r>
        <w:rPr>
          <w:sz w:val="20"/>
          <w:vertAlign w:val="superscript"/>
        </w:rPr>
        <w:lastRenderedPageBreak/>
        <w:t xml:space="preserve"> </w:t>
      </w:r>
    </w:p>
    <w:p w14:paraId="741D09AA" w14:textId="77777777" w:rsidR="007318F5" w:rsidRPr="009917D7" w:rsidRDefault="007318F5" w:rsidP="007403D6">
      <w:pPr>
        <w:pStyle w:val="Heading2"/>
        <w:numPr>
          <w:ilvl w:val="0"/>
          <w:numId w:val="0"/>
        </w:numPr>
        <w:pBdr>
          <w:top w:val="single" w:sz="4" w:space="1" w:color="auto"/>
          <w:left w:val="single" w:sz="4" w:space="0" w:color="auto"/>
          <w:bottom w:val="single" w:sz="4" w:space="1" w:color="auto"/>
          <w:right w:val="single" w:sz="4" w:space="4" w:color="auto"/>
        </w:pBdr>
        <w:spacing w:before="0" w:after="0"/>
        <w:rPr>
          <w:bCs/>
          <w:iCs/>
          <w:szCs w:val="28"/>
        </w:rPr>
      </w:pPr>
      <w:bookmarkStart w:id="111" w:name="_Toc129594004"/>
      <w:r w:rsidRPr="009917D7">
        <w:rPr>
          <w:bCs/>
          <w:iCs/>
          <w:szCs w:val="28"/>
        </w:rPr>
        <w:t>FGCOLDCLEANERS</w:t>
      </w:r>
      <w:bookmarkEnd w:id="111"/>
    </w:p>
    <w:p w14:paraId="1908ABA2" w14:textId="77777777" w:rsidR="007318F5" w:rsidRPr="009917D7" w:rsidRDefault="007318F5" w:rsidP="007403D6">
      <w:pPr>
        <w:pBdr>
          <w:top w:val="single" w:sz="4" w:space="1" w:color="auto"/>
          <w:left w:val="single" w:sz="4" w:space="0" w:color="auto"/>
          <w:bottom w:val="single" w:sz="4" w:space="1" w:color="auto"/>
          <w:right w:val="single" w:sz="4" w:space="4" w:color="auto"/>
        </w:pBdr>
        <w:jc w:val="center"/>
        <w:rPr>
          <w:sz w:val="28"/>
          <w:szCs w:val="28"/>
        </w:rPr>
      </w:pPr>
      <w:r w:rsidRPr="009917D7">
        <w:rPr>
          <w:b/>
          <w:sz w:val="28"/>
          <w:szCs w:val="28"/>
        </w:rPr>
        <w:t>FLEXIBLE GROUP CONDITIONS</w:t>
      </w:r>
    </w:p>
    <w:p w14:paraId="3531F0D8" w14:textId="77777777" w:rsidR="003F38EE" w:rsidRDefault="003F38EE" w:rsidP="00884B1C">
      <w:pPr>
        <w:rPr>
          <w:b/>
          <w:u w:val="single"/>
        </w:rPr>
      </w:pPr>
    </w:p>
    <w:p w14:paraId="54407289" w14:textId="370AD248" w:rsidR="007318F5" w:rsidRPr="009917D7" w:rsidRDefault="007318F5" w:rsidP="00884B1C">
      <w:pPr>
        <w:rPr>
          <w:b/>
          <w:sz w:val="20"/>
          <w:u w:val="single"/>
        </w:rPr>
      </w:pPr>
      <w:r w:rsidRPr="009917D7">
        <w:rPr>
          <w:b/>
          <w:u w:val="single"/>
        </w:rPr>
        <w:t>DESCRIPTION</w:t>
      </w:r>
    </w:p>
    <w:p w14:paraId="4776D041" w14:textId="77777777" w:rsidR="007318F5" w:rsidRPr="009917D7" w:rsidRDefault="007318F5" w:rsidP="00DC56F9">
      <w:pPr>
        <w:jc w:val="both"/>
        <w:rPr>
          <w:sz w:val="20"/>
        </w:rPr>
      </w:pPr>
    </w:p>
    <w:p w14:paraId="34202954" w14:textId="77777777" w:rsidR="007318F5" w:rsidRPr="009917D7" w:rsidRDefault="007318F5" w:rsidP="00DC56F9">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50DE3B94" w14:textId="77777777" w:rsidR="007318F5" w:rsidRPr="009917D7" w:rsidRDefault="007318F5" w:rsidP="00DC56F9">
      <w:pPr>
        <w:jc w:val="both"/>
        <w:rPr>
          <w:sz w:val="20"/>
        </w:rPr>
      </w:pPr>
    </w:p>
    <w:p w14:paraId="78A08237" w14:textId="119022EB" w:rsidR="007318F5" w:rsidRPr="009917D7" w:rsidRDefault="007318F5" w:rsidP="00DC56F9">
      <w:pPr>
        <w:jc w:val="both"/>
        <w:rPr>
          <w:sz w:val="20"/>
        </w:rPr>
      </w:pPr>
      <w:r w:rsidRPr="00900DC3">
        <w:rPr>
          <w:b/>
          <w:sz w:val="20"/>
        </w:rPr>
        <w:t>Emission Unit:</w:t>
      </w:r>
      <w:r w:rsidRPr="00900DC3">
        <w:rPr>
          <w:sz w:val="20"/>
        </w:rPr>
        <w:t xml:space="preserve">  </w:t>
      </w:r>
      <w:r w:rsidR="001869D0" w:rsidRPr="00900DC3">
        <w:rPr>
          <w:bCs/>
          <w:sz w:val="20"/>
        </w:rPr>
        <w:t>EUCOLDCLEANER1</w:t>
      </w:r>
    </w:p>
    <w:p w14:paraId="40B075EF" w14:textId="77777777" w:rsidR="007318F5" w:rsidRDefault="007318F5" w:rsidP="00DC56F9">
      <w:pPr>
        <w:jc w:val="both"/>
        <w:rPr>
          <w:b/>
          <w:sz w:val="20"/>
          <w:u w:val="single"/>
        </w:rPr>
      </w:pPr>
    </w:p>
    <w:p w14:paraId="4CA938B3" w14:textId="77777777" w:rsidR="007318F5" w:rsidRPr="00543E7D" w:rsidRDefault="007318F5" w:rsidP="00D57A49">
      <w:pPr>
        <w:jc w:val="both"/>
        <w:rPr>
          <w:b/>
          <w:u w:val="single"/>
        </w:rPr>
      </w:pPr>
      <w:r w:rsidRPr="00543E7D">
        <w:rPr>
          <w:b/>
          <w:u w:val="single"/>
        </w:rPr>
        <w:t>POLLUTION CONTROL EQUIPMENT</w:t>
      </w:r>
    </w:p>
    <w:p w14:paraId="45965053" w14:textId="0DC79E05" w:rsidR="007318F5" w:rsidRPr="000A50F2" w:rsidRDefault="007318F5" w:rsidP="00D57A49">
      <w:pPr>
        <w:jc w:val="both"/>
        <w:rPr>
          <w:sz w:val="20"/>
        </w:rPr>
      </w:pPr>
      <w:r w:rsidRPr="000A50F2">
        <w:rPr>
          <w:sz w:val="20"/>
        </w:rPr>
        <w:t>NA</w:t>
      </w:r>
    </w:p>
    <w:p w14:paraId="32946934" w14:textId="77777777" w:rsidR="007318F5" w:rsidRPr="003525B0" w:rsidRDefault="007318F5" w:rsidP="00DC56F9">
      <w:pPr>
        <w:jc w:val="both"/>
        <w:rPr>
          <w:sz w:val="20"/>
        </w:rPr>
      </w:pPr>
    </w:p>
    <w:p w14:paraId="0294BCB2" w14:textId="77777777" w:rsidR="007318F5" w:rsidRPr="009917D7" w:rsidRDefault="007318F5" w:rsidP="00DC56F9">
      <w:pPr>
        <w:jc w:val="both"/>
      </w:pPr>
      <w:r w:rsidRPr="009917D7">
        <w:rPr>
          <w:b/>
        </w:rPr>
        <w:t xml:space="preserve">I.  </w:t>
      </w:r>
      <w:r w:rsidRPr="009917D7">
        <w:rPr>
          <w:b/>
          <w:u w:val="single"/>
        </w:rPr>
        <w:t>EMISSION LIMIT(S)</w:t>
      </w:r>
    </w:p>
    <w:p w14:paraId="6B3F06B9" w14:textId="3C9844CC" w:rsidR="007318F5" w:rsidRPr="009917D7" w:rsidRDefault="007318F5" w:rsidP="00DC56F9">
      <w:pPr>
        <w:jc w:val="both"/>
        <w:rPr>
          <w:sz w:val="20"/>
        </w:rPr>
      </w:pPr>
      <w:r w:rsidRPr="009917D7">
        <w:rPr>
          <w:sz w:val="20"/>
        </w:rPr>
        <w:t>NA</w:t>
      </w:r>
    </w:p>
    <w:p w14:paraId="6BF1D7F9" w14:textId="77777777" w:rsidR="007318F5" w:rsidRPr="009917D7" w:rsidRDefault="007318F5" w:rsidP="00DC56F9">
      <w:pPr>
        <w:jc w:val="both"/>
        <w:rPr>
          <w:sz w:val="20"/>
        </w:rPr>
      </w:pPr>
    </w:p>
    <w:p w14:paraId="37F75389" w14:textId="25CE3CA0" w:rsidR="007318F5" w:rsidRDefault="007318F5" w:rsidP="00DC56F9">
      <w:pPr>
        <w:jc w:val="both"/>
        <w:rPr>
          <w:b/>
          <w:u w:val="single"/>
        </w:rPr>
      </w:pPr>
      <w:r w:rsidRPr="009917D7">
        <w:rPr>
          <w:b/>
        </w:rPr>
        <w:t xml:space="preserve">II.  </w:t>
      </w:r>
      <w:r w:rsidRPr="009917D7">
        <w:rPr>
          <w:b/>
          <w:u w:val="single"/>
        </w:rPr>
        <w:t>MATERIAL LIMIT(S)</w:t>
      </w:r>
    </w:p>
    <w:p w14:paraId="73F87BB2" w14:textId="77777777" w:rsidR="00CB24DE" w:rsidRPr="009917D7" w:rsidRDefault="00CB24DE" w:rsidP="00DC56F9">
      <w:pPr>
        <w:jc w:val="both"/>
      </w:pPr>
    </w:p>
    <w:p w14:paraId="5D1C88A4" w14:textId="77777777" w:rsidR="007318F5" w:rsidRPr="009917D7" w:rsidRDefault="007318F5" w:rsidP="00DC56F9">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2AB2E681" w14:textId="77777777" w:rsidR="007318F5" w:rsidRPr="009917D7" w:rsidRDefault="007318F5" w:rsidP="00DC56F9">
      <w:pPr>
        <w:jc w:val="both"/>
        <w:rPr>
          <w:sz w:val="20"/>
        </w:rPr>
      </w:pPr>
    </w:p>
    <w:p w14:paraId="2C419E0F" w14:textId="77777777" w:rsidR="007318F5" w:rsidRPr="009917D7" w:rsidRDefault="007318F5" w:rsidP="00DC56F9">
      <w:pPr>
        <w:jc w:val="both"/>
      </w:pPr>
      <w:r w:rsidRPr="009917D7">
        <w:rPr>
          <w:b/>
        </w:rPr>
        <w:t xml:space="preserve">III.  </w:t>
      </w:r>
      <w:r w:rsidRPr="009917D7">
        <w:rPr>
          <w:b/>
          <w:u w:val="single"/>
        </w:rPr>
        <w:t>PROCESS/OPERATIONAL RESTRICTION(S)</w:t>
      </w:r>
    </w:p>
    <w:p w14:paraId="6C596BF4" w14:textId="77777777" w:rsidR="007318F5" w:rsidRPr="009917D7" w:rsidRDefault="007318F5" w:rsidP="00DC56F9">
      <w:pPr>
        <w:jc w:val="both"/>
        <w:rPr>
          <w:sz w:val="20"/>
        </w:rPr>
      </w:pPr>
    </w:p>
    <w:p w14:paraId="3D8F6CEC" w14:textId="77777777" w:rsidR="007318F5" w:rsidRPr="009917D7" w:rsidRDefault="007318F5" w:rsidP="00DC56F9">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4252682F" w14:textId="77777777" w:rsidR="007318F5" w:rsidRPr="009917D7" w:rsidRDefault="007318F5" w:rsidP="00DC56F9">
      <w:pPr>
        <w:ind w:left="360" w:hanging="360"/>
        <w:jc w:val="both"/>
        <w:rPr>
          <w:sz w:val="20"/>
        </w:rPr>
      </w:pPr>
    </w:p>
    <w:p w14:paraId="6E73B3BB" w14:textId="77777777" w:rsidR="007318F5" w:rsidRPr="009917D7" w:rsidRDefault="007318F5" w:rsidP="00DC56F9">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67C2F2E9" w14:textId="77777777" w:rsidR="007318F5" w:rsidRPr="009917D7" w:rsidRDefault="007318F5" w:rsidP="00DC56F9">
      <w:pPr>
        <w:jc w:val="both"/>
        <w:rPr>
          <w:sz w:val="20"/>
        </w:rPr>
      </w:pPr>
    </w:p>
    <w:p w14:paraId="3CEDB6BA" w14:textId="77777777" w:rsidR="007318F5" w:rsidRPr="009917D7" w:rsidRDefault="007318F5" w:rsidP="00DC56F9">
      <w:pPr>
        <w:jc w:val="both"/>
      </w:pPr>
      <w:r w:rsidRPr="009917D7">
        <w:rPr>
          <w:b/>
        </w:rPr>
        <w:t xml:space="preserve">IV.  </w:t>
      </w:r>
      <w:r w:rsidRPr="009917D7">
        <w:rPr>
          <w:b/>
          <w:u w:val="single"/>
        </w:rPr>
        <w:t>DESIGN/EQUIPMENT PARAMETER(S)</w:t>
      </w:r>
    </w:p>
    <w:p w14:paraId="0687CE7F" w14:textId="77777777" w:rsidR="007318F5" w:rsidRPr="009917D7" w:rsidRDefault="007318F5" w:rsidP="00DC56F9">
      <w:pPr>
        <w:jc w:val="both"/>
        <w:rPr>
          <w:sz w:val="20"/>
        </w:rPr>
      </w:pPr>
    </w:p>
    <w:p w14:paraId="23099835" w14:textId="77777777" w:rsidR="007318F5" w:rsidRPr="009917D7" w:rsidRDefault="007318F5" w:rsidP="002F3D3C">
      <w:pPr>
        <w:spacing w:after="120"/>
        <w:ind w:left="360" w:hanging="360"/>
        <w:jc w:val="both"/>
        <w:rPr>
          <w:sz w:val="20"/>
        </w:rPr>
      </w:pPr>
      <w:r w:rsidRPr="009917D7">
        <w:rPr>
          <w:sz w:val="20"/>
        </w:rPr>
        <w:t>1.</w:t>
      </w:r>
      <w:r w:rsidRPr="009917D7">
        <w:rPr>
          <w:sz w:val="20"/>
        </w:rPr>
        <w:tab/>
        <w:t>The cold cleaner must meet one of the following design requirements:</w:t>
      </w:r>
    </w:p>
    <w:p w14:paraId="4220FA54" w14:textId="77777777" w:rsidR="007318F5" w:rsidRPr="009917D7" w:rsidRDefault="007318F5" w:rsidP="002F3D3C">
      <w:pPr>
        <w:spacing w:after="120"/>
        <w:ind w:left="720" w:hanging="360"/>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06303087" w14:textId="77777777" w:rsidR="007318F5" w:rsidRPr="009917D7" w:rsidRDefault="007318F5" w:rsidP="002F3D3C">
      <w:pPr>
        <w:ind w:left="720" w:hanging="360"/>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01C24D84" w14:textId="77777777" w:rsidR="007318F5" w:rsidRPr="009917D7" w:rsidRDefault="007318F5" w:rsidP="00617462">
      <w:pPr>
        <w:jc w:val="both"/>
        <w:rPr>
          <w:sz w:val="20"/>
        </w:rPr>
      </w:pPr>
    </w:p>
    <w:p w14:paraId="16246359" w14:textId="77777777" w:rsidR="007318F5" w:rsidRPr="009917D7" w:rsidRDefault="007318F5" w:rsidP="00FB30AC">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0D040F20" w14:textId="77777777" w:rsidR="007318F5" w:rsidRPr="009917D7" w:rsidRDefault="007318F5" w:rsidP="00DC56F9">
      <w:pPr>
        <w:ind w:left="360" w:hanging="360"/>
        <w:jc w:val="both"/>
        <w:rPr>
          <w:sz w:val="20"/>
        </w:rPr>
      </w:pPr>
    </w:p>
    <w:p w14:paraId="6FC4F52C" w14:textId="77777777" w:rsidR="007318F5" w:rsidRPr="009917D7" w:rsidRDefault="007318F5" w:rsidP="00DC56F9">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71FE7BD0" w14:textId="77777777" w:rsidR="007318F5" w:rsidRPr="009917D7" w:rsidRDefault="007318F5" w:rsidP="00DC56F9">
      <w:pPr>
        <w:ind w:left="360" w:hanging="360"/>
        <w:jc w:val="both"/>
        <w:rPr>
          <w:sz w:val="20"/>
        </w:rPr>
      </w:pPr>
    </w:p>
    <w:p w14:paraId="4AE0CAE1" w14:textId="77777777" w:rsidR="007318F5" w:rsidRPr="009917D7" w:rsidRDefault="007318F5" w:rsidP="00DC56F9">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2CD3FE5E" w14:textId="77777777" w:rsidR="007318F5" w:rsidRPr="009917D7" w:rsidRDefault="007318F5" w:rsidP="00DC56F9">
      <w:pPr>
        <w:ind w:left="360" w:hanging="360"/>
        <w:jc w:val="both"/>
        <w:rPr>
          <w:sz w:val="20"/>
        </w:rPr>
      </w:pPr>
    </w:p>
    <w:p w14:paraId="5BD233D0" w14:textId="77777777" w:rsidR="007318F5" w:rsidRPr="009917D7" w:rsidRDefault="007318F5" w:rsidP="002F3D3C">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2A1AA056" w14:textId="77777777" w:rsidR="007318F5" w:rsidRPr="009917D7" w:rsidRDefault="007318F5" w:rsidP="002F3D3C">
      <w:pPr>
        <w:spacing w:before="120" w:after="120"/>
        <w:ind w:left="720" w:hanging="360"/>
        <w:jc w:val="both"/>
        <w:rPr>
          <w:b/>
          <w:sz w:val="20"/>
        </w:rPr>
      </w:pPr>
      <w:r w:rsidRPr="009917D7">
        <w:rPr>
          <w:sz w:val="20"/>
        </w:rPr>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5A85BAB0" w14:textId="77777777" w:rsidR="007318F5" w:rsidRPr="009917D7" w:rsidRDefault="007318F5" w:rsidP="002F3D3C">
      <w:pPr>
        <w:spacing w:after="120"/>
        <w:ind w:left="728" w:hanging="364"/>
        <w:jc w:val="both"/>
        <w:rPr>
          <w:b/>
          <w:sz w:val="20"/>
        </w:rPr>
      </w:pPr>
      <w:r w:rsidRPr="009917D7">
        <w:rPr>
          <w:sz w:val="20"/>
        </w:rPr>
        <w:lastRenderedPageBreak/>
        <w:t>b.</w:t>
      </w:r>
      <w:r w:rsidRPr="009917D7">
        <w:rPr>
          <w:sz w:val="20"/>
        </w:rPr>
        <w:tab/>
        <w:t xml:space="preserve">The solvent bath must be covered with water if the solvent is insoluble and has a specific gravity of more than 1.0.  </w:t>
      </w:r>
      <w:r w:rsidRPr="009917D7">
        <w:rPr>
          <w:b/>
          <w:sz w:val="20"/>
        </w:rPr>
        <w:t>(R 336.1707(2)(b))</w:t>
      </w:r>
    </w:p>
    <w:p w14:paraId="5757DBA9" w14:textId="77777777" w:rsidR="007318F5" w:rsidRPr="009917D7" w:rsidRDefault="007318F5" w:rsidP="002F3D3C">
      <w:pPr>
        <w:ind w:left="720" w:hanging="360"/>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6092C78C" w14:textId="77777777" w:rsidR="007318F5" w:rsidRPr="009917D7" w:rsidRDefault="007318F5" w:rsidP="00DC56F9">
      <w:pPr>
        <w:jc w:val="both"/>
        <w:rPr>
          <w:sz w:val="20"/>
        </w:rPr>
      </w:pPr>
    </w:p>
    <w:p w14:paraId="79FE27F0" w14:textId="77777777" w:rsidR="007318F5" w:rsidRPr="009917D7" w:rsidRDefault="007318F5" w:rsidP="00DC56F9">
      <w:pPr>
        <w:jc w:val="both"/>
      </w:pPr>
      <w:r w:rsidRPr="009917D7">
        <w:rPr>
          <w:b/>
        </w:rPr>
        <w:t xml:space="preserve">V.  </w:t>
      </w:r>
      <w:r w:rsidRPr="009917D7">
        <w:rPr>
          <w:b/>
          <w:u w:val="single"/>
        </w:rPr>
        <w:t>TESTING/SAMPLING</w:t>
      </w:r>
    </w:p>
    <w:p w14:paraId="264F197A" w14:textId="77777777" w:rsidR="007318F5" w:rsidRDefault="007318F5" w:rsidP="00DC56F9">
      <w:pPr>
        <w:jc w:val="both"/>
        <w:rPr>
          <w:b/>
          <w:sz w:val="20"/>
        </w:rPr>
      </w:pPr>
      <w:r w:rsidRPr="009917D7">
        <w:rPr>
          <w:sz w:val="20"/>
        </w:rPr>
        <w:t xml:space="preserve">Records shall be maintained on file for a period of five years.  </w:t>
      </w:r>
      <w:r w:rsidRPr="009917D7">
        <w:rPr>
          <w:b/>
          <w:sz w:val="20"/>
        </w:rPr>
        <w:t>(R 336.1213(3)(b)(ii))</w:t>
      </w:r>
    </w:p>
    <w:p w14:paraId="303B2867" w14:textId="77777777" w:rsidR="007318F5" w:rsidRPr="009917D7" w:rsidRDefault="007318F5" w:rsidP="00DC56F9">
      <w:pPr>
        <w:jc w:val="both"/>
        <w:rPr>
          <w:sz w:val="20"/>
        </w:rPr>
      </w:pPr>
      <w:r w:rsidRPr="009917D7">
        <w:rPr>
          <w:sz w:val="20"/>
        </w:rPr>
        <w:t>NA</w:t>
      </w:r>
    </w:p>
    <w:p w14:paraId="6889BF6C" w14:textId="77777777" w:rsidR="007318F5" w:rsidRPr="009917D7" w:rsidRDefault="007318F5" w:rsidP="00DC56F9">
      <w:pPr>
        <w:jc w:val="both"/>
        <w:rPr>
          <w:sz w:val="20"/>
        </w:rPr>
      </w:pPr>
    </w:p>
    <w:p w14:paraId="0781816F" w14:textId="77777777" w:rsidR="007318F5" w:rsidRPr="009917D7" w:rsidRDefault="007318F5" w:rsidP="00DC56F9">
      <w:pPr>
        <w:jc w:val="both"/>
      </w:pPr>
      <w:r w:rsidRPr="009917D7">
        <w:rPr>
          <w:b/>
        </w:rPr>
        <w:t xml:space="preserve">VI.  </w:t>
      </w:r>
      <w:r w:rsidRPr="009917D7">
        <w:rPr>
          <w:b/>
          <w:u w:val="single"/>
        </w:rPr>
        <w:t>MONITORING/RECORDKEEPING</w:t>
      </w:r>
    </w:p>
    <w:p w14:paraId="0E4F21B8" w14:textId="77777777" w:rsidR="007318F5" w:rsidRPr="009917D7" w:rsidRDefault="007318F5" w:rsidP="00DC56F9">
      <w:pPr>
        <w:jc w:val="both"/>
        <w:rPr>
          <w:b/>
          <w:sz w:val="20"/>
        </w:rPr>
      </w:pPr>
      <w:r w:rsidRPr="009917D7">
        <w:rPr>
          <w:sz w:val="20"/>
        </w:rPr>
        <w:t xml:space="preserve">Records shall be maintained on file for a period of five years.  </w:t>
      </w:r>
      <w:r w:rsidRPr="009917D7">
        <w:rPr>
          <w:b/>
          <w:sz w:val="20"/>
        </w:rPr>
        <w:t>(R 336.1213(3)(b)(ii))</w:t>
      </w:r>
    </w:p>
    <w:p w14:paraId="0CCD51A2" w14:textId="77777777" w:rsidR="007318F5" w:rsidRPr="009917D7" w:rsidRDefault="007318F5" w:rsidP="00DC56F9">
      <w:pPr>
        <w:jc w:val="both"/>
        <w:rPr>
          <w:sz w:val="20"/>
        </w:rPr>
      </w:pPr>
    </w:p>
    <w:p w14:paraId="3BC179C3" w14:textId="77777777" w:rsidR="007318F5" w:rsidRPr="009917D7" w:rsidRDefault="007318F5" w:rsidP="00DC56F9">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0868F361" w14:textId="77777777" w:rsidR="007318F5" w:rsidRPr="009917D7" w:rsidRDefault="007318F5" w:rsidP="00DC56F9">
      <w:pPr>
        <w:ind w:left="360" w:hanging="360"/>
        <w:jc w:val="both"/>
        <w:rPr>
          <w:sz w:val="20"/>
        </w:rPr>
      </w:pPr>
    </w:p>
    <w:p w14:paraId="3D4D72EE" w14:textId="77777777" w:rsidR="007318F5" w:rsidRPr="009917D7" w:rsidRDefault="007318F5" w:rsidP="002F3D3C">
      <w:pPr>
        <w:spacing w:after="120"/>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5F3EF21F" w14:textId="77777777" w:rsidR="007318F5" w:rsidRPr="009917D7" w:rsidRDefault="007318F5" w:rsidP="002F3D3C">
      <w:pPr>
        <w:spacing w:after="120"/>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0CDB6B0D" w14:textId="77777777" w:rsidR="007318F5" w:rsidRPr="009917D7" w:rsidRDefault="007318F5" w:rsidP="002F3D3C">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58A698C1" w14:textId="77777777" w:rsidR="007318F5" w:rsidRPr="009917D7" w:rsidRDefault="007318F5" w:rsidP="002F3D3C">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0A3F0573" w14:textId="77777777" w:rsidR="007318F5" w:rsidRPr="009917D7" w:rsidRDefault="007318F5" w:rsidP="002F3D3C">
      <w:pPr>
        <w:spacing w:after="120"/>
        <w:ind w:left="728" w:hanging="364"/>
        <w:jc w:val="both"/>
        <w:rPr>
          <w:sz w:val="20"/>
        </w:rPr>
      </w:pPr>
      <w:r w:rsidRPr="009917D7">
        <w:rPr>
          <w:sz w:val="20"/>
        </w:rPr>
        <w:t>d.</w:t>
      </w:r>
      <w:r w:rsidRPr="009917D7">
        <w:rPr>
          <w:sz w:val="20"/>
        </w:rPr>
        <w:tab/>
        <w:t xml:space="preserve">The applicable Rule 201 exemption.  </w:t>
      </w:r>
    </w:p>
    <w:p w14:paraId="2EC0BE62" w14:textId="77777777" w:rsidR="007318F5" w:rsidRPr="009917D7" w:rsidRDefault="007318F5" w:rsidP="002F3D3C">
      <w:pPr>
        <w:spacing w:after="120"/>
        <w:ind w:left="728" w:hanging="364"/>
        <w:jc w:val="both"/>
        <w:rPr>
          <w:sz w:val="20"/>
        </w:rPr>
      </w:pPr>
      <w:r w:rsidRPr="009917D7">
        <w:rPr>
          <w:sz w:val="20"/>
        </w:rPr>
        <w:t>e.</w:t>
      </w:r>
      <w:r w:rsidRPr="009917D7">
        <w:rPr>
          <w:sz w:val="20"/>
        </w:rPr>
        <w:tab/>
        <w:t xml:space="preserve">The Reid vapor pressure of each solvent used. </w:t>
      </w:r>
    </w:p>
    <w:p w14:paraId="33547285" w14:textId="77777777" w:rsidR="007318F5" w:rsidRPr="009917D7" w:rsidRDefault="007318F5" w:rsidP="002F3D3C">
      <w:pPr>
        <w:ind w:left="728" w:hanging="364"/>
        <w:jc w:val="both"/>
        <w:rPr>
          <w:sz w:val="20"/>
        </w:rPr>
      </w:pPr>
      <w:r w:rsidRPr="009917D7">
        <w:rPr>
          <w:sz w:val="20"/>
        </w:rPr>
        <w:t>f.</w:t>
      </w:r>
      <w:r w:rsidRPr="009917D7">
        <w:rPr>
          <w:sz w:val="20"/>
        </w:rPr>
        <w:tab/>
        <w:t xml:space="preserve">If applicable, the option chosen to comply with Rule 707(2).  </w:t>
      </w:r>
    </w:p>
    <w:p w14:paraId="79390E2A" w14:textId="77777777" w:rsidR="00850866" w:rsidRPr="00850866" w:rsidRDefault="00850866" w:rsidP="00850866">
      <w:pPr>
        <w:jc w:val="both"/>
        <w:rPr>
          <w:sz w:val="20"/>
        </w:rPr>
      </w:pPr>
    </w:p>
    <w:p w14:paraId="1CE15ACB" w14:textId="77777777" w:rsidR="00850866" w:rsidRPr="00850866" w:rsidRDefault="00850866" w:rsidP="00850866">
      <w:pPr>
        <w:numPr>
          <w:ilvl w:val="0"/>
          <w:numId w:val="102"/>
        </w:numPr>
        <w:ind w:left="360"/>
        <w:contextualSpacing/>
        <w:jc w:val="both"/>
        <w:rPr>
          <w:sz w:val="20"/>
        </w:rPr>
      </w:pPr>
      <w:r w:rsidRPr="00850866">
        <w:rPr>
          <w:sz w:val="20"/>
        </w:rPr>
        <w:t xml:space="preserve">The permittee shall maintain a current listing from the manufacturer of the chemical composition of each material, including the weight percent of each component, used in each cold cleaner.  The data may consist of Safety Data Sheets, manufacturer's formulation data, or both as deemed acceptable by the AQD District Supervisor.  The permittee shall keep all records on file and make them available to the Department upon request. </w:t>
      </w:r>
      <w:r w:rsidRPr="00850866">
        <w:rPr>
          <w:b/>
          <w:sz w:val="20"/>
        </w:rPr>
        <w:t>(R 336.1213(3))</w:t>
      </w:r>
    </w:p>
    <w:p w14:paraId="0C64E934" w14:textId="77777777" w:rsidR="00850866" w:rsidRPr="00850866" w:rsidRDefault="00850866" w:rsidP="00850866">
      <w:pPr>
        <w:jc w:val="both"/>
        <w:rPr>
          <w:sz w:val="20"/>
        </w:rPr>
      </w:pPr>
    </w:p>
    <w:p w14:paraId="16531FFF" w14:textId="77777777" w:rsidR="00850866" w:rsidRPr="00850866" w:rsidRDefault="00850866" w:rsidP="00850866">
      <w:pPr>
        <w:numPr>
          <w:ilvl w:val="0"/>
          <w:numId w:val="102"/>
        </w:numPr>
        <w:ind w:left="360"/>
        <w:contextualSpacing/>
        <w:jc w:val="both"/>
        <w:rPr>
          <w:b/>
          <w:sz w:val="20"/>
        </w:rPr>
      </w:pPr>
      <w:r w:rsidRPr="00850866">
        <w:rPr>
          <w:sz w:val="20"/>
        </w:rPr>
        <w:t xml:space="preserve">The permittee shall maintain written operating procedures for each cold cleaner.  These written procedures shall be posted in an accessible, conspicuous location near each cold cleaner.  </w:t>
      </w:r>
      <w:r w:rsidRPr="00850866">
        <w:rPr>
          <w:b/>
          <w:sz w:val="20"/>
        </w:rPr>
        <w:t>(R 336.1611(3), R 336.1707(4))</w:t>
      </w:r>
    </w:p>
    <w:p w14:paraId="0DFF44A5" w14:textId="77777777" w:rsidR="00850866" w:rsidRPr="00850866" w:rsidRDefault="00850866" w:rsidP="00850866">
      <w:pPr>
        <w:ind w:left="360" w:hanging="360"/>
        <w:jc w:val="both"/>
        <w:rPr>
          <w:sz w:val="20"/>
        </w:rPr>
      </w:pPr>
    </w:p>
    <w:p w14:paraId="14F91A9A" w14:textId="77777777" w:rsidR="00850866" w:rsidRPr="00850866" w:rsidRDefault="00850866" w:rsidP="00850866">
      <w:pPr>
        <w:numPr>
          <w:ilvl w:val="0"/>
          <w:numId w:val="102"/>
        </w:numPr>
        <w:ind w:left="360"/>
        <w:contextualSpacing/>
        <w:jc w:val="both"/>
        <w:rPr>
          <w:sz w:val="20"/>
        </w:rPr>
      </w:pPr>
      <w:r w:rsidRPr="00850866">
        <w:rPr>
          <w:sz w:val="20"/>
        </w:rPr>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850866">
        <w:rPr>
          <w:b/>
          <w:sz w:val="20"/>
        </w:rPr>
        <w:t>(R 336.1213(3), R 336.1611(2)(c), R 336.1707(3)(c))</w:t>
      </w:r>
    </w:p>
    <w:p w14:paraId="0198DAD0" w14:textId="77777777" w:rsidR="007318F5" w:rsidRPr="009917D7" w:rsidRDefault="007318F5" w:rsidP="00DC56F9">
      <w:pPr>
        <w:jc w:val="both"/>
        <w:rPr>
          <w:sz w:val="20"/>
        </w:rPr>
      </w:pPr>
    </w:p>
    <w:p w14:paraId="600EFE88" w14:textId="77777777" w:rsidR="007318F5" w:rsidRPr="009917D7" w:rsidRDefault="007318F5" w:rsidP="00DC56F9">
      <w:pPr>
        <w:jc w:val="both"/>
        <w:rPr>
          <w:sz w:val="20"/>
        </w:rPr>
      </w:pPr>
      <w:r w:rsidRPr="009917D7">
        <w:rPr>
          <w:b/>
        </w:rPr>
        <w:t xml:space="preserve">VII.  </w:t>
      </w:r>
      <w:r w:rsidRPr="009917D7">
        <w:rPr>
          <w:b/>
          <w:u w:val="single"/>
        </w:rPr>
        <w:t>REPORTING</w:t>
      </w:r>
    </w:p>
    <w:p w14:paraId="3A477E40" w14:textId="77777777" w:rsidR="007318F5" w:rsidRPr="009917D7" w:rsidRDefault="007318F5" w:rsidP="00DC56F9">
      <w:pPr>
        <w:jc w:val="both"/>
        <w:rPr>
          <w:sz w:val="20"/>
        </w:rPr>
      </w:pPr>
    </w:p>
    <w:p w14:paraId="63C33032" w14:textId="77777777" w:rsidR="007318F5" w:rsidRPr="009917D7" w:rsidRDefault="007318F5" w:rsidP="00DC56F9">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521CCAED" w14:textId="77777777" w:rsidR="007318F5" w:rsidRPr="009917D7" w:rsidRDefault="007318F5" w:rsidP="00DC56F9">
      <w:pPr>
        <w:ind w:left="360" w:hanging="360"/>
        <w:jc w:val="both"/>
        <w:rPr>
          <w:sz w:val="20"/>
        </w:rPr>
      </w:pPr>
    </w:p>
    <w:p w14:paraId="35A1BAFE" w14:textId="77777777" w:rsidR="007318F5" w:rsidRPr="009917D7" w:rsidRDefault="007318F5" w:rsidP="00DC56F9">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336.1213(3)(c)(i))</w:t>
      </w:r>
    </w:p>
    <w:p w14:paraId="188F7466" w14:textId="77777777" w:rsidR="007318F5" w:rsidRPr="009917D7" w:rsidRDefault="007318F5" w:rsidP="00DC56F9">
      <w:pPr>
        <w:ind w:left="360" w:hanging="360"/>
        <w:jc w:val="both"/>
        <w:rPr>
          <w:sz w:val="20"/>
        </w:rPr>
      </w:pPr>
    </w:p>
    <w:p w14:paraId="52712387" w14:textId="77777777" w:rsidR="007318F5" w:rsidRPr="009917D7" w:rsidRDefault="007318F5" w:rsidP="00DC56F9">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596CCDE7" w14:textId="77777777" w:rsidR="007318F5" w:rsidRPr="009917D7" w:rsidRDefault="007318F5" w:rsidP="00DC56F9">
      <w:pPr>
        <w:jc w:val="both"/>
        <w:rPr>
          <w:sz w:val="20"/>
        </w:rPr>
      </w:pPr>
    </w:p>
    <w:p w14:paraId="3E240B48" w14:textId="77777777" w:rsidR="007318F5" w:rsidRPr="009917D7" w:rsidRDefault="007318F5" w:rsidP="00DC56F9">
      <w:pPr>
        <w:jc w:val="both"/>
        <w:rPr>
          <w:b/>
          <w:sz w:val="20"/>
        </w:rPr>
      </w:pPr>
      <w:r w:rsidRPr="009917D7">
        <w:rPr>
          <w:b/>
          <w:sz w:val="20"/>
        </w:rPr>
        <w:t>See Appendix 8</w:t>
      </w:r>
    </w:p>
    <w:p w14:paraId="07D1A65F" w14:textId="0E7941B8" w:rsidR="009D3566" w:rsidRDefault="009D3566">
      <w:pPr>
        <w:rPr>
          <w:b/>
          <w:sz w:val="20"/>
        </w:rPr>
      </w:pPr>
      <w:r>
        <w:rPr>
          <w:b/>
          <w:sz w:val="20"/>
        </w:rPr>
        <w:br w:type="page"/>
      </w:r>
    </w:p>
    <w:p w14:paraId="5CDAF407" w14:textId="77777777" w:rsidR="00E43D8B" w:rsidRDefault="00E43D8B">
      <w:pPr>
        <w:rPr>
          <w:b/>
          <w:sz w:val="20"/>
        </w:rPr>
      </w:pPr>
    </w:p>
    <w:p w14:paraId="10E83C7E" w14:textId="77777777" w:rsidR="007318F5" w:rsidRPr="009917D7" w:rsidRDefault="007318F5" w:rsidP="00DC56F9">
      <w:pPr>
        <w:jc w:val="both"/>
      </w:pPr>
      <w:r w:rsidRPr="009917D7">
        <w:rPr>
          <w:b/>
        </w:rPr>
        <w:t xml:space="preserve">VIII. </w:t>
      </w:r>
      <w:r w:rsidRPr="009917D7">
        <w:rPr>
          <w:b/>
          <w:u w:val="single"/>
        </w:rPr>
        <w:t>STACK/VENT RESTRICTION(S)</w:t>
      </w:r>
    </w:p>
    <w:p w14:paraId="3865672B" w14:textId="77777777" w:rsidR="007318F5" w:rsidRPr="009917D7" w:rsidRDefault="007318F5" w:rsidP="00DC56F9">
      <w:pPr>
        <w:jc w:val="both"/>
        <w:rPr>
          <w:sz w:val="20"/>
        </w:rPr>
      </w:pPr>
    </w:p>
    <w:p w14:paraId="2533BBB5" w14:textId="77777777" w:rsidR="007318F5" w:rsidRPr="009917D7" w:rsidRDefault="007318F5" w:rsidP="00DC56F9">
      <w:pPr>
        <w:jc w:val="both"/>
        <w:rPr>
          <w:sz w:val="20"/>
        </w:rPr>
      </w:pPr>
      <w:r w:rsidRPr="009917D7">
        <w:rPr>
          <w:sz w:val="20"/>
        </w:rPr>
        <w:t>NA</w:t>
      </w:r>
    </w:p>
    <w:p w14:paraId="4CB4D57C" w14:textId="77777777" w:rsidR="007318F5" w:rsidRPr="009917D7" w:rsidRDefault="007318F5" w:rsidP="00DC56F9">
      <w:pPr>
        <w:jc w:val="both"/>
        <w:rPr>
          <w:sz w:val="20"/>
        </w:rPr>
      </w:pPr>
    </w:p>
    <w:p w14:paraId="506EE1DE" w14:textId="77777777" w:rsidR="007318F5" w:rsidRPr="009917D7" w:rsidRDefault="007318F5" w:rsidP="00DC56F9">
      <w:pPr>
        <w:jc w:val="both"/>
      </w:pPr>
      <w:r w:rsidRPr="009917D7">
        <w:rPr>
          <w:b/>
        </w:rPr>
        <w:t xml:space="preserve">IX.  </w:t>
      </w:r>
      <w:r w:rsidRPr="009917D7">
        <w:rPr>
          <w:b/>
          <w:u w:val="single"/>
        </w:rPr>
        <w:t>OTHER REQUIREMENT(S)</w:t>
      </w:r>
    </w:p>
    <w:p w14:paraId="48DBEA19" w14:textId="77777777" w:rsidR="007318F5" w:rsidRPr="009917D7" w:rsidRDefault="007318F5" w:rsidP="00DC56F9">
      <w:pPr>
        <w:jc w:val="both"/>
        <w:rPr>
          <w:sz w:val="20"/>
        </w:rPr>
      </w:pPr>
    </w:p>
    <w:p w14:paraId="7C16BF40" w14:textId="492DBCDC" w:rsidR="007014BE" w:rsidRPr="007014BE" w:rsidRDefault="007318F5" w:rsidP="007403D6">
      <w:pPr>
        <w:jc w:val="both"/>
        <w:rPr>
          <w:sz w:val="20"/>
        </w:rPr>
      </w:pPr>
      <w:r w:rsidRPr="009917D7">
        <w:rPr>
          <w:sz w:val="20"/>
        </w:rPr>
        <w:t>NA</w:t>
      </w:r>
      <w:r w:rsidR="00E14632" w:rsidRPr="00FE0AD0">
        <w:br w:type="page"/>
      </w:r>
      <w:bookmarkStart w:id="112" w:name="_Toc1453518"/>
      <w:bookmarkEnd w:id="63"/>
      <w:bookmarkEnd w:id="64"/>
      <w:bookmarkEnd w:id="65"/>
    </w:p>
    <w:p w14:paraId="0FB40399" w14:textId="77777777" w:rsidR="005E5399" w:rsidRPr="00440957" w:rsidRDefault="00FE2A0A" w:rsidP="001B5E34">
      <w:pPr>
        <w:pStyle w:val="Heading1"/>
        <w:rPr>
          <w:sz w:val="20"/>
          <w:szCs w:val="20"/>
        </w:rPr>
      </w:pPr>
      <w:bookmarkStart w:id="113" w:name="_Toc129594005"/>
      <w:r w:rsidRPr="001B5E34">
        <w:lastRenderedPageBreak/>
        <w:t>E</w:t>
      </w:r>
      <w:r w:rsidR="005E5399" w:rsidRPr="001B5E34">
        <w:t>.  NON-APPLICABLE REQUIREMENTS</w:t>
      </w:r>
      <w:bookmarkEnd w:id="112"/>
      <w:bookmarkEnd w:id="113"/>
    </w:p>
    <w:p w14:paraId="491CBC5A" w14:textId="09FA6C03" w:rsidR="005E5399" w:rsidRDefault="005E5399">
      <w:pPr>
        <w:rPr>
          <w:sz w:val="20"/>
        </w:rPr>
      </w:pPr>
      <w:bookmarkStart w:id="114" w:name="_Toc366569209"/>
      <w:bookmarkStart w:id="115" w:name="_Toc366642171"/>
      <w:bookmarkStart w:id="116" w:name="_Toc369327740"/>
    </w:p>
    <w:p w14:paraId="10135C54" w14:textId="4F7B5CA5" w:rsidR="00E43D8B" w:rsidRDefault="00E43D8B">
      <w:pPr>
        <w:rPr>
          <w:sz w:val="20"/>
        </w:rPr>
      </w:pPr>
    </w:p>
    <w:p w14:paraId="4C9CF1F2" w14:textId="77777777" w:rsidR="00E43D8B" w:rsidRDefault="00E43D8B" w:rsidP="00E43D8B">
      <w:pPr>
        <w:jc w:val="both"/>
        <w:rPr>
          <w:sz w:val="20"/>
        </w:rPr>
      </w:pPr>
      <w:r w:rsidRPr="00FE0AD0">
        <w:rPr>
          <w:sz w:val="20"/>
        </w:rPr>
        <w:t xml:space="preserve">At the time of </w:t>
      </w:r>
      <w:r>
        <w:rPr>
          <w:sz w:val="20"/>
        </w:rPr>
        <w:t xml:space="preserve">the </w:t>
      </w:r>
      <w:r w:rsidRPr="00FE0AD0">
        <w:rPr>
          <w:sz w:val="20"/>
        </w:rPr>
        <w:t>ROP issuance, the AQD has determined that no non-applicable requirements have been identified for incorporation into the permit shield provision set forth in the General Conditions in Part A pursuant to Rule</w:t>
      </w:r>
      <w:r>
        <w:rPr>
          <w:sz w:val="20"/>
        </w:rPr>
        <w:t> </w:t>
      </w:r>
      <w:r w:rsidRPr="00FE0AD0">
        <w:rPr>
          <w:sz w:val="20"/>
        </w:rPr>
        <w:t>213(6)(a)(ii).</w:t>
      </w:r>
    </w:p>
    <w:p w14:paraId="4A9E045A" w14:textId="77777777" w:rsidR="00E43D8B" w:rsidRDefault="00E43D8B">
      <w:pPr>
        <w:rPr>
          <w:sz w:val="20"/>
        </w:rPr>
      </w:pPr>
    </w:p>
    <w:bookmarkEnd w:id="114"/>
    <w:bookmarkEnd w:id="115"/>
    <w:bookmarkEnd w:id="116"/>
    <w:p w14:paraId="70D6E62B"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2F17ECFD" w14:textId="77777777" w:rsidTr="00B10CBB">
        <w:trPr>
          <w:cantSplit/>
          <w:trHeight w:val="226"/>
        </w:trPr>
        <w:tc>
          <w:tcPr>
            <w:tcW w:w="10271" w:type="dxa"/>
          </w:tcPr>
          <w:p w14:paraId="7F49037E"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17" w:name="_Toc367698521"/>
            <w:bookmarkStart w:id="118" w:name="_Toc129594006"/>
            <w:r w:rsidRPr="00253A7B">
              <w:rPr>
                <w:b/>
                <w:kern w:val="28"/>
                <w:sz w:val="28"/>
                <w:szCs w:val="28"/>
              </w:rPr>
              <w:t>APPENDICES</w:t>
            </w:r>
            <w:bookmarkEnd w:id="117"/>
            <w:bookmarkEnd w:id="118"/>
          </w:p>
        </w:tc>
      </w:tr>
    </w:tbl>
    <w:p w14:paraId="43EB7542" w14:textId="77777777" w:rsidR="00FC3D76" w:rsidRPr="00FC1F2C" w:rsidRDefault="005C07D8" w:rsidP="005C07D8">
      <w:pPr>
        <w:pStyle w:val="Heading2"/>
        <w:numPr>
          <w:ilvl w:val="0"/>
          <w:numId w:val="0"/>
        </w:numPr>
        <w:spacing w:before="0" w:after="0"/>
        <w:jc w:val="left"/>
        <w:rPr>
          <w:b w:val="0"/>
          <w:sz w:val="22"/>
          <w:szCs w:val="22"/>
        </w:rPr>
      </w:pPr>
      <w:bookmarkStart w:id="119" w:name="_Toc129594007"/>
      <w:bookmarkStart w:id="120"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119"/>
    </w:p>
    <w:tbl>
      <w:tblPr>
        <w:tblW w:w="5000" w:type="pct"/>
        <w:jc w:val="center"/>
        <w:tblLook w:val="0000" w:firstRow="0" w:lastRow="0" w:firstColumn="0" w:lastColumn="0" w:noHBand="0" w:noVBand="0"/>
      </w:tblPr>
      <w:tblGrid>
        <w:gridCol w:w="1344"/>
        <w:gridCol w:w="3845"/>
        <w:gridCol w:w="803"/>
        <w:gridCol w:w="4202"/>
      </w:tblGrid>
      <w:tr w:rsidR="00FC3D76" w:rsidRPr="000B6AFE" w14:paraId="2318DDF7"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AFE4C87"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48CAB1EE"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2FE2707B" w14:textId="77777777" w:rsidTr="00232A18">
        <w:trPr>
          <w:cantSplit/>
          <w:trHeight w:val="245"/>
          <w:jc w:val="center"/>
        </w:trPr>
        <w:tc>
          <w:tcPr>
            <w:tcW w:w="659" w:type="pct"/>
            <w:tcBorders>
              <w:top w:val="single" w:sz="4" w:space="0" w:color="auto"/>
              <w:left w:val="double" w:sz="4" w:space="0" w:color="auto"/>
            </w:tcBorders>
          </w:tcPr>
          <w:p w14:paraId="0C0812CB"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CC5A2DB"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35056C5F" w14:textId="77777777" w:rsidR="00FC3D76" w:rsidRPr="000B6AFE" w:rsidRDefault="00FC3D76" w:rsidP="00FC3D76">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2C1B56EC"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021AFC76" w14:textId="77777777" w:rsidTr="00232A18">
        <w:trPr>
          <w:cantSplit/>
          <w:trHeight w:val="245"/>
          <w:jc w:val="center"/>
        </w:trPr>
        <w:tc>
          <w:tcPr>
            <w:tcW w:w="659" w:type="pct"/>
            <w:tcBorders>
              <w:left w:val="double" w:sz="4" w:space="0" w:color="auto"/>
            </w:tcBorders>
          </w:tcPr>
          <w:p w14:paraId="1D01E2DF"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6C6943B9"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1D5811B0"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56AB3B9E"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2F356526" w14:textId="77777777" w:rsidTr="00232A18">
        <w:trPr>
          <w:cantSplit/>
          <w:trHeight w:val="245"/>
          <w:jc w:val="center"/>
        </w:trPr>
        <w:tc>
          <w:tcPr>
            <w:tcW w:w="659" w:type="pct"/>
            <w:tcBorders>
              <w:left w:val="double" w:sz="4" w:space="0" w:color="auto"/>
            </w:tcBorders>
          </w:tcPr>
          <w:p w14:paraId="6053E919"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0E2240B3"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5318CAA0"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79222D6B"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5A186BC2" w14:textId="77777777" w:rsidTr="00232A18">
        <w:trPr>
          <w:cantSplit/>
          <w:trHeight w:val="245"/>
          <w:jc w:val="center"/>
        </w:trPr>
        <w:tc>
          <w:tcPr>
            <w:tcW w:w="659" w:type="pct"/>
            <w:tcBorders>
              <w:left w:val="double" w:sz="4" w:space="0" w:color="auto"/>
            </w:tcBorders>
          </w:tcPr>
          <w:p w14:paraId="2E761F46"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049A8A50"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37B8D649"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49018357"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6B6838C5" w14:textId="77777777" w:rsidTr="00232A18">
        <w:trPr>
          <w:cantSplit/>
          <w:trHeight w:val="245"/>
          <w:jc w:val="center"/>
        </w:trPr>
        <w:tc>
          <w:tcPr>
            <w:tcW w:w="659" w:type="pct"/>
            <w:tcBorders>
              <w:left w:val="double" w:sz="4" w:space="0" w:color="auto"/>
            </w:tcBorders>
          </w:tcPr>
          <w:p w14:paraId="75EAD26E"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4C97C7D0"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75D94828"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2BB21F51"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0CEFE1B9" w14:textId="77777777" w:rsidTr="00232A18">
        <w:trPr>
          <w:cantSplit/>
          <w:trHeight w:val="245"/>
          <w:jc w:val="center"/>
        </w:trPr>
        <w:tc>
          <w:tcPr>
            <w:tcW w:w="659" w:type="pct"/>
            <w:tcBorders>
              <w:left w:val="double" w:sz="4" w:space="0" w:color="auto"/>
            </w:tcBorders>
          </w:tcPr>
          <w:p w14:paraId="1856CF4F"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555BD959"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3FAE0865"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1284D519"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047139B6" w14:textId="77777777" w:rsidTr="00232A18">
        <w:trPr>
          <w:cantSplit/>
          <w:trHeight w:val="245"/>
          <w:jc w:val="center"/>
        </w:trPr>
        <w:tc>
          <w:tcPr>
            <w:tcW w:w="659" w:type="pct"/>
            <w:tcBorders>
              <w:left w:val="double" w:sz="4" w:space="0" w:color="auto"/>
            </w:tcBorders>
          </w:tcPr>
          <w:p w14:paraId="69B32E2D"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19FF687D"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76584BB7" w14:textId="77777777" w:rsidR="008256F1" w:rsidRPr="000B6AFE" w:rsidRDefault="008256F1" w:rsidP="008256F1">
            <w:pPr>
              <w:rPr>
                <w:rFonts w:cs="Arial"/>
                <w:sz w:val="19"/>
                <w:szCs w:val="19"/>
              </w:rPr>
            </w:pPr>
            <w:r w:rsidRPr="000B6AFE">
              <w:rPr>
                <w:rFonts w:cs="Arial"/>
                <w:sz w:val="19"/>
                <w:szCs w:val="19"/>
              </w:rPr>
              <w:t>dscm</w:t>
            </w:r>
          </w:p>
        </w:tc>
        <w:tc>
          <w:tcPr>
            <w:tcW w:w="2061" w:type="pct"/>
            <w:tcBorders>
              <w:right w:val="double" w:sz="4" w:space="0" w:color="auto"/>
            </w:tcBorders>
          </w:tcPr>
          <w:p w14:paraId="345D902F"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17A283A7" w14:textId="77777777" w:rsidTr="00232A18">
        <w:trPr>
          <w:cantSplit/>
          <w:trHeight w:val="245"/>
          <w:jc w:val="center"/>
        </w:trPr>
        <w:tc>
          <w:tcPr>
            <w:tcW w:w="659" w:type="pct"/>
            <w:tcBorders>
              <w:left w:val="double" w:sz="4" w:space="0" w:color="auto"/>
            </w:tcBorders>
          </w:tcPr>
          <w:p w14:paraId="06BFBE68"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04F8539B"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45AC2126"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77807F59"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465B114A" w14:textId="77777777" w:rsidTr="00232A18">
        <w:trPr>
          <w:cantSplit/>
          <w:trHeight w:val="218"/>
          <w:jc w:val="center"/>
        </w:trPr>
        <w:tc>
          <w:tcPr>
            <w:tcW w:w="659" w:type="pct"/>
            <w:vMerge w:val="restart"/>
            <w:tcBorders>
              <w:left w:val="double" w:sz="4" w:space="0" w:color="auto"/>
            </w:tcBorders>
          </w:tcPr>
          <w:p w14:paraId="50A15D22" w14:textId="77777777" w:rsidR="002229D7" w:rsidRPr="000B6AFE" w:rsidRDefault="002229D7" w:rsidP="008256F1">
            <w:pPr>
              <w:rPr>
                <w:rFonts w:cs="Arial"/>
                <w:sz w:val="19"/>
                <w:szCs w:val="19"/>
              </w:rPr>
            </w:pPr>
            <w:r w:rsidRPr="000B6AFE">
              <w:rPr>
                <w:rFonts w:cs="Arial"/>
                <w:sz w:val="19"/>
                <w:szCs w:val="19"/>
              </w:rPr>
              <w:t>Department/</w:t>
            </w:r>
          </w:p>
          <w:p w14:paraId="597EB56B"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6D02C26E"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1DE9D9C5"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2F540BF2"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2FE352FF" w14:textId="77777777" w:rsidTr="00232A18">
        <w:trPr>
          <w:cantSplit/>
          <w:trHeight w:val="217"/>
          <w:jc w:val="center"/>
        </w:trPr>
        <w:tc>
          <w:tcPr>
            <w:tcW w:w="659" w:type="pct"/>
            <w:vMerge/>
            <w:tcBorders>
              <w:left w:val="double" w:sz="4" w:space="0" w:color="auto"/>
            </w:tcBorders>
          </w:tcPr>
          <w:p w14:paraId="2EB31D93" w14:textId="77777777" w:rsidR="002229D7" w:rsidRPr="000B6AFE" w:rsidRDefault="002229D7" w:rsidP="008256F1">
            <w:pPr>
              <w:rPr>
                <w:rFonts w:cs="Arial"/>
                <w:sz w:val="19"/>
                <w:szCs w:val="19"/>
              </w:rPr>
            </w:pPr>
          </w:p>
        </w:tc>
        <w:tc>
          <w:tcPr>
            <w:tcW w:w="1886" w:type="pct"/>
            <w:vMerge/>
            <w:tcBorders>
              <w:right w:val="single" w:sz="4" w:space="0" w:color="auto"/>
            </w:tcBorders>
          </w:tcPr>
          <w:p w14:paraId="28825424" w14:textId="77777777" w:rsidR="002229D7" w:rsidRPr="000B6AFE" w:rsidRDefault="002229D7" w:rsidP="00FC3D76">
            <w:pPr>
              <w:rPr>
                <w:rFonts w:cs="Arial"/>
                <w:sz w:val="19"/>
                <w:szCs w:val="19"/>
              </w:rPr>
            </w:pPr>
          </w:p>
        </w:tc>
        <w:tc>
          <w:tcPr>
            <w:tcW w:w="394" w:type="pct"/>
            <w:tcBorders>
              <w:left w:val="single" w:sz="4" w:space="0" w:color="auto"/>
            </w:tcBorders>
          </w:tcPr>
          <w:p w14:paraId="2AE2A459"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53C7B7CF"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5035170E" w14:textId="77777777" w:rsidTr="00232A18">
        <w:trPr>
          <w:cantSplit/>
          <w:trHeight w:val="245"/>
          <w:jc w:val="center"/>
        </w:trPr>
        <w:tc>
          <w:tcPr>
            <w:tcW w:w="659" w:type="pct"/>
            <w:vMerge w:val="restart"/>
            <w:tcBorders>
              <w:left w:val="double" w:sz="4" w:space="0" w:color="auto"/>
            </w:tcBorders>
          </w:tcPr>
          <w:p w14:paraId="3EF3CF76"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2A6ABF01"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5C2E5ABC"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795BC22C"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0672E84F" w14:textId="77777777" w:rsidTr="00232A18">
        <w:trPr>
          <w:cantSplit/>
          <w:trHeight w:val="245"/>
          <w:jc w:val="center"/>
        </w:trPr>
        <w:tc>
          <w:tcPr>
            <w:tcW w:w="659" w:type="pct"/>
            <w:vMerge/>
            <w:tcBorders>
              <w:left w:val="double" w:sz="4" w:space="0" w:color="auto"/>
            </w:tcBorders>
          </w:tcPr>
          <w:p w14:paraId="1FC264B5" w14:textId="77777777" w:rsidR="003B1CC9" w:rsidRDefault="003B1CC9" w:rsidP="003B1CC9">
            <w:pPr>
              <w:rPr>
                <w:rFonts w:cs="Arial"/>
                <w:sz w:val="19"/>
                <w:szCs w:val="19"/>
              </w:rPr>
            </w:pPr>
          </w:p>
        </w:tc>
        <w:tc>
          <w:tcPr>
            <w:tcW w:w="1886" w:type="pct"/>
            <w:vMerge/>
            <w:tcBorders>
              <w:right w:val="single" w:sz="4" w:space="0" w:color="auto"/>
            </w:tcBorders>
          </w:tcPr>
          <w:p w14:paraId="7F9E2773" w14:textId="77777777" w:rsidR="003B1CC9" w:rsidRPr="000B6AFE" w:rsidRDefault="003B1CC9" w:rsidP="003B1CC9">
            <w:pPr>
              <w:rPr>
                <w:rFonts w:cs="Arial"/>
                <w:sz w:val="19"/>
                <w:szCs w:val="19"/>
              </w:rPr>
            </w:pPr>
          </w:p>
        </w:tc>
        <w:tc>
          <w:tcPr>
            <w:tcW w:w="394" w:type="pct"/>
            <w:tcBorders>
              <w:left w:val="single" w:sz="4" w:space="0" w:color="auto"/>
            </w:tcBorders>
          </w:tcPr>
          <w:p w14:paraId="715C73B7"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02D026F3"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1C837160" w14:textId="77777777" w:rsidTr="00232A18">
        <w:trPr>
          <w:cantSplit/>
          <w:trHeight w:val="245"/>
          <w:jc w:val="center"/>
        </w:trPr>
        <w:tc>
          <w:tcPr>
            <w:tcW w:w="659" w:type="pct"/>
            <w:tcBorders>
              <w:left w:val="double" w:sz="4" w:space="0" w:color="auto"/>
            </w:tcBorders>
          </w:tcPr>
          <w:p w14:paraId="0146E2BE"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1775346F"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0669515C"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1162F5FC"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4B908858" w14:textId="77777777" w:rsidTr="00232A18">
        <w:trPr>
          <w:cantSplit/>
          <w:trHeight w:val="245"/>
          <w:jc w:val="center"/>
        </w:trPr>
        <w:tc>
          <w:tcPr>
            <w:tcW w:w="659" w:type="pct"/>
            <w:tcBorders>
              <w:left w:val="double" w:sz="4" w:space="0" w:color="auto"/>
            </w:tcBorders>
          </w:tcPr>
          <w:p w14:paraId="79A13353"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383B01C5"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4ABFBDE7"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38E530DE"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637AB4B2" w14:textId="77777777" w:rsidTr="00232A18">
        <w:trPr>
          <w:cantSplit/>
          <w:trHeight w:val="245"/>
          <w:jc w:val="center"/>
        </w:trPr>
        <w:tc>
          <w:tcPr>
            <w:tcW w:w="659" w:type="pct"/>
            <w:tcBorders>
              <w:left w:val="double" w:sz="4" w:space="0" w:color="auto"/>
            </w:tcBorders>
          </w:tcPr>
          <w:p w14:paraId="02CB6DB1"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513BCAFC"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DE6FB6A"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2148087F"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011CB9EA" w14:textId="77777777" w:rsidTr="00232A18">
        <w:trPr>
          <w:cantSplit/>
          <w:trHeight w:val="245"/>
          <w:jc w:val="center"/>
        </w:trPr>
        <w:tc>
          <w:tcPr>
            <w:tcW w:w="659" w:type="pct"/>
            <w:tcBorders>
              <w:left w:val="double" w:sz="4" w:space="0" w:color="auto"/>
            </w:tcBorders>
          </w:tcPr>
          <w:p w14:paraId="7572F238"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55C33B37"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3DC383F9"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10AABCE1"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1056A8D4" w14:textId="77777777" w:rsidTr="00232A18">
        <w:trPr>
          <w:cantSplit/>
          <w:trHeight w:val="245"/>
          <w:jc w:val="center"/>
        </w:trPr>
        <w:tc>
          <w:tcPr>
            <w:tcW w:w="659" w:type="pct"/>
            <w:tcBorders>
              <w:left w:val="double" w:sz="4" w:space="0" w:color="auto"/>
            </w:tcBorders>
          </w:tcPr>
          <w:p w14:paraId="461505FF"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2F93E620"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57F01A70"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31331919"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0C9282DB" w14:textId="77777777" w:rsidTr="00232A18">
        <w:trPr>
          <w:cantSplit/>
          <w:trHeight w:val="245"/>
          <w:jc w:val="center"/>
        </w:trPr>
        <w:tc>
          <w:tcPr>
            <w:tcW w:w="659" w:type="pct"/>
            <w:tcBorders>
              <w:left w:val="double" w:sz="4" w:space="0" w:color="auto"/>
            </w:tcBorders>
          </w:tcPr>
          <w:p w14:paraId="67979133"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3CAA369B"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68FDB36B"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67D90B47"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65C40037" w14:textId="77777777" w:rsidTr="00232A18">
        <w:trPr>
          <w:cantSplit/>
          <w:trHeight w:val="245"/>
          <w:jc w:val="center"/>
        </w:trPr>
        <w:tc>
          <w:tcPr>
            <w:tcW w:w="659" w:type="pct"/>
            <w:tcBorders>
              <w:left w:val="double" w:sz="4" w:space="0" w:color="auto"/>
            </w:tcBorders>
          </w:tcPr>
          <w:p w14:paraId="6BB2B9C9"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428E56FF"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69AC3B97"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0F771096"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14DC0ACB" w14:textId="77777777" w:rsidTr="00232A18">
        <w:trPr>
          <w:cantSplit/>
          <w:trHeight w:val="245"/>
          <w:jc w:val="center"/>
        </w:trPr>
        <w:tc>
          <w:tcPr>
            <w:tcW w:w="659" w:type="pct"/>
            <w:tcBorders>
              <w:left w:val="double" w:sz="4" w:space="0" w:color="auto"/>
            </w:tcBorders>
          </w:tcPr>
          <w:p w14:paraId="2B4920E3"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2F7F7550"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47C45787"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525EAB3C"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4F5D4BBD" w14:textId="77777777" w:rsidTr="00232A18">
        <w:trPr>
          <w:cantSplit/>
          <w:trHeight w:val="245"/>
          <w:jc w:val="center"/>
        </w:trPr>
        <w:tc>
          <w:tcPr>
            <w:tcW w:w="659" w:type="pct"/>
            <w:tcBorders>
              <w:left w:val="double" w:sz="4" w:space="0" w:color="auto"/>
            </w:tcBorders>
          </w:tcPr>
          <w:p w14:paraId="5896DA19"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2E39CE72"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7AB1AB53"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0D068D09"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5CB4B358" w14:textId="77777777" w:rsidTr="00232A18">
        <w:trPr>
          <w:cantSplit/>
          <w:trHeight w:val="245"/>
          <w:jc w:val="center"/>
        </w:trPr>
        <w:tc>
          <w:tcPr>
            <w:tcW w:w="659" w:type="pct"/>
            <w:tcBorders>
              <w:left w:val="double" w:sz="4" w:space="0" w:color="auto"/>
            </w:tcBorders>
          </w:tcPr>
          <w:p w14:paraId="492F77B6"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3D106A18"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39C2E08D"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042D6628"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258D03AB" w14:textId="77777777" w:rsidTr="00232A18">
        <w:trPr>
          <w:cantSplit/>
          <w:trHeight w:val="245"/>
          <w:jc w:val="center"/>
        </w:trPr>
        <w:tc>
          <w:tcPr>
            <w:tcW w:w="659" w:type="pct"/>
            <w:tcBorders>
              <w:left w:val="double" w:sz="4" w:space="0" w:color="auto"/>
            </w:tcBorders>
          </w:tcPr>
          <w:p w14:paraId="1B511442"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1082E0ED"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07FB9960"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5A37B0F8"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035246A0" w14:textId="77777777" w:rsidTr="00232A18">
        <w:trPr>
          <w:cantSplit/>
          <w:trHeight w:val="245"/>
          <w:jc w:val="center"/>
        </w:trPr>
        <w:tc>
          <w:tcPr>
            <w:tcW w:w="659" w:type="pct"/>
            <w:tcBorders>
              <w:left w:val="double" w:sz="4" w:space="0" w:color="auto"/>
            </w:tcBorders>
          </w:tcPr>
          <w:p w14:paraId="2DD28E57"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01AB6392"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271781DA"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4BDD494F"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69526F8C" w14:textId="77777777" w:rsidTr="00232A18">
        <w:trPr>
          <w:cantSplit/>
          <w:trHeight w:val="218"/>
          <w:jc w:val="center"/>
        </w:trPr>
        <w:tc>
          <w:tcPr>
            <w:tcW w:w="659" w:type="pct"/>
            <w:tcBorders>
              <w:left w:val="double" w:sz="4" w:space="0" w:color="auto"/>
            </w:tcBorders>
          </w:tcPr>
          <w:p w14:paraId="066C2352"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7D93C74C"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29519C86"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3AEE76DA"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332FE5DD" w14:textId="77777777" w:rsidTr="00232A18">
        <w:trPr>
          <w:cantSplit/>
          <w:trHeight w:val="245"/>
          <w:jc w:val="center"/>
        </w:trPr>
        <w:tc>
          <w:tcPr>
            <w:tcW w:w="659" w:type="pct"/>
            <w:tcBorders>
              <w:left w:val="double" w:sz="4" w:space="0" w:color="auto"/>
            </w:tcBorders>
          </w:tcPr>
          <w:p w14:paraId="1A8E2C59"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5B4807AE"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755B84A3"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52FC46AB"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23130A5E" w14:textId="77777777" w:rsidTr="00232A18">
        <w:trPr>
          <w:cantSplit/>
          <w:trHeight w:val="245"/>
          <w:jc w:val="center"/>
        </w:trPr>
        <w:tc>
          <w:tcPr>
            <w:tcW w:w="659" w:type="pct"/>
            <w:tcBorders>
              <w:left w:val="double" w:sz="4" w:space="0" w:color="auto"/>
            </w:tcBorders>
          </w:tcPr>
          <w:p w14:paraId="4F921DA9"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3388B616"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1EBE2DBB" w14:textId="77777777" w:rsidR="002229D7" w:rsidRPr="000B6AFE" w:rsidRDefault="002229D7" w:rsidP="002229D7">
            <w:pPr>
              <w:rPr>
                <w:rFonts w:cs="Arial"/>
                <w:sz w:val="19"/>
                <w:szCs w:val="19"/>
              </w:rPr>
            </w:pPr>
          </w:p>
        </w:tc>
        <w:tc>
          <w:tcPr>
            <w:tcW w:w="2061" w:type="pct"/>
            <w:vMerge/>
            <w:tcBorders>
              <w:right w:val="double" w:sz="4" w:space="0" w:color="auto"/>
            </w:tcBorders>
          </w:tcPr>
          <w:p w14:paraId="00ED1A35" w14:textId="77777777" w:rsidR="002229D7" w:rsidRPr="000B6AFE" w:rsidRDefault="002229D7" w:rsidP="002229D7">
            <w:pPr>
              <w:rPr>
                <w:rFonts w:cs="Arial"/>
                <w:sz w:val="19"/>
                <w:szCs w:val="19"/>
              </w:rPr>
            </w:pPr>
          </w:p>
        </w:tc>
      </w:tr>
      <w:tr w:rsidR="002229D7" w:rsidRPr="000B6AFE" w14:paraId="1519B650" w14:textId="77777777" w:rsidTr="00232A18">
        <w:trPr>
          <w:cantSplit/>
          <w:trHeight w:val="218"/>
          <w:jc w:val="center"/>
        </w:trPr>
        <w:tc>
          <w:tcPr>
            <w:tcW w:w="659" w:type="pct"/>
            <w:tcBorders>
              <w:left w:val="double" w:sz="4" w:space="0" w:color="auto"/>
              <w:bottom w:val="nil"/>
            </w:tcBorders>
          </w:tcPr>
          <w:p w14:paraId="2C818AF2"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00BC403F"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50F94FF2"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077CC8B4"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592C5730"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4CFAB687" w14:textId="77777777" w:rsidTr="00232A18">
        <w:trPr>
          <w:cantSplit/>
          <w:trHeight w:val="218"/>
          <w:jc w:val="center"/>
        </w:trPr>
        <w:tc>
          <w:tcPr>
            <w:tcW w:w="659" w:type="pct"/>
            <w:vMerge w:val="restart"/>
            <w:tcBorders>
              <w:left w:val="double" w:sz="4" w:space="0" w:color="auto"/>
            </w:tcBorders>
          </w:tcPr>
          <w:p w14:paraId="1673E7CB"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77900A38"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6BE4FE60"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4AFFA8C7"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5BA20D7C" w14:textId="77777777" w:rsidTr="00232A18">
        <w:trPr>
          <w:cantSplit/>
          <w:trHeight w:val="217"/>
          <w:jc w:val="center"/>
        </w:trPr>
        <w:tc>
          <w:tcPr>
            <w:tcW w:w="659" w:type="pct"/>
            <w:vMerge/>
            <w:tcBorders>
              <w:left w:val="double" w:sz="4" w:space="0" w:color="auto"/>
              <w:bottom w:val="nil"/>
            </w:tcBorders>
          </w:tcPr>
          <w:p w14:paraId="493949E2" w14:textId="77777777" w:rsidR="002229D7" w:rsidRPr="000B6AFE" w:rsidRDefault="002229D7" w:rsidP="002229D7">
            <w:pPr>
              <w:rPr>
                <w:rFonts w:cs="Arial"/>
                <w:sz w:val="19"/>
                <w:szCs w:val="19"/>
              </w:rPr>
            </w:pPr>
          </w:p>
        </w:tc>
        <w:tc>
          <w:tcPr>
            <w:tcW w:w="1886" w:type="pct"/>
            <w:vMerge/>
            <w:tcBorders>
              <w:right w:val="single" w:sz="4" w:space="0" w:color="auto"/>
            </w:tcBorders>
          </w:tcPr>
          <w:p w14:paraId="35D45212"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2D5D56C1"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70D5F843"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7ADFF55D" w14:textId="77777777" w:rsidTr="00232A18">
        <w:trPr>
          <w:cantSplit/>
          <w:trHeight w:val="245"/>
          <w:jc w:val="center"/>
        </w:trPr>
        <w:tc>
          <w:tcPr>
            <w:tcW w:w="659" w:type="pct"/>
            <w:tcBorders>
              <w:left w:val="double" w:sz="4" w:space="0" w:color="auto"/>
            </w:tcBorders>
          </w:tcPr>
          <w:p w14:paraId="72EC44A8"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6D12CF79"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05AE4B46"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0A8A68B7"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7B97212A" w14:textId="77777777" w:rsidTr="00232A18">
        <w:trPr>
          <w:cantSplit/>
          <w:trHeight w:val="245"/>
          <w:jc w:val="center"/>
        </w:trPr>
        <w:tc>
          <w:tcPr>
            <w:tcW w:w="659" w:type="pct"/>
            <w:tcBorders>
              <w:left w:val="double" w:sz="4" w:space="0" w:color="auto"/>
            </w:tcBorders>
          </w:tcPr>
          <w:p w14:paraId="7CD4FC86"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11E897BE"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23121FA1"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09542188"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6951D670" w14:textId="77777777" w:rsidTr="00232A18">
        <w:trPr>
          <w:cantSplit/>
          <w:trHeight w:val="245"/>
          <w:jc w:val="center"/>
        </w:trPr>
        <w:tc>
          <w:tcPr>
            <w:tcW w:w="659" w:type="pct"/>
            <w:tcBorders>
              <w:left w:val="double" w:sz="4" w:space="0" w:color="auto"/>
            </w:tcBorders>
          </w:tcPr>
          <w:p w14:paraId="6FE04263"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095FD32B"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3C34CE32"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50D72922" w14:textId="77777777" w:rsidR="002229D7" w:rsidRPr="000B6AFE" w:rsidRDefault="002229D7" w:rsidP="002229D7">
            <w:pPr>
              <w:rPr>
                <w:rFonts w:cs="Arial"/>
                <w:sz w:val="19"/>
                <w:szCs w:val="19"/>
              </w:rPr>
            </w:pPr>
            <w:r>
              <w:rPr>
                <w:rFonts w:cs="Arial"/>
                <w:sz w:val="19"/>
                <w:szCs w:val="19"/>
              </w:rPr>
              <w:t>Percent</w:t>
            </w:r>
          </w:p>
        </w:tc>
      </w:tr>
      <w:tr w:rsidR="002229D7" w:rsidRPr="000B6AFE" w14:paraId="58778C4D" w14:textId="77777777" w:rsidTr="00232A18">
        <w:trPr>
          <w:cantSplit/>
          <w:trHeight w:val="245"/>
          <w:jc w:val="center"/>
        </w:trPr>
        <w:tc>
          <w:tcPr>
            <w:tcW w:w="659" w:type="pct"/>
            <w:tcBorders>
              <w:left w:val="double" w:sz="4" w:space="0" w:color="auto"/>
            </w:tcBorders>
          </w:tcPr>
          <w:p w14:paraId="039C85C5"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26C48C71"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5D4C9587"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5E114B03"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5F1B6AA7" w14:textId="77777777" w:rsidTr="00232A18">
        <w:trPr>
          <w:cantSplit/>
          <w:trHeight w:val="245"/>
          <w:jc w:val="center"/>
        </w:trPr>
        <w:tc>
          <w:tcPr>
            <w:tcW w:w="659" w:type="pct"/>
            <w:tcBorders>
              <w:left w:val="double" w:sz="4" w:space="0" w:color="auto"/>
            </w:tcBorders>
          </w:tcPr>
          <w:p w14:paraId="7D4E5A7C"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41F23232"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037C786B"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59244296"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30EEB068" w14:textId="77777777" w:rsidTr="00232A18">
        <w:trPr>
          <w:cantSplit/>
          <w:trHeight w:val="245"/>
          <w:jc w:val="center"/>
        </w:trPr>
        <w:tc>
          <w:tcPr>
            <w:tcW w:w="659" w:type="pct"/>
            <w:tcBorders>
              <w:left w:val="double" w:sz="4" w:space="0" w:color="auto"/>
            </w:tcBorders>
          </w:tcPr>
          <w:p w14:paraId="39D773AB"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197D2949"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71A597E7"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78C17692"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4081A14C" w14:textId="77777777" w:rsidTr="00232A18">
        <w:trPr>
          <w:cantSplit/>
          <w:trHeight w:val="245"/>
          <w:jc w:val="center"/>
        </w:trPr>
        <w:tc>
          <w:tcPr>
            <w:tcW w:w="659" w:type="pct"/>
            <w:tcBorders>
              <w:left w:val="double" w:sz="4" w:space="0" w:color="auto"/>
            </w:tcBorders>
          </w:tcPr>
          <w:p w14:paraId="4FF258E0"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1F487413"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3999C98E"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5BD61F75"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3F0C8A87" w14:textId="77777777" w:rsidTr="00232A18">
        <w:trPr>
          <w:cantSplit/>
          <w:trHeight w:val="245"/>
          <w:jc w:val="center"/>
        </w:trPr>
        <w:tc>
          <w:tcPr>
            <w:tcW w:w="659" w:type="pct"/>
            <w:tcBorders>
              <w:left w:val="double" w:sz="4" w:space="0" w:color="auto"/>
            </w:tcBorders>
          </w:tcPr>
          <w:p w14:paraId="4815B9A0"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047F00E0"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17514B5F"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24C5459E"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312DDD9A" w14:textId="77777777" w:rsidTr="00232A18">
        <w:trPr>
          <w:cantSplit/>
          <w:trHeight w:val="245"/>
          <w:jc w:val="center"/>
        </w:trPr>
        <w:tc>
          <w:tcPr>
            <w:tcW w:w="659" w:type="pct"/>
            <w:tcBorders>
              <w:left w:val="double" w:sz="4" w:space="0" w:color="auto"/>
            </w:tcBorders>
          </w:tcPr>
          <w:p w14:paraId="5F2B257F"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154A6BC8"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631587AF"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4C032EF9"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26D302BC" w14:textId="77777777" w:rsidTr="00232A18">
        <w:trPr>
          <w:cantSplit/>
          <w:trHeight w:val="245"/>
          <w:jc w:val="center"/>
        </w:trPr>
        <w:tc>
          <w:tcPr>
            <w:tcW w:w="659" w:type="pct"/>
            <w:tcBorders>
              <w:left w:val="double" w:sz="4" w:space="0" w:color="auto"/>
            </w:tcBorders>
          </w:tcPr>
          <w:p w14:paraId="479B19F0"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243EE07C"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1B36B5CA"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1CE8B777"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1243E9CA" w14:textId="77777777" w:rsidTr="00232A18">
        <w:trPr>
          <w:cantSplit/>
          <w:trHeight w:val="245"/>
          <w:jc w:val="center"/>
        </w:trPr>
        <w:tc>
          <w:tcPr>
            <w:tcW w:w="659" w:type="pct"/>
            <w:tcBorders>
              <w:left w:val="double" w:sz="4" w:space="0" w:color="auto"/>
            </w:tcBorders>
          </w:tcPr>
          <w:p w14:paraId="081CAA1C"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4EB6B668"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5280A380"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2C0D38AC"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2E9119FF" w14:textId="77777777" w:rsidTr="00232A18">
        <w:trPr>
          <w:cantSplit/>
          <w:trHeight w:val="245"/>
          <w:jc w:val="center"/>
        </w:trPr>
        <w:tc>
          <w:tcPr>
            <w:tcW w:w="659" w:type="pct"/>
            <w:tcBorders>
              <w:left w:val="double" w:sz="4" w:space="0" w:color="auto"/>
            </w:tcBorders>
          </w:tcPr>
          <w:p w14:paraId="526CB2EA"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2F188E41"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5C1625E2" w14:textId="77777777" w:rsidR="00232A18" w:rsidRPr="000B6AFE" w:rsidRDefault="00232A18" w:rsidP="002229D7">
            <w:pPr>
              <w:rPr>
                <w:rFonts w:cs="Arial"/>
                <w:sz w:val="19"/>
                <w:szCs w:val="19"/>
              </w:rPr>
            </w:pPr>
            <w:r w:rsidRPr="000B6AFE">
              <w:rPr>
                <w:rFonts w:cs="Arial"/>
                <w:sz w:val="19"/>
                <w:szCs w:val="19"/>
              </w:rPr>
              <w:t>tpy</w:t>
            </w:r>
          </w:p>
        </w:tc>
        <w:tc>
          <w:tcPr>
            <w:tcW w:w="2061" w:type="pct"/>
            <w:tcBorders>
              <w:right w:val="double" w:sz="4" w:space="0" w:color="auto"/>
            </w:tcBorders>
          </w:tcPr>
          <w:p w14:paraId="58B839E0"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70997AAF" w14:textId="77777777" w:rsidTr="00232A18">
        <w:trPr>
          <w:cantSplit/>
          <w:trHeight w:val="245"/>
          <w:jc w:val="center"/>
        </w:trPr>
        <w:tc>
          <w:tcPr>
            <w:tcW w:w="659" w:type="pct"/>
            <w:tcBorders>
              <w:left w:val="double" w:sz="4" w:space="0" w:color="auto"/>
            </w:tcBorders>
          </w:tcPr>
          <w:p w14:paraId="0F9F1A64"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65C41E21"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2FC4D3D9"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2CFFE8FA"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7A587B4A" w14:textId="77777777" w:rsidTr="00232A18">
        <w:trPr>
          <w:cantSplit/>
          <w:trHeight w:val="245"/>
          <w:jc w:val="center"/>
        </w:trPr>
        <w:tc>
          <w:tcPr>
            <w:tcW w:w="659" w:type="pct"/>
            <w:tcBorders>
              <w:left w:val="double" w:sz="4" w:space="0" w:color="auto"/>
            </w:tcBorders>
          </w:tcPr>
          <w:p w14:paraId="4B0490CC"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0933BA74"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2084AD8A"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1D023FDB"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3EAE5C7F" w14:textId="77777777" w:rsidTr="00232A18">
        <w:trPr>
          <w:cantSplit/>
          <w:trHeight w:val="245"/>
          <w:jc w:val="center"/>
        </w:trPr>
        <w:tc>
          <w:tcPr>
            <w:tcW w:w="659" w:type="pct"/>
            <w:vMerge w:val="restart"/>
            <w:tcBorders>
              <w:left w:val="double" w:sz="4" w:space="0" w:color="auto"/>
            </w:tcBorders>
          </w:tcPr>
          <w:p w14:paraId="2F7EB1B5"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2A742EEB"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4638AFC2"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07BB7CC6"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1CE7C1E8" w14:textId="77777777" w:rsidTr="00232A18">
        <w:trPr>
          <w:cantSplit/>
          <w:trHeight w:val="245"/>
          <w:jc w:val="center"/>
        </w:trPr>
        <w:tc>
          <w:tcPr>
            <w:tcW w:w="659" w:type="pct"/>
            <w:vMerge/>
            <w:tcBorders>
              <w:left w:val="double" w:sz="4" w:space="0" w:color="auto"/>
            </w:tcBorders>
          </w:tcPr>
          <w:p w14:paraId="421F4030" w14:textId="77777777" w:rsidR="00232A18" w:rsidRPr="000B6AFE" w:rsidRDefault="00232A18" w:rsidP="002229D7">
            <w:pPr>
              <w:rPr>
                <w:rFonts w:cs="Arial"/>
                <w:sz w:val="19"/>
                <w:szCs w:val="19"/>
              </w:rPr>
            </w:pPr>
          </w:p>
        </w:tc>
        <w:tc>
          <w:tcPr>
            <w:tcW w:w="1886" w:type="pct"/>
            <w:vMerge/>
            <w:tcBorders>
              <w:right w:val="single" w:sz="4" w:space="0" w:color="auto"/>
            </w:tcBorders>
          </w:tcPr>
          <w:p w14:paraId="43EE594A"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29E43C48" w14:textId="77777777" w:rsidR="00232A18" w:rsidRPr="000B6AFE" w:rsidRDefault="00232A18" w:rsidP="002229D7">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33E96C2D"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4A695892" w14:textId="77777777" w:rsidTr="00232A18">
        <w:trPr>
          <w:cantSplit/>
          <w:trHeight w:val="245"/>
          <w:jc w:val="center"/>
        </w:trPr>
        <w:tc>
          <w:tcPr>
            <w:tcW w:w="659" w:type="pct"/>
            <w:tcBorders>
              <w:left w:val="double" w:sz="4" w:space="0" w:color="auto"/>
              <w:bottom w:val="double" w:sz="4" w:space="0" w:color="auto"/>
            </w:tcBorders>
          </w:tcPr>
          <w:p w14:paraId="0206A6AB"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5434A93D"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034D6F12"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4CAAAADA" w14:textId="77777777" w:rsidR="00232A18" w:rsidRPr="000B6AFE" w:rsidRDefault="00232A18" w:rsidP="002229D7">
            <w:pPr>
              <w:rPr>
                <w:rFonts w:cs="Arial"/>
                <w:sz w:val="19"/>
                <w:szCs w:val="19"/>
              </w:rPr>
            </w:pPr>
          </w:p>
        </w:tc>
      </w:tr>
    </w:tbl>
    <w:p w14:paraId="4677AEAF" w14:textId="6EC1C6B2" w:rsidR="00926547" w:rsidRDefault="00FC3D76" w:rsidP="005249D0">
      <w:pPr>
        <w:rPr>
          <w:rFonts w:cs="Arial"/>
          <w:sz w:val="19"/>
          <w:szCs w:val="19"/>
        </w:rPr>
      </w:pPr>
      <w:r w:rsidRPr="000B6AFE">
        <w:rPr>
          <w:rFonts w:cs="Arial"/>
          <w:sz w:val="19"/>
          <w:szCs w:val="19"/>
        </w:rPr>
        <w:t>*For HVLP applicators, the pressure measured at the gun air cap shall not exceed 10 psig.</w:t>
      </w:r>
    </w:p>
    <w:p w14:paraId="1AF09254" w14:textId="69D16890" w:rsidR="00796F0E" w:rsidRDefault="00796F0E" w:rsidP="005249D0">
      <w:pPr>
        <w:rPr>
          <w:rFonts w:cs="Arial"/>
          <w:sz w:val="19"/>
          <w:szCs w:val="19"/>
        </w:rPr>
      </w:pPr>
    </w:p>
    <w:p w14:paraId="21A5393A" w14:textId="2121B3AB" w:rsidR="00796F0E" w:rsidRDefault="00796F0E" w:rsidP="005249D0">
      <w:pPr>
        <w:rPr>
          <w:rFonts w:cs="Arial"/>
          <w:sz w:val="19"/>
          <w:szCs w:val="19"/>
        </w:rPr>
      </w:pPr>
    </w:p>
    <w:p w14:paraId="78753AA6" w14:textId="7B00F4F1" w:rsidR="00C60E84" w:rsidRPr="00FC1F2C" w:rsidRDefault="00796F0E" w:rsidP="00461D22">
      <w:pPr>
        <w:pStyle w:val="Heading2"/>
        <w:numPr>
          <w:ilvl w:val="0"/>
          <w:numId w:val="0"/>
        </w:numPr>
        <w:jc w:val="left"/>
        <w:rPr>
          <w:b w:val="0"/>
          <w:bCs/>
          <w:sz w:val="22"/>
          <w:szCs w:val="22"/>
        </w:rPr>
      </w:pPr>
      <w:bookmarkStart w:id="121" w:name="_Toc129594008"/>
      <w:bookmarkStart w:id="122" w:name="_Toc390499894"/>
      <w:bookmarkStart w:id="123" w:name="_Toc390500323"/>
      <w:bookmarkStart w:id="124" w:name="_Toc390504376"/>
      <w:bookmarkStart w:id="125" w:name="_Toc390570166"/>
      <w:bookmarkStart w:id="126" w:name="_Toc391182900"/>
      <w:bookmarkStart w:id="127" w:name="_Toc437238964"/>
      <w:bookmarkStart w:id="128" w:name="_Toc451333041"/>
      <w:bookmarkStart w:id="129" w:name="_Toc1453521"/>
      <w:bookmarkEnd w:id="120"/>
      <w:r>
        <w:rPr>
          <w:bCs/>
          <w:sz w:val="22"/>
          <w:szCs w:val="22"/>
        </w:rPr>
        <w:lastRenderedPageBreak/>
        <w:t>A</w:t>
      </w:r>
      <w:r w:rsidR="00C60E84" w:rsidRPr="00461D22">
        <w:rPr>
          <w:bCs/>
          <w:sz w:val="22"/>
          <w:szCs w:val="22"/>
        </w:rPr>
        <w:t>ppendix 2.  Schedule of Compliance</w:t>
      </w:r>
      <w:bookmarkEnd w:id="121"/>
    </w:p>
    <w:p w14:paraId="4457F2A8" w14:textId="77777777" w:rsidR="002917CF" w:rsidRDefault="002917CF" w:rsidP="002917CF">
      <w:pPr>
        <w:jc w:val="both"/>
        <w:rPr>
          <w:rFonts w:cs="Arial"/>
          <w:sz w:val="20"/>
        </w:rPr>
      </w:pPr>
    </w:p>
    <w:p w14:paraId="4403E78E" w14:textId="14D888A6" w:rsidR="00AC5663" w:rsidRDefault="00AC5663" w:rsidP="004E101B">
      <w:pPr>
        <w:jc w:val="both"/>
        <w:rPr>
          <w:b/>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51FF0B5D" w14:textId="77777777" w:rsidR="00E43D8B" w:rsidRPr="00FC1F2C" w:rsidRDefault="00E43D8B" w:rsidP="004E101B">
      <w:pPr>
        <w:jc w:val="both"/>
        <w:rPr>
          <w:sz w:val="20"/>
        </w:rPr>
      </w:pPr>
    </w:p>
    <w:p w14:paraId="2818CDE0" w14:textId="77777777" w:rsidR="00C60E84" w:rsidRPr="00FC1F2C" w:rsidRDefault="00C60E84" w:rsidP="004F09CF">
      <w:pPr>
        <w:pStyle w:val="Heading2"/>
        <w:numPr>
          <w:ilvl w:val="0"/>
          <w:numId w:val="0"/>
        </w:numPr>
        <w:jc w:val="both"/>
        <w:rPr>
          <w:b w:val="0"/>
          <w:sz w:val="20"/>
        </w:rPr>
      </w:pPr>
      <w:bookmarkStart w:id="130" w:name="_Toc129594009"/>
      <w:r w:rsidRPr="00461D22">
        <w:rPr>
          <w:sz w:val="22"/>
          <w:szCs w:val="22"/>
        </w:rPr>
        <w:t>Appendix 3.  Monitoring Requirements</w:t>
      </w:r>
      <w:bookmarkEnd w:id="130"/>
    </w:p>
    <w:p w14:paraId="0D79EBA7" w14:textId="77777777" w:rsidR="00B310D4" w:rsidRDefault="00B310D4" w:rsidP="00B310D4">
      <w:pPr>
        <w:jc w:val="both"/>
        <w:rPr>
          <w:sz w:val="20"/>
        </w:rPr>
      </w:pPr>
    </w:p>
    <w:p w14:paraId="7ABBFACB" w14:textId="0A907A92" w:rsidR="00140238" w:rsidRDefault="00140238" w:rsidP="00140238">
      <w:pPr>
        <w:jc w:val="both"/>
        <w:rPr>
          <w:sz w:val="20"/>
        </w:rPr>
      </w:pPr>
      <w:r w:rsidRPr="00B77C68">
        <w:rPr>
          <w:sz w:val="20"/>
        </w:rPr>
        <w:t xml:space="preserve">The following monitoring procedures, methods, or specifications are the details to the monitoring requirements identified and referenced </w:t>
      </w:r>
      <w:r w:rsidRPr="00F04EF6">
        <w:rPr>
          <w:sz w:val="20"/>
        </w:rPr>
        <w:t xml:space="preserve">in </w:t>
      </w:r>
      <w:r w:rsidR="009F57F9" w:rsidRPr="00F04EF6">
        <w:rPr>
          <w:sz w:val="20"/>
        </w:rPr>
        <w:t>EUUNIT5BLR and EUUNIT7BLR</w:t>
      </w:r>
      <w:r w:rsidRPr="00F04EF6">
        <w:rPr>
          <w:sz w:val="20"/>
        </w:rPr>
        <w:t>.</w:t>
      </w:r>
    </w:p>
    <w:p w14:paraId="0560A45A" w14:textId="7F847958" w:rsidR="00140238" w:rsidRPr="000C4498" w:rsidRDefault="00140238" w:rsidP="00140238">
      <w:pPr>
        <w:jc w:val="both"/>
        <w:rPr>
          <w:sz w:val="20"/>
        </w:rPr>
      </w:pPr>
    </w:p>
    <w:p w14:paraId="5103165D" w14:textId="77777777" w:rsidR="00C24DAF" w:rsidRPr="000C4498" w:rsidRDefault="00C24DAF" w:rsidP="00C24DAF">
      <w:pPr>
        <w:jc w:val="center"/>
        <w:rPr>
          <w:b/>
          <w:sz w:val="20"/>
        </w:rPr>
      </w:pPr>
      <w:r w:rsidRPr="000C4498">
        <w:rPr>
          <w:b/>
          <w:sz w:val="20"/>
        </w:rPr>
        <w:t>Continuous Emission Monitoring System and Continuous Emission Rate</w:t>
      </w:r>
    </w:p>
    <w:p w14:paraId="7E7DC479" w14:textId="77777777" w:rsidR="00C24DAF" w:rsidRPr="000C4498" w:rsidRDefault="00C24DAF" w:rsidP="00C24DAF">
      <w:pPr>
        <w:jc w:val="center"/>
        <w:rPr>
          <w:b/>
          <w:sz w:val="20"/>
        </w:rPr>
      </w:pPr>
      <w:r w:rsidRPr="000C4498">
        <w:rPr>
          <w:b/>
          <w:sz w:val="20"/>
        </w:rPr>
        <w:t>Monitoring System (CEMS/CERMS) Requirements</w:t>
      </w:r>
    </w:p>
    <w:p w14:paraId="0F18E1EA" w14:textId="77777777" w:rsidR="00C24DAF" w:rsidRPr="000C4498" w:rsidRDefault="00C24DAF" w:rsidP="00BB4EE4">
      <w:pPr>
        <w:ind w:left="360" w:hanging="360"/>
        <w:jc w:val="both"/>
        <w:rPr>
          <w:sz w:val="20"/>
        </w:rPr>
      </w:pPr>
    </w:p>
    <w:p w14:paraId="1026B7D8" w14:textId="77777777" w:rsidR="00BD6453" w:rsidRDefault="00BB4EE4" w:rsidP="00BD6453">
      <w:pPr>
        <w:pStyle w:val="ListParagraph"/>
        <w:numPr>
          <w:ilvl w:val="0"/>
          <w:numId w:val="101"/>
        </w:numPr>
        <w:jc w:val="both"/>
        <w:rPr>
          <w:sz w:val="20"/>
        </w:rPr>
      </w:pPr>
      <w:r w:rsidRPr="00C24DAF">
        <w:rPr>
          <w:sz w:val="20"/>
        </w:rPr>
        <w:t>The span value shall be 2.0 times the lowest emission standard or as specified in the federal regulations.</w:t>
      </w:r>
    </w:p>
    <w:p w14:paraId="3C429612" w14:textId="77777777" w:rsidR="00BD6453" w:rsidRDefault="00BD6453" w:rsidP="00BD6453">
      <w:pPr>
        <w:pStyle w:val="ListParagraph"/>
        <w:ind w:left="360"/>
        <w:jc w:val="both"/>
        <w:rPr>
          <w:sz w:val="20"/>
        </w:rPr>
      </w:pPr>
    </w:p>
    <w:p w14:paraId="40BEE507" w14:textId="50D78652" w:rsidR="00BB4EE4" w:rsidRPr="00BD6453" w:rsidRDefault="00BB4EE4" w:rsidP="00BD6453">
      <w:pPr>
        <w:pStyle w:val="ListParagraph"/>
        <w:numPr>
          <w:ilvl w:val="0"/>
          <w:numId w:val="101"/>
        </w:numPr>
        <w:jc w:val="both"/>
        <w:rPr>
          <w:sz w:val="20"/>
        </w:rPr>
      </w:pPr>
      <w:r w:rsidRPr="00BD6453">
        <w:rPr>
          <w:sz w:val="20"/>
        </w:rPr>
        <w:t xml:space="preserve">The CEMS/CERMS shall be installed, calibrated, maintained, and operated in accordance with the procedures set forth in 40 CFR 60.13 and PS 2, 3, 4, and 6 </w:t>
      </w:r>
      <w:r w:rsidR="005F75CC">
        <w:rPr>
          <w:sz w:val="20"/>
        </w:rPr>
        <w:t xml:space="preserve">of </w:t>
      </w:r>
      <w:r w:rsidRPr="00BD6453">
        <w:rPr>
          <w:sz w:val="20"/>
        </w:rPr>
        <w:t>Appendix B to 40 CFR Part 60 or 40 CFR Part 75, Appendices A and B, as applicable.</w:t>
      </w:r>
    </w:p>
    <w:p w14:paraId="766523AB" w14:textId="77777777" w:rsidR="00BB4EE4" w:rsidRDefault="00BB4EE4" w:rsidP="00BB4EE4">
      <w:pPr>
        <w:ind w:left="360" w:hanging="360"/>
        <w:jc w:val="both"/>
        <w:rPr>
          <w:sz w:val="20"/>
        </w:rPr>
      </w:pPr>
    </w:p>
    <w:p w14:paraId="21164711" w14:textId="77777777" w:rsidR="00BB4EE4" w:rsidRDefault="00BB4EE4" w:rsidP="00BD6453">
      <w:pPr>
        <w:numPr>
          <w:ilvl w:val="0"/>
          <w:numId w:val="101"/>
        </w:numPr>
        <w:jc w:val="both"/>
        <w:rPr>
          <w:sz w:val="20"/>
        </w:rPr>
      </w:pPr>
      <w:r>
        <w:rPr>
          <w:sz w:val="20"/>
        </w:rPr>
        <w:t xml:space="preserve">Each calendar quarter, the permittee shall perform the Quality Assurance Procedures of the CEMS/CERMS set forth in Appendix F of 40 CFR Part 60 or 40 CFR Part 75, Appendix B.  Within 30 days following the end of each calendar quarter, the permittee shall submit the results to the AQD in the format of the data assessment report (Figure 1, Appendix F of 40 CFR Part 60). </w:t>
      </w:r>
    </w:p>
    <w:p w14:paraId="6EB11909" w14:textId="77777777" w:rsidR="00BB4EE4" w:rsidRDefault="00BB4EE4" w:rsidP="00BB4EE4">
      <w:pPr>
        <w:ind w:left="360" w:hanging="360"/>
        <w:jc w:val="both"/>
        <w:rPr>
          <w:sz w:val="20"/>
        </w:rPr>
      </w:pPr>
    </w:p>
    <w:p w14:paraId="1B1A6183" w14:textId="25E1F859" w:rsidR="00BB4EE4" w:rsidRDefault="00BB4EE4" w:rsidP="00B56E87">
      <w:pPr>
        <w:pStyle w:val="ListParagraph"/>
        <w:numPr>
          <w:ilvl w:val="0"/>
          <w:numId w:val="101"/>
        </w:numPr>
        <w:spacing w:after="120"/>
        <w:jc w:val="both"/>
        <w:rPr>
          <w:sz w:val="20"/>
        </w:rPr>
      </w:pPr>
      <w:r w:rsidRPr="00C24DAF">
        <w:rPr>
          <w:sz w:val="20"/>
        </w:rPr>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5E1BA027" w14:textId="77777777" w:rsidR="00BB4EE4" w:rsidRDefault="00BB4EE4" w:rsidP="00B56E87">
      <w:pPr>
        <w:pStyle w:val="ListParagraph"/>
        <w:numPr>
          <w:ilvl w:val="1"/>
          <w:numId w:val="101"/>
        </w:numPr>
        <w:spacing w:after="120"/>
        <w:jc w:val="both"/>
        <w:rPr>
          <w:sz w:val="20"/>
        </w:rPr>
      </w:pPr>
      <w:r>
        <w:rPr>
          <w:sz w:val="20"/>
        </w:rPr>
        <w:t xml:space="preserve">A report of each exceedance above the limits specified in the Emission Limits of this permit.  This includes the date, time, magnitude, cause and corrective actions of all occurrences during the reporting period. </w:t>
      </w:r>
    </w:p>
    <w:p w14:paraId="64DBCF88" w14:textId="77777777" w:rsidR="00BB4EE4" w:rsidRDefault="00BB4EE4" w:rsidP="00B56E87">
      <w:pPr>
        <w:pStyle w:val="ListParagraph"/>
        <w:numPr>
          <w:ilvl w:val="1"/>
          <w:numId w:val="101"/>
        </w:numPr>
        <w:spacing w:after="120"/>
        <w:jc w:val="both"/>
        <w:rPr>
          <w:sz w:val="20"/>
        </w:rPr>
      </w:pPr>
      <w:r>
        <w:rPr>
          <w:sz w:val="20"/>
        </w:rPr>
        <w:t>A report of all periods of CEMS/CERMS downtime and corrective action.</w:t>
      </w:r>
    </w:p>
    <w:p w14:paraId="5FB58CAA" w14:textId="77777777" w:rsidR="00BB4EE4" w:rsidRDefault="00BB4EE4" w:rsidP="00B56E87">
      <w:pPr>
        <w:pStyle w:val="ListParagraph"/>
        <w:numPr>
          <w:ilvl w:val="1"/>
          <w:numId w:val="101"/>
        </w:numPr>
        <w:spacing w:after="120"/>
        <w:jc w:val="both"/>
        <w:rPr>
          <w:sz w:val="20"/>
        </w:rPr>
      </w:pPr>
      <w:r>
        <w:rPr>
          <w:sz w:val="20"/>
        </w:rPr>
        <w:t>A report of the total operating time of each emission unit during the reporting period.</w:t>
      </w:r>
    </w:p>
    <w:p w14:paraId="52E2440D" w14:textId="77777777" w:rsidR="00BB4EE4" w:rsidRDefault="00BB4EE4" w:rsidP="00B56E87">
      <w:pPr>
        <w:pStyle w:val="ListParagraph"/>
        <w:numPr>
          <w:ilvl w:val="1"/>
          <w:numId w:val="101"/>
        </w:numPr>
        <w:spacing w:after="120"/>
        <w:jc w:val="both"/>
        <w:rPr>
          <w:sz w:val="20"/>
        </w:rPr>
      </w:pPr>
      <w:r>
        <w:rPr>
          <w:sz w:val="20"/>
        </w:rPr>
        <w:t>A report of any periods that the CEMS/CERMS exceeds the instrument range.</w:t>
      </w:r>
    </w:p>
    <w:p w14:paraId="4D598EF3" w14:textId="77777777" w:rsidR="00BB4EE4" w:rsidRDefault="00BB4EE4" w:rsidP="00BD6453">
      <w:pPr>
        <w:pStyle w:val="ListParagraph"/>
        <w:numPr>
          <w:ilvl w:val="1"/>
          <w:numId w:val="101"/>
        </w:numPr>
        <w:contextualSpacing/>
        <w:jc w:val="both"/>
        <w:rPr>
          <w:sz w:val="20"/>
        </w:rPr>
      </w:pPr>
      <w:r>
        <w:rPr>
          <w:sz w:val="20"/>
        </w:rPr>
        <w:t>If no exceedances or CEMS/CERMS downtime occurred during the reporting period, the permittee shall report that fact.</w:t>
      </w:r>
    </w:p>
    <w:p w14:paraId="7FCDCD26" w14:textId="77777777" w:rsidR="00BB4EE4" w:rsidRDefault="00BB4EE4" w:rsidP="00BB4EE4">
      <w:pPr>
        <w:ind w:left="360" w:hanging="360"/>
        <w:jc w:val="both"/>
        <w:rPr>
          <w:sz w:val="20"/>
        </w:rPr>
      </w:pPr>
    </w:p>
    <w:p w14:paraId="154438F2" w14:textId="02992758" w:rsidR="00BB4EE4" w:rsidRPr="00C24DAF" w:rsidRDefault="00BB4EE4" w:rsidP="00BD6453">
      <w:pPr>
        <w:pStyle w:val="ListParagraph"/>
        <w:numPr>
          <w:ilvl w:val="0"/>
          <w:numId w:val="101"/>
        </w:numPr>
        <w:jc w:val="both"/>
        <w:rPr>
          <w:sz w:val="20"/>
        </w:rPr>
      </w:pPr>
      <w:r w:rsidRPr="00C24DAF">
        <w:rPr>
          <w:sz w:val="20"/>
        </w:rPr>
        <w:t>The permittee shall keep all monitoring data on file for a period of at least five years and make them available to the AQD upon request.</w:t>
      </w:r>
    </w:p>
    <w:p w14:paraId="183026BF" w14:textId="4F49E2EE" w:rsidR="00140238" w:rsidRDefault="00140238" w:rsidP="00140238">
      <w:pPr>
        <w:jc w:val="both"/>
        <w:rPr>
          <w:sz w:val="20"/>
        </w:rPr>
      </w:pPr>
    </w:p>
    <w:p w14:paraId="6A867117" w14:textId="74797C82" w:rsidR="00C60E84" w:rsidRPr="00FC1F2C" w:rsidRDefault="007D19BF" w:rsidP="004F09CF">
      <w:pPr>
        <w:pStyle w:val="Heading2"/>
        <w:numPr>
          <w:ilvl w:val="0"/>
          <w:numId w:val="0"/>
        </w:numPr>
        <w:jc w:val="both"/>
        <w:rPr>
          <w:b w:val="0"/>
          <w:sz w:val="22"/>
          <w:szCs w:val="22"/>
        </w:rPr>
      </w:pPr>
      <w:bookmarkStart w:id="131" w:name="_Toc129594010"/>
      <w:r>
        <w:rPr>
          <w:sz w:val="22"/>
          <w:szCs w:val="22"/>
        </w:rPr>
        <w:t>A</w:t>
      </w:r>
      <w:r w:rsidR="00C60E84" w:rsidRPr="00461D22">
        <w:rPr>
          <w:sz w:val="22"/>
          <w:szCs w:val="22"/>
        </w:rPr>
        <w:t>ppendix 4.  Recordkeeping</w:t>
      </w:r>
      <w:bookmarkEnd w:id="131"/>
    </w:p>
    <w:p w14:paraId="433029D4" w14:textId="77777777" w:rsidR="00DE1BEC" w:rsidRDefault="00DE1BEC" w:rsidP="004F09CF">
      <w:pPr>
        <w:jc w:val="both"/>
        <w:rPr>
          <w:sz w:val="20"/>
        </w:rPr>
      </w:pPr>
    </w:p>
    <w:p w14:paraId="58B73467" w14:textId="77777777" w:rsidR="0071590E" w:rsidRPr="00B77C68" w:rsidRDefault="0071590E" w:rsidP="0071590E">
      <w:pPr>
        <w:jc w:val="both"/>
        <w:rPr>
          <w:sz w:val="20"/>
        </w:rPr>
      </w:pPr>
      <w:r w:rsidRPr="00B77C68">
        <w:rPr>
          <w:sz w:val="20"/>
        </w:rPr>
        <w:t xml:space="preserve">Specific recordkeeping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05395C56" w14:textId="5B64A9AA" w:rsidR="00B56E87" w:rsidRDefault="00F93397" w:rsidP="00286D3D">
      <w:pPr>
        <w:autoSpaceDE w:val="0"/>
        <w:autoSpaceDN w:val="0"/>
        <w:adjustRightInd w:val="0"/>
        <w:rPr>
          <w:sz w:val="20"/>
        </w:rPr>
      </w:pPr>
      <w:r>
        <w:rPr>
          <w:sz w:val="20"/>
        </w:rPr>
        <w:t xml:space="preserve"> </w:t>
      </w:r>
    </w:p>
    <w:p w14:paraId="3FCDC8C8" w14:textId="77777777" w:rsidR="00B56E87" w:rsidRDefault="00B56E87">
      <w:pPr>
        <w:rPr>
          <w:sz w:val="20"/>
        </w:rPr>
      </w:pPr>
      <w:r>
        <w:rPr>
          <w:sz w:val="20"/>
        </w:rPr>
        <w:br w:type="page"/>
      </w:r>
    </w:p>
    <w:p w14:paraId="74FAFA63" w14:textId="77777777" w:rsidR="00567C63" w:rsidRDefault="00567C63" w:rsidP="00286D3D">
      <w:pPr>
        <w:autoSpaceDE w:val="0"/>
        <w:autoSpaceDN w:val="0"/>
        <w:adjustRightInd w:val="0"/>
      </w:pPr>
    </w:p>
    <w:p w14:paraId="0A8D4910" w14:textId="342B8927" w:rsidR="00C60E84" w:rsidRPr="00F93397" w:rsidRDefault="00C60E84" w:rsidP="004F09CF">
      <w:pPr>
        <w:pStyle w:val="Heading2"/>
        <w:numPr>
          <w:ilvl w:val="0"/>
          <w:numId w:val="0"/>
        </w:numPr>
        <w:jc w:val="both"/>
        <w:rPr>
          <w:b w:val="0"/>
          <w:sz w:val="22"/>
          <w:szCs w:val="22"/>
          <w:u w:val="single"/>
        </w:rPr>
      </w:pPr>
      <w:bookmarkStart w:id="132" w:name="_Toc129594011"/>
      <w:r w:rsidRPr="00F93397">
        <w:rPr>
          <w:sz w:val="22"/>
          <w:szCs w:val="22"/>
          <w:u w:val="single"/>
        </w:rPr>
        <w:t>Appendix 5.  Testing Procedures</w:t>
      </w:r>
      <w:bookmarkEnd w:id="132"/>
    </w:p>
    <w:p w14:paraId="693890B9" w14:textId="77777777" w:rsidR="00C60E84" w:rsidRPr="00B77C68" w:rsidRDefault="00C60E84" w:rsidP="004F09CF">
      <w:pPr>
        <w:jc w:val="both"/>
        <w:rPr>
          <w:sz w:val="20"/>
        </w:rPr>
      </w:pPr>
    </w:p>
    <w:p w14:paraId="09B71688" w14:textId="6A1AFAD7" w:rsidR="00C60E84"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r w:rsidR="006079BC">
        <w:rPr>
          <w:sz w:val="20"/>
        </w:rPr>
        <w:t xml:space="preserve"> </w:t>
      </w:r>
    </w:p>
    <w:p w14:paraId="2815FB66" w14:textId="77777777" w:rsidR="003F5C58" w:rsidRPr="00B77C68" w:rsidRDefault="003F5C58" w:rsidP="004F09CF">
      <w:pPr>
        <w:jc w:val="both"/>
        <w:rPr>
          <w:sz w:val="20"/>
        </w:rPr>
      </w:pPr>
    </w:p>
    <w:p w14:paraId="1471420E" w14:textId="05C1F2B2" w:rsidR="00EC07BA" w:rsidRPr="00FC1F2C" w:rsidRDefault="00EC07BA" w:rsidP="001838ED">
      <w:pPr>
        <w:pStyle w:val="Heading2"/>
        <w:numPr>
          <w:ilvl w:val="0"/>
          <w:numId w:val="0"/>
        </w:numPr>
        <w:jc w:val="both"/>
        <w:rPr>
          <w:b w:val="0"/>
          <w:sz w:val="20"/>
        </w:rPr>
      </w:pPr>
      <w:bookmarkStart w:id="133" w:name="_Toc129594012"/>
      <w:r w:rsidRPr="00461D22">
        <w:rPr>
          <w:sz w:val="22"/>
          <w:szCs w:val="22"/>
        </w:rPr>
        <w:t>Appendix 6.  Permits to Install</w:t>
      </w:r>
      <w:bookmarkEnd w:id="133"/>
    </w:p>
    <w:p w14:paraId="719E8631" w14:textId="6CF6489D" w:rsidR="00EC07BA"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1B1371" w:rsidRPr="005236AE">
        <w:rPr>
          <w:rFonts w:cs="Arial"/>
          <w:sz w:val="20"/>
        </w:rPr>
        <w:t>B2132</w:t>
      </w:r>
      <w:r w:rsidR="008B34CD" w:rsidRPr="002C4ADC">
        <w:rPr>
          <w:rFonts w:cs="Arial"/>
          <w:sz w:val="20"/>
        </w:rPr>
        <w:t>-</w:t>
      </w:r>
      <w:r w:rsidR="001B1371" w:rsidRPr="005236AE">
        <w:rPr>
          <w:rFonts w:cs="Arial"/>
          <w:sz w:val="20"/>
        </w:rPr>
        <w:t>2017</w:t>
      </w:r>
      <w:r w:rsidRPr="005236AE">
        <w:rPr>
          <w:rFonts w:cs="Arial"/>
          <w:sz w:val="20"/>
        </w:rPr>
        <w:t>.</w:t>
      </w:r>
      <w:r w:rsidR="00CC1076" w:rsidRPr="005236AE">
        <w:rPr>
          <w:rFonts w:cs="Arial"/>
          <w:sz w:val="20"/>
        </w:rPr>
        <w:t xml:space="preserve"> </w:t>
      </w:r>
      <w:r w:rsidR="00CD2D32">
        <w:rPr>
          <w:rFonts w:cs="Arial"/>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3F4CA738" w14:textId="77777777" w:rsidR="00B152FC" w:rsidRPr="007713F1" w:rsidRDefault="00B152FC" w:rsidP="001838ED">
      <w:pPr>
        <w:jc w:val="both"/>
        <w:rPr>
          <w:rFonts w:cs="Arial"/>
          <w:sz w:val="20"/>
        </w:rPr>
      </w:pPr>
    </w:p>
    <w:p w14:paraId="698EEA47" w14:textId="7277759F" w:rsidR="00EC07BA" w:rsidRPr="003C19DE" w:rsidRDefault="00EC07BA" w:rsidP="001838ED">
      <w:pPr>
        <w:jc w:val="both"/>
        <w:rPr>
          <w:rFonts w:cs="Arial"/>
          <w:sz w:val="20"/>
        </w:rPr>
      </w:pPr>
      <w:r w:rsidRPr="00903ACF">
        <w:rPr>
          <w:rFonts w:cs="Arial"/>
          <w:sz w:val="20"/>
        </w:rPr>
        <w:t>Source-Wide PTI No MI-PTI-</w:t>
      </w:r>
      <w:r w:rsidR="008B34CD" w:rsidRPr="005236AE">
        <w:rPr>
          <w:rFonts w:cs="Arial"/>
          <w:sz w:val="20"/>
        </w:rPr>
        <w:t>B2</w:t>
      </w:r>
      <w:r w:rsidR="001D70C9" w:rsidRPr="005236AE">
        <w:rPr>
          <w:rFonts w:cs="Arial"/>
          <w:sz w:val="20"/>
        </w:rPr>
        <w:t>1</w:t>
      </w:r>
      <w:r w:rsidR="008B34CD" w:rsidRPr="005236AE">
        <w:rPr>
          <w:rFonts w:cs="Arial"/>
          <w:sz w:val="20"/>
        </w:rPr>
        <w:t>32</w:t>
      </w:r>
      <w:r w:rsidRPr="002C4ADC">
        <w:rPr>
          <w:rFonts w:cs="Arial"/>
          <w:sz w:val="20"/>
        </w:rPr>
        <w:t>-</w:t>
      </w:r>
      <w:r w:rsidR="008B34CD" w:rsidRPr="005236AE">
        <w:rPr>
          <w:rFonts w:cs="Arial"/>
          <w:sz w:val="20"/>
        </w:rPr>
        <w:t>2017</w:t>
      </w:r>
      <w:r w:rsidR="001D70C9" w:rsidRPr="005236AE">
        <w:rPr>
          <w:rFonts w:cs="Arial"/>
          <w:sz w:val="20"/>
        </w:rPr>
        <w:t>b</w:t>
      </w:r>
      <w:r w:rsidRPr="005236AE">
        <w:rPr>
          <w:rFonts w:cs="Arial"/>
          <w:sz w:val="20"/>
        </w:rPr>
        <w:t xml:space="preserve"> </w:t>
      </w:r>
      <w:r w:rsidRPr="00903ACF">
        <w:rPr>
          <w:rFonts w:cs="Arial"/>
          <w:sz w:val="20"/>
        </w:rPr>
        <w:t>is being reissued as Source-Wide PTI No. MI-PTI</w:t>
      </w:r>
      <w:r w:rsidRPr="002C4ADC">
        <w:rPr>
          <w:rFonts w:cs="Arial"/>
          <w:sz w:val="20"/>
        </w:rPr>
        <w:t>-</w:t>
      </w:r>
      <w:r w:rsidR="00D31AFE" w:rsidRPr="00B5475D">
        <w:rPr>
          <w:rFonts w:cs="Arial"/>
          <w:sz w:val="20"/>
        </w:rPr>
        <w:t>B2132</w:t>
      </w:r>
      <w:r w:rsidRPr="002C4ADC">
        <w:rPr>
          <w:rFonts w:cs="Arial"/>
          <w:sz w:val="20"/>
        </w:rPr>
        <w:t>-</w:t>
      </w:r>
      <w:r w:rsidR="00D31AFE" w:rsidRPr="00B5475D">
        <w:rPr>
          <w:rFonts w:cs="Arial"/>
          <w:sz w:val="20"/>
        </w:rPr>
        <w:t>20</w:t>
      </w:r>
      <w:r w:rsidR="0012486F">
        <w:rPr>
          <w:rFonts w:cs="Arial"/>
          <w:sz w:val="20"/>
        </w:rPr>
        <w:t>23</w:t>
      </w:r>
      <w:r w:rsidRPr="00580599">
        <w:rPr>
          <w:rFonts w:cs="Arial"/>
          <w:sz w:val="20"/>
        </w:rPr>
        <w:t>.</w:t>
      </w:r>
    </w:p>
    <w:p w14:paraId="5BDF8CC1" w14:textId="0EF69A3C" w:rsidR="00B378CF" w:rsidRPr="009C0018" w:rsidRDefault="006F64C7" w:rsidP="00B378CF">
      <w:pPr>
        <w:jc w:val="both"/>
        <w:rPr>
          <w:rFonts w:cs="Arial"/>
          <w:sz w:val="20"/>
        </w:rPr>
      </w:pPr>
      <w:r>
        <w:rPr>
          <w:rFonts w:cs="Arial"/>
          <w:sz w:val="20"/>
        </w:rPr>
        <w:t xml:space="preserve"> </w:t>
      </w:r>
      <w:r w:rsidR="00292BA4">
        <w:rPr>
          <w:rFonts w:cs="Arial"/>
          <w:sz w:val="20"/>
        </w:rPr>
        <w:t xml:space="preserve"> </w:t>
      </w:r>
    </w:p>
    <w:tbl>
      <w:tblPr>
        <w:tblW w:w="4967" w:type="pct"/>
        <w:tblInd w:w="67" w:type="dxa"/>
        <w:tblLook w:val="0000" w:firstRow="0" w:lastRow="0" w:firstColumn="0" w:lastColumn="0" w:noHBand="0" w:noVBand="0"/>
      </w:tblPr>
      <w:tblGrid>
        <w:gridCol w:w="1172"/>
        <w:gridCol w:w="2430"/>
        <w:gridCol w:w="4139"/>
        <w:gridCol w:w="2370"/>
      </w:tblGrid>
      <w:tr w:rsidR="00B378CF" w:rsidRPr="00B378CF" w14:paraId="51E1DC06" w14:textId="77777777" w:rsidTr="002E79F8">
        <w:trPr>
          <w:tblHeader/>
        </w:trPr>
        <w:tc>
          <w:tcPr>
            <w:tcW w:w="579" w:type="pct"/>
            <w:tcBorders>
              <w:top w:val="double" w:sz="6" w:space="0" w:color="auto"/>
              <w:left w:val="double" w:sz="6" w:space="0" w:color="auto"/>
              <w:bottom w:val="double" w:sz="6" w:space="0" w:color="auto"/>
              <w:right w:val="single" w:sz="6" w:space="0" w:color="auto"/>
            </w:tcBorders>
            <w:shd w:val="pct10" w:color="auto" w:fill="auto"/>
          </w:tcPr>
          <w:p w14:paraId="2A27AB52" w14:textId="77777777" w:rsidR="00B378CF" w:rsidRPr="009C0018" w:rsidRDefault="00B378CF" w:rsidP="00BE662F">
            <w:pPr>
              <w:jc w:val="center"/>
              <w:rPr>
                <w:rFonts w:cs="Arial"/>
                <w:b/>
                <w:sz w:val="20"/>
              </w:rPr>
            </w:pPr>
            <w:r w:rsidRPr="009C0018">
              <w:rPr>
                <w:rFonts w:cs="Arial"/>
                <w:b/>
                <w:sz w:val="20"/>
              </w:rPr>
              <w:t>Permit to Install Number</w:t>
            </w:r>
          </w:p>
        </w:tc>
        <w:tc>
          <w:tcPr>
            <w:tcW w:w="1201" w:type="pct"/>
            <w:tcBorders>
              <w:top w:val="double" w:sz="6" w:space="0" w:color="auto"/>
              <w:left w:val="single" w:sz="6" w:space="0" w:color="auto"/>
              <w:bottom w:val="double" w:sz="6" w:space="0" w:color="auto"/>
              <w:right w:val="single" w:sz="6" w:space="0" w:color="auto"/>
            </w:tcBorders>
            <w:shd w:val="pct10" w:color="auto" w:fill="auto"/>
          </w:tcPr>
          <w:p w14:paraId="4EE42F25" w14:textId="77777777" w:rsidR="00B378CF" w:rsidRPr="009C0018" w:rsidRDefault="00B378CF" w:rsidP="00BE662F">
            <w:pPr>
              <w:jc w:val="center"/>
              <w:rPr>
                <w:rFonts w:cs="Arial"/>
                <w:b/>
                <w:sz w:val="20"/>
              </w:rPr>
            </w:pPr>
            <w:r w:rsidRPr="009C0018">
              <w:rPr>
                <w:rFonts w:cs="Arial"/>
                <w:b/>
                <w:sz w:val="20"/>
              </w:rPr>
              <w:t>ROP Revision Application Number/Issuance Date</w:t>
            </w:r>
          </w:p>
        </w:tc>
        <w:tc>
          <w:tcPr>
            <w:tcW w:w="2047" w:type="pct"/>
            <w:tcBorders>
              <w:top w:val="double" w:sz="6" w:space="0" w:color="auto"/>
              <w:bottom w:val="double" w:sz="6" w:space="0" w:color="auto"/>
              <w:right w:val="single" w:sz="6" w:space="0" w:color="auto"/>
            </w:tcBorders>
            <w:shd w:val="pct10" w:color="auto" w:fill="auto"/>
          </w:tcPr>
          <w:p w14:paraId="22F18DC9" w14:textId="77777777" w:rsidR="00B378CF" w:rsidRPr="009C0018" w:rsidRDefault="00B378CF" w:rsidP="00BE662F">
            <w:pPr>
              <w:jc w:val="center"/>
              <w:rPr>
                <w:rFonts w:cs="Arial"/>
                <w:b/>
                <w:sz w:val="20"/>
              </w:rPr>
            </w:pPr>
            <w:r w:rsidRPr="009C0018">
              <w:rPr>
                <w:rFonts w:cs="Arial"/>
                <w:b/>
                <w:sz w:val="20"/>
              </w:rPr>
              <w:t>Description of Equipment or Change</w:t>
            </w:r>
          </w:p>
        </w:tc>
        <w:tc>
          <w:tcPr>
            <w:tcW w:w="1172" w:type="pct"/>
            <w:tcBorders>
              <w:top w:val="double" w:sz="6" w:space="0" w:color="auto"/>
              <w:bottom w:val="double" w:sz="6" w:space="0" w:color="auto"/>
              <w:right w:val="double" w:sz="6" w:space="0" w:color="auto"/>
            </w:tcBorders>
            <w:shd w:val="pct10" w:color="auto" w:fill="auto"/>
            <w:vAlign w:val="center"/>
          </w:tcPr>
          <w:p w14:paraId="27D92EB7" w14:textId="77777777" w:rsidR="00B378CF" w:rsidRPr="009C0018" w:rsidRDefault="00B378CF" w:rsidP="00BE662F">
            <w:pPr>
              <w:jc w:val="center"/>
              <w:rPr>
                <w:rFonts w:cs="Arial"/>
                <w:b/>
                <w:sz w:val="20"/>
              </w:rPr>
            </w:pPr>
            <w:r w:rsidRPr="009C0018">
              <w:rPr>
                <w:rFonts w:cs="Arial"/>
                <w:b/>
                <w:sz w:val="20"/>
              </w:rPr>
              <w:t>Corresponding Emission Unit(s) or Flexible Group(s)</w:t>
            </w:r>
          </w:p>
        </w:tc>
      </w:tr>
      <w:tr w:rsidR="00B378CF" w:rsidRPr="00B378CF" w14:paraId="7E91C9AE" w14:textId="77777777" w:rsidTr="002E79F8">
        <w:tc>
          <w:tcPr>
            <w:tcW w:w="579" w:type="pct"/>
            <w:tcBorders>
              <w:top w:val="double" w:sz="6" w:space="0" w:color="auto"/>
              <w:left w:val="double" w:sz="6" w:space="0" w:color="auto"/>
              <w:bottom w:val="single" w:sz="4" w:space="0" w:color="auto"/>
              <w:right w:val="single" w:sz="6" w:space="0" w:color="auto"/>
            </w:tcBorders>
            <w:shd w:val="clear" w:color="auto" w:fill="auto"/>
          </w:tcPr>
          <w:p w14:paraId="60C2BF33" w14:textId="77777777" w:rsidR="00B378CF" w:rsidRPr="009C0018" w:rsidRDefault="00B378CF" w:rsidP="00BE662F">
            <w:pPr>
              <w:rPr>
                <w:rFonts w:cs="Arial"/>
                <w:sz w:val="20"/>
              </w:rPr>
            </w:pPr>
            <w:r w:rsidRPr="009C0018">
              <w:rPr>
                <w:rFonts w:cs="Arial"/>
                <w:sz w:val="20"/>
              </w:rPr>
              <w:t>160-18</w:t>
            </w:r>
          </w:p>
        </w:tc>
        <w:tc>
          <w:tcPr>
            <w:tcW w:w="1201" w:type="pct"/>
            <w:tcBorders>
              <w:top w:val="double" w:sz="6" w:space="0" w:color="auto"/>
              <w:left w:val="single" w:sz="6" w:space="0" w:color="auto"/>
              <w:bottom w:val="single" w:sz="4" w:space="0" w:color="auto"/>
              <w:right w:val="single" w:sz="6" w:space="0" w:color="auto"/>
            </w:tcBorders>
            <w:shd w:val="clear" w:color="auto" w:fill="auto"/>
          </w:tcPr>
          <w:p w14:paraId="6AD6D781" w14:textId="77777777" w:rsidR="003F5C58" w:rsidRDefault="00B378CF" w:rsidP="00BE662F">
            <w:pPr>
              <w:ind w:left="-108"/>
              <w:jc w:val="center"/>
              <w:rPr>
                <w:rFonts w:cs="Arial"/>
                <w:sz w:val="20"/>
              </w:rPr>
            </w:pPr>
            <w:r w:rsidRPr="009C0018">
              <w:rPr>
                <w:rFonts w:cs="Arial"/>
                <w:sz w:val="20"/>
              </w:rPr>
              <w:t>20190000</w:t>
            </w:r>
            <w:r w:rsidR="001662CB">
              <w:rPr>
                <w:rFonts w:cs="Arial"/>
                <w:sz w:val="20"/>
              </w:rPr>
              <w:t>6</w:t>
            </w:r>
            <w:r w:rsidRPr="009C0018">
              <w:rPr>
                <w:rFonts w:cs="Arial"/>
                <w:sz w:val="20"/>
              </w:rPr>
              <w:t xml:space="preserve"> / </w:t>
            </w:r>
          </w:p>
          <w:p w14:paraId="2A2DEC62" w14:textId="7973CEF0" w:rsidR="00B378CF" w:rsidRPr="009C0018" w:rsidRDefault="00B378CF" w:rsidP="00BE662F">
            <w:pPr>
              <w:ind w:left="-108"/>
              <w:jc w:val="center"/>
              <w:rPr>
                <w:rFonts w:cs="Arial"/>
                <w:sz w:val="20"/>
              </w:rPr>
            </w:pPr>
            <w:r w:rsidRPr="005236AE">
              <w:rPr>
                <w:sz w:val="20"/>
              </w:rPr>
              <w:t>April 16, 2019</w:t>
            </w:r>
          </w:p>
        </w:tc>
        <w:tc>
          <w:tcPr>
            <w:tcW w:w="2047" w:type="pct"/>
            <w:tcBorders>
              <w:top w:val="double" w:sz="6" w:space="0" w:color="auto"/>
              <w:bottom w:val="single" w:sz="4" w:space="0" w:color="auto"/>
              <w:right w:val="single" w:sz="6" w:space="0" w:color="auto"/>
            </w:tcBorders>
          </w:tcPr>
          <w:p w14:paraId="3D83E830" w14:textId="7EB38347" w:rsidR="00CD2D32" w:rsidRDefault="00B378CF" w:rsidP="00BE662F">
            <w:pPr>
              <w:rPr>
                <w:rFonts w:cs="Arial"/>
                <w:sz w:val="20"/>
              </w:rPr>
            </w:pPr>
            <w:r w:rsidRPr="009C0018">
              <w:rPr>
                <w:rFonts w:cs="Arial"/>
                <w:sz w:val="20"/>
              </w:rPr>
              <w:t>Incorporate</w:t>
            </w:r>
            <w:r w:rsidR="000C3515">
              <w:rPr>
                <w:rFonts w:cs="Arial"/>
                <w:sz w:val="20"/>
              </w:rPr>
              <w:t>d</w:t>
            </w:r>
            <w:r w:rsidRPr="009C0018">
              <w:rPr>
                <w:rFonts w:cs="Arial"/>
                <w:sz w:val="20"/>
              </w:rPr>
              <w:t xml:space="preserve"> PTI </w:t>
            </w:r>
            <w:r w:rsidR="00CD2D32">
              <w:rPr>
                <w:rFonts w:cs="Arial"/>
                <w:sz w:val="20"/>
              </w:rPr>
              <w:t xml:space="preserve">No. </w:t>
            </w:r>
            <w:r w:rsidRPr="009C0018">
              <w:rPr>
                <w:rFonts w:cs="Arial"/>
                <w:sz w:val="20"/>
              </w:rPr>
              <w:t xml:space="preserve">160-18 into the ROP, which reflects the re-designation of the facility from Major Source to Area Source of HAPs.  Therefore, the requirements </w:t>
            </w:r>
            <w:r w:rsidR="000C3515">
              <w:rPr>
                <w:rFonts w:cs="Arial"/>
                <w:sz w:val="20"/>
              </w:rPr>
              <w:t>for</w:t>
            </w:r>
            <w:r w:rsidRPr="009C0018">
              <w:rPr>
                <w:rFonts w:cs="Arial"/>
                <w:sz w:val="20"/>
              </w:rPr>
              <w:t xml:space="preserve"> 40</w:t>
            </w:r>
            <w:r w:rsidR="00580599">
              <w:rPr>
                <w:rFonts w:cs="Arial"/>
                <w:sz w:val="20"/>
              </w:rPr>
              <w:t> </w:t>
            </w:r>
            <w:r w:rsidRPr="009C0018">
              <w:rPr>
                <w:rFonts w:cs="Arial"/>
                <w:sz w:val="20"/>
              </w:rPr>
              <w:t xml:space="preserve">CFR Part 63, Subpart DDDDD were removed from the PTI and ROP, and </w:t>
            </w:r>
            <w:r w:rsidR="00CD2D32">
              <w:rPr>
                <w:rFonts w:cs="Arial"/>
                <w:sz w:val="20"/>
              </w:rPr>
              <w:t xml:space="preserve"> </w:t>
            </w:r>
          </w:p>
          <w:p w14:paraId="3ED231CF" w14:textId="5AE926D7" w:rsidR="004C3753" w:rsidRPr="009C0018" w:rsidRDefault="00B378CF" w:rsidP="00BE662F">
            <w:pPr>
              <w:rPr>
                <w:rFonts w:cs="Arial"/>
                <w:sz w:val="20"/>
              </w:rPr>
            </w:pPr>
            <w:r w:rsidRPr="009C0018">
              <w:rPr>
                <w:rFonts w:cs="Arial"/>
                <w:sz w:val="20"/>
              </w:rPr>
              <w:t>FG-EMERGEN≤500ZZZZ and all associated emission units associated with FG-EMERGEN≤500ZZZZ (</w:t>
            </w:r>
            <w:r w:rsidRPr="009C0018">
              <w:rPr>
                <w:sz w:val="20"/>
              </w:rPr>
              <w:t>EU-DSLGEN, EU-SLPMP) were removed</w:t>
            </w:r>
            <w:r w:rsidRPr="009C0018">
              <w:rPr>
                <w:rFonts w:cs="Arial"/>
                <w:sz w:val="20"/>
              </w:rPr>
              <w:t xml:space="preserve">.  </w:t>
            </w:r>
          </w:p>
        </w:tc>
        <w:tc>
          <w:tcPr>
            <w:tcW w:w="1172" w:type="pct"/>
            <w:tcBorders>
              <w:top w:val="double" w:sz="6" w:space="0" w:color="auto"/>
              <w:bottom w:val="single" w:sz="4" w:space="0" w:color="auto"/>
              <w:right w:val="double" w:sz="6" w:space="0" w:color="auto"/>
            </w:tcBorders>
          </w:tcPr>
          <w:p w14:paraId="20CDB39C" w14:textId="77777777" w:rsidR="00B378CF" w:rsidRPr="009C0018" w:rsidRDefault="00B378CF" w:rsidP="00BE662F">
            <w:r w:rsidRPr="009C0018">
              <w:rPr>
                <w:rFonts w:cs="Arial"/>
                <w:sz w:val="20"/>
              </w:rPr>
              <w:t>EUUNIT5BLR</w:t>
            </w:r>
          </w:p>
          <w:p w14:paraId="0E70203F" w14:textId="77777777" w:rsidR="00B378CF" w:rsidRPr="009C0018" w:rsidRDefault="00B378CF" w:rsidP="00BE662F">
            <w:r w:rsidRPr="009C0018">
              <w:rPr>
                <w:rFonts w:cs="Arial"/>
                <w:sz w:val="20"/>
              </w:rPr>
              <w:t>FGWMSENGINES</w:t>
            </w:r>
          </w:p>
        </w:tc>
      </w:tr>
      <w:tr w:rsidR="00B378CF" w:rsidRPr="00487480" w14:paraId="4261E9AA" w14:textId="77777777" w:rsidTr="002E79F8">
        <w:tc>
          <w:tcPr>
            <w:tcW w:w="579" w:type="pct"/>
            <w:tcBorders>
              <w:top w:val="single" w:sz="4" w:space="0" w:color="auto"/>
              <w:left w:val="double" w:sz="6" w:space="0" w:color="auto"/>
              <w:bottom w:val="double" w:sz="6" w:space="0" w:color="auto"/>
              <w:right w:val="single" w:sz="6" w:space="0" w:color="auto"/>
            </w:tcBorders>
            <w:shd w:val="clear" w:color="auto" w:fill="auto"/>
          </w:tcPr>
          <w:p w14:paraId="39F30C47" w14:textId="77777777" w:rsidR="00B378CF" w:rsidRPr="009C0018" w:rsidRDefault="00B378CF" w:rsidP="00BE662F">
            <w:pPr>
              <w:rPr>
                <w:rFonts w:cs="Arial"/>
                <w:sz w:val="20"/>
              </w:rPr>
            </w:pPr>
            <w:r w:rsidRPr="009C0018">
              <w:rPr>
                <w:rFonts w:cs="Arial"/>
                <w:sz w:val="20"/>
              </w:rPr>
              <w:t>NA</w:t>
            </w:r>
          </w:p>
        </w:tc>
        <w:tc>
          <w:tcPr>
            <w:tcW w:w="1201" w:type="pct"/>
            <w:tcBorders>
              <w:top w:val="single" w:sz="4" w:space="0" w:color="auto"/>
              <w:left w:val="single" w:sz="6" w:space="0" w:color="auto"/>
              <w:bottom w:val="double" w:sz="6" w:space="0" w:color="auto"/>
              <w:right w:val="single" w:sz="6" w:space="0" w:color="auto"/>
            </w:tcBorders>
            <w:shd w:val="clear" w:color="auto" w:fill="auto"/>
          </w:tcPr>
          <w:p w14:paraId="26E23B72" w14:textId="77777777" w:rsidR="003F5C58" w:rsidRDefault="00B378CF" w:rsidP="00BE662F">
            <w:pPr>
              <w:ind w:left="-108"/>
              <w:jc w:val="center"/>
              <w:rPr>
                <w:rFonts w:cs="Arial"/>
                <w:sz w:val="20"/>
              </w:rPr>
            </w:pPr>
            <w:r w:rsidRPr="009C0018">
              <w:rPr>
                <w:rFonts w:cs="Arial"/>
                <w:sz w:val="20"/>
              </w:rPr>
              <w:t>201900130 /</w:t>
            </w:r>
          </w:p>
          <w:p w14:paraId="3C2AC135" w14:textId="500F5D94" w:rsidR="00B378CF" w:rsidRPr="009C0018" w:rsidRDefault="00B378CF" w:rsidP="00BE662F">
            <w:pPr>
              <w:ind w:left="-108"/>
              <w:jc w:val="center"/>
              <w:rPr>
                <w:rFonts w:cs="Arial"/>
                <w:sz w:val="20"/>
              </w:rPr>
            </w:pPr>
            <w:r w:rsidRPr="009C0018">
              <w:rPr>
                <w:rFonts w:cs="Arial"/>
                <w:sz w:val="20"/>
              </w:rPr>
              <w:t>November 1, 2019</w:t>
            </w:r>
          </w:p>
        </w:tc>
        <w:tc>
          <w:tcPr>
            <w:tcW w:w="2047" w:type="pct"/>
            <w:tcBorders>
              <w:top w:val="single" w:sz="4" w:space="0" w:color="auto"/>
              <w:bottom w:val="double" w:sz="6" w:space="0" w:color="auto"/>
              <w:right w:val="single" w:sz="6" w:space="0" w:color="auto"/>
            </w:tcBorders>
          </w:tcPr>
          <w:p w14:paraId="4F42D7AF" w14:textId="5E79F344" w:rsidR="00B378CF" w:rsidRPr="009C0018" w:rsidRDefault="00B378CF" w:rsidP="00BE662F">
            <w:pPr>
              <w:rPr>
                <w:rFonts w:cs="Arial"/>
                <w:sz w:val="20"/>
              </w:rPr>
            </w:pPr>
            <w:r w:rsidRPr="009C0018">
              <w:rPr>
                <w:rFonts w:cs="Arial"/>
                <w:sz w:val="20"/>
              </w:rPr>
              <w:t xml:space="preserve">This Minor Modification was to remove some </w:t>
            </w:r>
            <w:r w:rsidR="000C3515">
              <w:rPr>
                <w:rFonts w:cs="Arial"/>
                <w:sz w:val="20"/>
              </w:rPr>
              <w:t>c</w:t>
            </w:r>
            <w:r w:rsidR="000C3515" w:rsidRPr="009C0018">
              <w:rPr>
                <w:rFonts w:cs="Arial"/>
                <w:sz w:val="20"/>
              </w:rPr>
              <w:t xml:space="preserve">onditions </w:t>
            </w:r>
            <w:r w:rsidRPr="009C0018">
              <w:rPr>
                <w:rFonts w:cs="Arial"/>
                <w:sz w:val="20"/>
              </w:rPr>
              <w:t>and references to the terminated Consent Decree 11-cv-12181 (ACD)</w:t>
            </w:r>
            <w:r w:rsidR="000C3515">
              <w:rPr>
                <w:rFonts w:cs="Arial"/>
                <w:sz w:val="20"/>
              </w:rPr>
              <w:t xml:space="preserve"> </w:t>
            </w:r>
            <w:r w:rsidRPr="009C0018">
              <w:rPr>
                <w:rFonts w:cs="Arial"/>
                <w:sz w:val="20"/>
              </w:rPr>
              <w:t xml:space="preserve">that was terminated by the USEPA/DOJ on March 4, 2019.  </w:t>
            </w:r>
            <w:r w:rsidR="00B5475D">
              <w:rPr>
                <w:rFonts w:cs="Arial"/>
                <w:sz w:val="20"/>
              </w:rPr>
              <w:t xml:space="preserve"> </w:t>
            </w:r>
          </w:p>
        </w:tc>
        <w:tc>
          <w:tcPr>
            <w:tcW w:w="1172" w:type="pct"/>
            <w:tcBorders>
              <w:top w:val="single" w:sz="4" w:space="0" w:color="auto"/>
              <w:bottom w:val="double" w:sz="6" w:space="0" w:color="auto"/>
              <w:right w:val="double" w:sz="6" w:space="0" w:color="auto"/>
            </w:tcBorders>
          </w:tcPr>
          <w:p w14:paraId="52592EB6" w14:textId="77777777" w:rsidR="00B378CF" w:rsidRPr="009C0018" w:rsidRDefault="00B378CF" w:rsidP="00BE662F">
            <w:pPr>
              <w:rPr>
                <w:rFonts w:cs="Arial"/>
                <w:sz w:val="20"/>
              </w:rPr>
            </w:pPr>
            <w:r w:rsidRPr="009C0018">
              <w:rPr>
                <w:rFonts w:cs="Arial"/>
                <w:sz w:val="20"/>
              </w:rPr>
              <w:t>EUUNIT7BLR</w:t>
            </w:r>
          </w:p>
        </w:tc>
      </w:tr>
    </w:tbl>
    <w:p w14:paraId="1BCDFF8B" w14:textId="77777777" w:rsidR="00C60E84" w:rsidRPr="00FC1F2C" w:rsidRDefault="00C60E84" w:rsidP="004F09CF">
      <w:pPr>
        <w:pStyle w:val="Heading2"/>
        <w:numPr>
          <w:ilvl w:val="0"/>
          <w:numId w:val="0"/>
        </w:numPr>
        <w:jc w:val="both"/>
        <w:rPr>
          <w:b w:val="0"/>
          <w:sz w:val="20"/>
        </w:rPr>
      </w:pPr>
      <w:bookmarkStart w:id="134" w:name="_Toc129594013"/>
      <w:r w:rsidRPr="00461D22">
        <w:rPr>
          <w:sz w:val="22"/>
          <w:szCs w:val="22"/>
        </w:rPr>
        <w:t>Appendix 7.  Emission Calculations</w:t>
      </w:r>
      <w:bookmarkEnd w:id="134"/>
      <w:r w:rsidRPr="00461D22">
        <w:rPr>
          <w:sz w:val="22"/>
          <w:szCs w:val="22"/>
        </w:rPr>
        <w:t xml:space="preserve"> </w:t>
      </w:r>
    </w:p>
    <w:p w14:paraId="48D1346A" w14:textId="77777777" w:rsidR="00C60E84" w:rsidRPr="0080590E" w:rsidRDefault="00C60E84" w:rsidP="004F09CF">
      <w:pPr>
        <w:jc w:val="both"/>
        <w:rPr>
          <w:sz w:val="20"/>
        </w:rPr>
      </w:pPr>
    </w:p>
    <w:p w14:paraId="62A01403" w14:textId="31E6AE16" w:rsidR="00C60E84" w:rsidRPr="00B77C68" w:rsidRDefault="00C60E84" w:rsidP="004F09CF">
      <w:pPr>
        <w:jc w:val="both"/>
        <w:rPr>
          <w:sz w:val="20"/>
        </w:rPr>
      </w:pPr>
      <w:r w:rsidRPr="00B77C68">
        <w:rPr>
          <w:sz w:val="20"/>
        </w:rPr>
        <w:t>The permittee shall use the following calculations in conjunction with monitoring, testing or recordkeeping data to determine compliance with the applicable requirements referenced in</w:t>
      </w:r>
      <w:r w:rsidR="00A413FD">
        <w:rPr>
          <w:sz w:val="20"/>
        </w:rPr>
        <w:t xml:space="preserve"> FGWMSENGINES.</w:t>
      </w:r>
    </w:p>
    <w:p w14:paraId="322C937A" w14:textId="77777777" w:rsidR="00C60E84" w:rsidRPr="0080590E" w:rsidRDefault="00C60E84" w:rsidP="004F09CF">
      <w:pPr>
        <w:jc w:val="both"/>
        <w:rPr>
          <w:sz w:val="20"/>
        </w:rPr>
      </w:pPr>
    </w:p>
    <w:p w14:paraId="2F60A048" w14:textId="7885D672" w:rsidR="00885D56" w:rsidRPr="002E69E7" w:rsidRDefault="00885D56" w:rsidP="00885D56">
      <w:pPr>
        <w:tabs>
          <w:tab w:val="left" w:pos="450"/>
        </w:tabs>
        <w:ind w:left="540" w:hanging="540"/>
        <w:jc w:val="center"/>
        <w:rPr>
          <w:rFonts w:cs="Arial"/>
          <w:b/>
          <w:sz w:val="20"/>
        </w:rPr>
      </w:pPr>
      <w:bookmarkStart w:id="135" w:name="_Toc377276143"/>
      <w:bookmarkStart w:id="136" w:name="_Toc377877183"/>
      <w:r w:rsidRPr="002E69E7">
        <w:rPr>
          <w:rFonts w:cs="Arial"/>
          <w:b/>
          <w:sz w:val="20"/>
        </w:rPr>
        <w:t>Procedures for Calculating NOx emissions</w:t>
      </w:r>
    </w:p>
    <w:p w14:paraId="28F1C665" w14:textId="77777777" w:rsidR="00885D56" w:rsidRPr="002E69E7" w:rsidRDefault="00885D56" w:rsidP="00885D56">
      <w:pPr>
        <w:tabs>
          <w:tab w:val="left" w:pos="450"/>
        </w:tabs>
        <w:ind w:left="540" w:hanging="540"/>
        <w:rPr>
          <w:rFonts w:cs="Arial"/>
          <w:b/>
          <w:sz w:val="20"/>
        </w:rPr>
      </w:pPr>
    </w:p>
    <w:p w14:paraId="5E54DB2B" w14:textId="670E55D3" w:rsidR="00885D56" w:rsidRPr="002E69E7" w:rsidRDefault="003F5C58" w:rsidP="00AC787C">
      <w:pPr>
        <w:tabs>
          <w:tab w:val="left" w:pos="450"/>
        </w:tabs>
        <w:jc w:val="both"/>
        <w:rPr>
          <w:rFonts w:cs="Arial"/>
          <w:sz w:val="20"/>
        </w:rPr>
      </w:pPr>
      <w:r>
        <w:rPr>
          <w:rFonts w:cs="Arial"/>
          <w:sz w:val="20"/>
        </w:rPr>
        <w:t>The per</w:t>
      </w:r>
      <w:r w:rsidR="00885D56" w:rsidRPr="002E69E7">
        <w:rPr>
          <w:rFonts w:cs="Arial"/>
          <w:sz w:val="20"/>
        </w:rPr>
        <w:t xml:space="preserve">mittee will demonstrate compliance with SC VI.3 by recording the monthly fuel usage and hours of operation associated with the three engines in FGWMSENGINES.  The permittee shall use the NOx emission data obtained from the most recent compliance emissions test required in SC V.2 in FGWMSENGINES to estimate monthly and 12-month rolling NOx emissions from the engines.  This can be done by either factoring the measured NOx emissions in pounds/hour with the recorded monthly hours of operation, or by converting the measured NOx emissions in pounds/hour to a pounds per unit fuel usage basis emission factor, and applying this emission factor to the recorded monthly fuel usage. </w:t>
      </w:r>
    </w:p>
    <w:p w14:paraId="7868EF96" w14:textId="77777777" w:rsidR="00885D56" w:rsidRPr="002E69E7" w:rsidRDefault="00885D56" w:rsidP="00AC787C">
      <w:pPr>
        <w:tabs>
          <w:tab w:val="left" w:pos="450"/>
        </w:tabs>
        <w:jc w:val="both"/>
        <w:rPr>
          <w:rFonts w:cs="Arial"/>
          <w:sz w:val="20"/>
        </w:rPr>
      </w:pPr>
    </w:p>
    <w:p w14:paraId="4C0751AF" w14:textId="47C03C32" w:rsidR="00C60E84" w:rsidRDefault="00885D56" w:rsidP="00F16A64">
      <w:pPr>
        <w:tabs>
          <w:tab w:val="left" w:pos="450"/>
        </w:tabs>
        <w:jc w:val="both"/>
        <w:rPr>
          <w:rFonts w:cs="Arial"/>
          <w:sz w:val="20"/>
        </w:rPr>
      </w:pPr>
      <w:r w:rsidRPr="002E69E7">
        <w:rPr>
          <w:rFonts w:cs="Arial"/>
          <w:sz w:val="20"/>
        </w:rPr>
        <w:t>Alternate emission calculation formula must be approved by the AQD District Supervisor.</w:t>
      </w:r>
    </w:p>
    <w:p w14:paraId="34D21851" w14:textId="43EF8E9C" w:rsidR="001E2C22" w:rsidRDefault="001E2C22">
      <w:pPr>
        <w:rPr>
          <w:sz w:val="20"/>
        </w:rPr>
      </w:pPr>
      <w:r>
        <w:rPr>
          <w:sz w:val="20"/>
        </w:rPr>
        <w:br w:type="page"/>
      </w:r>
    </w:p>
    <w:p w14:paraId="583ED1EF" w14:textId="77777777" w:rsidR="00580599" w:rsidRDefault="00580599" w:rsidP="00F16A64">
      <w:pPr>
        <w:tabs>
          <w:tab w:val="left" w:pos="450"/>
        </w:tabs>
        <w:jc w:val="both"/>
        <w:rPr>
          <w:sz w:val="20"/>
        </w:rPr>
      </w:pPr>
    </w:p>
    <w:p w14:paraId="4CEE5134" w14:textId="77777777" w:rsidR="00C60E84" w:rsidRPr="00FC1F2C" w:rsidRDefault="00C60E84" w:rsidP="004F09CF">
      <w:pPr>
        <w:pStyle w:val="Heading2"/>
        <w:numPr>
          <w:ilvl w:val="0"/>
          <w:numId w:val="0"/>
        </w:numPr>
        <w:jc w:val="both"/>
        <w:rPr>
          <w:b w:val="0"/>
          <w:sz w:val="22"/>
          <w:szCs w:val="22"/>
        </w:rPr>
      </w:pPr>
      <w:bookmarkStart w:id="137" w:name="_Toc382035381"/>
      <w:bookmarkStart w:id="138" w:name="_Toc382726630"/>
      <w:bookmarkStart w:id="139" w:name="_Toc382726705"/>
      <w:bookmarkStart w:id="140" w:name="_Toc382726784"/>
      <w:bookmarkStart w:id="141" w:name="_Toc387818190"/>
      <w:bookmarkStart w:id="142" w:name="_Toc390499900"/>
      <w:bookmarkStart w:id="143" w:name="_Toc390500329"/>
      <w:bookmarkStart w:id="144" w:name="_Toc390504382"/>
      <w:bookmarkStart w:id="145" w:name="_Toc390570172"/>
      <w:bookmarkStart w:id="146" w:name="_Toc391182906"/>
      <w:bookmarkStart w:id="147" w:name="_Toc437238970"/>
      <w:bookmarkStart w:id="148" w:name="_Toc451333047"/>
      <w:bookmarkStart w:id="149" w:name="_Toc129594014"/>
      <w:bookmarkStart w:id="150" w:name="_Hlk95482918"/>
      <w:r w:rsidRPr="00461D22">
        <w:rPr>
          <w:sz w:val="22"/>
          <w:szCs w:val="22"/>
        </w:rPr>
        <w:t>Appendix 8.  Reporting</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bookmarkEnd w:id="150"/>
    <w:p w14:paraId="4CE4C255"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7F0024CC" w14:textId="77777777" w:rsidR="00C60E84" w:rsidRPr="0080590E" w:rsidRDefault="00C60E84" w:rsidP="004F09CF">
      <w:pPr>
        <w:jc w:val="both"/>
        <w:rPr>
          <w:sz w:val="20"/>
        </w:rPr>
      </w:pPr>
    </w:p>
    <w:p w14:paraId="39CF0547"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434FE1B4" w14:textId="3010FC7E" w:rsidR="00C60E84" w:rsidRPr="00B77C68" w:rsidRDefault="00C60E84" w:rsidP="004F09CF">
      <w:pPr>
        <w:jc w:val="both"/>
        <w:rPr>
          <w:sz w:val="20"/>
        </w:rPr>
      </w:pPr>
    </w:p>
    <w:p w14:paraId="280C8A71" w14:textId="2704D8E3" w:rsidR="00C60E84" w:rsidRPr="0080590E" w:rsidRDefault="00C60E84" w:rsidP="00D5486C">
      <w:pPr>
        <w:jc w:val="both"/>
        <w:rPr>
          <w:sz w:val="20"/>
        </w:rPr>
      </w:pPr>
      <w:r w:rsidRPr="00B77C68">
        <w:rPr>
          <w:b/>
          <w:sz w:val="20"/>
        </w:rPr>
        <w:t>B.  Other Reportin</w:t>
      </w:r>
      <w:r w:rsidR="00D5486C">
        <w:rPr>
          <w:b/>
          <w:sz w:val="20"/>
        </w:rPr>
        <w:t>g</w:t>
      </w:r>
    </w:p>
    <w:p w14:paraId="1FFBAA6B" w14:textId="77777777" w:rsidR="00580599" w:rsidRDefault="00C60E84" w:rsidP="003F5C58">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22"/>
      <w:bookmarkEnd w:id="123"/>
      <w:bookmarkEnd w:id="124"/>
      <w:bookmarkEnd w:id="125"/>
      <w:bookmarkEnd w:id="126"/>
      <w:bookmarkEnd w:id="127"/>
      <w:bookmarkEnd w:id="128"/>
      <w:bookmarkEnd w:id="129"/>
    </w:p>
    <w:p w14:paraId="7ADCE7D9" w14:textId="77777777" w:rsidR="00580599" w:rsidRDefault="00580599" w:rsidP="003F5C58">
      <w:pPr>
        <w:jc w:val="both"/>
        <w:rPr>
          <w:sz w:val="20"/>
        </w:rPr>
      </w:pPr>
    </w:p>
    <w:p w14:paraId="21272F44" w14:textId="14C59474" w:rsidR="00516A2D" w:rsidRDefault="00516A2D" w:rsidP="003F5C58">
      <w:pPr>
        <w:jc w:val="both"/>
        <w:rPr>
          <w:sz w:val="20"/>
        </w:rPr>
      </w:pPr>
      <w:r>
        <w:rPr>
          <w:sz w:val="20"/>
        </w:rPr>
        <w:br w:type="page"/>
      </w:r>
    </w:p>
    <w:p w14:paraId="6684F354" w14:textId="1A09DC31" w:rsidR="00A84E7A" w:rsidRDefault="00A84E7A" w:rsidP="00A84E7A">
      <w:pPr>
        <w:pStyle w:val="Heading2"/>
        <w:numPr>
          <w:ilvl w:val="0"/>
          <w:numId w:val="0"/>
        </w:numPr>
        <w:jc w:val="both"/>
        <w:rPr>
          <w:sz w:val="22"/>
          <w:szCs w:val="22"/>
        </w:rPr>
      </w:pPr>
      <w:bookmarkStart w:id="151" w:name="_Toc23154544"/>
      <w:bookmarkStart w:id="152" w:name="_Toc129594015"/>
      <w:r w:rsidRPr="00461D22">
        <w:rPr>
          <w:sz w:val="22"/>
          <w:szCs w:val="22"/>
        </w:rPr>
        <w:lastRenderedPageBreak/>
        <w:t xml:space="preserve">Appendix </w:t>
      </w:r>
      <w:r w:rsidR="003F5C58">
        <w:rPr>
          <w:sz w:val="22"/>
          <w:szCs w:val="22"/>
        </w:rPr>
        <w:t>9</w:t>
      </w:r>
      <w:r w:rsidRPr="00461D22">
        <w:rPr>
          <w:sz w:val="22"/>
          <w:szCs w:val="22"/>
        </w:rPr>
        <w:t xml:space="preserve">.  </w:t>
      </w:r>
      <w:r w:rsidR="00456644">
        <w:rPr>
          <w:sz w:val="22"/>
          <w:szCs w:val="22"/>
        </w:rPr>
        <w:t>P</w:t>
      </w:r>
      <w:r w:rsidR="00862669">
        <w:rPr>
          <w:sz w:val="22"/>
          <w:szCs w:val="22"/>
        </w:rPr>
        <w:t>hase</w:t>
      </w:r>
      <w:r w:rsidR="00456644">
        <w:rPr>
          <w:sz w:val="22"/>
          <w:szCs w:val="22"/>
        </w:rPr>
        <w:t xml:space="preserve"> II A</w:t>
      </w:r>
      <w:r w:rsidR="00862669">
        <w:rPr>
          <w:sz w:val="22"/>
          <w:szCs w:val="22"/>
        </w:rPr>
        <w:t>cid</w:t>
      </w:r>
      <w:r w:rsidR="00456644">
        <w:rPr>
          <w:sz w:val="22"/>
          <w:szCs w:val="22"/>
        </w:rPr>
        <w:t xml:space="preserve"> R</w:t>
      </w:r>
      <w:r w:rsidR="00862669">
        <w:rPr>
          <w:sz w:val="22"/>
          <w:szCs w:val="22"/>
        </w:rPr>
        <w:t>ain</w:t>
      </w:r>
      <w:r w:rsidR="00456644">
        <w:rPr>
          <w:sz w:val="22"/>
          <w:szCs w:val="22"/>
        </w:rPr>
        <w:t xml:space="preserve"> P</w:t>
      </w:r>
      <w:r w:rsidR="00862669">
        <w:rPr>
          <w:sz w:val="22"/>
          <w:szCs w:val="22"/>
        </w:rPr>
        <w:t>ermit</w:t>
      </w:r>
      <w:bookmarkEnd w:id="151"/>
      <w:bookmarkEnd w:id="152"/>
    </w:p>
    <w:p w14:paraId="246901F3" w14:textId="77777777" w:rsidR="004A30F2" w:rsidRDefault="004A30F2" w:rsidP="004A30F2"/>
    <w:p w14:paraId="46791DE2" w14:textId="77777777" w:rsidR="004A30F2" w:rsidRDefault="004A30F2" w:rsidP="004A30F2"/>
    <w:p w14:paraId="4E669D1E" w14:textId="77777777" w:rsidR="004A30F2" w:rsidRDefault="004A30F2" w:rsidP="004A30F2">
      <w:pPr>
        <w:jc w:val="center"/>
        <w:rPr>
          <w:b/>
          <w:sz w:val="32"/>
        </w:rPr>
      </w:pPr>
      <w:r>
        <w:rPr>
          <w:b/>
          <w:sz w:val="32"/>
        </w:rPr>
        <w:t>PHASE II ACID RAIN PERMIT</w:t>
      </w:r>
    </w:p>
    <w:p w14:paraId="51A65FCA" w14:textId="0C442982" w:rsidR="004A30F2" w:rsidRDefault="004A30F2" w:rsidP="004A30F2">
      <w:pPr>
        <w:jc w:val="center"/>
        <w:rPr>
          <w:b/>
          <w:sz w:val="32"/>
        </w:rPr>
      </w:pPr>
      <w:r>
        <w:rPr>
          <w:b/>
          <w:sz w:val="32"/>
        </w:rPr>
        <w:t>Permit No. MI-AR-1866-20</w:t>
      </w:r>
      <w:r w:rsidR="001E2C22">
        <w:rPr>
          <w:b/>
          <w:sz w:val="32"/>
        </w:rPr>
        <w:t>23</w:t>
      </w:r>
    </w:p>
    <w:p w14:paraId="76B5A4B1" w14:textId="77777777" w:rsidR="004A30F2" w:rsidRDefault="004A30F2" w:rsidP="004A30F2"/>
    <w:tbl>
      <w:tblPr>
        <w:tblW w:w="7920" w:type="dxa"/>
        <w:tblInd w:w="648" w:type="dxa"/>
        <w:tblLook w:val="01E0" w:firstRow="1" w:lastRow="1" w:firstColumn="1" w:lastColumn="1" w:noHBand="0" w:noVBand="0"/>
      </w:tblPr>
      <w:tblGrid>
        <w:gridCol w:w="1566"/>
        <w:gridCol w:w="6354"/>
      </w:tblGrid>
      <w:tr w:rsidR="004A30F2" w:rsidRPr="00700B62" w14:paraId="5C4A2546" w14:textId="77777777" w:rsidTr="005A1FCF">
        <w:tc>
          <w:tcPr>
            <w:tcW w:w="1566" w:type="dxa"/>
            <w:shd w:val="clear" w:color="auto" w:fill="auto"/>
          </w:tcPr>
          <w:p w14:paraId="317C121D" w14:textId="77777777" w:rsidR="004A30F2" w:rsidRPr="00700B62" w:rsidRDefault="004A30F2" w:rsidP="005A1FCF">
            <w:pPr>
              <w:rPr>
                <w:rFonts w:cs="Arial"/>
              </w:rPr>
            </w:pPr>
            <w:r w:rsidRPr="00700B62">
              <w:rPr>
                <w:rFonts w:cs="Arial"/>
              </w:rPr>
              <w:t>Permittee</w:t>
            </w:r>
          </w:p>
        </w:tc>
        <w:tc>
          <w:tcPr>
            <w:tcW w:w="6354" w:type="dxa"/>
            <w:shd w:val="clear" w:color="auto" w:fill="auto"/>
          </w:tcPr>
          <w:p w14:paraId="7FCFA717" w14:textId="11809CD6" w:rsidR="004A30F2" w:rsidRPr="0069191E" w:rsidRDefault="004A30F2" w:rsidP="005A1FCF">
            <w:pPr>
              <w:rPr>
                <w:rFonts w:cs="Arial"/>
                <w:szCs w:val="22"/>
              </w:rPr>
            </w:pPr>
            <w:r>
              <w:rPr>
                <w:rFonts w:cs="Arial"/>
              </w:rPr>
              <w:t>Wyandotte</w:t>
            </w:r>
            <w:r w:rsidR="00736944">
              <w:rPr>
                <w:rFonts w:cs="Arial"/>
              </w:rPr>
              <w:t xml:space="preserve"> </w:t>
            </w:r>
          </w:p>
        </w:tc>
      </w:tr>
      <w:tr w:rsidR="004A30F2" w:rsidRPr="00700B62" w14:paraId="4BD5A00F" w14:textId="77777777" w:rsidTr="005A1FCF">
        <w:tc>
          <w:tcPr>
            <w:tcW w:w="1566" w:type="dxa"/>
            <w:shd w:val="clear" w:color="auto" w:fill="auto"/>
          </w:tcPr>
          <w:p w14:paraId="2384DB74" w14:textId="77777777" w:rsidR="004A30F2" w:rsidRPr="00700B62" w:rsidRDefault="004A30F2" w:rsidP="005A1FCF">
            <w:pPr>
              <w:rPr>
                <w:rFonts w:cs="Arial"/>
              </w:rPr>
            </w:pPr>
            <w:r w:rsidRPr="00700B62">
              <w:rPr>
                <w:rFonts w:cs="Arial"/>
              </w:rPr>
              <w:t>Address</w:t>
            </w:r>
          </w:p>
        </w:tc>
        <w:tc>
          <w:tcPr>
            <w:tcW w:w="6354" w:type="dxa"/>
            <w:shd w:val="clear" w:color="auto" w:fill="auto"/>
          </w:tcPr>
          <w:p w14:paraId="3AE3AFA2" w14:textId="77777777" w:rsidR="004A30F2" w:rsidRPr="0069191E" w:rsidRDefault="004A30F2" w:rsidP="005A1FCF">
            <w:pPr>
              <w:rPr>
                <w:rFonts w:cs="Arial"/>
                <w:szCs w:val="22"/>
              </w:rPr>
            </w:pPr>
            <w:r w:rsidRPr="007775FC">
              <w:rPr>
                <w:rFonts w:cs="Arial"/>
              </w:rPr>
              <w:t>2555 Van Alstyne</w:t>
            </w:r>
            <w:r>
              <w:rPr>
                <w:rFonts w:cs="Arial"/>
              </w:rPr>
              <w:t xml:space="preserve">, </w:t>
            </w:r>
            <w:smartTag w:uri="urn:schemas-microsoft-com:office:smarttags" w:element="place">
              <w:smartTag w:uri="urn:schemas-microsoft-com:office:smarttags" w:element="City">
                <w:r>
                  <w:rPr>
                    <w:rFonts w:cs="Arial"/>
                  </w:rPr>
                  <w:t>Wyandotte</w:t>
                </w:r>
              </w:smartTag>
              <w:r>
                <w:rPr>
                  <w:rFonts w:cs="Arial"/>
                </w:rPr>
                <w:t xml:space="preserve">, </w:t>
              </w:r>
              <w:smartTag w:uri="urn:schemas-microsoft-com:office:smarttags" w:element="State">
                <w:r>
                  <w:rPr>
                    <w:rFonts w:cs="Arial"/>
                  </w:rPr>
                  <w:t>MI</w:t>
                </w:r>
              </w:smartTag>
            </w:smartTag>
          </w:p>
        </w:tc>
      </w:tr>
      <w:tr w:rsidR="004A30F2" w:rsidRPr="00700B62" w14:paraId="4C84F0EF" w14:textId="77777777" w:rsidTr="005A1FCF">
        <w:tc>
          <w:tcPr>
            <w:tcW w:w="1566" w:type="dxa"/>
            <w:shd w:val="clear" w:color="auto" w:fill="auto"/>
          </w:tcPr>
          <w:p w14:paraId="5D6A40DB" w14:textId="77777777" w:rsidR="004A30F2" w:rsidRPr="00700B62" w:rsidRDefault="004A30F2" w:rsidP="005A1FCF">
            <w:pPr>
              <w:rPr>
                <w:rFonts w:cs="Arial"/>
              </w:rPr>
            </w:pPr>
            <w:r w:rsidRPr="00700B62">
              <w:rPr>
                <w:rFonts w:cs="Arial"/>
              </w:rPr>
              <w:t>SRN</w:t>
            </w:r>
          </w:p>
        </w:tc>
        <w:tc>
          <w:tcPr>
            <w:tcW w:w="6354" w:type="dxa"/>
            <w:shd w:val="clear" w:color="auto" w:fill="auto"/>
          </w:tcPr>
          <w:p w14:paraId="5046F07E" w14:textId="77777777" w:rsidR="004A30F2" w:rsidRPr="0069191E" w:rsidRDefault="004A30F2" w:rsidP="005A1FCF">
            <w:pPr>
              <w:rPr>
                <w:rFonts w:cs="Arial"/>
                <w:szCs w:val="22"/>
              </w:rPr>
            </w:pPr>
            <w:r>
              <w:rPr>
                <w:rFonts w:cs="Arial"/>
                <w:szCs w:val="22"/>
              </w:rPr>
              <w:t>B2132</w:t>
            </w:r>
          </w:p>
        </w:tc>
      </w:tr>
      <w:tr w:rsidR="004A30F2" w:rsidRPr="00700B62" w14:paraId="2569BC11" w14:textId="77777777" w:rsidTr="005A1FCF">
        <w:tc>
          <w:tcPr>
            <w:tcW w:w="1566" w:type="dxa"/>
            <w:shd w:val="clear" w:color="auto" w:fill="auto"/>
          </w:tcPr>
          <w:p w14:paraId="231BCE87" w14:textId="77777777" w:rsidR="004A30F2" w:rsidRPr="00700B62" w:rsidRDefault="004A30F2" w:rsidP="005A1FCF">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7CCED261" w14:textId="77777777" w:rsidR="004A30F2" w:rsidRPr="0069191E" w:rsidRDefault="004A30F2" w:rsidP="005A1FCF">
            <w:pPr>
              <w:rPr>
                <w:rFonts w:cs="Arial"/>
                <w:szCs w:val="22"/>
              </w:rPr>
            </w:pPr>
            <w:r>
              <w:rPr>
                <w:rFonts w:cs="Arial"/>
                <w:szCs w:val="22"/>
              </w:rPr>
              <w:t>1866</w:t>
            </w:r>
          </w:p>
        </w:tc>
      </w:tr>
      <w:tr w:rsidR="004A30F2" w:rsidRPr="00700B62" w14:paraId="39D64F6F" w14:textId="77777777" w:rsidTr="005A1FCF">
        <w:tc>
          <w:tcPr>
            <w:tcW w:w="1566" w:type="dxa"/>
            <w:shd w:val="clear" w:color="auto" w:fill="auto"/>
          </w:tcPr>
          <w:p w14:paraId="64609025" w14:textId="77777777" w:rsidR="004A30F2" w:rsidRPr="00700B62" w:rsidRDefault="004A30F2" w:rsidP="005A1FCF">
            <w:pPr>
              <w:rPr>
                <w:rFonts w:cs="Arial"/>
              </w:rPr>
            </w:pPr>
            <w:r w:rsidRPr="00700B62">
              <w:rPr>
                <w:rFonts w:cs="Arial"/>
              </w:rPr>
              <w:t>Issue Date</w:t>
            </w:r>
          </w:p>
        </w:tc>
        <w:tc>
          <w:tcPr>
            <w:tcW w:w="6354" w:type="dxa"/>
            <w:shd w:val="clear" w:color="auto" w:fill="auto"/>
          </w:tcPr>
          <w:p w14:paraId="6786CF94" w14:textId="3FB2AB1E" w:rsidR="004A30F2" w:rsidRPr="009D3566" w:rsidRDefault="009D3566" w:rsidP="005A1FCF">
            <w:pPr>
              <w:rPr>
                <w:rFonts w:cs="Arial"/>
              </w:rPr>
            </w:pPr>
            <w:r w:rsidRPr="009D3566">
              <w:rPr>
                <w:rFonts w:cs="Arial"/>
              </w:rPr>
              <w:t>March 13, 2023</w:t>
            </w:r>
          </w:p>
        </w:tc>
      </w:tr>
      <w:tr w:rsidR="004A30F2" w:rsidRPr="00700B62" w14:paraId="7BC59111" w14:textId="77777777" w:rsidTr="005A1FCF">
        <w:tc>
          <w:tcPr>
            <w:tcW w:w="1566" w:type="dxa"/>
            <w:shd w:val="clear" w:color="auto" w:fill="auto"/>
          </w:tcPr>
          <w:p w14:paraId="6DB23A06" w14:textId="77777777" w:rsidR="004A30F2" w:rsidRPr="008C62AF" w:rsidRDefault="004A30F2" w:rsidP="005A1FCF">
            <w:pPr>
              <w:rPr>
                <w:rFonts w:cs="Arial"/>
              </w:rPr>
            </w:pPr>
            <w:r w:rsidRPr="0069191E">
              <w:t>Effective</w:t>
            </w:r>
          </w:p>
        </w:tc>
        <w:tc>
          <w:tcPr>
            <w:tcW w:w="6354" w:type="dxa"/>
            <w:shd w:val="clear" w:color="auto" w:fill="auto"/>
          </w:tcPr>
          <w:p w14:paraId="6968FD2D" w14:textId="77777777" w:rsidR="004A30F2" w:rsidRPr="0069191E" w:rsidRDefault="004A30F2" w:rsidP="005A1FCF">
            <w:pPr>
              <w:rPr>
                <w:rFonts w:cs="Arial"/>
                <w:szCs w:val="22"/>
              </w:rPr>
            </w:pPr>
            <w:r w:rsidRPr="008C62AF">
              <w:rPr>
                <w:szCs w:val="22"/>
              </w:rPr>
              <w:t>Issuance date of this facility’s Renewable Operating Permit at the facility in accordance with 40 CFR 72.73.</w:t>
            </w:r>
          </w:p>
        </w:tc>
      </w:tr>
      <w:tr w:rsidR="004A30F2" w:rsidRPr="00700B62" w14:paraId="03BE6C45" w14:textId="77777777" w:rsidTr="005A1FCF">
        <w:tc>
          <w:tcPr>
            <w:tcW w:w="1566" w:type="dxa"/>
            <w:shd w:val="clear" w:color="auto" w:fill="auto"/>
          </w:tcPr>
          <w:p w14:paraId="655B44B1" w14:textId="77777777" w:rsidR="004A30F2" w:rsidRPr="00700B62" w:rsidRDefault="004A30F2" w:rsidP="005A1FCF">
            <w:pPr>
              <w:rPr>
                <w:rFonts w:cs="Arial"/>
              </w:rPr>
            </w:pPr>
            <w:r w:rsidRPr="00700B62">
              <w:rPr>
                <w:rFonts w:cs="Arial"/>
              </w:rPr>
              <w:t>Expiration</w:t>
            </w:r>
          </w:p>
        </w:tc>
        <w:tc>
          <w:tcPr>
            <w:tcW w:w="6354" w:type="dxa"/>
            <w:shd w:val="clear" w:color="auto" w:fill="auto"/>
          </w:tcPr>
          <w:p w14:paraId="79671C87" w14:textId="77777777" w:rsidR="004A30F2" w:rsidRPr="0069191E" w:rsidRDefault="004A30F2" w:rsidP="005A1FCF">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4A30F2" w:rsidRPr="00700B62" w14:paraId="70014932" w14:textId="77777777" w:rsidTr="005A1FCF">
        <w:tc>
          <w:tcPr>
            <w:tcW w:w="1566" w:type="dxa"/>
            <w:shd w:val="clear" w:color="auto" w:fill="auto"/>
          </w:tcPr>
          <w:p w14:paraId="3B4C450B" w14:textId="77777777" w:rsidR="004A30F2" w:rsidRPr="00700B62" w:rsidRDefault="004A30F2" w:rsidP="005A1FCF">
            <w:pPr>
              <w:rPr>
                <w:rFonts w:cs="Arial"/>
              </w:rPr>
            </w:pPr>
            <w:r w:rsidRPr="00700B62">
              <w:rPr>
                <w:rFonts w:cs="Arial"/>
              </w:rPr>
              <w:t>ROP No.</w:t>
            </w:r>
          </w:p>
        </w:tc>
        <w:tc>
          <w:tcPr>
            <w:tcW w:w="6354" w:type="dxa"/>
            <w:shd w:val="clear" w:color="auto" w:fill="auto"/>
          </w:tcPr>
          <w:p w14:paraId="780196C0" w14:textId="1D4AFDA1" w:rsidR="004A30F2" w:rsidRPr="00700B62" w:rsidRDefault="004A30F2" w:rsidP="005A1FCF">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B2132</w:t>
            </w:r>
            <w:r w:rsidRPr="00700B62">
              <w:rPr>
                <w:rFonts w:cs="Arial"/>
              </w:rPr>
              <w:t>-20</w:t>
            </w:r>
            <w:r w:rsidR="00EA3CC8">
              <w:rPr>
                <w:rFonts w:cs="Arial"/>
              </w:rPr>
              <w:t>23</w:t>
            </w:r>
          </w:p>
        </w:tc>
      </w:tr>
    </w:tbl>
    <w:p w14:paraId="7C61F055" w14:textId="77777777" w:rsidR="004A30F2" w:rsidRDefault="004A30F2" w:rsidP="004A30F2"/>
    <w:p w14:paraId="544DDFBE" w14:textId="77777777" w:rsidR="004A30F2" w:rsidRDefault="004A30F2" w:rsidP="004A30F2"/>
    <w:p w14:paraId="4A8D6765" w14:textId="77777777" w:rsidR="004A30F2" w:rsidRDefault="004A30F2" w:rsidP="004A30F2">
      <w:pPr>
        <w:rPr>
          <w:b/>
        </w:rPr>
      </w:pPr>
      <w:r>
        <w:rPr>
          <w:b/>
        </w:rPr>
        <w:t>The Acid Rain Permit Contents</w:t>
      </w:r>
    </w:p>
    <w:p w14:paraId="2DC472B2" w14:textId="77777777" w:rsidR="004A30F2" w:rsidRDefault="004A30F2" w:rsidP="004A30F2"/>
    <w:p w14:paraId="6470EACE" w14:textId="77777777" w:rsidR="004A30F2" w:rsidRDefault="004A30F2" w:rsidP="004A30F2">
      <w:r>
        <w:t>1.</w:t>
      </w:r>
      <w:r>
        <w:tab/>
        <w:t>A statement of basis prepared by the Air Quality Division (AQD) containing:</w:t>
      </w:r>
    </w:p>
    <w:p w14:paraId="5AECE05D" w14:textId="77777777" w:rsidR="004A30F2" w:rsidRDefault="004A30F2" w:rsidP="004A30F2"/>
    <w:p w14:paraId="4C682F78" w14:textId="77777777" w:rsidR="004A30F2" w:rsidRDefault="004A30F2" w:rsidP="004A30F2">
      <w:pPr>
        <w:ind w:left="720"/>
        <w:jc w:val="both"/>
      </w:pPr>
      <w:r>
        <w:t>References to statutory and regulatory authorities, and with comments, notes, and justification that apply to the source in general;</w:t>
      </w:r>
    </w:p>
    <w:p w14:paraId="53F1E6B5" w14:textId="77777777" w:rsidR="004A30F2" w:rsidRDefault="004A30F2" w:rsidP="004A30F2"/>
    <w:p w14:paraId="022C9EFA" w14:textId="77777777" w:rsidR="004A30F2" w:rsidRDefault="004A30F2" w:rsidP="004A30F2">
      <w:pPr>
        <w:jc w:val="both"/>
      </w:pPr>
      <w:r>
        <w:t>2.</w:t>
      </w:r>
      <w:r>
        <w:tab/>
        <w:t>Terms and conditions including:</w:t>
      </w:r>
    </w:p>
    <w:p w14:paraId="04DB7B8B" w14:textId="77777777" w:rsidR="004A30F2" w:rsidRDefault="004A30F2" w:rsidP="004A30F2">
      <w:pPr>
        <w:jc w:val="both"/>
      </w:pPr>
    </w:p>
    <w:p w14:paraId="731F491B" w14:textId="77777777" w:rsidR="004A30F2" w:rsidRDefault="004A30F2" w:rsidP="004A30F2">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124477D4" w14:textId="77777777" w:rsidR="004A30F2" w:rsidRDefault="004A30F2" w:rsidP="004A30F2">
      <w:pPr>
        <w:ind w:left="720"/>
        <w:jc w:val="both"/>
      </w:pPr>
    </w:p>
    <w:p w14:paraId="67B5C147" w14:textId="77777777" w:rsidR="004A30F2" w:rsidRDefault="004A30F2" w:rsidP="004A30F2">
      <w:pPr>
        <w:ind w:left="720"/>
        <w:jc w:val="both"/>
      </w:pPr>
      <w:r>
        <w:t>Comments, notes and justifications regarding permit decisions and changes made to the permit application forms during the review process, and any additional requirements; and,</w:t>
      </w:r>
    </w:p>
    <w:p w14:paraId="42C4A2A6" w14:textId="77777777" w:rsidR="004A30F2" w:rsidRDefault="004A30F2" w:rsidP="004A30F2">
      <w:pPr>
        <w:ind w:left="720"/>
        <w:jc w:val="both"/>
      </w:pPr>
    </w:p>
    <w:p w14:paraId="0CA09CB0" w14:textId="77777777" w:rsidR="004A30F2" w:rsidRDefault="004A30F2" w:rsidP="004A30F2">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08A7D260" w14:textId="77777777" w:rsidR="004A30F2" w:rsidRDefault="004A30F2" w:rsidP="004A30F2"/>
    <w:p w14:paraId="293E5676" w14:textId="5BC2F3E9" w:rsidR="00E521A3" w:rsidRDefault="004A30F2" w:rsidP="004A30F2">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611416DF" w14:textId="77777777" w:rsidR="00E521A3" w:rsidRDefault="00E521A3">
      <w:r>
        <w:br w:type="page"/>
      </w:r>
    </w:p>
    <w:p w14:paraId="76093F01" w14:textId="77777777" w:rsidR="004A30F2" w:rsidRDefault="004A30F2" w:rsidP="004A30F2">
      <w:pPr>
        <w:ind w:left="720" w:hanging="720"/>
        <w:jc w:val="both"/>
      </w:pPr>
    </w:p>
    <w:p w14:paraId="54DEB680" w14:textId="77777777" w:rsidR="00E521A3" w:rsidRDefault="00E521A3" w:rsidP="004A30F2">
      <w:pPr>
        <w:jc w:val="both"/>
      </w:pPr>
    </w:p>
    <w:p w14:paraId="0DC80BF9" w14:textId="6B4D8D3F" w:rsidR="004A30F2" w:rsidRPr="00E521A3" w:rsidRDefault="00E521A3" w:rsidP="004A30F2">
      <w:pPr>
        <w:jc w:val="both"/>
        <w:rPr>
          <w:b/>
          <w:bCs/>
        </w:rPr>
      </w:pPr>
      <w:r w:rsidRPr="00E521A3">
        <w:rPr>
          <w:b/>
          <w:bCs/>
        </w:rPr>
        <w:t>S</w:t>
      </w:r>
      <w:r w:rsidR="004A30F2" w:rsidRPr="00E521A3">
        <w:rPr>
          <w:b/>
          <w:bCs/>
        </w:rPr>
        <w:t>tatement of Basis</w:t>
      </w:r>
      <w:r w:rsidR="004A30F2" w:rsidRPr="00E521A3">
        <w:rPr>
          <w:b/>
          <w:bCs/>
        </w:rPr>
        <w:tab/>
      </w:r>
    </w:p>
    <w:p w14:paraId="4E801298" w14:textId="77777777" w:rsidR="004A30F2" w:rsidRDefault="004A30F2" w:rsidP="004A30F2">
      <w:pPr>
        <w:jc w:val="both"/>
      </w:pPr>
    </w:p>
    <w:p w14:paraId="22562178" w14:textId="77777777" w:rsidR="004A30F2" w:rsidRDefault="004A30F2" w:rsidP="004A30F2">
      <w:pPr>
        <w:jc w:val="both"/>
      </w:pPr>
    </w:p>
    <w:p w14:paraId="5D4EC0AC" w14:textId="77777777" w:rsidR="004A30F2" w:rsidRDefault="004A30F2" w:rsidP="004A30F2">
      <w:pPr>
        <w:jc w:val="both"/>
        <w:rPr>
          <w:b/>
        </w:rPr>
      </w:pPr>
      <w:r>
        <w:rPr>
          <w:b/>
        </w:rPr>
        <w:t xml:space="preserve">Statutory and Regulatory Authorities.  </w:t>
      </w:r>
    </w:p>
    <w:p w14:paraId="31427CA6" w14:textId="77777777" w:rsidR="004A30F2" w:rsidRDefault="004A30F2" w:rsidP="004A30F2">
      <w:pPr>
        <w:jc w:val="both"/>
      </w:pPr>
    </w:p>
    <w:p w14:paraId="5EB4B0F0" w14:textId="2E856F3C" w:rsidR="004A30F2" w:rsidRDefault="004A30F2" w:rsidP="004A30F2">
      <w:pPr>
        <w:jc w:val="both"/>
      </w:pPr>
      <w:r>
        <w:t xml:space="preserve">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w:t>
      </w:r>
      <w:r w:rsidRPr="00B3122A">
        <w:t>R 336.1902(1)(</w:t>
      </w:r>
      <w:r w:rsidR="008D7C4C" w:rsidRPr="00B3122A">
        <w:t>q</w:t>
      </w:r>
      <w:r w:rsidRPr="00B3122A">
        <w:t>).</w:t>
      </w:r>
    </w:p>
    <w:p w14:paraId="54F4CFB6" w14:textId="77777777" w:rsidR="004A30F2" w:rsidRDefault="004A30F2" w:rsidP="004A30F2">
      <w:pPr>
        <w:jc w:val="both"/>
      </w:pPr>
    </w:p>
    <w:p w14:paraId="4ED161DE" w14:textId="77777777" w:rsidR="004A30F2" w:rsidRDefault="004A30F2" w:rsidP="004A30F2">
      <w:pPr>
        <w:jc w:val="both"/>
      </w:pPr>
      <w:r>
        <w:tab/>
      </w:r>
      <w:r>
        <w:tab/>
      </w:r>
      <w:r>
        <w:tab/>
        <w:t xml:space="preserve">For further information contact:  </w:t>
      </w:r>
    </w:p>
    <w:p w14:paraId="51A458F0" w14:textId="77777777" w:rsidR="004A30F2" w:rsidRDefault="004A30F2" w:rsidP="004A30F2">
      <w:pPr>
        <w:jc w:val="both"/>
      </w:pPr>
    </w:p>
    <w:p w14:paraId="28F4E07B" w14:textId="77777777" w:rsidR="004A30F2" w:rsidRDefault="004A30F2" w:rsidP="004A30F2">
      <w:pPr>
        <w:jc w:val="both"/>
      </w:pPr>
      <w:r>
        <w:tab/>
      </w:r>
      <w:r>
        <w:tab/>
      </w:r>
      <w:r>
        <w:tab/>
        <w:t>Mr. Brian Carley</w:t>
      </w:r>
    </w:p>
    <w:p w14:paraId="55549ABC" w14:textId="77777777" w:rsidR="004A30F2" w:rsidRDefault="004A30F2" w:rsidP="004A30F2">
      <w:pPr>
        <w:jc w:val="both"/>
      </w:pPr>
      <w:r>
        <w:tab/>
      </w:r>
      <w:r>
        <w:tab/>
      </w:r>
      <w:r>
        <w:tab/>
        <w:t>Environmental Quality Specialist</w:t>
      </w:r>
    </w:p>
    <w:p w14:paraId="29C10626" w14:textId="77777777" w:rsidR="004A30F2" w:rsidRDefault="004A30F2" w:rsidP="004A30F2">
      <w:pPr>
        <w:ind w:left="1440"/>
        <w:jc w:val="both"/>
      </w:pPr>
      <w:r>
        <w:tab/>
        <w:t>Michigan Department of Environment, Great Lakes, and Energy</w:t>
      </w:r>
    </w:p>
    <w:p w14:paraId="6D15B033" w14:textId="77777777" w:rsidR="004A30F2" w:rsidRDefault="004A30F2" w:rsidP="004A30F2">
      <w:pPr>
        <w:ind w:left="1440"/>
        <w:jc w:val="both"/>
      </w:pPr>
      <w:r>
        <w:tab/>
        <w:t>Air Quality Division, Jackson District Office</w:t>
      </w:r>
    </w:p>
    <w:p w14:paraId="741590E8" w14:textId="77777777" w:rsidR="004A30F2" w:rsidRDefault="004A30F2" w:rsidP="004A30F2">
      <w:pPr>
        <w:ind w:left="1440"/>
        <w:jc w:val="both"/>
      </w:pPr>
      <w:r>
        <w:tab/>
        <w:t>State Office Building, 4</w:t>
      </w:r>
      <w:r w:rsidRPr="0069191E">
        <w:rPr>
          <w:vertAlign w:val="superscript"/>
        </w:rPr>
        <w:t>th</w:t>
      </w:r>
      <w:r>
        <w:t xml:space="preserve"> Floor</w:t>
      </w:r>
    </w:p>
    <w:p w14:paraId="7A650233" w14:textId="77777777" w:rsidR="004A30F2" w:rsidRDefault="004A30F2" w:rsidP="004A30F2">
      <w:pPr>
        <w:ind w:left="1440"/>
        <w:jc w:val="both"/>
      </w:pPr>
      <w:r>
        <w:tab/>
        <w:t>301 East Louis B. Glick Highway</w:t>
      </w:r>
    </w:p>
    <w:p w14:paraId="10124A5A" w14:textId="77777777" w:rsidR="004A30F2" w:rsidRDefault="004A30F2" w:rsidP="004A30F2">
      <w:pPr>
        <w:ind w:left="1440"/>
        <w:jc w:val="both"/>
      </w:pPr>
      <w:r>
        <w:tab/>
        <w:t>Jackson</w:t>
      </w:r>
      <w:r>
        <w:rPr>
          <w:i/>
        </w:rPr>
        <w:t>,</w:t>
      </w:r>
      <w:r>
        <w:t xml:space="preserve"> Michigan 49201-1556</w:t>
      </w:r>
    </w:p>
    <w:p w14:paraId="28BB20DC" w14:textId="77777777" w:rsidR="004A30F2" w:rsidRDefault="004A30F2" w:rsidP="004A30F2">
      <w:pPr>
        <w:spacing w:before="120"/>
        <w:ind w:left="1440"/>
        <w:jc w:val="both"/>
      </w:pPr>
      <w:r>
        <w:tab/>
        <w:t>Telephone: 517-416-4631</w:t>
      </w:r>
    </w:p>
    <w:p w14:paraId="2DE85A4F" w14:textId="77777777" w:rsidR="004A30F2" w:rsidRDefault="004A30F2" w:rsidP="004A30F2">
      <w:pPr>
        <w:ind w:left="2160"/>
        <w:jc w:val="both"/>
      </w:pPr>
      <w:r>
        <w:t>Facsimile: 517-780-7855</w:t>
      </w:r>
    </w:p>
    <w:p w14:paraId="45DD5FFE" w14:textId="77777777" w:rsidR="004A30F2" w:rsidRDefault="004A30F2" w:rsidP="004A30F2">
      <w:pPr>
        <w:jc w:val="both"/>
      </w:pPr>
    </w:p>
    <w:p w14:paraId="58B85E33" w14:textId="77777777" w:rsidR="004A30F2" w:rsidRDefault="004A30F2" w:rsidP="004A30F2">
      <w:pPr>
        <w:jc w:val="both"/>
      </w:pPr>
    </w:p>
    <w:p w14:paraId="3402BCF2" w14:textId="77777777" w:rsidR="004A30F2" w:rsidRDefault="004A30F2" w:rsidP="004A30F2">
      <w:pPr>
        <w:jc w:val="both"/>
        <w:rPr>
          <w:b/>
        </w:rPr>
      </w:pPr>
      <w:r>
        <w:rPr>
          <w:b/>
        </w:rPr>
        <w:t>There are no comments, notes and/or justification that apply to the source in general for this section.</w:t>
      </w:r>
    </w:p>
    <w:p w14:paraId="3A77D142" w14:textId="2825DFA1" w:rsidR="00DA68F0" w:rsidRDefault="00DA68F0" w:rsidP="004F09CF">
      <w:pPr>
        <w:jc w:val="both"/>
        <w:rPr>
          <w:sz w:val="20"/>
        </w:rPr>
      </w:pPr>
    </w:p>
    <w:p w14:paraId="525EFC9D" w14:textId="77777777" w:rsidR="00E521A3" w:rsidRDefault="00E521A3">
      <w:pPr>
        <w:rPr>
          <w:b/>
        </w:rPr>
      </w:pPr>
      <w:r>
        <w:rPr>
          <w:b/>
        </w:rPr>
        <w:br w:type="page"/>
      </w:r>
    </w:p>
    <w:p w14:paraId="4CB94297" w14:textId="5ABE520F" w:rsidR="00447BE5" w:rsidRDefault="00447BE5" w:rsidP="00447BE5">
      <w:pPr>
        <w:jc w:val="both"/>
      </w:pPr>
      <w:r>
        <w:rPr>
          <w:b/>
        </w:rPr>
        <w:lastRenderedPageBreak/>
        <w:t>Terms and Conditions:</w:t>
      </w:r>
      <w:r>
        <w:t xml:space="preserve"> </w:t>
      </w:r>
    </w:p>
    <w:p w14:paraId="7A3C7597" w14:textId="77777777" w:rsidR="00447BE5" w:rsidRDefault="00447BE5" w:rsidP="00447BE5">
      <w:pPr>
        <w:jc w:val="both"/>
      </w:pPr>
    </w:p>
    <w:p w14:paraId="7C7820C8" w14:textId="77777777" w:rsidR="00447BE5" w:rsidRDefault="00447BE5" w:rsidP="00447BE5">
      <w:pPr>
        <w:jc w:val="both"/>
        <w:rPr>
          <w:b/>
        </w:rPr>
      </w:pPr>
      <w:r>
        <w:rPr>
          <w:b/>
        </w:rPr>
        <w:t>Phase II Sulfur Dioxide Allowance Allocation and Nitrogen Oxides Requirements for each affected unit.</w:t>
      </w:r>
    </w:p>
    <w:p w14:paraId="278E8D79" w14:textId="77777777" w:rsidR="00447BE5" w:rsidRDefault="00447BE5" w:rsidP="00447BE5">
      <w:pPr>
        <w:jc w:val="both"/>
      </w:pPr>
    </w:p>
    <w:tbl>
      <w:tblPr>
        <w:tblW w:w="0" w:type="auto"/>
        <w:tblLayout w:type="fixed"/>
        <w:tblLook w:val="0000" w:firstRow="0" w:lastRow="0" w:firstColumn="0" w:lastColumn="0" w:noHBand="0" w:noVBand="0"/>
      </w:tblPr>
      <w:tblGrid>
        <w:gridCol w:w="1170"/>
        <w:gridCol w:w="1552"/>
        <w:gridCol w:w="1295"/>
        <w:gridCol w:w="1295"/>
        <w:gridCol w:w="1295"/>
        <w:gridCol w:w="1295"/>
        <w:gridCol w:w="1296"/>
      </w:tblGrid>
      <w:tr w:rsidR="00447BE5" w14:paraId="3C15D013" w14:textId="77777777" w:rsidTr="00580599">
        <w:tc>
          <w:tcPr>
            <w:tcW w:w="1170" w:type="dxa"/>
          </w:tcPr>
          <w:p w14:paraId="22D61554" w14:textId="77777777" w:rsidR="00447BE5" w:rsidRDefault="00447BE5" w:rsidP="005A1FCF">
            <w:pPr>
              <w:jc w:val="both"/>
            </w:pPr>
          </w:p>
        </w:tc>
        <w:tc>
          <w:tcPr>
            <w:tcW w:w="1552" w:type="dxa"/>
          </w:tcPr>
          <w:p w14:paraId="09FCFE1A" w14:textId="77777777" w:rsidR="00447BE5" w:rsidRDefault="00447BE5" w:rsidP="005A1FCF">
            <w:pPr>
              <w:jc w:val="both"/>
            </w:pPr>
          </w:p>
        </w:tc>
        <w:tc>
          <w:tcPr>
            <w:tcW w:w="1295" w:type="dxa"/>
            <w:tcBorders>
              <w:top w:val="single" w:sz="12" w:space="0" w:color="auto"/>
              <w:left w:val="single" w:sz="12" w:space="0" w:color="auto"/>
              <w:right w:val="single" w:sz="6" w:space="0" w:color="auto"/>
            </w:tcBorders>
          </w:tcPr>
          <w:p w14:paraId="49ACE2F8" w14:textId="2D686676" w:rsidR="00447BE5" w:rsidRDefault="00447BE5" w:rsidP="005A1FCF">
            <w:pPr>
              <w:jc w:val="center"/>
            </w:pPr>
            <w:r>
              <w:t>20</w:t>
            </w:r>
            <w:r w:rsidR="009D3566">
              <w:t>23</w:t>
            </w:r>
          </w:p>
        </w:tc>
        <w:tc>
          <w:tcPr>
            <w:tcW w:w="1295" w:type="dxa"/>
            <w:tcBorders>
              <w:top w:val="single" w:sz="12" w:space="0" w:color="auto"/>
              <w:left w:val="single" w:sz="6" w:space="0" w:color="auto"/>
              <w:right w:val="single" w:sz="6" w:space="0" w:color="auto"/>
            </w:tcBorders>
          </w:tcPr>
          <w:p w14:paraId="088C0E6D" w14:textId="20D40579" w:rsidR="00447BE5" w:rsidRDefault="00447BE5" w:rsidP="005A1FCF">
            <w:pPr>
              <w:jc w:val="center"/>
            </w:pPr>
            <w:r>
              <w:t>20</w:t>
            </w:r>
            <w:r w:rsidR="009D3566">
              <w:t>24</w:t>
            </w:r>
          </w:p>
        </w:tc>
        <w:tc>
          <w:tcPr>
            <w:tcW w:w="1295" w:type="dxa"/>
            <w:tcBorders>
              <w:top w:val="single" w:sz="12" w:space="0" w:color="auto"/>
              <w:left w:val="single" w:sz="6" w:space="0" w:color="auto"/>
              <w:right w:val="single" w:sz="6" w:space="0" w:color="auto"/>
            </w:tcBorders>
          </w:tcPr>
          <w:p w14:paraId="00122645" w14:textId="064D696D" w:rsidR="00447BE5" w:rsidRDefault="00447BE5" w:rsidP="005A1FCF">
            <w:pPr>
              <w:jc w:val="center"/>
            </w:pPr>
            <w:r>
              <w:t>20</w:t>
            </w:r>
            <w:r w:rsidR="009D3566">
              <w:t>25</w:t>
            </w:r>
          </w:p>
        </w:tc>
        <w:tc>
          <w:tcPr>
            <w:tcW w:w="1295" w:type="dxa"/>
            <w:tcBorders>
              <w:top w:val="single" w:sz="12" w:space="0" w:color="auto"/>
              <w:left w:val="single" w:sz="6" w:space="0" w:color="auto"/>
              <w:right w:val="single" w:sz="6" w:space="0" w:color="auto"/>
            </w:tcBorders>
          </w:tcPr>
          <w:p w14:paraId="5352E128" w14:textId="0B9F67DD" w:rsidR="00447BE5" w:rsidRDefault="00447BE5" w:rsidP="005A1FCF">
            <w:pPr>
              <w:jc w:val="center"/>
            </w:pPr>
            <w:r>
              <w:t>20</w:t>
            </w:r>
            <w:r w:rsidR="009D3566">
              <w:t>26</w:t>
            </w:r>
          </w:p>
        </w:tc>
        <w:tc>
          <w:tcPr>
            <w:tcW w:w="1296" w:type="dxa"/>
            <w:tcBorders>
              <w:top w:val="single" w:sz="12" w:space="0" w:color="auto"/>
              <w:left w:val="single" w:sz="6" w:space="0" w:color="auto"/>
              <w:right w:val="single" w:sz="12" w:space="0" w:color="auto"/>
            </w:tcBorders>
          </w:tcPr>
          <w:p w14:paraId="2D94AF4C" w14:textId="1CD90F33" w:rsidR="00447BE5" w:rsidRDefault="00447BE5" w:rsidP="005A1FCF">
            <w:pPr>
              <w:jc w:val="center"/>
            </w:pPr>
            <w:r>
              <w:t>20</w:t>
            </w:r>
            <w:r w:rsidR="009D3566">
              <w:t>27</w:t>
            </w:r>
          </w:p>
        </w:tc>
      </w:tr>
      <w:tr w:rsidR="00447BE5" w14:paraId="0ACE67C3" w14:textId="77777777" w:rsidTr="00580599">
        <w:trPr>
          <w:cantSplit/>
          <w:trHeight w:val="600"/>
        </w:trPr>
        <w:tc>
          <w:tcPr>
            <w:tcW w:w="1170" w:type="dxa"/>
            <w:tcBorders>
              <w:top w:val="single" w:sz="12" w:space="0" w:color="auto"/>
              <w:left w:val="single" w:sz="12" w:space="0" w:color="auto"/>
              <w:bottom w:val="single" w:sz="12" w:space="0" w:color="auto"/>
              <w:right w:val="single" w:sz="12" w:space="0" w:color="auto"/>
            </w:tcBorders>
            <w:vAlign w:val="center"/>
          </w:tcPr>
          <w:p w14:paraId="2BDC3E19" w14:textId="3E9CE424" w:rsidR="00447BE5" w:rsidRDefault="00B63214" w:rsidP="005A1FCF">
            <w:pPr>
              <w:jc w:val="center"/>
            </w:pPr>
            <w:r>
              <w:t>EUUNIT5BLR</w:t>
            </w:r>
          </w:p>
        </w:tc>
        <w:tc>
          <w:tcPr>
            <w:tcW w:w="1552" w:type="dxa"/>
            <w:tcBorders>
              <w:top w:val="single" w:sz="12" w:space="0" w:color="auto"/>
              <w:left w:val="nil"/>
              <w:bottom w:val="single" w:sz="12" w:space="0" w:color="auto"/>
            </w:tcBorders>
            <w:vAlign w:val="center"/>
          </w:tcPr>
          <w:p w14:paraId="3B470CB7" w14:textId="77777777" w:rsidR="00447BE5" w:rsidRDefault="00447BE5" w:rsidP="005A1FCF">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2FBF94D5" w14:textId="77777777" w:rsidR="00447BE5" w:rsidRDefault="00447BE5" w:rsidP="005A1FCF">
            <w:pPr>
              <w:pStyle w:val="Footer"/>
              <w:tabs>
                <w:tab w:val="clear" w:pos="4320"/>
              </w:tabs>
              <w:jc w:val="center"/>
            </w:pPr>
            <w:r>
              <w:t>549</w:t>
            </w:r>
          </w:p>
        </w:tc>
        <w:tc>
          <w:tcPr>
            <w:tcW w:w="1295" w:type="dxa"/>
            <w:tcBorders>
              <w:top w:val="single" w:sz="12" w:space="0" w:color="auto"/>
              <w:left w:val="single" w:sz="12" w:space="0" w:color="auto"/>
              <w:bottom w:val="single" w:sz="12" w:space="0" w:color="auto"/>
              <w:right w:val="single" w:sz="12" w:space="0" w:color="auto"/>
            </w:tcBorders>
            <w:vAlign w:val="center"/>
          </w:tcPr>
          <w:p w14:paraId="63BD8CBD" w14:textId="77777777" w:rsidR="00447BE5" w:rsidRDefault="00447BE5" w:rsidP="005A1FCF">
            <w:pPr>
              <w:pStyle w:val="Footer"/>
              <w:tabs>
                <w:tab w:val="clear" w:pos="4320"/>
              </w:tabs>
              <w:jc w:val="center"/>
            </w:pPr>
            <w:r>
              <w:t>549</w:t>
            </w:r>
          </w:p>
        </w:tc>
        <w:tc>
          <w:tcPr>
            <w:tcW w:w="1295" w:type="dxa"/>
            <w:tcBorders>
              <w:top w:val="single" w:sz="12" w:space="0" w:color="auto"/>
              <w:left w:val="single" w:sz="12" w:space="0" w:color="auto"/>
              <w:bottom w:val="single" w:sz="12" w:space="0" w:color="auto"/>
              <w:right w:val="single" w:sz="12" w:space="0" w:color="auto"/>
            </w:tcBorders>
            <w:vAlign w:val="center"/>
          </w:tcPr>
          <w:p w14:paraId="79CD14EF" w14:textId="77777777" w:rsidR="00447BE5" w:rsidRDefault="00447BE5" w:rsidP="005A1FCF">
            <w:pPr>
              <w:pStyle w:val="Footer"/>
              <w:tabs>
                <w:tab w:val="clear" w:pos="4320"/>
              </w:tabs>
              <w:jc w:val="center"/>
            </w:pPr>
            <w:r>
              <w:t>549</w:t>
            </w:r>
          </w:p>
        </w:tc>
        <w:tc>
          <w:tcPr>
            <w:tcW w:w="1295" w:type="dxa"/>
            <w:tcBorders>
              <w:top w:val="single" w:sz="12" w:space="0" w:color="auto"/>
              <w:left w:val="single" w:sz="12" w:space="0" w:color="auto"/>
              <w:bottom w:val="single" w:sz="12" w:space="0" w:color="auto"/>
              <w:right w:val="single" w:sz="12" w:space="0" w:color="auto"/>
            </w:tcBorders>
            <w:vAlign w:val="center"/>
          </w:tcPr>
          <w:p w14:paraId="4BA912B4" w14:textId="77777777" w:rsidR="00447BE5" w:rsidRDefault="00447BE5" w:rsidP="005A1FCF">
            <w:pPr>
              <w:pStyle w:val="Footer"/>
              <w:tabs>
                <w:tab w:val="clear" w:pos="4320"/>
              </w:tabs>
              <w:jc w:val="center"/>
            </w:pPr>
            <w:r>
              <w:t>549</w:t>
            </w:r>
          </w:p>
        </w:tc>
        <w:tc>
          <w:tcPr>
            <w:tcW w:w="1296" w:type="dxa"/>
            <w:tcBorders>
              <w:top w:val="single" w:sz="12" w:space="0" w:color="auto"/>
              <w:left w:val="single" w:sz="12" w:space="0" w:color="auto"/>
              <w:bottom w:val="single" w:sz="12" w:space="0" w:color="auto"/>
              <w:right w:val="single" w:sz="12" w:space="0" w:color="auto"/>
            </w:tcBorders>
            <w:vAlign w:val="center"/>
          </w:tcPr>
          <w:p w14:paraId="303F633A" w14:textId="77777777" w:rsidR="00447BE5" w:rsidRDefault="00447BE5" w:rsidP="005A1FCF">
            <w:pPr>
              <w:pStyle w:val="Footer"/>
              <w:tabs>
                <w:tab w:val="clear" w:pos="4320"/>
              </w:tabs>
              <w:jc w:val="center"/>
            </w:pPr>
            <w:r>
              <w:t>549</w:t>
            </w:r>
          </w:p>
        </w:tc>
      </w:tr>
    </w:tbl>
    <w:p w14:paraId="2B6F6674" w14:textId="77777777" w:rsidR="00447BE5" w:rsidRDefault="00447BE5" w:rsidP="00447BE5">
      <w:pPr>
        <w:jc w:val="both"/>
      </w:pPr>
    </w:p>
    <w:p w14:paraId="6BBA35F9" w14:textId="77777777" w:rsidR="00447BE5" w:rsidRDefault="00447BE5" w:rsidP="00447BE5">
      <w:pPr>
        <w:jc w:val="both"/>
      </w:pPr>
    </w:p>
    <w:tbl>
      <w:tblPr>
        <w:tblW w:w="0" w:type="auto"/>
        <w:tblLayout w:type="fixed"/>
        <w:tblLook w:val="0000" w:firstRow="0" w:lastRow="0" w:firstColumn="0" w:lastColumn="0" w:noHBand="0" w:noVBand="0"/>
      </w:tblPr>
      <w:tblGrid>
        <w:gridCol w:w="1170"/>
        <w:gridCol w:w="1552"/>
        <w:gridCol w:w="1295"/>
        <w:gridCol w:w="1295"/>
        <w:gridCol w:w="1295"/>
        <w:gridCol w:w="1295"/>
        <w:gridCol w:w="1296"/>
      </w:tblGrid>
      <w:tr w:rsidR="00447BE5" w14:paraId="0C16074A" w14:textId="77777777" w:rsidTr="00580599">
        <w:tc>
          <w:tcPr>
            <w:tcW w:w="1170" w:type="dxa"/>
          </w:tcPr>
          <w:p w14:paraId="61B57662" w14:textId="77777777" w:rsidR="00447BE5" w:rsidRDefault="00447BE5" w:rsidP="005A1FCF">
            <w:pPr>
              <w:jc w:val="both"/>
            </w:pPr>
          </w:p>
        </w:tc>
        <w:tc>
          <w:tcPr>
            <w:tcW w:w="1552" w:type="dxa"/>
          </w:tcPr>
          <w:p w14:paraId="098B8138" w14:textId="77777777" w:rsidR="00447BE5" w:rsidRDefault="00447BE5" w:rsidP="005A1FCF">
            <w:pPr>
              <w:jc w:val="both"/>
            </w:pPr>
          </w:p>
        </w:tc>
        <w:tc>
          <w:tcPr>
            <w:tcW w:w="1295" w:type="dxa"/>
            <w:tcBorders>
              <w:top w:val="single" w:sz="12" w:space="0" w:color="auto"/>
              <w:left w:val="single" w:sz="12" w:space="0" w:color="auto"/>
              <w:right w:val="single" w:sz="6" w:space="0" w:color="auto"/>
            </w:tcBorders>
          </w:tcPr>
          <w:p w14:paraId="47E8FF3C" w14:textId="7ABF7F8F" w:rsidR="00447BE5" w:rsidRDefault="00447BE5" w:rsidP="005A1FCF">
            <w:pPr>
              <w:jc w:val="center"/>
            </w:pPr>
            <w:r>
              <w:t>20</w:t>
            </w:r>
            <w:r w:rsidR="009D3566">
              <w:t>23</w:t>
            </w:r>
          </w:p>
        </w:tc>
        <w:tc>
          <w:tcPr>
            <w:tcW w:w="1295" w:type="dxa"/>
            <w:tcBorders>
              <w:top w:val="single" w:sz="12" w:space="0" w:color="auto"/>
              <w:left w:val="single" w:sz="6" w:space="0" w:color="auto"/>
              <w:right w:val="single" w:sz="6" w:space="0" w:color="auto"/>
            </w:tcBorders>
          </w:tcPr>
          <w:p w14:paraId="50947BFC" w14:textId="2DD6BFBB" w:rsidR="00447BE5" w:rsidRDefault="00447BE5" w:rsidP="005A1FCF">
            <w:pPr>
              <w:jc w:val="center"/>
            </w:pPr>
            <w:r>
              <w:t>20</w:t>
            </w:r>
            <w:r w:rsidR="009D3566">
              <w:t>24</w:t>
            </w:r>
          </w:p>
        </w:tc>
        <w:tc>
          <w:tcPr>
            <w:tcW w:w="1295" w:type="dxa"/>
            <w:tcBorders>
              <w:top w:val="single" w:sz="12" w:space="0" w:color="auto"/>
              <w:left w:val="single" w:sz="6" w:space="0" w:color="auto"/>
              <w:right w:val="single" w:sz="6" w:space="0" w:color="auto"/>
            </w:tcBorders>
          </w:tcPr>
          <w:p w14:paraId="6B654E8E" w14:textId="69E9752C" w:rsidR="00447BE5" w:rsidRDefault="00447BE5" w:rsidP="005A1FCF">
            <w:pPr>
              <w:jc w:val="center"/>
            </w:pPr>
            <w:r>
              <w:t>20</w:t>
            </w:r>
            <w:r w:rsidR="009D3566">
              <w:t>25</w:t>
            </w:r>
          </w:p>
        </w:tc>
        <w:tc>
          <w:tcPr>
            <w:tcW w:w="1295" w:type="dxa"/>
            <w:tcBorders>
              <w:top w:val="single" w:sz="12" w:space="0" w:color="auto"/>
              <w:left w:val="single" w:sz="6" w:space="0" w:color="auto"/>
              <w:right w:val="single" w:sz="6" w:space="0" w:color="auto"/>
            </w:tcBorders>
          </w:tcPr>
          <w:p w14:paraId="28839FE3" w14:textId="07C0EEB9" w:rsidR="00447BE5" w:rsidRDefault="00447BE5" w:rsidP="005A1FCF">
            <w:pPr>
              <w:jc w:val="center"/>
            </w:pPr>
            <w:r>
              <w:t>20</w:t>
            </w:r>
            <w:r w:rsidR="009D3566">
              <w:t>26</w:t>
            </w:r>
          </w:p>
        </w:tc>
        <w:tc>
          <w:tcPr>
            <w:tcW w:w="1296" w:type="dxa"/>
            <w:tcBorders>
              <w:top w:val="single" w:sz="12" w:space="0" w:color="auto"/>
              <w:left w:val="single" w:sz="6" w:space="0" w:color="auto"/>
              <w:right w:val="single" w:sz="12" w:space="0" w:color="auto"/>
            </w:tcBorders>
          </w:tcPr>
          <w:p w14:paraId="5C999C82" w14:textId="75C59614" w:rsidR="00447BE5" w:rsidRDefault="00447BE5" w:rsidP="005A1FCF">
            <w:pPr>
              <w:jc w:val="center"/>
            </w:pPr>
            <w:r>
              <w:t>20</w:t>
            </w:r>
            <w:r w:rsidR="009D3566">
              <w:t>27</w:t>
            </w:r>
          </w:p>
        </w:tc>
      </w:tr>
      <w:tr w:rsidR="00447BE5" w14:paraId="31E11D24" w14:textId="77777777" w:rsidTr="00580599">
        <w:trPr>
          <w:cantSplit/>
          <w:trHeight w:val="600"/>
        </w:trPr>
        <w:tc>
          <w:tcPr>
            <w:tcW w:w="1170" w:type="dxa"/>
            <w:tcBorders>
              <w:top w:val="single" w:sz="12" w:space="0" w:color="auto"/>
              <w:left w:val="single" w:sz="12" w:space="0" w:color="auto"/>
              <w:bottom w:val="single" w:sz="12" w:space="0" w:color="auto"/>
              <w:right w:val="single" w:sz="12" w:space="0" w:color="auto"/>
            </w:tcBorders>
            <w:vAlign w:val="center"/>
          </w:tcPr>
          <w:p w14:paraId="4422501D" w14:textId="5F65B95B" w:rsidR="00447BE5" w:rsidRDefault="00B63214" w:rsidP="005A1FCF">
            <w:pPr>
              <w:jc w:val="center"/>
            </w:pPr>
            <w:r>
              <w:t>EUUNIT7BLR</w:t>
            </w:r>
          </w:p>
        </w:tc>
        <w:tc>
          <w:tcPr>
            <w:tcW w:w="1552" w:type="dxa"/>
            <w:tcBorders>
              <w:top w:val="single" w:sz="12" w:space="0" w:color="auto"/>
              <w:left w:val="nil"/>
              <w:bottom w:val="single" w:sz="12" w:space="0" w:color="auto"/>
            </w:tcBorders>
            <w:vAlign w:val="center"/>
          </w:tcPr>
          <w:p w14:paraId="73684525" w14:textId="77777777" w:rsidR="00447BE5" w:rsidRDefault="00447BE5" w:rsidP="005A1FCF">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023189C4" w14:textId="77777777" w:rsidR="00447BE5" w:rsidRDefault="00447BE5" w:rsidP="005A1FCF">
            <w:pPr>
              <w:pStyle w:val="Footer"/>
              <w:tabs>
                <w:tab w:val="clear" w:pos="4320"/>
              </w:tabs>
              <w:jc w:val="center"/>
            </w:pPr>
            <w:r>
              <w:t>545</w:t>
            </w:r>
          </w:p>
        </w:tc>
        <w:tc>
          <w:tcPr>
            <w:tcW w:w="1295" w:type="dxa"/>
            <w:tcBorders>
              <w:top w:val="single" w:sz="12" w:space="0" w:color="auto"/>
              <w:left w:val="single" w:sz="12" w:space="0" w:color="auto"/>
              <w:bottom w:val="single" w:sz="12" w:space="0" w:color="auto"/>
              <w:right w:val="single" w:sz="12" w:space="0" w:color="auto"/>
            </w:tcBorders>
            <w:vAlign w:val="center"/>
          </w:tcPr>
          <w:p w14:paraId="417ED847" w14:textId="77777777" w:rsidR="00447BE5" w:rsidRDefault="00447BE5" w:rsidP="005A1FCF">
            <w:pPr>
              <w:pStyle w:val="Footer"/>
              <w:tabs>
                <w:tab w:val="clear" w:pos="4320"/>
              </w:tabs>
              <w:jc w:val="center"/>
            </w:pPr>
            <w:r>
              <w:t>545</w:t>
            </w:r>
          </w:p>
        </w:tc>
        <w:tc>
          <w:tcPr>
            <w:tcW w:w="1295" w:type="dxa"/>
            <w:tcBorders>
              <w:top w:val="single" w:sz="12" w:space="0" w:color="auto"/>
              <w:left w:val="single" w:sz="12" w:space="0" w:color="auto"/>
              <w:bottom w:val="single" w:sz="12" w:space="0" w:color="auto"/>
              <w:right w:val="single" w:sz="12" w:space="0" w:color="auto"/>
            </w:tcBorders>
            <w:vAlign w:val="center"/>
          </w:tcPr>
          <w:p w14:paraId="3A3BFEDA" w14:textId="77777777" w:rsidR="00447BE5" w:rsidRDefault="00447BE5" w:rsidP="005A1FCF">
            <w:pPr>
              <w:pStyle w:val="Footer"/>
              <w:tabs>
                <w:tab w:val="clear" w:pos="4320"/>
              </w:tabs>
              <w:jc w:val="center"/>
            </w:pPr>
            <w:r>
              <w:t>545</w:t>
            </w:r>
          </w:p>
        </w:tc>
        <w:tc>
          <w:tcPr>
            <w:tcW w:w="1295" w:type="dxa"/>
            <w:tcBorders>
              <w:top w:val="single" w:sz="12" w:space="0" w:color="auto"/>
              <w:left w:val="single" w:sz="12" w:space="0" w:color="auto"/>
              <w:bottom w:val="single" w:sz="12" w:space="0" w:color="auto"/>
              <w:right w:val="single" w:sz="12" w:space="0" w:color="auto"/>
            </w:tcBorders>
            <w:vAlign w:val="center"/>
          </w:tcPr>
          <w:p w14:paraId="2AACC09F" w14:textId="77777777" w:rsidR="00447BE5" w:rsidRDefault="00447BE5" w:rsidP="005A1FCF">
            <w:pPr>
              <w:pStyle w:val="Footer"/>
              <w:tabs>
                <w:tab w:val="clear" w:pos="4320"/>
              </w:tabs>
              <w:jc w:val="center"/>
            </w:pPr>
            <w:r>
              <w:t>545</w:t>
            </w:r>
          </w:p>
        </w:tc>
        <w:tc>
          <w:tcPr>
            <w:tcW w:w="1296" w:type="dxa"/>
            <w:tcBorders>
              <w:top w:val="single" w:sz="12" w:space="0" w:color="auto"/>
              <w:left w:val="single" w:sz="12" w:space="0" w:color="auto"/>
              <w:bottom w:val="single" w:sz="12" w:space="0" w:color="auto"/>
              <w:right w:val="single" w:sz="12" w:space="0" w:color="auto"/>
            </w:tcBorders>
            <w:vAlign w:val="center"/>
          </w:tcPr>
          <w:p w14:paraId="40665BEB" w14:textId="77777777" w:rsidR="00447BE5" w:rsidRDefault="00447BE5" w:rsidP="005A1FCF">
            <w:pPr>
              <w:pStyle w:val="Footer"/>
              <w:tabs>
                <w:tab w:val="clear" w:pos="4320"/>
              </w:tabs>
              <w:jc w:val="center"/>
            </w:pPr>
            <w:r>
              <w:t>545</w:t>
            </w:r>
          </w:p>
        </w:tc>
      </w:tr>
    </w:tbl>
    <w:p w14:paraId="2427AE98" w14:textId="77777777" w:rsidR="00447BE5" w:rsidRDefault="00447BE5" w:rsidP="00447BE5">
      <w:pPr>
        <w:jc w:val="both"/>
      </w:pPr>
    </w:p>
    <w:p w14:paraId="2161BFC2" w14:textId="77777777" w:rsidR="00447BE5" w:rsidRDefault="00447BE5" w:rsidP="00447BE5">
      <w:pPr>
        <w:jc w:val="both"/>
      </w:pPr>
    </w:p>
    <w:p w14:paraId="3E063458" w14:textId="77777777" w:rsidR="00447BE5" w:rsidRDefault="00447BE5" w:rsidP="00447BE5">
      <w:pPr>
        <w:jc w:val="both"/>
      </w:pPr>
    </w:p>
    <w:p w14:paraId="0F12D6A9" w14:textId="77777777" w:rsidR="00447BE5" w:rsidRPr="002F5CFF" w:rsidRDefault="00447BE5" w:rsidP="00CD2D32">
      <w:pPr>
        <w:autoSpaceDE w:val="0"/>
        <w:autoSpaceDN w:val="0"/>
        <w:adjustRightInd w:val="0"/>
        <w:jc w:val="both"/>
        <w:rPr>
          <w:bCs/>
        </w:rPr>
      </w:pPr>
      <w:r w:rsidRPr="002F5CFF">
        <w:rPr>
          <w:bCs/>
        </w:rPr>
        <w:t xml:space="preserve">Comments, notes and justifications regarding permit decisions, and changes made to the permit application forms during the review process:  Wyandotte also submitted a NOx Compliance for Units 5 and 7.  However, </w:t>
      </w:r>
      <w:r w:rsidRPr="002F5CFF">
        <w:rPr>
          <w:rFonts w:cs="Arial"/>
          <w:bCs/>
          <w:szCs w:val="22"/>
        </w:rPr>
        <w:t>Units 5 and 7 only combust pipeline natural gas and are no longer subject to 40 CFR Part 76, which only applies to coal-fired units.  Therefore, the NOx Compliance Plan that they submitted will not be attached to this permit and the NOx requirements will not be included in the table above.</w:t>
      </w:r>
    </w:p>
    <w:p w14:paraId="60C1B7D5" w14:textId="77777777" w:rsidR="00447BE5" w:rsidRDefault="00447BE5" w:rsidP="00447BE5">
      <w:pPr>
        <w:jc w:val="both"/>
      </w:pPr>
    </w:p>
    <w:p w14:paraId="02B64731" w14:textId="77777777" w:rsidR="00447BE5" w:rsidRDefault="00447BE5" w:rsidP="00447BE5">
      <w:pPr>
        <w:jc w:val="both"/>
      </w:pPr>
    </w:p>
    <w:p w14:paraId="25D5C9FD" w14:textId="77777777" w:rsidR="00447BE5" w:rsidRDefault="00447BE5" w:rsidP="00447BE5">
      <w:pPr>
        <w:jc w:val="both"/>
      </w:pPr>
      <w:r>
        <w:rPr>
          <w:b/>
        </w:rPr>
        <w:t>Permit Application</w:t>
      </w:r>
      <w:r>
        <w:t>: (attached)</w:t>
      </w:r>
    </w:p>
    <w:p w14:paraId="15B2C8AE" w14:textId="77777777" w:rsidR="00447BE5" w:rsidRDefault="00447BE5" w:rsidP="00447BE5">
      <w:pPr>
        <w:jc w:val="both"/>
      </w:pPr>
    </w:p>
    <w:p w14:paraId="06C9768F" w14:textId="77777777" w:rsidR="00447BE5" w:rsidRDefault="00447BE5" w:rsidP="00447BE5">
      <w:pPr>
        <w:jc w:val="both"/>
        <w:rPr>
          <w:i/>
        </w:rPr>
      </w:pPr>
      <w:r>
        <w:rPr>
          <w:i/>
        </w:rPr>
        <w:tab/>
        <w:t>Acid Rain Permit Application submitted August 31, 2021</w:t>
      </w:r>
    </w:p>
    <w:p w14:paraId="79D5FA07" w14:textId="77777777" w:rsidR="00447BE5" w:rsidRDefault="00447BE5" w:rsidP="00447BE5">
      <w:pPr>
        <w:jc w:val="both"/>
        <w:rPr>
          <w:i/>
        </w:rPr>
      </w:pPr>
      <w:r>
        <w:rPr>
          <w:i/>
        </w:rPr>
        <w:tab/>
      </w:r>
    </w:p>
    <w:p w14:paraId="20E5D395" w14:textId="3A7103C4" w:rsidR="00447BE5" w:rsidRDefault="005448C1" w:rsidP="00447BE5">
      <w:pPr>
        <w:rPr>
          <w:rFonts w:cs="Arial"/>
        </w:rPr>
      </w:pPr>
      <w:r>
        <w:rPr>
          <w:rFonts w:cs="Arial"/>
          <w:noProof/>
        </w:rPr>
        <w:lastRenderedPageBreak/>
        <w:drawing>
          <wp:inline distT="0" distB="0" distL="0" distR="0" wp14:anchorId="1CAA4F98" wp14:editId="4CBC4872">
            <wp:extent cx="5760720" cy="7452995"/>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sidR="00447BE5">
        <w:rPr>
          <w:rFonts w:cs="Arial"/>
        </w:rPr>
        <w:br w:type="page"/>
      </w:r>
    </w:p>
    <w:p w14:paraId="5000E0B4" w14:textId="6F6088FC" w:rsidR="006232F3" w:rsidRDefault="007155A8" w:rsidP="004F09CF">
      <w:pPr>
        <w:jc w:val="both"/>
        <w:rPr>
          <w:sz w:val="20"/>
        </w:rPr>
      </w:pPr>
      <w:r>
        <w:rPr>
          <w:rFonts w:cs="Arial"/>
          <w:noProof/>
        </w:rPr>
        <w:lastRenderedPageBreak/>
        <w:drawing>
          <wp:inline distT="0" distB="0" distL="0" distR="0" wp14:anchorId="15F11F84" wp14:editId="5E52BE81">
            <wp:extent cx="5760720" cy="74549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657426CD" w14:textId="77777777" w:rsidR="006232F3" w:rsidRDefault="006232F3">
      <w:pPr>
        <w:rPr>
          <w:sz w:val="20"/>
        </w:rPr>
      </w:pPr>
      <w:r>
        <w:rPr>
          <w:sz w:val="20"/>
        </w:rPr>
        <w:br w:type="page"/>
      </w:r>
    </w:p>
    <w:p w14:paraId="1CBBE583" w14:textId="1646ECF1" w:rsidR="001832CA" w:rsidRDefault="006232F3" w:rsidP="004F09CF">
      <w:pPr>
        <w:jc w:val="both"/>
        <w:rPr>
          <w:sz w:val="20"/>
        </w:rPr>
      </w:pPr>
      <w:r>
        <w:rPr>
          <w:rFonts w:cs="Arial"/>
          <w:noProof/>
        </w:rPr>
        <w:lastRenderedPageBreak/>
        <w:drawing>
          <wp:inline distT="0" distB="0" distL="0" distR="0" wp14:anchorId="0F0B9371" wp14:editId="4A241F1B">
            <wp:extent cx="5760720" cy="74549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39FC9665" w14:textId="77777777" w:rsidR="001832CA" w:rsidRDefault="001832CA">
      <w:pPr>
        <w:rPr>
          <w:sz w:val="20"/>
        </w:rPr>
      </w:pPr>
      <w:r>
        <w:rPr>
          <w:sz w:val="20"/>
        </w:rPr>
        <w:br w:type="page"/>
      </w:r>
    </w:p>
    <w:p w14:paraId="1960165F" w14:textId="60CBB339" w:rsidR="003F5C58" w:rsidRDefault="001832CA" w:rsidP="004F09CF">
      <w:pPr>
        <w:jc w:val="both"/>
        <w:rPr>
          <w:sz w:val="20"/>
        </w:rPr>
      </w:pPr>
      <w:r>
        <w:rPr>
          <w:rFonts w:cs="Arial"/>
          <w:noProof/>
        </w:rPr>
        <w:lastRenderedPageBreak/>
        <w:drawing>
          <wp:inline distT="0" distB="0" distL="0" distR="0" wp14:anchorId="13F78803" wp14:editId="1A298CEB">
            <wp:extent cx="5760720" cy="74549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01A784BA" w14:textId="77777777" w:rsidR="003F5C58" w:rsidRDefault="003F5C58">
      <w:pPr>
        <w:rPr>
          <w:sz w:val="20"/>
        </w:rPr>
      </w:pPr>
      <w:r>
        <w:rPr>
          <w:sz w:val="20"/>
        </w:rPr>
        <w:br w:type="page"/>
      </w:r>
    </w:p>
    <w:p w14:paraId="129B8015" w14:textId="77777777" w:rsidR="003F5C58" w:rsidRDefault="003F5C58" w:rsidP="003F5C58">
      <w:pPr>
        <w:jc w:val="both"/>
        <w:rPr>
          <w:sz w:val="20"/>
        </w:rPr>
      </w:pPr>
    </w:p>
    <w:p w14:paraId="728D550F" w14:textId="77777777" w:rsidR="003F5C58" w:rsidRPr="003F5C58" w:rsidRDefault="003F5C58" w:rsidP="003F5C58">
      <w:pPr>
        <w:pStyle w:val="Heading2"/>
        <w:numPr>
          <w:ilvl w:val="0"/>
          <w:numId w:val="0"/>
        </w:numPr>
        <w:jc w:val="both"/>
        <w:rPr>
          <w:rFonts w:eastAsia="Calibri" w:cs="Arial"/>
          <w:b w:val="0"/>
          <w:bCs/>
          <w:color w:val="000000"/>
          <w:sz w:val="22"/>
          <w:szCs w:val="22"/>
        </w:rPr>
      </w:pPr>
      <w:bookmarkStart w:id="153" w:name="_Toc129594016"/>
      <w:r w:rsidRPr="003F5C58">
        <w:rPr>
          <w:rFonts w:eastAsia="Calibri" w:cs="Arial"/>
          <w:bCs/>
          <w:color w:val="000000"/>
          <w:sz w:val="22"/>
          <w:szCs w:val="22"/>
        </w:rPr>
        <w:t xml:space="preserve">Appendix </w:t>
      </w:r>
      <w:r w:rsidRPr="003F5C58">
        <w:rPr>
          <w:rFonts w:eastAsia="Calibri" w:cs="Arial"/>
          <w:color w:val="000000"/>
          <w:sz w:val="22"/>
          <w:szCs w:val="22"/>
        </w:rPr>
        <w:t>10:</w:t>
      </w:r>
      <w:r w:rsidRPr="003F5C58">
        <w:rPr>
          <w:rFonts w:eastAsia="Calibri" w:cs="Arial"/>
          <w:bCs/>
          <w:color w:val="000000"/>
          <w:sz w:val="22"/>
          <w:szCs w:val="22"/>
        </w:rPr>
        <w:t xml:space="preserve">  Cross State Air Pollution Rule (CSAPR) Trading Program Title V Requirements</w:t>
      </w:r>
      <w:bookmarkEnd w:id="153"/>
    </w:p>
    <w:p w14:paraId="330504F7" w14:textId="77777777" w:rsidR="003F5C58" w:rsidRDefault="003F5C58" w:rsidP="003F5C58">
      <w:pPr>
        <w:autoSpaceDE w:val="0"/>
        <w:autoSpaceDN w:val="0"/>
        <w:adjustRightInd w:val="0"/>
        <w:jc w:val="both"/>
        <w:rPr>
          <w:rFonts w:eastAsia="Calibri" w:cs="Arial"/>
          <w:b/>
          <w:bCs/>
          <w:color w:val="000000"/>
        </w:rPr>
      </w:pPr>
    </w:p>
    <w:p w14:paraId="629C5829" w14:textId="77777777" w:rsidR="003F5C58" w:rsidRPr="00FC2468" w:rsidRDefault="003F5C58" w:rsidP="003F5C58">
      <w:pPr>
        <w:autoSpaceDE w:val="0"/>
        <w:autoSpaceDN w:val="0"/>
        <w:adjustRightInd w:val="0"/>
        <w:jc w:val="both"/>
        <w:rPr>
          <w:rFonts w:eastAsia="Calibri" w:cs="Arial"/>
          <w:b/>
          <w:bCs/>
          <w:color w:val="000000"/>
          <w:u w:val="single"/>
        </w:rPr>
      </w:pPr>
      <w:r w:rsidRPr="00FC2468">
        <w:rPr>
          <w:rFonts w:eastAsia="Calibri" w:cs="Arial"/>
          <w:b/>
          <w:bCs/>
          <w:color w:val="000000"/>
          <w:u w:val="single"/>
        </w:rPr>
        <w:t xml:space="preserve">Description of </w:t>
      </w:r>
      <w:r>
        <w:rPr>
          <w:rFonts w:eastAsia="Calibri" w:cs="Arial"/>
          <w:b/>
          <w:bCs/>
          <w:color w:val="000000"/>
          <w:u w:val="single"/>
        </w:rPr>
        <w:t>CSAPR</w:t>
      </w:r>
      <w:r w:rsidRPr="00FC2468">
        <w:rPr>
          <w:rFonts w:eastAsia="Calibri" w:cs="Arial"/>
          <w:b/>
          <w:bCs/>
          <w:color w:val="000000"/>
          <w:u w:val="single"/>
        </w:rPr>
        <w:t xml:space="preserve"> Monitoring Provisions</w:t>
      </w:r>
    </w:p>
    <w:p w14:paraId="22EF1455" w14:textId="77777777" w:rsidR="003F5C58" w:rsidRPr="000B7D82" w:rsidRDefault="003F5C58" w:rsidP="003F5C58">
      <w:pPr>
        <w:autoSpaceDE w:val="0"/>
        <w:autoSpaceDN w:val="0"/>
        <w:adjustRightInd w:val="0"/>
        <w:jc w:val="both"/>
        <w:rPr>
          <w:rFonts w:eastAsia="Calibri" w:cs="Arial"/>
          <w:b/>
          <w:bCs/>
        </w:rPr>
      </w:pPr>
    </w:p>
    <w:p w14:paraId="48EBC8E3" w14:textId="6E395144" w:rsidR="003F5C58" w:rsidRPr="000B7D82" w:rsidRDefault="003F5C58" w:rsidP="003F5C58">
      <w:pPr>
        <w:autoSpaceDE w:val="0"/>
        <w:autoSpaceDN w:val="0"/>
        <w:adjustRightInd w:val="0"/>
        <w:jc w:val="both"/>
        <w:rPr>
          <w:rFonts w:eastAsia="Calibri" w:cs="Arial"/>
          <w:bCs/>
          <w:sz w:val="20"/>
        </w:rPr>
      </w:pPr>
      <w:r w:rsidRPr="000B7D82">
        <w:rPr>
          <w:rFonts w:eastAsia="Calibri" w:cs="Arial"/>
          <w:bCs/>
          <w:sz w:val="20"/>
        </w:rPr>
        <w:t xml:space="preserve">The CSAPR subject units, and the unit-specific monitoring provisions, at this source are identified in the following tables. </w:t>
      </w:r>
      <w:r w:rsidR="0080117D">
        <w:rPr>
          <w:rFonts w:eastAsia="Calibri" w:cs="Arial"/>
          <w:bCs/>
          <w:sz w:val="20"/>
        </w:rPr>
        <w:t xml:space="preserve"> </w:t>
      </w:r>
      <w:r w:rsidRPr="000B7D82">
        <w:rPr>
          <w:rFonts w:eastAsia="Calibri" w:cs="Arial"/>
          <w:bCs/>
          <w:sz w:val="20"/>
        </w:rPr>
        <w:t>These units are subject to the requirements for the CSAPR NO</w:t>
      </w:r>
      <w:r w:rsidR="00580599" w:rsidRPr="00580599">
        <w:rPr>
          <w:rFonts w:eastAsia="Calibri" w:cs="Arial"/>
          <w:bCs/>
          <w:sz w:val="20"/>
        </w:rPr>
        <w:t>x</w:t>
      </w:r>
      <w:r w:rsidRPr="000B7D82">
        <w:rPr>
          <w:rFonts w:eastAsia="Calibri" w:cs="Arial"/>
          <w:bCs/>
          <w:sz w:val="20"/>
        </w:rPr>
        <w:t xml:space="preserve"> Annual Trading Program, CSAPR NO</w:t>
      </w:r>
      <w:r w:rsidR="00580599" w:rsidRPr="00580599">
        <w:rPr>
          <w:rFonts w:eastAsia="Calibri" w:cs="Arial"/>
          <w:bCs/>
          <w:sz w:val="20"/>
        </w:rPr>
        <w:t>x</w:t>
      </w:r>
      <w:r w:rsidRPr="000B7D82">
        <w:rPr>
          <w:rFonts w:eastAsia="Calibri" w:cs="Arial"/>
          <w:bCs/>
          <w:sz w:val="20"/>
        </w:rPr>
        <w:t xml:space="preserve"> Ozone Season Group 3 Trading Program, and CSAPR SO</w:t>
      </w:r>
      <w:r w:rsidRPr="000B7D82">
        <w:rPr>
          <w:rFonts w:eastAsia="Calibri" w:cs="Arial"/>
          <w:bCs/>
          <w:sz w:val="20"/>
          <w:vertAlign w:val="subscript"/>
        </w:rPr>
        <w:t>2</w:t>
      </w:r>
      <w:r w:rsidRPr="000B7D82">
        <w:rPr>
          <w:rFonts w:eastAsia="Calibri" w:cs="Arial"/>
          <w:bCs/>
          <w:sz w:val="20"/>
        </w:rPr>
        <w:t xml:space="preserve"> Group 1 Trading Program, which are included below as Sections I, II, and III, respectively. </w:t>
      </w:r>
    </w:p>
    <w:p w14:paraId="1886754C" w14:textId="77777777" w:rsidR="003F5C58" w:rsidRDefault="003F5C58" w:rsidP="003F5C58">
      <w:pPr>
        <w:autoSpaceDE w:val="0"/>
        <w:autoSpaceDN w:val="0"/>
        <w:adjustRightInd w:val="0"/>
        <w:jc w:val="both"/>
        <w:rPr>
          <w:rFonts w:eastAsia="Calibri" w:cs="Arial"/>
          <w:bCs/>
          <w:sz w:val="20"/>
        </w:rPr>
      </w:pPr>
    </w:p>
    <w:p w14:paraId="794EAD5D" w14:textId="77777777" w:rsidR="003F5C58" w:rsidRPr="00B11BA8" w:rsidRDefault="003F5C58" w:rsidP="003F5C58">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14:paraId="5A5DB0EF" w14:textId="2ABB2ACC" w:rsidR="003F5C58" w:rsidRPr="00B11BA8" w:rsidRDefault="003F5C58" w:rsidP="004E5642">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Continuous emission monitoring system or systems (CEMS) r</w:t>
      </w:r>
      <w:r>
        <w:rPr>
          <w:rFonts w:eastAsia="Calibri" w:cs="Arial"/>
          <w:bCs/>
          <w:sz w:val="20"/>
        </w:rPr>
        <w:t xml:space="preserve">equirements pursuant to </w:t>
      </w:r>
      <w:r w:rsidR="0053674C">
        <w:rPr>
          <w:rFonts w:eastAsia="Calibri" w:cs="Arial"/>
          <w:bCs/>
          <w:sz w:val="20"/>
        </w:rPr>
        <w:t>40 CFR Part</w:t>
      </w:r>
      <w:r>
        <w:rPr>
          <w:rFonts w:eastAsia="Calibri" w:cs="Arial"/>
          <w:bCs/>
          <w:sz w:val="20"/>
        </w:rPr>
        <w:t xml:space="preserve"> 75, S</w:t>
      </w:r>
      <w:r w:rsidRPr="00B11BA8">
        <w:rPr>
          <w:rFonts w:eastAsia="Calibri" w:cs="Arial"/>
          <w:bCs/>
          <w:sz w:val="20"/>
        </w:rPr>
        <w:t>ubpart B (for SO</w:t>
      </w:r>
      <w:r w:rsidRPr="00626E25">
        <w:rPr>
          <w:rFonts w:eastAsia="Calibri" w:cs="Arial"/>
          <w:bCs/>
          <w:sz w:val="20"/>
          <w:vertAlign w:val="subscript"/>
        </w:rPr>
        <w:t>2</w:t>
      </w:r>
      <w:r w:rsidRPr="00B11BA8">
        <w:rPr>
          <w:rFonts w:eastAsia="Calibri" w:cs="Arial"/>
          <w:bCs/>
          <w:sz w:val="20"/>
        </w:rPr>
        <w:t xml:space="preserve"> monitoring) </w:t>
      </w:r>
      <w:r w:rsidRPr="000B7D82">
        <w:rPr>
          <w:rFonts w:eastAsia="Calibri" w:cs="Arial"/>
          <w:sz w:val="20"/>
        </w:rPr>
        <w:t>or</w:t>
      </w:r>
      <w:r w:rsidRPr="000B7D82">
        <w:rPr>
          <w:rFonts w:eastAsia="Calibri" w:cs="Arial"/>
          <w:bCs/>
          <w:sz w:val="20"/>
        </w:rPr>
        <w:t xml:space="preserve"> </w:t>
      </w:r>
      <w:r w:rsidRPr="00B11BA8">
        <w:rPr>
          <w:rFonts w:eastAsia="Calibri" w:cs="Arial"/>
          <w:bCs/>
          <w:sz w:val="20"/>
        </w:rPr>
        <w:t xml:space="preserve">40 CFR </w:t>
      </w:r>
      <w:r>
        <w:rPr>
          <w:rFonts w:eastAsia="Calibri" w:cs="Arial"/>
          <w:bCs/>
          <w:sz w:val="20"/>
        </w:rPr>
        <w:t>P</w:t>
      </w:r>
      <w:r w:rsidRPr="00B11BA8">
        <w:rPr>
          <w:rFonts w:eastAsia="Calibri" w:cs="Arial"/>
          <w:bCs/>
          <w:sz w:val="20"/>
        </w:rPr>
        <w:t xml:space="preserve">art 75, </w:t>
      </w:r>
      <w:r>
        <w:rPr>
          <w:rFonts w:eastAsia="Calibri" w:cs="Arial"/>
          <w:bCs/>
          <w:sz w:val="20"/>
        </w:rPr>
        <w:t>S</w:t>
      </w:r>
      <w:r w:rsidRPr="00B11BA8">
        <w:rPr>
          <w:rFonts w:eastAsia="Calibri" w:cs="Arial"/>
          <w:bCs/>
          <w:sz w:val="20"/>
        </w:rPr>
        <w:t>ubpart H (for NO</w:t>
      </w:r>
      <w:r w:rsidR="00580599" w:rsidRPr="00580599">
        <w:rPr>
          <w:rFonts w:eastAsia="Calibri" w:cs="Arial"/>
          <w:bCs/>
          <w:sz w:val="20"/>
        </w:rPr>
        <w:t>x</w:t>
      </w:r>
      <w:r w:rsidRPr="00B11BA8">
        <w:rPr>
          <w:rFonts w:eastAsia="Calibri" w:cs="Arial"/>
          <w:bCs/>
          <w:sz w:val="20"/>
        </w:rPr>
        <w:t xml:space="preserve"> monitoring)</w:t>
      </w:r>
    </w:p>
    <w:p w14:paraId="5759AD3F" w14:textId="77777777" w:rsidR="003F5C58" w:rsidRPr="00B11BA8" w:rsidRDefault="003F5C58" w:rsidP="004E5642">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Excepted monitoring system requirements for gas- and oil-fired units pursuant to 40 CFR </w:t>
      </w:r>
      <w:r>
        <w:rPr>
          <w:rFonts w:eastAsia="Calibri" w:cs="Arial"/>
          <w:bCs/>
          <w:sz w:val="20"/>
        </w:rPr>
        <w:t>P</w:t>
      </w:r>
      <w:r w:rsidRPr="00B11BA8">
        <w:rPr>
          <w:rFonts w:eastAsia="Calibri" w:cs="Arial"/>
          <w:bCs/>
          <w:sz w:val="20"/>
        </w:rPr>
        <w:t xml:space="preserve">art 75, </w:t>
      </w:r>
      <w:r>
        <w:rPr>
          <w:rFonts w:eastAsia="Calibri" w:cs="Arial"/>
          <w:bCs/>
          <w:sz w:val="20"/>
        </w:rPr>
        <w:t>A</w:t>
      </w:r>
      <w:r w:rsidRPr="00B11BA8">
        <w:rPr>
          <w:rFonts w:eastAsia="Calibri" w:cs="Arial"/>
          <w:bCs/>
          <w:sz w:val="20"/>
        </w:rPr>
        <w:t>ppendix D</w:t>
      </w:r>
    </w:p>
    <w:p w14:paraId="26581D5C" w14:textId="77777777" w:rsidR="003F5C58" w:rsidRPr="00B11BA8" w:rsidRDefault="003F5C58" w:rsidP="004E5642">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Excepted monitoring system requirements for gas- and oil-fired p</w:t>
      </w:r>
      <w:r>
        <w:rPr>
          <w:rFonts w:eastAsia="Calibri" w:cs="Arial"/>
          <w:bCs/>
          <w:sz w:val="20"/>
        </w:rPr>
        <w:t>eaking units pursuant to 40 CFR Part 75, A</w:t>
      </w:r>
      <w:r w:rsidRPr="00B11BA8">
        <w:rPr>
          <w:rFonts w:eastAsia="Calibri" w:cs="Arial"/>
          <w:bCs/>
          <w:sz w:val="20"/>
        </w:rPr>
        <w:t>ppendix E</w:t>
      </w:r>
    </w:p>
    <w:p w14:paraId="1D6B133D" w14:textId="77777777" w:rsidR="003F5C58" w:rsidRPr="00B11BA8" w:rsidRDefault="003F5C58" w:rsidP="004E5642">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14:paraId="2FCDC335" w14:textId="77777777" w:rsidR="003F5C58" w:rsidRDefault="003F5C58" w:rsidP="004E5642">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EPA-approved alternative monitoring system requirements pursuant to 40 CFR </w:t>
      </w:r>
      <w:r>
        <w:rPr>
          <w:rFonts w:eastAsia="Calibri" w:cs="Arial"/>
          <w:bCs/>
          <w:sz w:val="20"/>
        </w:rPr>
        <w:t>Part 75, S</w:t>
      </w:r>
      <w:r w:rsidRPr="00B11BA8">
        <w:rPr>
          <w:rFonts w:eastAsia="Calibri" w:cs="Arial"/>
          <w:bCs/>
          <w:sz w:val="20"/>
        </w:rPr>
        <w:t>ubpart E</w:t>
      </w:r>
    </w:p>
    <w:p w14:paraId="03C69D00" w14:textId="77777777" w:rsidR="003F5C58" w:rsidRPr="00767F0C" w:rsidRDefault="003F5C58" w:rsidP="003F5C58">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3F5C58" w:rsidRPr="00767F0C" w14:paraId="0FA96928" w14:textId="77777777" w:rsidTr="00AC3D6A">
        <w:tc>
          <w:tcPr>
            <w:tcW w:w="10080" w:type="dxa"/>
            <w:gridSpan w:val="2"/>
          </w:tcPr>
          <w:p w14:paraId="7581CD2F" w14:textId="7EABEBDD" w:rsidR="003F5C58" w:rsidRPr="00767F0C" w:rsidRDefault="003F5C58" w:rsidP="00AC3D6A">
            <w:pPr>
              <w:jc w:val="both"/>
              <w:rPr>
                <w:rFonts w:cs="Arial"/>
                <w:sz w:val="20"/>
              </w:rPr>
            </w:pPr>
            <w:r w:rsidRPr="00767F0C">
              <w:rPr>
                <w:rFonts w:cs="Arial"/>
                <w:sz w:val="20"/>
              </w:rPr>
              <w:t>Unit ID:</w:t>
            </w:r>
            <w:r w:rsidR="00E26C57">
              <w:rPr>
                <w:rFonts w:cs="Arial"/>
                <w:sz w:val="20"/>
              </w:rPr>
              <w:t xml:space="preserve"> EUUNIT5BLR</w:t>
            </w:r>
          </w:p>
        </w:tc>
      </w:tr>
      <w:tr w:rsidR="003F5C58" w:rsidRPr="00767F0C" w14:paraId="32B6497A" w14:textId="77777777" w:rsidTr="00AC3D6A">
        <w:tc>
          <w:tcPr>
            <w:tcW w:w="1458" w:type="dxa"/>
          </w:tcPr>
          <w:p w14:paraId="7133D85A" w14:textId="77777777" w:rsidR="003F5C58" w:rsidRPr="00767F0C" w:rsidRDefault="003F5C58" w:rsidP="00AC3D6A">
            <w:pPr>
              <w:jc w:val="both"/>
              <w:rPr>
                <w:rFonts w:cs="Arial"/>
                <w:sz w:val="20"/>
              </w:rPr>
            </w:pPr>
            <w:r w:rsidRPr="00767F0C">
              <w:rPr>
                <w:rFonts w:cs="Arial"/>
                <w:sz w:val="20"/>
              </w:rPr>
              <w:t>Parameter</w:t>
            </w:r>
          </w:p>
        </w:tc>
        <w:tc>
          <w:tcPr>
            <w:tcW w:w="8622" w:type="dxa"/>
          </w:tcPr>
          <w:p w14:paraId="6CFFF711" w14:textId="77777777" w:rsidR="003F5C58" w:rsidRPr="00767F0C" w:rsidRDefault="003F5C58" w:rsidP="00AC3D6A">
            <w:pPr>
              <w:jc w:val="both"/>
              <w:rPr>
                <w:rFonts w:cs="Arial"/>
                <w:sz w:val="20"/>
              </w:rPr>
            </w:pPr>
            <w:r w:rsidRPr="00767F0C">
              <w:rPr>
                <w:rFonts w:cs="Arial"/>
                <w:sz w:val="20"/>
              </w:rPr>
              <w:t>Monitoring</w:t>
            </w:r>
            <w:r>
              <w:rPr>
                <w:rFonts w:cs="Arial"/>
                <w:sz w:val="20"/>
              </w:rPr>
              <w:t xml:space="preserve"> Methodology</w:t>
            </w:r>
          </w:p>
        </w:tc>
      </w:tr>
      <w:tr w:rsidR="003F5C58" w:rsidRPr="00767F0C" w14:paraId="67129810" w14:textId="77777777" w:rsidTr="00AC3D6A">
        <w:tc>
          <w:tcPr>
            <w:tcW w:w="1458" w:type="dxa"/>
            <w:vAlign w:val="center"/>
          </w:tcPr>
          <w:p w14:paraId="162DA25E" w14:textId="77777777" w:rsidR="003F5C58" w:rsidRPr="00CA6A42" w:rsidRDefault="003F5C58" w:rsidP="00AC3D6A">
            <w:pPr>
              <w:jc w:val="both"/>
              <w:rPr>
                <w:rFonts w:cs="Arial"/>
                <w:sz w:val="20"/>
              </w:rPr>
            </w:pPr>
            <w:r w:rsidRPr="00CA6A42">
              <w:rPr>
                <w:rFonts w:cs="Arial"/>
                <w:sz w:val="20"/>
              </w:rPr>
              <w:t>SO</w:t>
            </w:r>
            <w:r w:rsidRPr="00CA6A42">
              <w:rPr>
                <w:rFonts w:cs="Arial"/>
                <w:sz w:val="20"/>
                <w:vertAlign w:val="subscript"/>
              </w:rPr>
              <w:t>2</w:t>
            </w:r>
          </w:p>
        </w:tc>
        <w:tc>
          <w:tcPr>
            <w:tcW w:w="8622" w:type="dxa"/>
          </w:tcPr>
          <w:p w14:paraId="6FBAA9D7" w14:textId="5AC9E2EC" w:rsidR="003F5C58" w:rsidRPr="00767F0C" w:rsidRDefault="003F5C58" w:rsidP="00AC3D6A">
            <w:pPr>
              <w:jc w:val="both"/>
              <w:rPr>
                <w:sz w:val="20"/>
              </w:rPr>
            </w:pPr>
            <w:r w:rsidRPr="005F74A1">
              <w:rPr>
                <w:rFonts w:eastAsia="Calibri" w:cs="Arial"/>
                <w:bCs/>
                <w:sz w:val="20"/>
              </w:rPr>
              <w:t xml:space="preserve">Excepted monitoring system requirements for gas- and oil-fired units pursuant to </w:t>
            </w:r>
            <w:r w:rsidR="0053674C">
              <w:rPr>
                <w:rFonts w:eastAsia="Calibri" w:cs="Arial"/>
                <w:bCs/>
                <w:sz w:val="20"/>
              </w:rPr>
              <w:t>40 CFR Part</w:t>
            </w:r>
            <w:r w:rsidRPr="005F74A1">
              <w:rPr>
                <w:rFonts w:eastAsia="Calibri" w:cs="Arial"/>
                <w:bCs/>
                <w:sz w:val="20"/>
              </w:rPr>
              <w:t xml:space="preserve"> 75, </w:t>
            </w:r>
            <w:r w:rsidR="0053674C">
              <w:rPr>
                <w:rFonts w:eastAsia="Calibri" w:cs="Arial"/>
                <w:bCs/>
                <w:sz w:val="20"/>
              </w:rPr>
              <w:t>A</w:t>
            </w:r>
            <w:r w:rsidRPr="005F74A1">
              <w:rPr>
                <w:rFonts w:eastAsia="Calibri" w:cs="Arial"/>
                <w:bCs/>
                <w:sz w:val="20"/>
              </w:rPr>
              <w:t>ppendix D</w:t>
            </w:r>
          </w:p>
        </w:tc>
      </w:tr>
      <w:tr w:rsidR="003F5C58" w:rsidRPr="00767F0C" w14:paraId="47F581D7" w14:textId="77777777" w:rsidTr="00AC3D6A">
        <w:tc>
          <w:tcPr>
            <w:tcW w:w="1458" w:type="dxa"/>
            <w:vAlign w:val="center"/>
          </w:tcPr>
          <w:p w14:paraId="4F607A80" w14:textId="79625C64" w:rsidR="003F5C58" w:rsidRPr="00CA6A42" w:rsidRDefault="003F5C58" w:rsidP="00AC3D6A">
            <w:pPr>
              <w:jc w:val="both"/>
              <w:rPr>
                <w:rFonts w:cs="Arial"/>
                <w:sz w:val="20"/>
              </w:rPr>
            </w:pPr>
            <w:r w:rsidRPr="00CA6A42">
              <w:rPr>
                <w:rFonts w:cs="Arial"/>
                <w:sz w:val="20"/>
              </w:rPr>
              <w:t>NO</w:t>
            </w:r>
            <w:r w:rsidR="00580599" w:rsidRPr="00580599">
              <w:rPr>
                <w:rFonts w:cs="Arial"/>
                <w:sz w:val="20"/>
              </w:rPr>
              <w:t>x</w:t>
            </w:r>
          </w:p>
        </w:tc>
        <w:tc>
          <w:tcPr>
            <w:tcW w:w="8622" w:type="dxa"/>
          </w:tcPr>
          <w:p w14:paraId="43484E6D" w14:textId="19384308" w:rsidR="003F5C58" w:rsidRPr="00767F0C" w:rsidRDefault="003F5C58" w:rsidP="00AC3D6A">
            <w:pPr>
              <w:jc w:val="both"/>
              <w:rPr>
                <w:sz w:val="20"/>
              </w:rPr>
            </w:pPr>
            <w:r w:rsidRPr="00B11BA8">
              <w:rPr>
                <w:rFonts w:eastAsia="Calibri" w:cs="Arial"/>
                <w:bCs/>
                <w:sz w:val="20"/>
              </w:rPr>
              <w:t xml:space="preserve">CEMS requirements pursuant to </w:t>
            </w:r>
            <w:r w:rsidR="0053674C">
              <w:rPr>
                <w:rFonts w:eastAsia="Calibri" w:cs="Arial"/>
                <w:bCs/>
                <w:sz w:val="20"/>
              </w:rPr>
              <w:t>40 CFR Part</w:t>
            </w:r>
            <w:r w:rsidRPr="00B11BA8">
              <w:rPr>
                <w:rFonts w:eastAsia="Calibri" w:cs="Arial"/>
                <w:bCs/>
                <w:sz w:val="20"/>
              </w:rPr>
              <w:t xml:space="preserve"> 75, </w:t>
            </w:r>
            <w:r w:rsidR="0053674C">
              <w:rPr>
                <w:rFonts w:eastAsia="Calibri" w:cs="Arial"/>
                <w:bCs/>
                <w:sz w:val="20"/>
              </w:rPr>
              <w:t>S</w:t>
            </w:r>
            <w:r w:rsidRPr="00B11BA8">
              <w:rPr>
                <w:rFonts w:eastAsia="Calibri" w:cs="Arial"/>
                <w:bCs/>
                <w:sz w:val="20"/>
              </w:rPr>
              <w:t xml:space="preserve">ubpart </w:t>
            </w:r>
            <w:r>
              <w:rPr>
                <w:rFonts w:eastAsia="Calibri" w:cs="Arial"/>
                <w:bCs/>
                <w:sz w:val="20"/>
              </w:rPr>
              <w:t>H</w:t>
            </w:r>
          </w:p>
        </w:tc>
      </w:tr>
      <w:tr w:rsidR="003F5C58" w:rsidRPr="00767F0C" w14:paraId="2B394D0E" w14:textId="77777777" w:rsidTr="00AC3D6A">
        <w:tc>
          <w:tcPr>
            <w:tcW w:w="1458" w:type="dxa"/>
            <w:vAlign w:val="center"/>
          </w:tcPr>
          <w:p w14:paraId="3082F191" w14:textId="77777777" w:rsidR="003F5C58" w:rsidRPr="00CA6A42" w:rsidRDefault="003F5C58" w:rsidP="00AC3D6A">
            <w:pPr>
              <w:jc w:val="both"/>
              <w:rPr>
                <w:rFonts w:cs="Arial"/>
                <w:sz w:val="20"/>
              </w:rPr>
            </w:pPr>
            <w:r w:rsidRPr="00CA6A42">
              <w:rPr>
                <w:rFonts w:cs="Arial"/>
                <w:sz w:val="20"/>
              </w:rPr>
              <w:t>Heat Input</w:t>
            </w:r>
          </w:p>
        </w:tc>
        <w:tc>
          <w:tcPr>
            <w:tcW w:w="8622" w:type="dxa"/>
          </w:tcPr>
          <w:p w14:paraId="2A7A2710" w14:textId="523A926C" w:rsidR="003F5C58" w:rsidRPr="00767F0C" w:rsidRDefault="003F5C58" w:rsidP="00AC3D6A">
            <w:pPr>
              <w:tabs>
                <w:tab w:val="left" w:pos="1440"/>
              </w:tabs>
              <w:jc w:val="both"/>
              <w:rPr>
                <w:sz w:val="20"/>
              </w:rPr>
            </w:pPr>
            <w:r w:rsidRPr="00B11BA8">
              <w:rPr>
                <w:rFonts w:eastAsia="Calibri" w:cs="Arial"/>
                <w:bCs/>
                <w:sz w:val="20"/>
              </w:rPr>
              <w:t xml:space="preserve">CEMS requirements pursuant to </w:t>
            </w:r>
            <w:r w:rsidR="0053674C">
              <w:rPr>
                <w:rFonts w:eastAsia="Calibri" w:cs="Arial"/>
                <w:bCs/>
                <w:sz w:val="20"/>
              </w:rPr>
              <w:t>40 CFR Part</w:t>
            </w:r>
            <w:r w:rsidRPr="00B11BA8">
              <w:rPr>
                <w:rFonts w:eastAsia="Calibri" w:cs="Arial"/>
                <w:bCs/>
                <w:sz w:val="20"/>
              </w:rPr>
              <w:t xml:space="preserve"> 75, </w:t>
            </w:r>
            <w:r w:rsidR="0053674C">
              <w:rPr>
                <w:rFonts w:eastAsia="Calibri" w:cs="Arial"/>
                <w:bCs/>
                <w:sz w:val="20"/>
              </w:rPr>
              <w:t>S</w:t>
            </w:r>
            <w:r w:rsidRPr="00B11BA8">
              <w:rPr>
                <w:rFonts w:eastAsia="Calibri" w:cs="Arial"/>
                <w:bCs/>
                <w:sz w:val="20"/>
              </w:rPr>
              <w:t xml:space="preserve">ubpart H </w:t>
            </w:r>
          </w:p>
        </w:tc>
      </w:tr>
    </w:tbl>
    <w:p w14:paraId="504DED6C" w14:textId="77777777" w:rsidR="003F5C58" w:rsidRPr="00767F0C" w:rsidRDefault="003F5C58" w:rsidP="003F5C58">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3F5C58" w:rsidRPr="00767F0C" w14:paraId="2E8408C5" w14:textId="77777777" w:rsidTr="00AC3D6A">
        <w:tc>
          <w:tcPr>
            <w:tcW w:w="10080" w:type="dxa"/>
            <w:gridSpan w:val="2"/>
          </w:tcPr>
          <w:p w14:paraId="589A322F" w14:textId="43D43859" w:rsidR="003F5C58" w:rsidRPr="00767F0C" w:rsidRDefault="003F5C58" w:rsidP="00AC3D6A">
            <w:pPr>
              <w:jc w:val="both"/>
              <w:rPr>
                <w:rFonts w:cs="Arial"/>
                <w:sz w:val="20"/>
              </w:rPr>
            </w:pPr>
            <w:bookmarkStart w:id="154" w:name="_Hlk115782057"/>
            <w:r w:rsidRPr="00767F0C">
              <w:rPr>
                <w:rFonts w:cs="Arial"/>
                <w:sz w:val="20"/>
              </w:rPr>
              <w:t>Unit ID:</w:t>
            </w:r>
            <w:r w:rsidR="00E26C57">
              <w:rPr>
                <w:rFonts w:cs="Arial"/>
                <w:sz w:val="20"/>
              </w:rPr>
              <w:t xml:space="preserve"> EUUNIT7BLR</w:t>
            </w:r>
          </w:p>
        </w:tc>
      </w:tr>
      <w:tr w:rsidR="003F5C58" w:rsidRPr="00767F0C" w14:paraId="1ED4A58C" w14:textId="77777777" w:rsidTr="00AC3D6A">
        <w:tc>
          <w:tcPr>
            <w:tcW w:w="1458" w:type="dxa"/>
          </w:tcPr>
          <w:p w14:paraId="1A514349" w14:textId="77777777" w:rsidR="003F5C58" w:rsidRPr="00767F0C" w:rsidRDefault="003F5C58" w:rsidP="00AC3D6A">
            <w:pPr>
              <w:jc w:val="both"/>
              <w:rPr>
                <w:rFonts w:cs="Arial"/>
                <w:sz w:val="20"/>
              </w:rPr>
            </w:pPr>
            <w:r w:rsidRPr="00767F0C">
              <w:rPr>
                <w:rFonts w:cs="Arial"/>
                <w:sz w:val="20"/>
              </w:rPr>
              <w:t>Parameter</w:t>
            </w:r>
          </w:p>
        </w:tc>
        <w:tc>
          <w:tcPr>
            <w:tcW w:w="8622" w:type="dxa"/>
          </w:tcPr>
          <w:p w14:paraId="3A8F1991" w14:textId="77777777" w:rsidR="003F5C58" w:rsidRPr="00767F0C" w:rsidRDefault="003F5C58" w:rsidP="00AC3D6A">
            <w:pPr>
              <w:jc w:val="both"/>
              <w:rPr>
                <w:rFonts w:cs="Arial"/>
                <w:sz w:val="20"/>
              </w:rPr>
            </w:pPr>
            <w:r w:rsidRPr="00767F0C">
              <w:rPr>
                <w:rFonts w:cs="Arial"/>
                <w:sz w:val="20"/>
              </w:rPr>
              <w:t>Monitoring</w:t>
            </w:r>
            <w:r>
              <w:rPr>
                <w:rFonts w:cs="Arial"/>
                <w:sz w:val="20"/>
              </w:rPr>
              <w:t xml:space="preserve"> Methodology</w:t>
            </w:r>
          </w:p>
        </w:tc>
      </w:tr>
      <w:tr w:rsidR="003F5C58" w:rsidRPr="00767F0C" w14:paraId="4DC3106E" w14:textId="77777777" w:rsidTr="00AC3D6A">
        <w:tc>
          <w:tcPr>
            <w:tcW w:w="1458" w:type="dxa"/>
            <w:vAlign w:val="center"/>
          </w:tcPr>
          <w:p w14:paraId="5EDFA57A" w14:textId="77777777" w:rsidR="003F5C58" w:rsidRPr="00CA6A42" w:rsidRDefault="003F5C58" w:rsidP="00AC3D6A">
            <w:pPr>
              <w:jc w:val="both"/>
              <w:rPr>
                <w:rFonts w:cs="Arial"/>
                <w:sz w:val="20"/>
              </w:rPr>
            </w:pPr>
            <w:r w:rsidRPr="00CA6A42">
              <w:rPr>
                <w:rFonts w:cs="Arial"/>
                <w:sz w:val="20"/>
              </w:rPr>
              <w:t>SO</w:t>
            </w:r>
            <w:r w:rsidRPr="00CA6A42">
              <w:rPr>
                <w:rFonts w:cs="Arial"/>
                <w:sz w:val="20"/>
                <w:vertAlign w:val="subscript"/>
              </w:rPr>
              <w:t>2</w:t>
            </w:r>
          </w:p>
        </w:tc>
        <w:tc>
          <w:tcPr>
            <w:tcW w:w="8622" w:type="dxa"/>
          </w:tcPr>
          <w:p w14:paraId="44DC2D4F" w14:textId="7E5141BD" w:rsidR="003F5C58" w:rsidRPr="00767F0C" w:rsidRDefault="003F5C58" w:rsidP="00AC3D6A">
            <w:pPr>
              <w:jc w:val="both"/>
              <w:rPr>
                <w:sz w:val="20"/>
              </w:rPr>
            </w:pPr>
            <w:r w:rsidRPr="005F74A1">
              <w:rPr>
                <w:rFonts w:eastAsia="Calibri" w:cs="Arial"/>
                <w:bCs/>
                <w:sz w:val="20"/>
              </w:rPr>
              <w:t xml:space="preserve">Excepted monitoring system requirements for gas- and oil-fired units pursuant to </w:t>
            </w:r>
            <w:r w:rsidR="0053674C">
              <w:rPr>
                <w:rFonts w:eastAsia="Calibri" w:cs="Arial"/>
                <w:bCs/>
                <w:sz w:val="20"/>
              </w:rPr>
              <w:t>40 CFR Part</w:t>
            </w:r>
            <w:r w:rsidRPr="005F74A1">
              <w:rPr>
                <w:rFonts w:eastAsia="Calibri" w:cs="Arial"/>
                <w:bCs/>
                <w:sz w:val="20"/>
              </w:rPr>
              <w:t xml:space="preserve"> 75, </w:t>
            </w:r>
            <w:r w:rsidR="0053674C">
              <w:rPr>
                <w:rFonts w:eastAsia="Calibri" w:cs="Arial"/>
                <w:bCs/>
                <w:sz w:val="20"/>
              </w:rPr>
              <w:t>A</w:t>
            </w:r>
            <w:r w:rsidRPr="005F74A1">
              <w:rPr>
                <w:rFonts w:eastAsia="Calibri" w:cs="Arial"/>
                <w:bCs/>
                <w:sz w:val="20"/>
              </w:rPr>
              <w:t>ppendix D</w:t>
            </w:r>
          </w:p>
        </w:tc>
      </w:tr>
      <w:tr w:rsidR="003F5C58" w:rsidRPr="00767F0C" w14:paraId="3E9B0DF3" w14:textId="77777777" w:rsidTr="00AC3D6A">
        <w:tc>
          <w:tcPr>
            <w:tcW w:w="1458" w:type="dxa"/>
            <w:vAlign w:val="center"/>
          </w:tcPr>
          <w:p w14:paraId="4F5A38E8" w14:textId="2A6CEB81" w:rsidR="003F5C58" w:rsidRPr="00CA6A42" w:rsidRDefault="003F5C58" w:rsidP="00AC3D6A">
            <w:pPr>
              <w:jc w:val="both"/>
              <w:rPr>
                <w:rFonts w:cs="Arial"/>
                <w:sz w:val="20"/>
              </w:rPr>
            </w:pPr>
            <w:r w:rsidRPr="00CA6A42">
              <w:rPr>
                <w:rFonts w:cs="Arial"/>
                <w:sz w:val="20"/>
              </w:rPr>
              <w:t>NO</w:t>
            </w:r>
            <w:r w:rsidR="00580599" w:rsidRPr="00580599">
              <w:rPr>
                <w:rFonts w:cs="Arial"/>
                <w:sz w:val="20"/>
              </w:rPr>
              <w:t>x</w:t>
            </w:r>
          </w:p>
        </w:tc>
        <w:tc>
          <w:tcPr>
            <w:tcW w:w="8622" w:type="dxa"/>
          </w:tcPr>
          <w:p w14:paraId="5345FA2A" w14:textId="41CA49A0" w:rsidR="003F5C58" w:rsidRPr="00767F0C" w:rsidRDefault="003F5C58" w:rsidP="00AC3D6A">
            <w:pPr>
              <w:jc w:val="both"/>
              <w:rPr>
                <w:sz w:val="20"/>
              </w:rPr>
            </w:pPr>
            <w:r w:rsidRPr="00B11BA8">
              <w:rPr>
                <w:rFonts w:eastAsia="Calibri" w:cs="Arial"/>
                <w:bCs/>
                <w:sz w:val="20"/>
              </w:rPr>
              <w:t xml:space="preserve">CEMS requirements pursuant to </w:t>
            </w:r>
            <w:r w:rsidR="0053674C">
              <w:rPr>
                <w:rFonts w:eastAsia="Calibri" w:cs="Arial"/>
                <w:bCs/>
                <w:sz w:val="20"/>
              </w:rPr>
              <w:t>40 CFR Part</w:t>
            </w:r>
            <w:r w:rsidRPr="00B11BA8">
              <w:rPr>
                <w:rFonts w:eastAsia="Calibri" w:cs="Arial"/>
                <w:bCs/>
                <w:sz w:val="20"/>
              </w:rPr>
              <w:t xml:space="preserve"> 75, </w:t>
            </w:r>
            <w:r w:rsidR="0053674C">
              <w:rPr>
                <w:rFonts w:eastAsia="Calibri" w:cs="Arial"/>
                <w:bCs/>
                <w:sz w:val="20"/>
              </w:rPr>
              <w:t>S</w:t>
            </w:r>
            <w:r w:rsidRPr="00B11BA8">
              <w:rPr>
                <w:rFonts w:eastAsia="Calibri" w:cs="Arial"/>
                <w:bCs/>
                <w:sz w:val="20"/>
              </w:rPr>
              <w:t xml:space="preserve">ubpart </w:t>
            </w:r>
            <w:r>
              <w:rPr>
                <w:rFonts w:eastAsia="Calibri" w:cs="Arial"/>
                <w:bCs/>
                <w:sz w:val="20"/>
              </w:rPr>
              <w:t>H</w:t>
            </w:r>
          </w:p>
        </w:tc>
      </w:tr>
      <w:tr w:rsidR="003F5C58" w:rsidRPr="00767F0C" w14:paraId="63C624EE" w14:textId="77777777" w:rsidTr="00AC3D6A">
        <w:tc>
          <w:tcPr>
            <w:tcW w:w="1458" w:type="dxa"/>
            <w:vAlign w:val="center"/>
          </w:tcPr>
          <w:p w14:paraId="5D73044F" w14:textId="77777777" w:rsidR="003F5C58" w:rsidRPr="00CA6A42" w:rsidRDefault="003F5C58" w:rsidP="00AC3D6A">
            <w:pPr>
              <w:jc w:val="both"/>
              <w:rPr>
                <w:rFonts w:cs="Arial"/>
                <w:sz w:val="20"/>
              </w:rPr>
            </w:pPr>
            <w:r w:rsidRPr="00CA6A42">
              <w:rPr>
                <w:rFonts w:cs="Arial"/>
                <w:sz w:val="20"/>
              </w:rPr>
              <w:t>Heat Input</w:t>
            </w:r>
          </w:p>
        </w:tc>
        <w:tc>
          <w:tcPr>
            <w:tcW w:w="8622" w:type="dxa"/>
          </w:tcPr>
          <w:p w14:paraId="20792D28" w14:textId="663AE64A" w:rsidR="003F5C58" w:rsidRPr="00767F0C" w:rsidRDefault="003F5C58" w:rsidP="00AC3D6A">
            <w:pPr>
              <w:tabs>
                <w:tab w:val="left" w:pos="1440"/>
              </w:tabs>
              <w:jc w:val="both"/>
              <w:rPr>
                <w:sz w:val="20"/>
              </w:rPr>
            </w:pPr>
            <w:r w:rsidRPr="00B11BA8">
              <w:rPr>
                <w:rFonts w:eastAsia="Calibri" w:cs="Arial"/>
                <w:bCs/>
                <w:sz w:val="20"/>
              </w:rPr>
              <w:t xml:space="preserve">CEMS requirements pursuant to </w:t>
            </w:r>
            <w:r w:rsidR="0053674C">
              <w:rPr>
                <w:rFonts w:eastAsia="Calibri" w:cs="Arial"/>
                <w:bCs/>
                <w:sz w:val="20"/>
              </w:rPr>
              <w:t>40 CFR Part</w:t>
            </w:r>
            <w:r w:rsidRPr="00B11BA8">
              <w:rPr>
                <w:rFonts w:eastAsia="Calibri" w:cs="Arial"/>
                <w:bCs/>
                <w:sz w:val="20"/>
              </w:rPr>
              <w:t xml:space="preserve"> 75, </w:t>
            </w:r>
            <w:r w:rsidR="0053674C">
              <w:rPr>
                <w:rFonts w:eastAsia="Calibri" w:cs="Arial"/>
                <w:bCs/>
                <w:sz w:val="20"/>
              </w:rPr>
              <w:t>S</w:t>
            </w:r>
            <w:r w:rsidRPr="00B11BA8">
              <w:rPr>
                <w:rFonts w:eastAsia="Calibri" w:cs="Arial"/>
                <w:bCs/>
                <w:sz w:val="20"/>
              </w:rPr>
              <w:t xml:space="preserve">ubpart H </w:t>
            </w:r>
          </w:p>
        </w:tc>
      </w:tr>
      <w:bookmarkEnd w:id="154"/>
    </w:tbl>
    <w:p w14:paraId="4383B0A7" w14:textId="77777777" w:rsidR="003F5C58" w:rsidRDefault="003F5C58" w:rsidP="003F5C58">
      <w:pPr>
        <w:autoSpaceDE w:val="0"/>
        <w:autoSpaceDN w:val="0"/>
        <w:adjustRightInd w:val="0"/>
        <w:jc w:val="both"/>
        <w:rPr>
          <w:rFonts w:eastAsia="Calibri" w:cs="Arial"/>
          <w:color w:val="000000"/>
          <w:sz w:val="20"/>
        </w:rPr>
      </w:pPr>
    </w:p>
    <w:p w14:paraId="2E1CC99D" w14:textId="56C869CB" w:rsidR="003F5C58" w:rsidRPr="00EC443F" w:rsidRDefault="003F5C58" w:rsidP="004E5642">
      <w:pPr>
        <w:pStyle w:val="ListParagraph"/>
        <w:numPr>
          <w:ilvl w:val="0"/>
          <w:numId w:val="78"/>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00580599"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55" w:name="_Hlk489536885"/>
      <w:r>
        <w:rPr>
          <w:rFonts w:eastAsia="Calibri" w:cs="Arial"/>
          <w:sz w:val="20"/>
        </w:rPr>
        <w:t>CSAPR NO</w:t>
      </w:r>
      <w:r w:rsidR="00580599" w:rsidRPr="00580599">
        <w:rPr>
          <w:rFonts w:eastAsia="Calibri" w:cs="Arial"/>
          <w:sz w:val="20"/>
        </w:rPr>
        <w:t>x</w:t>
      </w:r>
      <w:r>
        <w:rPr>
          <w:rFonts w:eastAsia="Calibri" w:cs="Arial"/>
          <w:sz w:val="20"/>
        </w:rPr>
        <w:t xml:space="preserve"> Ozone Season Group 3 </w:t>
      </w:r>
      <w:r w:rsidRPr="00EC443F">
        <w:rPr>
          <w:rFonts w:eastAsia="Calibri" w:cs="Arial"/>
          <w:sz w:val="20"/>
        </w:rPr>
        <w:t>Trading Program</w:t>
      </w:r>
      <w:bookmarkEnd w:id="155"/>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216F68CC" w14:textId="77777777" w:rsidR="003F5C58" w:rsidRPr="00767F0C" w:rsidRDefault="003F5C58" w:rsidP="003F5C58">
      <w:pPr>
        <w:autoSpaceDE w:val="0"/>
        <w:autoSpaceDN w:val="0"/>
        <w:adjustRightInd w:val="0"/>
        <w:jc w:val="both"/>
        <w:rPr>
          <w:rFonts w:eastAsia="Calibri" w:cs="Arial"/>
          <w:color w:val="000000"/>
          <w:sz w:val="20"/>
        </w:rPr>
      </w:pPr>
    </w:p>
    <w:p w14:paraId="4A142F01" w14:textId="77777777" w:rsidR="003F5C58" w:rsidRDefault="003F5C58" w:rsidP="004E5642">
      <w:pPr>
        <w:pStyle w:val="ListParagraph"/>
        <w:numPr>
          <w:ilvl w:val="0"/>
          <w:numId w:val="78"/>
        </w:numPr>
        <w:spacing w:after="160"/>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035C0B7D" w14:textId="77777777" w:rsidR="003F5C58" w:rsidRPr="00EC443F" w:rsidRDefault="003F5C58" w:rsidP="003F5C58">
      <w:pPr>
        <w:pStyle w:val="ListParagraph"/>
        <w:ind w:left="0"/>
        <w:jc w:val="both"/>
        <w:rPr>
          <w:rFonts w:eastAsia="Calibri" w:cs="Arial"/>
          <w:sz w:val="20"/>
        </w:rPr>
      </w:pPr>
    </w:p>
    <w:p w14:paraId="7D3170E1" w14:textId="107EFEE9" w:rsidR="003F5C58" w:rsidRPr="00EC443F" w:rsidRDefault="003F5C58" w:rsidP="004E5642">
      <w:pPr>
        <w:pStyle w:val="ListParagraph"/>
        <w:numPr>
          <w:ilvl w:val="0"/>
          <w:numId w:val="78"/>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00580599"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00580599" w:rsidRPr="00580599">
        <w:rPr>
          <w:rFonts w:eastAsia="Calibri" w:cs="Arial"/>
          <w:sz w:val="20"/>
        </w:rPr>
        <w:t>x</w:t>
      </w:r>
      <w:r>
        <w:rPr>
          <w:rFonts w:eastAsia="Calibri" w:cs="Arial"/>
          <w:sz w:val="20"/>
        </w:rPr>
        <w:t xml:space="preserve"> Ozone Season Group 3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6CC469F6" w14:textId="77777777" w:rsidR="003F5C58" w:rsidRPr="00767F0C" w:rsidRDefault="003F5C58" w:rsidP="003F5C58">
      <w:pPr>
        <w:autoSpaceDE w:val="0"/>
        <w:autoSpaceDN w:val="0"/>
        <w:adjustRightInd w:val="0"/>
        <w:jc w:val="both"/>
        <w:rPr>
          <w:rFonts w:eastAsia="Calibri" w:cs="Arial"/>
          <w:sz w:val="20"/>
        </w:rPr>
      </w:pPr>
    </w:p>
    <w:p w14:paraId="4621F6E1" w14:textId="25E1D7F2" w:rsidR="003F5C58" w:rsidRPr="00EC443F" w:rsidRDefault="003F5C58" w:rsidP="004E5642">
      <w:pPr>
        <w:pStyle w:val="ListParagraph"/>
        <w:numPr>
          <w:ilvl w:val="0"/>
          <w:numId w:val="78"/>
        </w:numPr>
        <w:autoSpaceDE w:val="0"/>
        <w:autoSpaceDN w:val="0"/>
        <w:adjustRightInd w:val="0"/>
        <w:contextualSpacing/>
        <w:jc w:val="both"/>
        <w:rPr>
          <w:rFonts w:eastAsia="Calibri" w:cs="Arial"/>
          <w:sz w:val="20"/>
        </w:rPr>
      </w:pPr>
      <w:r w:rsidRPr="00EC443F">
        <w:rPr>
          <w:rFonts w:eastAsia="Calibri" w:cs="Arial"/>
          <w:sz w:val="20"/>
        </w:rPr>
        <w:lastRenderedPageBreak/>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00580599" w:rsidRPr="00580599">
        <w:rPr>
          <w:rFonts w:eastAsia="Calibri" w:cs="Arial"/>
          <w:sz w:val="20"/>
        </w:rPr>
        <w:t xml:space="preserve">x </w:t>
      </w:r>
      <w:r w:rsidRPr="00EC443F">
        <w:rPr>
          <w:rFonts w:eastAsia="Calibri" w:cs="Arial"/>
          <w:sz w:val="20"/>
        </w:rPr>
        <w:t xml:space="preserve">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00580599" w:rsidRPr="00580599">
        <w:rPr>
          <w:rFonts w:eastAsia="Calibri" w:cs="Arial"/>
          <w:sz w:val="20"/>
        </w:rPr>
        <w:t>x</w:t>
      </w:r>
      <w:r>
        <w:rPr>
          <w:rFonts w:eastAsia="Calibri" w:cs="Arial"/>
          <w:sz w:val="20"/>
        </w:rPr>
        <w:t xml:space="preserve"> Ozone Season Group 3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w:t>
      </w:r>
      <w:r w:rsidR="0080117D">
        <w:rPr>
          <w:rFonts w:eastAsia="Calibri" w:cs="Arial"/>
          <w:sz w:val="20"/>
        </w:rPr>
        <w:t> </w:t>
      </w:r>
      <w:r w:rsidRPr="00EC443F">
        <w:rPr>
          <w:rFonts w:eastAsia="Calibri" w:cs="Arial"/>
          <w:sz w:val="20"/>
        </w:rPr>
        <w:t>CFR 75.66 and 97.435 (</w:t>
      </w:r>
      <w:r>
        <w:rPr>
          <w:rFonts w:eastAsia="Calibri" w:cs="Arial"/>
          <w:sz w:val="20"/>
        </w:rPr>
        <w:t>CSAPR</w:t>
      </w:r>
      <w:r w:rsidRPr="00EC443F">
        <w:rPr>
          <w:rFonts w:eastAsia="Calibri" w:cs="Arial"/>
          <w:sz w:val="20"/>
        </w:rPr>
        <w:t xml:space="preserve"> NO</w:t>
      </w:r>
      <w:r w:rsidR="00580599"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00272FEC" w:rsidRPr="00272FEC">
        <w:rPr>
          <w:rFonts w:eastAsia="Calibri" w:cs="Arial"/>
          <w:sz w:val="20"/>
        </w:rPr>
        <w:t>x</w:t>
      </w:r>
      <w:r>
        <w:rPr>
          <w:rFonts w:eastAsia="Calibri" w:cs="Arial"/>
          <w:sz w:val="20"/>
        </w:rPr>
        <w:t xml:space="preserve"> Ozone Season Group 3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200900F7" w14:textId="77777777" w:rsidR="003F5C58" w:rsidRPr="00767F0C" w:rsidRDefault="003F5C58" w:rsidP="003F5C58">
      <w:pPr>
        <w:autoSpaceDE w:val="0"/>
        <w:autoSpaceDN w:val="0"/>
        <w:adjustRightInd w:val="0"/>
        <w:jc w:val="both"/>
        <w:rPr>
          <w:rFonts w:eastAsia="Calibri" w:cs="Arial"/>
          <w:sz w:val="20"/>
        </w:rPr>
      </w:pPr>
    </w:p>
    <w:p w14:paraId="1476B470" w14:textId="20A971FD" w:rsidR="003F5C58" w:rsidRPr="00EC443F" w:rsidRDefault="003F5C58" w:rsidP="004E5642">
      <w:pPr>
        <w:pStyle w:val="ListParagraph"/>
        <w:numPr>
          <w:ilvl w:val="0"/>
          <w:numId w:val="78"/>
        </w:numPr>
        <w:autoSpaceDE w:val="0"/>
        <w:autoSpaceDN w:val="0"/>
        <w:adjustRightInd w:val="0"/>
        <w:contextualSpacing/>
        <w:jc w:val="both"/>
        <w:rPr>
          <w:rFonts w:eastAsia="Calibri" w:cs="Arial"/>
          <w:sz w:val="20"/>
        </w:rPr>
      </w:pPr>
      <w:bookmarkStart w:id="156" w:name="_Hlk115782013"/>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00272FEC" w:rsidRPr="00272FEC">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00272FEC" w:rsidRPr="00272FEC">
        <w:rPr>
          <w:rFonts w:eastAsia="Calibri" w:cs="Arial"/>
          <w:sz w:val="20"/>
        </w:rPr>
        <w:t>x</w:t>
      </w:r>
      <w:r>
        <w:rPr>
          <w:rFonts w:eastAsia="Calibri" w:cs="Arial"/>
          <w:sz w:val="20"/>
        </w:rPr>
        <w:t xml:space="preserve"> Ozone Season Group 3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bookmarkEnd w:id="156"/>
    <w:p w14:paraId="28F4E2B6" w14:textId="77777777" w:rsidR="003F5C58" w:rsidRPr="00BD035B" w:rsidRDefault="003F5C58" w:rsidP="003F5C58">
      <w:pPr>
        <w:autoSpaceDE w:val="0"/>
        <w:autoSpaceDN w:val="0"/>
        <w:adjustRightInd w:val="0"/>
        <w:jc w:val="both"/>
        <w:rPr>
          <w:rFonts w:eastAsia="Calibri" w:cs="Arial"/>
          <w:bCs/>
          <w:sz w:val="20"/>
        </w:rPr>
      </w:pPr>
    </w:p>
    <w:p w14:paraId="55AA3888" w14:textId="19180B2C" w:rsidR="003F5C58" w:rsidRDefault="003F5C58" w:rsidP="003F5C58">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00227A24" w:rsidRPr="00227A24">
        <w:rPr>
          <w:rFonts w:eastAsia="Calibri" w:cs="Arial"/>
          <w:b/>
          <w:bCs/>
          <w:color w:val="000000"/>
          <w:sz w:val="20"/>
          <w:u w:val="single"/>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7E47A021" w14:textId="77777777" w:rsidR="003F5C58" w:rsidRPr="00BD035B" w:rsidRDefault="003F5C58" w:rsidP="003F5C58">
      <w:pPr>
        <w:autoSpaceDE w:val="0"/>
        <w:autoSpaceDN w:val="0"/>
        <w:adjustRightInd w:val="0"/>
        <w:jc w:val="both"/>
        <w:rPr>
          <w:rFonts w:eastAsia="Calibri" w:cs="Arial"/>
          <w:b/>
          <w:bCs/>
          <w:color w:val="000000"/>
          <w:sz w:val="20"/>
          <w:u w:val="single"/>
        </w:rPr>
      </w:pPr>
    </w:p>
    <w:p w14:paraId="1CD71351" w14:textId="77777777" w:rsidR="003F5C58" w:rsidRPr="00BD035B" w:rsidRDefault="003F5C58" w:rsidP="004E5642">
      <w:pPr>
        <w:numPr>
          <w:ilvl w:val="0"/>
          <w:numId w:val="62"/>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020CD1B0" w14:textId="77777777" w:rsidR="003F5C58" w:rsidRDefault="003F5C58" w:rsidP="003F5C58">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40D4F673" w14:textId="77777777" w:rsidR="003F5C58" w:rsidRPr="00BD035B" w:rsidRDefault="003F5C58" w:rsidP="003F5C58">
      <w:pPr>
        <w:autoSpaceDE w:val="0"/>
        <w:autoSpaceDN w:val="0"/>
        <w:adjustRightInd w:val="0"/>
        <w:ind w:left="360"/>
        <w:contextualSpacing/>
        <w:jc w:val="both"/>
        <w:rPr>
          <w:rFonts w:eastAsia="Calibri" w:cs="Arial"/>
          <w:b/>
          <w:color w:val="000000"/>
          <w:sz w:val="20"/>
        </w:rPr>
      </w:pPr>
    </w:p>
    <w:p w14:paraId="44FF6562" w14:textId="77777777" w:rsidR="003F5C58" w:rsidRPr="00BD035B" w:rsidRDefault="003F5C58" w:rsidP="004E5642">
      <w:pPr>
        <w:numPr>
          <w:ilvl w:val="0"/>
          <w:numId w:val="62"/>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14E135A6" w14:textId="4C0BCF50" w:rsidR="003F5C58" w:rsidRPr="00BD035B" w:rsidRDefault="003F5C58" w:rsidP="004E5642">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ED3DB00" w14:textId="56BDD34F" w:rsidR="003F5C58" w:rsidRDefault="003F5C58" w:rsidP="004E5642">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40856398"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584A9AD4" w14:textId="23A8F73C" w:rsidR="003F5C58" w:rsidRPr="00BD035B" w:rsidRDefault="003F5C58" w:rsidP="004E5642">
      <w:pPr>
        <w:numPr>
          <w:ilvl w:val="0"/>
          <w:numId w:val="62"/>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00227A24" w:rsidRPr="00227A24">
        <w:rPr>
          <w:rFonts w:eastAsia="Calibri" w:cs="Arial"/>
          <w:b/>
          <w:color w:val="000000"/>
          <w:sz w:val="20"/>
        </w:rPr>
        <w:t>x</w:t>
      </w:r>
      <w:r w:rsidRPr="00BD035B">
        <w:rPr>
          <w:rFonts w:eastAsia="Calibri" w:cs="Arial"/>
          <w:b/>
          <w:color w:val="000000"/>
          <w:sz w:val="20"/>
        </w:rPr>
        <w:t xml:space="preserve"> emissions requirements. </w:t>
      </w:r>
    </w:p>
    <w:p w14:paraId="4122A456" w14:textId="48EE879C" w:rsidR="003F5C58" w:rsidRPr="00BD035B" w:rsidRDefault="003F5C58" w:rsidP="004E5642">
      <w:pPr>
        <w:numPr>
          <w:ilvl w:val="0"/>
          <w:numId w:val="63"/>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emissions limitation. </w:t>
      </w:r>
    </w:p>
    <w:p w14:paraId="6907519B" w14:textId="042D331D"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allowances available for deduction for such control period under 40 CFR 97.424(a) in an amount not less than the tons of total NO</w:t>
      </w:r>
      <w:r w:rsidR="00272FEC" w:rsidRPr="00272FEC">
        <w:rPr>
          <w:rFonts w:eastAsia="Calibri" w:cs="Arial"/>
          <w:color w:val="000000"/>
          <w:sz w:val="20"/>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units at the source. </w:t>
      </w:r>
    </w:p>
    <w:p w14:paraId="58D28365" w14:textId="36B5D00B"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00272FEC" w:rsidRPr="00272FEC">
        <w:rPr>
          <w:rFonts w:eastAsia="Calibri" w:cs="Arial"/>
          <w:color w:val="000000"/>
          <w:sz w:val="20"/>
        </w:rPr>
        <w:t xml:space="preserve">x </w:t>
      </w:r>
      <w:r w:rsidRPr="00BD035B">
        <w:rPr>
          <w:rFonts w:eastAsia="Calibri" w:cs="Arial"/>
          <w:color w:val="000000"/>
          <w:sz w:val="20"/>
        </w:rPr>
        <w:t xml:space="preserve">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emissions limitation set forth in paragraph (c)(1)(i) above, then: </w:t>
      </w:r>
    </w:p>
    <w:p w14:paraId="1F079C99" w14:textId="4F81F97D" w:rsidR="003F5C58" w:rsidRPr="00BD035B" w:rsidRDefault="003F5C58" w:rsidP="004E5642">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allowances required for deduction under 40 CFR 97.424(d); and </w:t>
      </w:r>
    </w:p>
    <w:p w14:paraId="020F6A6F" w14:textId="517D492B" w:rsidR="003F5C58" w:rsidRDefault="003F5C58" w:rsidP="004E5642">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1C9DDBA0" w14:textId="77777777" w:rsidR="008E5505" w:rsidRPr="00BD035B" w:rsidRDefault="008E5505" w:rsidP="008E5505">
      <w:pPr>
        <w:autoSpaceDE w:val="0"/>
        <w:autoSpaceDN w:val="0"/>
        <w:adjustRightInd w:val="0"/>
        <w:ind w:left="1800"/>
        <w:contextualSpacing/>
        <w:jc w:val="both"/>
        <w:rPr>
          <w:rFonts w:eastAsia="Calibri" w:cs="Arial"/>
          <w:color w:val="000000"/>
          <w:sz w:val="20"/>
        </w:rPr>
      </w:pPr>
    </w:p>
    <w:p w14:paraId="2472D76D" w14:textId="3F3E33C6" w:rsidR="003F5C58" w:rsidRPr="00BD035B" w:rsidRDefault="003F5C58" w:rsidP="004E5642">
      <w:pPr>
        <w:numPr>
          <w:ilvl w:val="0"/>
          <w:numId w:val="63"/>
        </w:numPr>
        <w:autoSpaceDE w:val="0"/>
        <w:autoSpaceDN w:val="0"/>
        <w:adjustRightInd w:val="0"/>
        <w:contextualSpacing/>
        <w:jc w:val="both"/>
        <w:rPr>
          <w:rFonts w:eastAsia="Calibri" w:cs="Arial"/>
          <w:color w:val="000000"/>
          <w:sz w:val="20"/>
        </w:rPr>
      </w:pPr>
      <w:r>
        <w:rPr>
          <w:rFonts w:eastAsia="Calibri" w:cs="Arial"/>
          <w:color w:val="000000"/>
          <w:sz w:val="20"/>
        </w:rPr>
        <w:lastRenderedPageBreak/>
        <w:t>CSAPR</w:t>
      </w:r>
      <w:r w:rsidRPr="00BD035B">
        <w:rPr>
          <w:rFonts w:eastAsia="Calibri" w:cs="Arial"/>
          <w:color w:val="000000"/>
          <w:sz w:val="20"/>
        </w:rPr>
        <w:t xml:space="preserve"> NO</w:t>
      </w:r>
      <w:r w:rsidR="00272FEC" w:rsidRPr="00272FEC">
        <w:rPr>
          <w:rFonts w:eastAsia="Calibri" w:cs="Arial"/>
          <w:color w:val="000000"/>
          <w:sz w:val="20"/>
        </w:rPr>
        <w:t>x</w:t>
      </w:r>
      <w:r w:rsidRPr="00BD035B">
        <w:rPr>
          <w:rFonts w:eastAsia="Calibri" w:cs="Arial"/>
          <w:color w:val="000000"/>
          <w:sz w:val="20"/>
        </w:rPr>
        <w:t xml:space="preserve"> Annual assurance provisions. </w:t>
      </w:r>
    </w:p>
    <w:p w14:paraId="64BF45CB" w14:textId="01BA336F"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00272FEC" w:rsidRPr="00272FEC">
        <w:rPr>
          <w:rFonts w:eastAsia="Calibri" w:cs="Arial"/>
          <w:sz w:val="20"/>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00272FEC" w:rsidRPr="00272FEC">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00272FEC" w:rsidRPr="00272FEC">
        <w:rPr>
          <w:rFonts w:eastAsia="Calibri" w:cs="Arial"/>
          <w:sz w:val="20"/>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00272FEC" w:rsidRPr="00272FEC">
        <w:rPr>
          <w:rFonts w:eastAsia="Calibri" w:cs="Arial"/>
          <w:sz w:val="20"/>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00272FEC" w:rsidRPr="00272FEC">
        <w:rPr>
          <w:rFonts w:eastAsia="Calibri" w:cs="Arial"/>
          <w:sz w:val="20"/>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00272FEC" w:rsidRPr="00272FEC">
        <w:rPr>
          <w:rFonts w:eastAsia="Calibri" w:cs="Arial"/>
          <w:sz w:val="20"/>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00272FEC" w:rsidRPr="00272FEC">
        <w:rPr>
          <w:rFonts w:eastAsia="Calibri" w:cs="Arial"/>
          <w:sz w:val="20"/>
        </w:rPr>
        <w:t>x</w:t>
      </w:r>
      <w:r w:rsidRPr="00BD035B">
        <w:rPr>
          <w:rFonts w:eastAsia="Calibri" w:cs="Arial"/>
          <w:sz w:val="20"/>
        </w:rPr>
        <w:t xml:space="preserve"> emissions exceeds the respective common designated representative’s assurance level; and (B) The amount by which total NO</w:t>
      </w:r>
      <w:r w:rsidR="00272FEC" w:rsidRPr="00272FEC">
        <w:rPr>
          <w:rFonts w:eastAsia="Calibri" w:cs="Arial"/>
          <w:sz w:val="20"/>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00272FEC" w:rsidRPr="00272FEC">
        <w:rPr>
          <w:rFonts w:eastAsia="Calibri" w:cs="Arial"/>
          <w:sz w:val="20"/>
        </w:rPr>
        <w:t xml:space="preserve">x </w:t>
      </w:r>
      <w:r w:rsidRPr="00BD035B">
        <w:rPr>
          <w:rFonts w:eastAsia="Calibri" w:cs="Arial"/>
          <w:sz w:val="20"/>
        </w:rPr>
        <w:t xml:space="preserve">Annual units at </w:t>
      </w:r>
      <w:r>
        <w:rPr>
          <w:rFonts w:eastAsia="Calibri" w:cs="Arial"/>
          <w:sz w:val="20"/>
        </w:rPr>
        <w:t>CSAPR</w:t>
      </w:r>
      <w:r w:rsidRPr="00BD035B">
        <w:rPr>
          <w:rFonts w:eastAsia="Calibri" w:cs="Arial"/>
          <w:sz w:val="20"/>
        </w:rPr>
        <w:t xml:space="preserve"> NO</w:t>
      </w:r>
      <w:r w:rsidR="00272FEC" w:rsidRPr="00272FEC">
        <w:rPr>
          <w:rFonts w:eastAsia="Calibri" w:cs="Arial"/>
          <w:sz w:val="20"/>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18E55B62" w14:textId="2F9812A8"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00272FEC" w:rsidRPr="00272FEC">
        <w:rPr>
          <w:rFonts w:eastAsia="Calibri" w:cs="Arial"/>
          <w:sz w:val="20"/>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31EF81E3" w14:textId="50C82C47"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00272FEC" w:rsidRPr="00272FEC">
        <w:rPr>
          <w:rFonts w:eastAsia="Calibri" w:cs="Arial"/>
          <w:sz w:val="20"/>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00272FEC" w:rsidRPr="00272FEC">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00272FEC" w:rsidRPr="00272FEC">
        <w:rPr>
          <w:rFonts w:eastAsia="Calibri" w:cs="Arial"/>
          <w:sz w:val="20"/>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0003215D" w:rsidRPr="0003215D">
        <w:rPr>
          <w:rFonts w:eastAsia="Calibri" w:cs="Arial"/>
          <w:sz w:val="20"/>
        </w:rPr>
        <w:t>x</w:t>
      </w:r>
      <w:r w:rsidRPr="00BD035B">
        <w:rPr>
          <w:rFonts w:eastAsia="Calibri" w:cs="Arial"/>
          <w:sz w:val="20"/>
        </w:rPr>
        <w:t xml:space="preserve"> emissions exceed the sum, for such control period, of the state NO</w:t>
      </w:r>
      <w:r w:rsidR="0003215D" w:rsidRPr="0003215D">
        <w:rPr>
          <w:rFonts w:eastAsia="Calibri" w:cs="Arial"/>
          <w:sz w:val="20"/>
        </w:rPr>
        <w:t xml:space="preserve">x </w:t>
      </w:r>
      <w:r w:rsidRPr="00BD035B">
        <w:rPr>
          <w:rFonts w:eastAsia="Calibri" w:cs="Arial"/>
          <w:sz w:val="20"/>
        </w:rPr>
        <w:t>Annual trading budget under 40 CFR 97.410(a) and the state’s variability limit under 40 CFR 97.410(b).</w:t>
      </w:r>
    </w:p>
    <w:p w14:paraId="4C56BFA6" w14:textId="5CF18D98"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0003215D" w:rsidRPr="0003215D">
        <w:rPr>
          <w:rFonts w:eastAsia="Calibri" w:cs="Arial"/>
          <w:sz w:val="20"/>
        </w:rPr>
        <w:t xml:space="preserve">x </w:t>
      </w:r>
      <w:r w:rsidRPr="00BD035B">
        <w:rPr>
          <w:rFonts w:eastAsia="Calibri" w:cs="Arial"/>
          <w:sz w:val="20"/>
        </w:rPr>
        <w:t xml:space="preserve">emissions from all </w:t>
      </w:r>
      <w:r>
        <w:rPr>
          <w:rFonts w:eastAsia="Calibri" w:cs="Arial"/>
          <w:sz w:val="20"/>
        </w:rPr>
        <w:t>CSAPR</w:t>
      </w:r>
      <w:r w:rsidRPr="00BD035B">
        <w:rPr>
          <w:rFonts w:eastAsia="Calibri" w:cs="Arial"/>
          <w:sz w:val="20"/>
        </w:rPr>
        <w:t xml:space="preserve"> NO</w:t>
      </w:r>
      <w:r w:rsidR="0003215D" w:rsidRPr="0003215D">
        <w:rPr>
          <w:rFonts w:eastAsia="Calibri" w:cs="Arial"/>
          <w:sz w:val="20"/>
        </w:rPr>
        <w:t xml:space="preserve">x </w:t>
      </w:r>
      <w:r w:rsidRPr="00BD035B">
        <w:rPr>
          <w:rFonts w:eastAsia="Calibri" w:cs="Arial"/>
          <w:sz w:val="20"/>
        </w:rPr>
        <w:t xml:space="preserve">Annual units at </w:t>
      </w:r>
      <w:r>
        <w:rPr>
          <w:rFonts w:eastAsia="Calibri" w:cs="Arial"/>
          <w:sz w:val="20"/>
        </w:rPr>
        <w:t>CSAPR</w:t>
      </w:r>
      <w:r w:rsidRPr="00BD035B">
        <w:rPr>
          <w:rFonts w:eastAsia="Calibri" w:cs="Arial"/>
          <w:sz w:val="20"/>
        </w:rPr>
        <w:t xml:space="preserve"> NO</w:t>
      </w:r>
      <w:r w:rsidR="0003215D" w:rsidRPr="0003215D">
        <w:rPr>
          <w:rFonts w:eastAsia="Calibri" w:cs="Arial"/>
          <w:sz w:val="20"/>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0003215D" w:rsidRPr="0003215D">
        <w:rPr>
          <w:rFonts w:eastAsia="Calibri" w:cs="Arial"/>
          <w:sz w:val="20"/>
        </w:rPr>
        <w:t>x</w:t>
      </w:r>
      <w:r w:rsidR="0003215D" w:rsidRPr="0003215D">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0003215D" w:rsidRPr="0003215D">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0003215D" w:rsidRPr="0003215D">
        <w:rPr>
          <w:rFonts w:eastAsia="Calibri" w:cs="Arial"/>
          <w:sz w:val="20"/>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37032982" w14:textId="4214A9B8"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0003215D" w:rsidRPr="0003215D">
        <w:rPr>
          <w:rFonts w:eastAsia="Calibri" w:cs="Arial"/>
          <w:sz w:val="20"/>
        </w:rPr>
        <w:t>x</w:t>
      </w:r>
      <w:r w:rsidRPr="00BD035B">
        <w:rPr>
          <w:rFonts w:eastAsia="Calibri" w:cs="Arial"/>
          <w:sz w:val="20"/>
        </w:rPr>
        <w:t xml:space="preserve"> Annual allowances for a control period in a given year in accordance with paragraphs (c)(2)(i) through (iii) above, </w:t>
      </w:r>
    </w:p>
    <w:p w14:paraId="0F5C30C7" w14:textId="77777777" w:rsidR="003F5C58" w:rsidRPr="00BD035B" w:rsidRDefault="003F5C58" w:rsidP="004E5642">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14:paraId="5EC7FFE2" w14:textId="2FCB3B8E" w:rsidR="003F5C58" w:rsidRPr="00BD035B" w:rsidRDefault="003F5C58" w:rsidP="004E5642">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0003215D" w:rsidRPr="0003215D">
        <w:rPr>
          <w:rFonts w:eastAsia="Calibri" w:cs="Arial"/>
          <w:sz w:val="20"/>
        </w:rPr>
        <w:t>x</w:t>
      </w:r>
      <w:r w:rsidRPr="00BD035B">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39B066C8" w14:textId="77777777" w:rsidR="003F5C58" w:rsidRPr="00BD035B" w:rsidRDefault="003F5C58" w:rsidP="004E5642">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3F63CCCA" w14:textId="54D23E8F"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 xml:space="preserve">x </w:t>
      </w:r>
      <w:r w:rsidRPr="00BD035B">
        <w:rPr>
          <w:rFonts w:eastAsia="Calibri" w:cs="Arial"/>
          <w:color w:val="000000"/>
          <w:sz w:val="20"/>
        </w:rPr>
        <w:t xml:space="preserve">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72B43BD2" w14:textId="1F29F9C2"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0003215D" w:rsidRPr="0003215D">
        <w:rPr>
          <w:rFonts w:eastAsia="Calibri" w:cs="Arial"/>
          <w:sz w:val="20"/>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0767CA59" w14:textId="77777777" w:rsidR="003F5C58" w:rsidRPr="00BD035B" w:rsidRDefault="003F5C58" w:rsidP="004E5642">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33CA70E7" w14:textId="590F3707"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x</w:t>
      </w:r>
      <w:r w:rsidRPr="00BD035B">
        <w:rPr>
          <w:rFonts w:eastAsia="Calibri" w:cs="Arial"/>
          <w:color w:val="000000"/>
          <w:sz w:val="20"/>
        </w:rPr>
        <w:t xml:space="preserve"> Annual allowance that was allocated for such control period or a control period in a prior year. </w:t>
      </w:r>
    </w:p>
    <w:p w14:paraId="785A2D13" w14:textId="5CA628DB"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368025F8" w14:textId="04409FA9" w:rsidR="003F5C58" w:rsidRPr="00BD035B" w:rsidRDefault="003F5C58" w:rsidP="004E5642">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6D3D5C81" w14:textId="578D4157" w:rsidR="003F5C58" w:rsidRPr="00BD035B" w:rsidRDefault="003F5C58" w:rsidP="004E5642">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x</w:t>
      </w:r>
      <w:r w:rsidRPr="00BD035B">
        <w:rPr>
          <w:rFonts w:eastAsia="Calibri" w:cs="Arial"/>
          <w:color w:val="000000"/>
          <w:sz w:val="20"/>
        </w:rPr>
        <w:t xml:space="preserve"> Annual allowance is a limited authorization to emit one ton of NO</w:t>
      </w:r>
      <w:r w:rsidR="0003215D" w:rsidRPr="0003215D">
        <w:rPr>
          <w:rFonts w:eastAsia="Calibri" w:cs="Arial"/>
          <w:color w:val="000000"/>
          <w:sz w:val="20"/>
        </w:rPr>
        <w:t>x</w:t>
      </w:r>
      <w:r w:rsidRPr="00BD035B">
        <w:rPr>
          <w:rFonts w:eastAsia="Calibri" w:cs="Arial"/>
          <w:color w:val="000000"/>
          <w:sz w:val="20"/>
        </w:rPr>
        <w:t xml:space="preserve"> during the control period in one year. Such authorization is limited in its use and duration as follows: </w:t>
      </w:r>
    </w:p>
    <w:p w14:paraId="6612B0A7" w14:textId="559A335B"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x</w:t>
      </w:r>
      <w:r w:rsidRPr="00BD035B">
        <w:rPr>
          <w:rFonts w:eastAsia="Calibri" w:cs="Arial"/>
          <w:color w:val="000000"/>
          <w:sz w:val="20"/>
        </w:rPr>
        <w:t xml:space="preserve"> Annual Trading Program; and </w:t>
      </w:r>
    </w:p>
    <w:p w14:paraId="760FF72B" w14:textId="77777777" w:rsidR="003F5C58" w:rsidRPr="00BD035B" w:rsidRDefault="003F5C58" w:rsidP="004E5642">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5D8A1A2A" w14:textId="7D0C1EEE" w:rsidR="003F5C58" w:rsidRDefault="003F5C58" w:rsidP="004E5642">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0003215D" w:rsidRPr="0003215D">
        <w:rPr>
          <w:rFonts w:eastAsia="Calibri" w:cs="Arial"/>
          <w:color w:val="000000"/>
          <w:sz w:val="20"/>
        </w:rPr>
        <w:t>x</w:t>
      </w:r>
      <w:r w:rsidRPr="00BD035B">
        <w:rPr>
          <w:rFonts w:eastAsia="Calibri" w:cs="Arial"/>
          <w:color w:val="000000"/>
          <w:sz w:val="20"/>
        </w:rPr>
        <w:t xml:space="preserve"> Annual allowance does not constitute a property right.</w:t>
      </w:r>
    </w:p>
    <w:p w14:paraId="161AACAE"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185F4683" w14:textId="77777777" w:rsidR="003F5C58" w:rsidRPr="00BD035B" w:rsidRDefault="003F5C58" w:rsidP="004E5642">
      <w:pPr>
        <w:numPr>
          <w:ilvl w:val="0"/>
          <w:numId w:val="62"/>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1A20C504" w14:textId="373B2132" w:rsidR="003F5C58" w:rsidRPr="00BD035B" w:rsidRDefault="003F5C58" w:rsidP="004E5642">
      <w:pPr>
        <w:numPr>
          <w:ilvl w:val="1"/>
          <w:numId w:val="62"/>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7632F17B" w14:textId="77777777" w:rsidR="003F5C58" w:rsidRPr="00EC443F" w:rsidRDefault="003F5C58" w:rsidP="004E5642">
      <w:pPr>
        <w:numPr>
          <w:ilvl w:val="1"/>
          <w:numId w:val="62"/>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1B670362"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59F97847" w14:textId="77777777" w:rsidR="003F5C58" w:rsidRPr="00BD035B" w:rsidRDefault="003F5C58" w:rsidP="004E5642">
      <w:pPr>
        <w:numPr>
          <w:ilvl w:val="0"/>
          <w:numId w:val="62"/>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5288260A" w14:textId="29E9F1BF" w:rsidR="003F5C58" w:rsidRPr="00BD035B" w:rsidRDefault="003F5C58" w:rsidP="004E5642">
      <w:pPr>
        <w:numPr>
          <w:ilvl w:val="0"/>
          <w:numId w:val="6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4C283D33" w14:textId="5A72EB78" w:rsidR="003F5C58" w:rsidRPr="00BD035B" w:rsidRDefault="003F5C58" w:rsidP="004E5642">
      <w:pPr>
        <w:numPr>
          <w:ilvl w:val="1"/>
          <w:numId w:val="6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w:t>
      </w:r>
      <w:r w:rsidR="0003215D">
        <w:rPr>
          <w:rFonts w:eastAsia="Calibri" w:cs="Arial"/>
          <w:color w:val="000000"/>
          <w:sz w:val="20"/>
        </w:rPr>
        <w:t> </w:t>
      </w:r>
      <w:r w:rsidRPr="00BD035B">
        <w:rPr>
          <w:rFonts w:eastAsia="Calibri" w:cs="Arial"/>
          <w:color w:val="000000"/>
          <w:sz w:val="20"/>
        </w:rPr>
        <w:t xml:space="preserve">CFR 97.416 changing the designated representative. </w:t>
      </w:r>
    </w:p>
    <w:p w14:paraId="3EC0B920" w14:textId="77777777" w:rsidR="003F5C58" w:rsidRPr="00BD035B" w:rsidRDefault="003F5C58" w:rsidP="004E5642">
      <w:pPr>
        <w:numPr>
          <w:ilvl w:val="1"/>
          <w:numId w:val="64"/>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028AD42D" w14:textId="3B3AC5E4" w:rsidR="003F5C58" w:rsidRPr="00BD035B" w:rsidRDefault="003F5C58" w:rsidP="004E5642">
      <w:pPr>
        <w:numPr>
          <w:ilvl w:val="1"/>
          <w:numId w:val="64"/>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22FA63C5" w14:textId="09EB49D7" w:rsidR="003F5C58" w:rsidRPr="00EC443F" w:rsidRDefault="003F5C58" w:rsidP="004E5642">
      <w:pPr>
        <w:numPr>
          <w:ilvl w:val="0"/>
          <w:numId w:val="64"/>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0003215D" w:rsidRPr="00E7609E">
        <w:rPr>
          <w:rFonts w:eastAsia="Calibri" w:cs="Arial"/>
          <w:color w:val="000000"/>
          <w:sz w:val="20"/>
          <w:vertAlign w:val="subscript"/>
        </w:rPr>
        <w:t>x</w:t>
      </w:r>
      <w:r w:rsidR="0003215D" w:rsidRPr="00BD035B">
        <w:rPr>
          <w:rFonts w:eastAsia="Calibri" w:cs="Arial"/>
          <w:color w:val="000000"/>
          <w:sz w:val="20"/>
        </w:rPr>
        <w:t xml:space="preserve"> </w:t>
      </w:r>
      <w:r w:rsidRPr="00BD035B">
        <w:rPr>
          <w:rFonts w:eastAsia="Calibri" w:cs="Arial"/>
          <w:color w:val="000000"/>
          <w:sz w:val="20"/>
        </w:rPr>
        <w:t xml:space="preserve">Annual Trading Program, except as provided in 40 CFR 97.418.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7AD2307E" w14:textId="77777777" w:rsidR="003F5C58" w:rsidRPr="00BD035B" w:rsidRDefault="003F5C58" w:rsidP="003F5C58">
      <w:pPr>
        <w:autoSpaceDE w:val="0"/>
        <w:autoSpaceDN w:val="0"/>
        <w:adjustRightInd w:val="0"/>
        <w:ind w:left="720"/>
        <w:contextualSpacing/>
        <w:jc w:val="both"/>
        <w:rPr>
          <w:rFonts w:eastAsia="Calibri" w:cs="Arial"/>
          <w:b/>
          <w:bCs/>
          <w:color w:val="000000"/>
          <w:sz w:val="20"/>
        </w:rPr>
      </w:pPr>
    </w:p>
    <w:p w14:paraId="6C9B3DE4" w14:textId="77777777" w:rsidR="003F5C58" w:rsidRPr="00BD035B" w:rsidRDefault="003F5C58" w:rsidP="004E5642">
      <w:pPr>
        <w:numPr>
          <w:ilvl w:val="0"/>
          <w:numId w:val="62"/>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1AA2583B" w14:textId="007D9804" w:rsidR="003F5C58" w:rsidRPr="00BD035B" w:rsidRDefault="003F5C58" w:rsidP="004E5642">
      <w:pPr>
        <w:numPr>
          <w:ilvl w:val="1"/>
          <w:numId w:val="62"/>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Trading Program that applies to a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units at the source. </w:t>
      </w:r>
    </w:p>
    <w:p w14:paraId="611F8169" w14:textId="26788658" w:rsidR="003F5C58" w:rsidRPr="00EC443F" w:rsidRDefault="003F5C58" w:rsidP="004E5642">
      <w:pPr>
        <w:numPr>
          <w:ilvl w:val="1"/>
          <w:numId w:val="62"/>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Trading Program that applies to a </w:t>
      </w:r>
      <w:r>
        <w:rPr>
          <w:rFonts w:eastAsia="Calibri" w:cs="Arial"/>
          <w:color w:val="000000"/>
          <w:sz w:val="20"/>
        </w:rPr>
        <w:t>CSAPR NO</w:t>
      </w:r>
      <w:r w:rsidR="0003215D" w:rsidRPr="0003215D">
        <w:rPr>
          <w:rFonts w:eastAsia="Calibri" w:cs="Arial"/>
          <w:color w:val="000000"/>
          <w:sz w:val="20"/>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0003215D" w:rsidRPr="0003215D">
        <w:rPr>
          <w:rFonts w:eastAsia="Calibri" w:cs="Arial"/>
          <w:color w:val="000000"/>
          <w:sz w:val="20"/>
        </w:rPr>
        <w:t xml:space="preserve">x </w:t>
      </w:r>
      <w:r w:rsidRPr="00BD035B">
        <w:rPr>
          <w:rFonts w:eastAsia="Calibri" w:cs="Arial"/>
          <w:color w:val="000000"/>
          <w:sz w:val="20"/>
        </w:rPr>
        <w:t xml:space="preserve">Annual unit shall also apply to the owners and operators of such unit. </w:t>
      </w:r>
    </w:p>
    <w:p w14:paraId="10B478E8" w14:textId="212F744F" w:rsidR="00501598" w:rsidRDefault="00501598">
      <w:pPr>
        <w:rPr>
          <w:rFonts w:eastAsia="Calibri" w:cs="Arial"/>
          <w:b/>
          <w:i/>
          <w:iCs/>
          <w:color w:val="000000"/>
          <w:sz w:val="20"/>
        </w:rPr>
      </w:pPr>
      <w:r>
        <w:rPr>
          <w:rFonts w:eastAsia="Calibri" w:cs="Arial"/>
          <w:b/>
          <w:i/>
          <w:iCs/>
          <w:color w:val="000000"/>
          <w:sz w:val="20"/>
        </w:rPr>
        <w:br w:type="page"/>
      </w:r>
    </w:p>
    <w:p w14:paraId="348DC81A" w14:textId="77777777" w:rsidR="003F5C58" w:rsidRPr="00BD035B" w:rsidRDefault="003F5C58" w:rsidP="003F5C58">
      <w:pPr>
        <w:autoSpaceDE w:val="0"/>
        <w:autoSpaceDN w:val="0"/>
        <w:adjustRightInd w:val="0"/>
        <w:ind w:left="720"/>
        <w:contextualSpacing/>
        <w:jc w:val="both"/>
        <w:rPr>
          <w:rFonts w:eastAsia="Calibri" w:cs="Arial"/>
          <w:b/>
          <w:i/>
          <w:iCs/>
          <w:color w:val="000000"/>
          <w:sz w:val="20"/>
        </w:rPr>
      </w:pPr>
    </w:p>
    <w:p w14:paraId="768F1500" w14:textId="77777777" w:rsidR="003F5C58" w:rsidRPr="00BD035B" w:rsidRDefault="003F5C58" w:rsidP="004E5642">
      <w:pPr>
        <w:numPr>
          <w:ilvl w:val="0"/>
          <w:numId w:val="62"/>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6A258E18" w14:textId="57871F34" w:rsidR="003F5C58" w:rsidRDefault="003F5C58" w:rsidP="003F5C58">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0003215D" w:rsidRPr="0003215D">
        <w:rPr>
          <w:rFonts w:eastAsia="Calibri" w:cs="Arial"/>
          <w:sz w:val="20"/>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0003215D" w:rsidRPr="0003215D">
        <w:rPr>
          <w:rFonts w:eastAsia="Calibri" w:cs="Arial"/>
          <w:sz w:val="20"/>
        </w:rPr>
        <w:t>x</w:t>
      </w:r>
      <w:r w:rsidRPr="00BD035B">
        <w:rPr>
          <w:rFonts w:eastAsia="Calibri" w:cs="Arial"/>
          <w:sz w:val="20"/>
        </w:rPr>
        <w:t xml:space="preserve"> Annual source or </w:t>
      </w:r>
      <w:r>
        <w:rPr>
          <w:rFonts w:eastAsia="Calibri" w:cs="Arial"/>
          <w:sz w:val="20"/>
        </w:rPr>
        <w:t>CSAPR NO</w:t>
      </w:r>
      <w:r w:rsidR="0003215D" w:rsidRPr="0003215D">
        <w:rPr>
          <w:rFonts w:eastAsia="Calibri" w:cs="Arial"/>
          <w:sz w:val="20"/>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3DC91A8B" w14:textId="77777777" w:rsidR="003F5C58" w:rsidRPr="00BD035B" w:rsidRDefault="003F5C58" w:rsidP="003F5C58">
      <w:pPr>
        <w:ind w:left="360"/>
        <w:contextualSpacing/>
        <w:jc w:val="both"/>
        <w:rPr>
          <w:rFonts w:eastAsia="Calibri" w:cs="Arial"/>
          <w:b/>
          <w:i/>
          <w:iCs/>
          <w:sz w:val="20"/>
        </w:rPr>
      </w:pPr>
    </w:p>
    <w:p w14:paraId="670C0895" w14:textId="77777777" w:rsidR="003F5C58" w:rsidRPr="00BD035B" w:rsidRDefault="003F5C58" w:rsidP="004E5642">
      <w:pPr>
        <w:pStyle w:val="ListParagraph"/>
        <w:numPr>
          <w:ilvl w:val="0"/>
          <w:numId w:val="62"/>
        </w:numPr>
        <w:ind w:left="360"/>
        <w:contextualSpacing/>
        <w:jc w:val="both"/>
        <w:rPr>
          <w:rFonts w:eastAsia="Calibri" w:cs="Arial"/>
          <w:b/>
          <w:sz w:val="20"/>
        </w:rPr>
      </w:pPr>
      <w:r w:rsidRPr="00BD035B">
        <w:rPr>
          <w:rFonts w:eastAsia="Calibri" w:cs="Arial"/>
          <w:b/>
          <w:sz w:val="20"/>
        </w:rPr>
        <w:t xml:space="preserve">Effect on units in Indian country. </w:t>
      </w:r>
    </w:p>
    <w:p w14:paraId="53B21DE9" w14:textId="77777777" w:rsidR="003F5C58" w:rsidRPr="00BD035B" w:rsidRDefault="003F5C58" w:rsidP="003F5C58">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73324F0E" w14:textId="77777777" w:rsidR="003F5C58" w:rsidRPr="0080117D" w:rsidRDefault="003F5C58" w:rsidP="003F5C58">
      <w:pPr>
        <w:autoSpaceDE w:val="0"/>
        <w:autoSpaceDN w:val="0"/>
        <w:adjustRightInd w:val="0"/>
        <w:jc w:val="both"/>
        <w:rPr>
          <w:rFonts w:eastAsia="Calibri" w:cs="Arial"/>
          <w:sz w:val="20"/>
        </w:rPr>
      </w:pPr>
    </w:p>
    <w:p w14:paraId="6C0FBD00" w14:textId="1F119610" w:rsidR="003F5C58" w:rsidRDefault="003F5C58" w:rsidP="003F5C58">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II:  CSAPR NO</w:t>
      </w:r>
      <w:r w:rsidR="0003215D" w:rsidRPr="0003215D">
        <w:rPr>
          <w:rFonts w:eastAsia="Calibri" w:cs="Arial"/>
          <w:b/>
          <w:bCs/>
          <w:color w:val="000000"/>
          <w:sz w:val="20"/>
          <w:u w:val="single"/>
        </w:rPr>
        <w:t>x</w:t>
      </w:r>
      <w:r>
        <w:rPr>
          <w:rFonts w:eastAsia="Calibri" w:cs="Arial"/>
          <w:b/>
          <w:bCs/>
          <w:color w:val="000000"/>
          <w:sz w:val="20"/>
          <w:u w:val="single"/>
        </w:rPr>
        <w:t xml:space="preserve"> Ozone Season Group 3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32D29F03" w14:textId="77777777" w:rsidR="003F5C58" w:rsidRPr="00BD035B" w:rsidRDefault="003F5C58" w:rsidP="003F5C58">
      <w:pPr>
        <w:autoSpaceDE w:val="0"/>
        <w:autoSpaceDN w:val="0"/>
        <w:adjustRightInd w:val="0"/>
        <w:jc w:val="both"/>
        <w:rPr>
          <w:rFonts w:eastAsia="Calibri" w:cs="Arial"/>
          <w:b/>
          <w:bCs/>
          <w:color w:val="000000"/>
          <w:sz w:val="20"/>
          <w:u w:val="single"/>
        </w:rPr>
      </w:pPr>
    </w:p>
    <w:p w14:paraId="552B133A" w14:textId="77777777" w:rsidR="003F5C58" w:rsidRPr="00BD035B" w:rsidRDefault="003F5C58" w:rsidP="004E5642">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708D6971" w14:textId="77777777" w:rsidR="003F5C58" w:rsidRDefault="003F5C58" w:rsidP="003F5C58">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7C12F7ED" w14:textId="77777777" w:rsidR="003F5C58" w:rsidRDefault="003F5C58" w:rsidP="003F5C58">
      <w:pPr>
        <w:autoSpaceDE w:val="0"/>
        <w:autoSpaceDN w:val="0"/>
        <w:adjustRightInd w:val="0"/>
        <w:ind w:left="360"/>
        <w:contextualSpacing/>
        <w:jc w:val="both"/>
        <w:rPr>
          <w:rFonts w:eastAsia="Calibri" w:cs="Arial"/>
          <w:color w:val="000000"/>
          <w:sz w:val="20"/>
        </w:rPr>
      </w:pPr>
    </w:p>
    <w:p w14:paraId="644CF62F" w14:textId="77777777" w:rsidR="003F5C58" w:rsidRPr="00BD035B" w:rsidRDefault="003F5C58" w:rsidP="004E5642">
      <w:pPr>
        <w:numPr>
          <w:ilvl w:val="0"/>
          <w:numId w:val="65"/>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778D460F" w14:textId="6CF986DD" w:rsidR="003F5C58" w:rsidRPr="00BD035B" w:rsidRDefault="003F5C58" w:rsidP="004E5642">
      <w:pPr>
        <w:numPr>
          <w:ilvl w:val="0"/>
          <w:numId w:val="6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0003215D" w:rsidRPr="0003215D">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0003215D" w:rsidRPr="0003215D">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01C59741" w14:textId="5343BEC7" w:rsidR="003F5C58" w:rsidRDefault="003F5C58" w:rsidP="004E5642">
      <w:pPr>
        <w:numPr>
          <w:ilvl w:val="0"/>
          <w:numId w:val="6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00B95C4E"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14483803"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319982B1" w14:textId="2375D267" w:rsidR="003F5C58" w:rsidRPr="00BD035B" w:rsidRDefault="003F5C58" w:rsidP="004E5642">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00227A24" w:rsidRPr="00227A24">
        <w:rPr>
          <w:rFonts w:eastAsia="Calibri" w:cs="Arial"/>
          <w:b/>
          <w:color w:val="000000"/>
          <w:sz w:val="20"/>
        </w:rPr>
        <w:t>x</w:t>
      </w:r>
      <w:r w:rsidRPr="00BD035B">
        <w:rPr>
          <w:rFonts w:eastAsia="Calibri" w:cs="Arial"/>
          <w:b/>
          <w:color w:val="000000"/>
          <w:sz w:val="20"/>
          <w:vertAlign w:val="subscript"/>
        </w:rPr>
        <w:t xml:space="preserve"> </w:t>
      </w:r>
      <w:r w:rsidRPr="00BD035B">
        <w:rPr>
          <w:rFonts w:eastAsia="Calibri" w:cs="Arial"/>
          <w:b/>
          <w:color w:val="000000"/>
          <w:sz w:val="20"/>
        </w:rPr>
        <w:t xml:space="preserve">emissions requirements. </w:t>
      </w:r>
    </w:p>
    <w:p w14:paraId="6937823C" w14:textId="73AA9E5E" w:rsidR="003F5C58" w:rsidRPr="00BD035B" w:rsidRDefault="003F5C58" w:rsidP="004E5642">
      <w:pPr>
        <w:numPr>
          <w:ilvl w:val="0"/>
          <w:numId w:val="67"/>
        </w:numPr>
        <w:autoSpaceDE w:val="0"/>
        <w:autoSpaceDN w:val="0"/>
        <w:adjustRightInd w:val="0"/>
        <w:contextualSpacing/>
        <w:jc w:val="both"/>
        <w:rPr>
          <w:rFonts w:eastAsia="Calibri" w:cs="Arial"/>
          <w:color w:val="000000"/>
          <w:sz w:val="20"/>
        </w:rPr>
      </w:pP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w:t>
      </w:r>
    </w:p>
    <w:p w14:paraId="118C3202" w14:textId="0CD8500B"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00B95C4E"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source and each </w:t>
      </w:r>
      <w:r>
        <w:rPr>
          <w:rFonts w:eastAsia="Calibri" w:cs="Arial"/>
          <w:color w:val="000000"/>
          <w:sz w:val="20"/>
        </w:rPr>
        <w:t>CSAPR NO</w:t>
      </w:r>
      <w:r w:rsidR="00B95C4E"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00B95C4E" w:rsidRPr="00B95C4E">
        <w:rPr>
          <w:rFonts w:eastAsia="Calibri" w:cs="Arial"/>
          <w:color w:val="000000"/>
          <w:sz w:val="20"/>
        </w:rPr>
        <w:t>x</w:t>
      </w:r>
      <w:r w:rsidRPr="00BD035B">
        <w:rPr>
          <w:rFonts w:eastAsia="Calibri" w:cs="Arial"/>
          <w:color w:val="000000"/>
          <w:sz w:val="20"/>
        </w:rPr>
        <w:t xml:space="preserve"> emissions for such control period from all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the source. </w:t>
      </w:r>
    </w:p>
    <w:p w14:paraId="4A673405" w14:textId="703A52AE"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a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are in excess of the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set forth in paragraph (c)(1)(i) above, then: </w:t>
      </w:r>
    </w:p>
    <w:p w14:paraId="74436D9E" w14:textId="4CF1149E" w:rsidR="003F5C58" w:rsidRPr="00BD035B" w:rsidRDefault="003F5C58" w:rsidP="004E5642">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hold the </w:t>
      </w:r>
      <w:r>
        <w:rPr>
          <w:rFonts w:eastAsia="Calibri" w:cs="Arial"/>
          <w:color w:val="000000"/>
          <w:sz w:val="20"/>
        </w:rPr>
        <w:t>CSAPR NO</w:t>
      </w:r>
      <w:r w:rsid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59D14361" w14:textId="32696C3E" w:rsidR="00501598" w:rsidRDefault="003F5C58" w:rsidP="004E5642">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GGGGG</w:t>
      </w:r>
      <w:r w:rsidRPr="00BD035B">
        <w:rPr>
          <w:rFonts w:eastAsia="Calibri" w:cs="Arial"/>
          <w:color w:val="000000"/>
          <w:sz w:val="20"/>
        </w:rPr>
        <w:t xml:space="preserve"> and the Clean Air Act. </w:t>
      </w:r>
    </w:p>
    <w:p w14:paraId="1267A561" w14:textId="3A3BAE4B" w:rsidR="003F5C58" w:rsidRPr="00BD035B" w:rsidRDefault="00501598" w:rsidP="00501598">
      <w:pPr>
        <w:rPr>
          <w:rFonts w:eastAsia="Calibri" w:cs="Arial"/>
          <w:color w:val="000000"/>
          <w:sz w:val="20"/>
        </w:rPr>
      </w:pPr>
      <w:r>
        <w:rPr>
          <w:rFonts w:eastAsia="Calibri" w:cs="Arial"/>
          <w:color w:val="000000"/>
          <w:sz w:val="20"/>
        </w:rPr>
        <w:br w:type="page"/>
      </w:r>
    </w:p>
    <w:p w14:paraId="4C12B92E" w14:textId="35BB2717" w:rsidR="003F5C58" w:rsidRPr="00BD035B" w:rsidRDefault="003F5C58" w:rsidP="004E5642">
      <w:pPr>
        <w:numPr>
          <w:ilvl w:val="0"/>
          <w:numId w:val="67"/>
        </w:numPr>
        <w:autoSpaceDE w:val="0"/>
        <w:autoSpaceDN w:val="0"/>
        <w:adjustRightInd w:val="0"/>
        <w:contextualSpacing/>
        <w:jc w:val="both"/>
        <w:rPr>
          <w:rFonts w:eastAsia="Calibri" w:cs="Arial"/>
          <w:color w:val="000000"/>
          <w:sz w:val="20"/>
        </w:rPr>
      </w:pPr>
      <w:r>
        <w:rPr>
          <w:rFonts w:eastAsia="Calibri" w:cs="Arial"/>
          <w:color w:val="000000"/>
          <w:sz w:val="20"/>
        </w:rPr>
        <w:lastRenderedPageBreak/>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assurance provisions. </w:t>
      </w:r>
    </w:p>
    <w:p w14:paraId="0556E47E" w14:textId="4F0B5734"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00B95C4E" w:rsidRPr="00B95C4E">
        <w:rPr>
          <w:rFonts w:eastAsia="Calibri" w:cs="Arial"/>
          <w:color w:val="000000"/>
          <w:sz w:val="20"/>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00B95C4E" w:rsidRPr="00B95C4E">
        <w:rPr>
          <w:rFonts w:eastAsia="Calibri" w:cs="Arial"/>
          <w:color w:val="000000"/>
          <w:sz w:val="20"/>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718873E3" w14:textId="221ABEFE" w:rsidR="003F5C58" w:rsidRPr="00BD035B" w:rsidRDefault="003F5C58" w:rsidP="004E5642">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00B95C4E" w:rsidRPr="00B95C4E">
        <w:rPr>
          <w:rFonts w:eastAsia="Calibri" w:cs="Arial"/>
          <w:color w:val="000000"/>
          <w:sz w:val="20"/>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00B95C4E" w:rsidRPr="00B95C4E">
        <w:rPr>
          <w:rFonts w:eastAsia="Calibri" w:cs="Arial"/>
          <w:color w:val="000000"/>
          <w:sz w:val="20"/>
        </w:rPr>
        <w:t>x</w:t>
      </w:r>
      <w:r w:rsidRPr="00BD035B">
        <w:rPr>
          <w:rFonts w:eastAsia="Calibri" w:cs="Arial"/>
          <w:color w:val="000000"/>
          <w:sz w:val="20"/>
        </w:rPr>
        <w:t xml:space="preserve"> emissions exceeds the respective common designated representative’s assurance level; and </w:t>
      </w:r>
    </w:p>
    <w:p w14:paraId="1AD2BB8F" w14:textId="632ECA5C" w:rsidR="003F5C58" w:rsidRPr="00BD035B" w:rsidRDefault="003F5C58" w:rsidP="004E5642">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00B95C4E" w:rsidRPr="00B95C4E">
        <w:rPr>
          <w:rFonts w:eastAsia="Calibri" w:cs="Arial"/>
          <w:color w:val="000000"/>
          <w:sz w:val="20"/>
        </w:rPr>
        <w:t>x</w:t>
      </w:r>
      <w:r w:rsidRPr="00BD035B">
        <w:rPr>
          <w:rFonts w:eastAsia="Calibri" w:cs="Arial"/>
          <w:color w:val="000000"/>
          <w:sz w:val="20"/>
        </w:rPr>
        <w:t xml:space="preserve"> emissions from all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21722C9A" w14:textId="0DFC11A8"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3425C6A5" w14:textId="4A987339"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NO</w:t>
      </w:r>
      <w:r w:rsidR="00B95C4E" w:rsidRPr="00B95C4E">
        <w:rPr>
          <w:rFonts w:eastAsia="Calibri" w:cs="Arial"/>
          <w:color w:val="000000"/>
          <w:sz w:val="20"/>
        </w:rPr>
        <w:t xml:space="preserve">x </w:t>
      </w:r>
      <w:r w:rsidRPr="00BD035B">
        <w:rPr>
          <w:rFonts w:eastAsia="Calibri" w:cs="Arial"/>
          <w:color w:val="000000"/>
          <w:sz w:val="20"/>
        </w:rPr>
        <w:t xml:space="preserve">emissions from all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00B95C4E" w:rsidRPr="00B95C4E">
        <w:rPr>
          <w:rFonts w:eastAsia="Calibri" w:cs="Arial"/>
          <w:color w:val="000000"/>
          <w:sz w:val="20"/>
        </w:rPr>
        <w:t>x</w:t>
      </w:r>
      <w:r w:rsidRPr="00BD035B">
        <w:rPr>
          <w:rFonts w:eastAsia="Calibri" w:cs="Arial"/>
          <w:color w:val="000000"/>
          <w:sz w:val="20"/>
        </w:rPr>
        <w:t xml:space="preserve"> emissions exceed the sum, for such control period, of the State NO</w:t>
      </w:r>
      <w:r w:rsidR="00B95C4E" w:rsidRPr="00B95C4E">
        <w:rPr>
          <w:rFonts w:eastAsia="Calibri" w:cs="Arial"/>
          <w:color w:val="000000"/>
          <w:sz w:val="20"/>
        </w:rPr>
        <w:t>x</w:t>
      </w:r>
      <w:r w:rsidRPr="00BD035B">
        <w:rPr>
          <w:rFonts w:eastAsia="Calibri" w:cs="Arial"/>
          <w:color w:val="000000"/>
          <w:sz w:val="20"/>
        </w:rPr>
        <w:t xml:space="preserve"> Ozone Season</w:t>
      </w:r>
      <w:r>
        <w:rPr>
          <w:rFonts w:eastAsia="Calibri" w:cs="Arial"/>
          <w:color w:val="000000"/>
          <w:sz w:val="20"/>
        </w:rPr>
        <w:t xml:space="preserve"> Group 3</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28427259" w14:textId="0007B67A" w:rsidR="003F5C58" w:rsidRPr="00BD035B" w:rsidRDefault="003F5C58" w:rsidP="004E5642">
      <w:pPr>
        <w:numPr>
          <w:ilvl w:val="1"/>
          <w:numId w:val="67"/>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GGGGG</w:t>
      </w:r>
      <w:r w:rsidRPr="00BD035B">
        <w:rPr>
          <w:rFonts w:eastAsia="Times New Roman,Calibri" w:cs="Arial"/>
          <w:color w:val="000000"/>
          <w:sz w:val="20"/>
        </w:rPr>
        <w:t xml:space="preserve"> or of the Clean Air Act if total NO</w:t>
      </w:r>
      <w:r w:rsidR="00B95C4E" w:rsidRPr="00B95C4E">
        <w:rPr>
          <w:rFonts w:eastAsia="Times New Roman,Calibri" w:cs="Arial"/>
          <w:color w:val="000000"/>
          <w:sz w:val="20"/>
        </w:rPr>
        <w:t xml:space="preserve">x </w:t>
      </w:r>
      <w:r w:rsidRPr="00BD035B">
        <w:rPr>
          <w:rFonts w:eastAsia="Times New Roman,Calibri" w:cs="Arial"/>
          <w:color w:val="000000"/>
          <w:sz w:val="20"/>
        </w:rPr>
        <w:t xml:space="preserve">emissions from all </w:t>
      </w:r>
      <w:r>
        <w:rPr>
          <w:rFonts w:eastAsia="Times New Roman,Calibri" w:cs="Arial"/>
          <w:color w:val="000000"/>
          <w:sz w:val="20"/>
        </w:rPr>
        <w:t>CSAPR NO</w:t>
      </w:r>
      <w:r w:rsidR="00B95C4E" w:rsidRPr="00B95C4E">
        <w:rPr>
          <w:rFonts w:eastAsia="Times New Roman,Calibri" w:cs="Arial"/>
          <w:color w:val="000000"/>
          <w:sz w:val="20"/>
        </w:rPr>
        <w:t>x</w:t>
      </w:r>
      <w:r>
        <w:rPr>
          <w:rFonts w:eastAsia="Times New Roman,Calibri" w:cs="Arial"/>
          <w:color w:val="000000"/>
          <w:sz w:val="20"/>
        </w:rPr>
        <w:t xml:space="preserve"> Ozone Season Group 3 </w:t>
      </w:r>
      <w:r w:rsidRPr="00BD035B">
        <w:rPr>
          <w:rFonts w:eastAsia="Times New Roman,Calibri" w:cs="Arial"/>
          <w:color w:val="000000"/>
          <w:sz w:val="20"/>
        </w:rPr>
        <w:t xml:space="preserve">units at </w:t>
      </w:r>
      <w:r>
        <w:rPr>
          <w:rFonts w:eastAsia="Times New Roman,Calibri" w:cs="Arial"/>
          <w:color w:val="000000"/>
          <w:sz w:val="20"/>
        </w:rPr>
        <w:t>CSAPR NO</w:t>
      </w:r>
      <w:r w:rsidR="00B95C4E" w:rsidRPr="00B95C4E">
        <w:rPr>
          <w:rFonts w:eastAsia="Times New Roman,Calibri" w:cs="Arial"/>
          <w:color w:val="000000"/>
          <w:sz w:val="20"/>
        </w:rPr>
        <w:t>x</w:t>
      </w:r>
      <w:r>
        <w:rPr>
          <w:rFonts w:eastAsia="Times New Roman,Calibri" w:cs="Arial"/>
          <w:color w:val="000000"/>
          <w:sz w:val="20"/>
        </w:rPr>
        <w:t xml:space="preserve"> Ozone Season Group 3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00B95C4E" w:rsidRPr="00B95C4E">
        <w:rPr>
          <w:rFonts w:eastAsia="Times New Roman,Calibri" w:cs="Arial"/>
          <w:color w:val="000000"/>
          <w:sz w:val="20"/>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00B95C4E" w:rsidRPr="00B95C4E">
        <w:rPr>
          <w:rFonts w:eastAsia="Times New Roman,Calibri" w:cs="Arial"/>
          <w:color w:val="000000"/>
          <w:sz w:val="20"/>
        </w:rPr>
        <w:t xml:space="preserve">x </w:t>
      </w:r>
      <w:r>
        <w:rPr>
          <w:rFonts w:eastAsia="Times New Roman,Calibri" w:cs="Arial"/>
          <w:color w:val="000000"/>
          <w:sz w:val="20"/>
        </w:rPr>
        <w:t xml:space="preserve">Ozone Season Group 3 </w:t>
      </w:r>
      <w:r w:rsidRPr="00BD035B">
        <w:rPr>
          <w:rFonts w:eastAsia="Times New Roman,Calibri" w:cs="Arial"/>
          <w:color w:val="000000"/>
          <w:sz w:val="20"/>
        </w:rPr>
        <w:t xml:space="preserve">units at </w:t>
      </w:r>
      <w:r>
        <w:rPr>
          <w:rFonts w:eastAsia="Times New Roman,Calibri" w:cs="Arial"/>
          <w:color w:val="000000"/>
          <w:sz w:val="20"/>
        </w:rPr>
        <w:t>CSAPR NO</w:t>
      </w:r>
      <w:r w:rsidR="00B95C4E" w:rsidRPr="00B95C4E">
        <w:rPr>
          <w:rFonts w:eastAsia="Times New Roman,Calibri" w:cs="Arial"/>
          <w:color w:val="000000"/>
          <w:sz w:val="20"/>
        </w:rPr>
        <w:t xml:space="preserve">x </w:t>
      </w:r>
      <w:r>
        <w:rPr>
          <w:rFonts w:eastAsia="Times New Roman,Calibri" w:cs="Arial"/>
          <w:color w:val="000000"/>
          <w:sz w:val="20"/>
        </w:rPr>
        <w:t xml:space="preserve">Ozone Season Group 3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182981F9" w14:textId="097C4C5E"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00B95C4E"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allowances for a control period in a given year in accordance with paragraphs (c)(2)(i) through (iii) above, </w:t>
      </w:r>
    </w:p>
    <w:p w14:paraId="0B6BE56F" w14:textId="77777777" w:rsidR="003F5C58" w:rsidRPr="00BD035B" w:rsidRDefault="003F5C58" w:rsidP="004E5642">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454D7ABD" w14:textId="5B7199E1" w:rsidR="003F5C58" w:rsidRPr="00BD035B" w:rsidRDefault="003F5C58" w:rsidP="004E5642">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and the Clean Air Act. </w:t>
      </w:r>
    </w:p>
    <w:p w14:paraId="486A6CF7" w14:textId="77777777" w:rsidR="003F5C58" w:rsidRPr="00BD035B" w:rsidRDefault="003F5C58" w:rsidP="004E5642">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35E3246F" w14:textId="35A2D9F0" w:rsidR="003F5C58" w:rsidRPr="00BD035B" w:rsidRDefault="003F5C58" w:rsidP="004E5642">
      <w:pPr>
        <w:numPr>
          <w:ilvl w:val="1"/>
          <w:numId w:val="67"/>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65F994F5" w14:textId="76CD6423" w:rsidR="003F5C58" w:rsidRPr="00BD035B" w:rsidRDefault="003F5C58" w:rsidP="004E5642">
      <w:pPr>
        <w:numPr>
          <w:ilvl w:val="1"/>
          <w:numId w:val="67"/>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00B95C4E" w:rsidRPr="00B95C4E">
        <w:rPr>
          <w:rFonts w:eastAsia="Calibri" w:cs="Arial"/>
          <w:sz w:val="20"/>
        </w:rPr>
        <w:t>x</w:t>
      </w:r>
      <w:r>
        <w:rPr>
          <w:rFonts w:eastAsia="Calibri" w:cs="Arial"/>
          <w:sz w:val="20"/>
        </w:rPr>
        <w:t xml:space="preserve"> Ozone Season Group 3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32D464A7" w14:textId="77777777" w:rsidR="003F5C58" w:rsidRPr="00BD035B" w:rsidRDefault="003F5C58" w:rsidP="004E5642">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192638DB" w14:textId="352173CB"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00B95C4E"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was allocated for such control period or a control period in a prior year. </w:t>
      </w:r>
    </w:p>
    <w:p w14:paraId="6A5FE965" w14:textId="68071C75"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A </w:t>
      </w:r>
      <w:r>
        <w:rPr>
          <w:rFonts w:eastAsia="Calibri" w:cs="Arial"/>
          <w:color w:val="000000"/>
          <w:sz w:val="20"/>
        </w:rPr>
        <w:t>CSAPR NO</w:t>
      </w:r>
      <w:r w:rsidR="003310EF"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7C89BE99" w14:textId="4D5D24B0" w:rsidR="003F5C58" w:rsidRPr="00BD035B" w:rsidRDefault="003F5C58" w:rsidP="004E5642">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4B61FDE6" w14:textId="615A559C" w:rsidR="003F5C58" w:rsidRPr="00BD035B" w:rsidRDefault="003F5C58" w:rsidP="004E5642">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allowance is a limited authorization to emit one ton of NO</w:t>
      </w:r>
      <w:r w:rsidR="003310EF" w:rsidRPr="003310EF">
        <w:rPr>
          <w:rFonts w:eastAsia="Calibri" w:cs="Arial"/>
          <w:color w:val="000000"/>
          <w:sz w:val="20"/>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09564663" w14:textId="66002653"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and </w:t>
      </w:r>
    </w:p>
    <w:p w14:paraId="4DD6F1AC" w14:textId="77777777" w:rsidR="003F5C58" w:rsidRPr="00BD035B" w:rsidRDefault="003F5C58" w:rsidP="004E5642">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4A0225AE" w14:textId="44E7C8F5" w:rsidR="003F5C58" w:rsidRDefault="003F5C58" w:rsidP="004E5642">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does not constitute a property right. </w:t>
      </w:r>
    </w:p>
    <w:p w14:paraId="4F6C6804"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0CDF3933" w14:textId="77777777" w:rsidR="003F5C58" w:rsidRPr="00BD035B" w:rsidRDefault="003F5C58" w:rsidP="004E5642">
      <w:pPr>
        <w:numPr>
          <w:ilvl w:val="0"/>
          <w:numId w:val="65"/>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6AA20189" w14:textId="5238C38B" w:rsidR="003F5C58" w:rsidRPr="00BD035B" w:rsidRDefault="003F5C58" w:rsidP="004E5642">
      <w:pPr>
        <w:numPr>
          <w:ilvl w:val="0"/>
          <w:numId w:val="6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003310EF"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6421E4D2" w14:textId="77777777" w:rsidR="003F5C58" w:rsidRPr="00EC443F" w:rsidRDefault="003F5C58" w:rsidP="004E5642">
      <w:pPr>
        <w:numPr>
          <w:ilvl w:val="0"/>
          <w:numId w:val="68"/>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03543664"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50B75599" w14:textId="77777777" w:rsidR="003F5C58" w:rsidRPr="00BD035B" w:rsidRDefault="003F5C58" w:rsidP="004E5642">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245B9C10" w14:textId="0118F2D2" w:rsidR="003F5C58" w:rsidRPr="00BD035B" w:rsidRDefault="003F5C58" w:rsidP="004E5642">
      <w:pPr>
        <w:numPr>
          <w:ilvl w:val="0"/>
          <w:numId w:val="6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97ED53F" w14:textId="5AA7769A" w:rsidR="003F5C58" w:rsidRPr="00BD035B" w:rsidRDefault="003F5C58" w:rsidP="004E5642">
      <w:pPr>
        <w:numPr>
          <w:ilvl w:val="1"/>
          <w:numId w:val="6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41C7BE02" w14:textId="77777777" w:rsidR="003F5C58" w:rsidRPr="00BD035B" w:rsidRDefault="003F5C58" w:rsidP="004E5642">
      <w:pPr>
        <w:numPr>
          <w:ilvl w:val="1"/>
          <w:numId w:val="6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26D130B0" w14:textId="2A930B08" w:rsidR="003F5C58" w:rsidRPr="00BD035B" w:rsidRDefault="003F5C58" w:rsidP="004E5642">
      <w:pPr>
        <w:numPr>
          <w:ilvl w:val="1"/>
          <w:numId w:val="6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Trading Program.</w:t>
      </w:r>
    </w:p>
    <w:p w14:paraId="4245A13C" w14:textId="0DA30E24" w:rsidR="003F5C58" w:rsidRDefault="003F5C58" w:rsidP="004E5642">
      <w:pPr>
        <w:numPr>
          <w:ilvl w:val="0"/>
          <w:numId w:val="6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044757B6" w14:textId="77777777" w:rsidR="003F5C58" w:rsidRDefault="003F5C58" w:rsidP="003F5C58">
      <w:pPr>
        <w:autoSpaceDE w:val="0"/>
        <w:autoSpaceDN w:val="0"/>
        <w:adjustRightInd w:val="0"/>
        <w:ind w:left="720"/>
        <w:contextualSpacing/>
        <w:jc w:val="both"/>
        <w:rPr>
          <w:rFonts w:eastAsia="Calibri" w:cs="Arial"/>
          <w:color w:val="000000"/>
          <w:sz w:val="20"/>
        </w:rPr>
      </w:pPr>
    </w:p>
    <w:p w14:paraId="1343131A" w14:textId="77777777" w:rsidR="003F5C58" w:rsidRPr="00BD035B" w:rsidRDefault="003F5C58" w:rsidP="004E5642">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0F407AE7" w14:textId="4DE94A4A" w:rsidR="003F5C58" w:rsidRPr="00BD035B" w:rsidRDefault="003F5C58" w:rsidP="004E5642">
      <w:pPr>
        <w:numPr>
          <w:ilvl w:val="0"/>
          <w:numId w:val="7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that applies to a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or the designated representative of a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the source. </w:t>
      </w:r>
    </w:p>
    <w:p w14:paraId="37B7BB12" w14:textId="60FC7D96" w:rsidR="003F5C58" w:rsidRDefault="003F5C58" w:rsidP="004E5642">
      <w:pPr>
        <w:numPr>
          <w:ilvl w:val="0"/>
          <w:numId w:val="70"/>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 xml:space="preserve">Any provision of the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that applies to a </w:t>
      </w:r>
      <w:r>
        <w:rPr>
          <w:rFonts w:eastAsia="Calibri" w:cs="Arial"/>
          <w:color w:val="000000"/>
          <w:sz w:val="20"/>
        </w:rPr>
        <w:t>CSAPR NO</w:t>
      </w:r>
      <w:r w:rsidR="003310EF"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unit or the designated representative of a </w:t>
      </w:r>
      <w:r>
        <w:rPr>
          <w:rFonts w:eastAsia="Calibri" w:cs="Arial"/>
          <w:color w:val="000000"/>
          <w:sz w:val="20"/>
        </w:rPr>
        <w:t>CSAPR NO</w:t>
      </w:r>
      <w:r w:rsidR="003310EF"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shall also apply to the owners and operators of such unit. </w:t>
      </w:r>
    </w:p>
    <w:p w14:paraId="49214678"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28EB1DA0" w14:textId="77777777" w:rsidR="003F5C58" w:rsidRPr="00BD035B" w:rsidRDefault="003F5C58" w:rsidP="004E5642">
      <w:pPr>
        <w:numPr>
          <w:ilvl w:val="0"/>
          <w:numId w:val="65"/>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5EDC54A5" w14:textId="6D6AD1AF" w:rsidR="003F5C58" w:rsidRDefault="003F5C58" w:rsidP="003F5C58">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003310EF" w:rsidRPr="003310EF">
        <w:rPr>
          <w:rFonts w:eastAsia="Calibri" w:cs="Arial"/>
          <w:sz w:val="20"/>
        </w:rPr>
        <w:t>x</w:t>
      </w:r>
      <w:r>
        <w:rPr>
          <w:rFonts w:eastAsia="Calibri" w:cs="Arial"/>
          <w:sz w:val="20"/>
        </w:rPr>
        <w:t xml:space="preserve"> Ozone Season Group 3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003310EF" w:rsidRPr="003310EF">
        <w:rPr>
          <w:rFonts w:eastAsia="Calibri" w:cs="Arial"/>
          <w:sz w:val="20"/>
        </w:rPr>
        <w:t>x</w:t>
      </w:r>
      <w:r>
        <w:rPr>
          <w:rFonts w:eastAsia="Calibri" w:cs="Arial"/>
          <w:sz w:val="20"/>
        </w:rPr>
        <w:t xml:space="preserve"> Ozone Season Group 3 </w:t>
      </w:r>
      <w:r w:rsidRPr="00BD035B">
        <w:rPr>
          <w:rFonts w:eastAsia="Calibri" w:cs="Arial"/>
          <w:sz w:val="20"/>
        </w:rPr>
        <w:t xml:space="preserve">source or </w:t>
      </w:r>
      <w:r>
        <w:rPr>
          <w:rFonts w:eastAsia="Calibri" w:cs="Arial"/>
          <w:sz w:val="20"/>
        </w:rPr>
        <w:t>CSAPR NO</w:t>
      </w:r>
      <w:r w:rsidR="003310EF" w:rsidRPr="003310EF">
        <w:rPr>
          <w:rFonts w:eastAsia="Calibri" w:cs="Arial"/>
          <w:sz w:val="20"/>
        </w:rPr>
        <w:t xml:space="preserve">x </w:t>
      </w:r>
      <w:r>
        <w:rPr>
          <w:rFonts w:eastAsia="Calibri" w:cs="Arial"/>
          <w:sz w:val="20"/>
        </w:rPr>
        <w:t xml:space="preserve">Ozone Season Group 3 </w:t>
      </w:r>
      <w:r w:rsidRPr="00BD035B">
        <w:rPr>
          <w:rFonts w:eastAsia="Calibri" w:cs="Arial"/>
          <w:sz w:val="20"/>
        </w:rPr>
        <w:t>unit from compliance with any other provision of the applicable, approved state implementation plan, a federally enforceable permit, or the Clean Air Act.</w:t>
      </w:r>
    </w:p>
    <w:p w14:paraId="45A82FC2" w14:textId="77777777" w:rsidR="003F5C58" w:rsidRPr="00BD035B" w:rsidRDefault="003F5C58" w:rsidP="003F5C58">
      <w:pPr>
        <w:ind w:left="360"/>
        <w:contextualSpacing/>
        <w:jc w:val="both"/>
        <w:rPr>
          <w:rFonts w:eastAsia="Calibri" w:cs="Arial"/>
          <w:sz w:val="20"/>
        </w:rPr>
      </w:pPr>
    </w:p>
    <w:p w14:paraId="603CFBF1" w14:textId="77777777" w:rsidR="003F5C58" w:rsidRPr="00BD035B" w:rsidRDefault="003F5C58" w:rsidP="004E5642">
      <w:pPr>
        <w:pStyle w:val="ListParagraph"/>
        <w:numPr>
          <w:ilvl w:val="0"/>
          <w:numId w:val="65"/>
        </w:numPr>
        <w:ind w:left="360"/>
        <w:contextualSpacing/>
        <w:jc w:val="both"/>
        <w:rPr>
          <w:rFonts w:eastAsia="Calibri" w:cs="Arial"/>
          <w:b/>
          <w:sz w:val="20"/>
        </w:rPr>
      </w:pPr>
      <w:r w:rsidRPr="00BD035B">
        <w:rPr>
          <w:rFonts w:eastAsia="Calibri" w:cs="Arial"/>
          <w:b/>
          <w:sz w:val="20"/>
        </w:rPr>
        <w:t xml:space="preserve">Effect on units in Indian country. </w:t>
      </w:r>
    </w:p>
    <w:p w14:paraId="1E9A3DEB" w14:textId="77777777" w:rsidR="003F5C58" w:rsidRPr="00BD035B" w:rsidRDefault="003F5C58" w:rsidP="003F5C58">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1E463365" w14:textId="77777777" w:rsidR="003F5C58" w:rsidRPr="00BD035B" w:rsidRDefault="003F5C58" w:rsidP="003F5C58">
      <w:pPr>
        <w:rPr>
          <w:rFonts w:eastAsia="Calibri" w:cs="Arial"/>
          <w:sz w:val="20"/>
        </w:rPr>
      </w:pPr>
    </w:p>
    <w:p w14:paraId="062E6710" w14:textId="77777777" w:rsidR="003F5C58" w:rsidRDefault="003F5C58" w:rsidP="003F5C58">
      <w:pPr>
        <w:jc w:val="both"/>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3D347B39" w14:textId="77777777" w:rsidR="003F5C58" w:rsidRPr="00BD035B" w:rsidRDefault="003F5C58" w:rsidP="003F5C58">
      <w:pPr>
        <w:jc w:val="both"/>
        <w:rPr>
          <w:rFonts w:eastAsia="Calibri" w:cs="Arial"/>
          <w:bCs/>
          <w:sz w:val="20"/>
        </w:rPr>
      </w:pPr>
    </w:p>
    <w:p w14:paraId="21680C35" w14:textId="77777777" w:rsidR="003F5C58" w:rsidRPr="00BD035B" w:rsidRDefault="003F5C58" w:rsidP="004E5642">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2FA90035" w14:textId="77777777" w:rsidR="003F5C58" w:rsidRDefault="003F5C58" w:rsidP="003F5C58">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0179B884" w14:textId="77777777" w:rsidR="003F5C58" w:rsidRPr="00BD035B" w:rsidRDefault="003F5C58" w:rsidP="003F5C58">
      <w:pPr>
        <w:autoSpaceDE w:val="0"/>
        <w:autoSpaceDN w:val="0"/>
        <w:adjustRightInd w:val="0"/>
        <w:ind w:left="360"/>
        <w:contextualSpacing/>
        <w:jc w:val="both"/>
        <w:rPr>
          <w:rFonts w:eastAsia="Calibri" w:cs="Arial"/>
          <w:b/>
          <w:color w:val="000000"/>
          <w:sz w:val="20"/>
        </w:rPr>
      </w:pPr>
    </w:p>
    <w:p w14:paraId="35A84977" w14:textId="77777777" w:rsidR="003F5C58" w:rsidRPr="00BD035B" w:rsidRDefault="003F5C58" w:rsidP="004E5642">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141725D6" w14:textId="77777777" w:rsidR="003F5C58" w:rsidRPr="00BD035B" w:rsidRDefault="003F5C58" w:rsidP="004E5642">
      <w:pPr>
        <w:numPr>
          <w:ilvl w:val="0"/>
          <w:numId w:val="7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57134C3F" w14:textId="77777777" w:rsidR="003F5C58" w:rsidRDefault="003F5C58" w:rsidP="004E5642">
      <w:pPr>
        <w:numPr>
          <w:ilvl w:val="0"/>
          <w:numId w:val="7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1A60EDFF"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139712B3" w14:textId="77777777" w:rsidR="003F5C58" w:rsidRPr="00BD035B" w:rsidRDefault="003F5C58" w:rsidP="004E5642">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25B5264F" w14:textId="77777777" w:rsidR="003F5C58" w:rsidRPr="00BD035B" w:rsidRDefault="003F5C58" w:rsidP="004E5642">
      <w:pPr>
        <w:numPr>
          <w:ilvl w:val="0"/>
          <w:numId w:val="73"/>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318B70E7"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227A24">
        <w:rPr>
          <w:rFonts w:eastAsia="Calibri" w:cs="Arial"/>
          <w:color w:val="000000"/>
          <w:sz w:val="20"/>
          <w:vertAlign w:val="subscript"/>
        </w:rPr>
        <w:t>2</w:t>
      </w:r>
      <w:r w:rsidRPr="00BD035B">
        <w:rPr>
          <w:rFonts w:eastAsia="Calibri" w:cs="Arial"/>
          <w:color w:val="000000"/>
          <w:sz w:val="20"/>
        </w:rPr>
        <w:t xml:space="preserve">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4D771D57"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6DAD811F" w14:textId="77777777" w:rsidR="003F5C58" w:rsidRPr="00BD035B" w:rsidRDefault="003F5C58" w:rsidP="004E5642">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343F7F65" w14:textId="77777777" w:rsidR="003F5C58" w:rsidRPr="00BD035B" w:rsidRDefault="003F5C58" w:rsidP="004E5642">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0307065C" w14:textId="77777777" w:rsidR="003F5C58" w:rsidRPr="00BD035B" w:rsidRDefault="003F5C58" w:rsidP="004E5642">
      <w:pPr>
        <w:numPr>
          <w:ilvl w:val="0"/>
          <w:numId w:val="73"/>
        </w:numPr>
        <w:autoSpaceDE w:val="0"/>
        <w:autoSpaceDN w:val="0"/>
        <w:adjustRightInd w:val="0"/>
        <w:contextualSpacing/>
        <w:jc w:val="both"/>
        <w:rPr>
          <w:rFonts w:eastAsia="Calibri" w:cs="Arial"/>
          <w:color w:val="000000"/>
          <w:sz w:val="20"/>
        </w:rPr>
      </w:pPr>
      <w:r w:rsidRPr="00210503">
        <w:rPr>
          <w:rFonts w:eastAsia="Calibri" w:cs="Arial"/>
          <w:color w:val="000000"/>
          <w:sz w:val="20"/>
        </w:rPr>
        <w:lastRenderedPageBreak/>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3F8BA188"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AC0BB64" w14:textId="77777777" w:rsidR="003F5C58" w:rsidRPr="00BD035B" w:rsidRDefault="003F5C58" w:rsidP="004E5642">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7EE1EC20" w14:textId="77777777" w:rsidR="003F5C58" w:rsidRPr="00BD035B" w:rsidRDefault="003F5C58" w:rsidP="004E5642">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3C2C910B"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14C531EF"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6C19569E"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231CDF77"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25B599A5" w14:textId="77777777" w:rsidR="003F5C58" w:rsidRPr="00BD035B" w:rsidRDefault="003F5C58" w:rsidP="004E5642">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42D4185F" w14:textId="77777777" w:rsidR="003F5C58" w:rsidRPr="00BD035B" w:rsidRDefault="003F5C58" w:rsidP="004E5642">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5DB7CEA6" w14:textId="77777777" w:rsidR="003F5C58" w:rsidRPr="00BD035B" w:rsidRDefault="003F5C58" w:rsidP="004E5642">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6F7FA3D9"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0EBDAB1B"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1D59D43F" w14:textId="77777777" w:rsidR="003F5C58" w:rsidRPr="00BD035B" w:rsidRDefault="003F5C58" w:rsidP="004E5642">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1A303986"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471B8BD7"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06D09FDC" w14:textId="77777777" w:rsidR="003F5C58" w:rsidRPr="00BD035B" w:rsidRDefault="003F5C58" w:rsidP="004E5642">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0C916BDB" w14:textId="77777777" w:rsidR="003F5C58" w:rsidRPr="00BD035B" w:rsidRDefault="003F5C58" w:rsidP="004E5642">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41E35520"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494578AD" w14:textId="77777777" w:rsidR="003F5C58" w:rsidRPr="00BD035B" w:rsidRDefault="003F5C58" w:rsidP="004E5642">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09336CB4" w14:textId="77777777" w:rsidR="003F5C58" w:rsidRDefault="003F5C58" w:rsidP="004E5642">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4BFFD241" w14:textId="77777777" w:rsidR="004E5642" w:rsidRDefault="004E5642" w:rsidP="004E5642">
      <w:pPr>
        <w:autoSpaceDE w:val="0"/>
        <w:autoSpaceDN w:val="0"/>
        <w:adjustRightInd w:val="0"/>
        <w:ind w:left="360"/>
        <w:contextualSpacing/>
        <w:jc w:val="both"/>
        <w:rPr>
          <w:rFonts w:eastAsia="Calibri" w:cs="Arial"/>
          <w:b/>
          <w:color w:val="000000"/>
          <w:sz w:val="20"/>
        </w:rPr>
      </w:pPr>
    </w:p>
    <w:p w14:paraId="14DDDF6E" w14:textId="6574C6E9" w:rsidR="003F5C58" w:rsidRPr="00BD035B" w:rsidRDefault="003F5C58" w:rsidP="004E5642">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1ED12E9E" w14:textId="77777777" w:rsidR="003F5C58" w:rsidRPr="00BD035B" w:rsidRDefault="003F5C58" w:rsidP="004E5642">
      <w:pPr>
        <w:numPr>
          <w:ilvl w:val="0"/>
          <w:numId w:val="7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59F62AF4" w14:textId="77777777" w:rsidR="003F5C58" w:rsidRDefault="003F5C58" w:rsidP="004E5642">
      <w:pPr>
        <w:numPr>
          <w:ilvl w:val="0"/>
          <w:numId w:val="7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53DABE63"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09C6BD73" w14:textId="77777777" w:rsidR="003F5C58" w:rsidRPr="00BD035B" w:rsidRDefault="003F5C58" w:rsidP="004E5642">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285EA451" w14:textId="77777777" w:rsidR="003F5C58" w:rsidRPr="00BD035B" w:rsidRDefault="003F5C58" w:rsidP="004E5642">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51D29277" w14:textId="77777777" w:rsidR="003F5C58" w:rsidRPr="00BD035B" w:rsidRDefault="003F5C58" w:rsidP="004E5642">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1649AD4F" w14:textId="77777777" w:rsidR="003F5C58" w:rsidRPr="00BD035B" w:rsidRDefault="003F5C58" w:rsidP="004E5642">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238A6D84" w14:textId="77777777" w:rsidR="003F5C58" w:rsidRPr="00BD035B" w:rsidRDefault="003F5C58" w:rsidP="004E5642">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1098352D" w14:textId="77777777" w:rsidR="003F5C58" w:rsidRDefault="003F5C58" w:rsidP="004E5642">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3A3CB91E"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46968F76" w14:textId="77777777" w:rsidR="003F5C58" w:rsidRPr="00BD035B" w:rsidRDefault="003F5C58" w:rsidP="004E5642">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14:paraId="190A7A5C" w14:textId="77777777" w:rsidR="003F5C58" w:rsidRPr="00BD035B" w:rsidRDefault="003F5C58" w:rsidP="004E5642">
      <w:pPr>
        <w:numPr>
          <w:ilvl w:val="0"/>
          <w:numId w:val="7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4204E2C1" w14:textId="77777777" w:rsidR="003F5C58" w:rsidRDefault="003F5C58" w:rsidP="004E5642">
      <w:pPr>
        <w:numPr>
          <w:ilvl w:val="0"/>
          <w:numId w:val="7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507BDCF4" w14:textId="744EDCC5" w:rsidR="00501598" w:rsidRDefault="00501598">
      <w:pPr>
        <w:rPr>
          <w:rFonts w:eastAsia="Calibri" w:cs="Arial"/>
          <w:color w:val="000000"/>
          <w:sz w:val="20"/>
        </w:rPr>
      </w:pPr>
      <w:r>
        <w:rPr>
          <w:rFonts w:eastAsia="Calibri" w:cs="Arial"/>
          <w:color w:val="000000"/>
          <w:sz w:val="20"/>
        </w:rPr>
        <w:br w:type="page"/>
      </w:r>
    </w:p>
    <w:p w14:paraId="33808F63" w14:textId="77777777" w:rsidR="003F5C58" w:rsidRPr="00BD035B" w:rsidRDefault="003F5C58" w:rsidP="003F5C58">
      <w:pPr>
        <w:autoSpaceDE w:val="0"/>
        <w:autoSpaceDN w:val="0"/>
        <w:adjustRightInd w:val="0"/>
        <w:ind w:left="720"/>
        <w:contextualSpacing/>
        <w:jc w:val="both"/>
        <w:rPr>
          <w:rFonts w:eastAsia="Calibri" w:cs="Arial"/>
          <w:color w:val="000000"/>
          <w:sz w:val="20"/>
        </w:rPr>
      </w:pPr>
    </w:p>
    <w:p w14:paraId="3AD86A7C" w14:textId="77777777" w:rsidR="003F5C58" w:rsidRPr="00BD035B" w:rsidRDefault="003F5C58" w:rsidP="004E5642">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1B79FBD4" w14:textId="77777777" w:rsidR="003F5C58" w:rsidRDefault="003F5C58" w:rsidP="003F5C58">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03809DE1" w14:textId="77777777" w:rsidR="003F5C58" w:rsidRPr="00BD035B" w:rsidRDefault="003F5C58" w:rsidP="003F5C58">
      <w:pPr>
        <w:autoSpaceDE w:val="0"/>
        <w:autoSpaceDN w:val="0"/>
        <w:adjustRightInd w:val="0"/>
        <w:contextualSpacing/>
        <w:jc w:val="both"/>
        <w:rPr>
          <w:rFonts w:eastAsia="Calibri" w:cs="Arial"/>
          <w:color w:val="000000"/>
          <w:sz w:val="20"/>
        </w:rPr>
      </w:pPr>
    </w:p>
    <w:p w14:paraId="7BEFAA23" w14:textId="77777777" w:rsidR="003F5C58" w:rsidRPr="00BD035B" w:rsidRDefault="003F5C58" w:rsidP="003F5C58">
      <w:pPr>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345F05A4" w14:textId="77777777" w:rsidR="003F5C58" w:rsidRPr="00BD035B" w:rsidRDefault="003F5C58" w:rsidP="003F5C58">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76597433" w14:textId="77777777" w:rsidR="00447BE5" w:rsidRDefault="00447BE5" w:rsidP="004F09CF">
      <w:pPr>
        <w:jc w:val="both"/>
        <w:rPr>
          <w:sz w:val="20"/>
        </w:rPr>
      </w:pPr>
    </w:p>
    <w:sectPr w:rsidR="00447BE5" w:rsidSect="00723C92">
      <w:headerReference w:type="even" r:id="rId12"/>
      <w:headerReference w:type="default" r:id="rId13"/>
      <w:footerReference w:type="even" r:id="rId14"/>
      <w:footerReference w:type="default" r:id="rId15"/>
      <w:headerReference w:type="first" r:id="rId16"/>
      <w:footerReference w:type="first" r:id="rId17"/>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A7327" w14:textId="77777777" w:rsidR="005431CD" w:rsidRDefault="005431CD">
      <w:r>
        <w:separator/>
      </w:r>
    </w:p>
  </w:endnote>
  <w:endnote w:type="continuationSeparator" w:id="0">
    <w:p w14:paraId="284639A0" w14:textId="77777777" w:rsidR="005431CD" w:rsidRDefault="0054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43302" w14:textId="39EE0E93" w:rsidR="009D4F1D" w:rsidRDefault="009D4F1D"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762D">
      <w:rPr>
        <w:rStyle w:val="PageNumber"/>
        <w:noProof/>
      </w:rPr>
      <w:t>8</w:t>
    </w:r>
    <w:r>
      <w:rPr>
        <w:rStyle w:val="PageNumber"/>
      </w:rPr>
      <w:fldChar w:fldCharType="end"/>
    </w:r>
  </w:p>
  <w:p w14:paraId="1885A5ED" w14:textId="77777777" w:rsidR="009D4F1D" w:rsidRDefault="009D4F1D"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AFE0" w14:textId="77777777" w:rsidR="009D4F1D" w:rsidRPr="001F649E" w:rsidRDefault="009D4F1D"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1F94" w14:textId="77777777" w:rsidR="0012486F" w:rsidRDefault="00124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AECEE" w14:textId="77777777" w:rsidR="005431CD" w:rsidRDefault="005431CD">
      <w:r>
        <w:separator/>
      </w:r>
    </w:p>
  </w:footnote>
  <w:footnote w:type="continuationSeparator" w:id="0">
    <w:p w14:paraId="10CAF5C6" w14:textId="77777777" w:rsidR="005431CD" w:rsidRDefault="00543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B8F8" w14:textId="77777777" w:rsidR="0012486F" w:rsidRDefault="001248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A812" w14:textId="1BE61F10" w:rsidR="009D4F1D" w:rsidRPr="00E414B8" w:rsidRDefault="00273D4F" w:rsidP="00273D4F">
    <w:pPr>
      <w:rPr>
        <w:rFonts w:cs="Arial"/>
        <w:sz w:val="20"/>
      </w:rPr>
    </w:pPr>
    <w:r>
      <w:rPr>
        <w:b/>
        <w:sz w:val="24"/>
        <w:szCs w:val="24"/>
      </w:rPr>
      <w:tab/>
    </w:r>
    <w:r>
      <w:rPr>
        <w:b/>
        <w:sz w:val="24"/>
        <w:szCs w:val="24"/>
      </w:rPr>
      <w:tab/>
    </w:r>
    <w:r>
      <w:rPr>
        <w:b/>
        <w:sz w:val="24"/>
        <w:szCs w:val="24"/>
      </w:rPr>
      <w:tab/>
    </w:r>
    <w:r>
      <w:rPr>
        <w:b/>
        <w:sz w:val="24"/>
        <w:szCs w:val="24"/>
      </w:rPr>
      <w:tab/>
    </w:r>
    <w:r w:rsidR="00850866">
      <w:rPr>
        <w:b/>
        <w:sz w:val="24"/>
        <w:szCs w:val="24"/>
      </w:rPr>
      <w:tab/>
    </w:r>
    <w:r w:rsidR="00850866">
      <w:rPr>
        <w:b/>
        <w:sz w:val="24"/>
        <w:szCs w:val="24"/>
      </w:rPr>
      <w:tab/>
    </w:r>
    <w:r w:rsidR="00850866">
      <w:rPr>
        <w:b/>
        <w:sz w:val="24"/>
        <w:szCs w:val="24"/>
      </w:rPr>
      <w:tab/>
    </w:r>
    <w:r w:rsidR="00850866">
      <w:rPr>
        <w:b/>
        <w:sz w:val="24"/>
        <w:szCs w:val="24"/>
      </w:rPr>
      <w:tab/>
    </w:r>
    <w:r w:rsidR="009D4F1D">
      <w:rPr>
        <w:sz w:val="28"/>
      </w:rPr>
      <w:tab/>
    </w:r>
    <w:r w:rsidR="00A4762D">
      <w:rPr>
        <w:sz w:val="28"/>
      </w:rPr>
      <w:tab/>
    </w:r>
    <w:r w:rsidR="009D4F1D" w:rsidRPr="00E414B8">
      <w:rPr>
        <w:rFonts w:cs="Arial"/>
        <w:sz w:val="20"/>
      </w:rPr>
      <w:t>ROP No:  MI-ROP-</w:t>
    </w:r>
    <w:bookmarkStart w:id="157" w:name="bSRN4"/>
    <w:bookmarkEnd w:id="157"/>
    <w:r w:rsidR="00B378CF">
      <w:rPr>
        <w:rFonts w:cs="Arial"/>
        <w:sz w:val="20"/>
      </w:rPr>
      <w:t>B2132</w:t>
    </w:r>
    <w:r w:rsidR="009D4F1D" w:rsidRPr="00E414B8">
      <w:rPr>
        <w:rFonts w:cs="Arial"/>
        <w:sz w:val="20"/>
      </w:rPr>
      <w:t>-</w:t>
    </w:r>
    <w:bookmarkStart w:id="158" w:name="bIssueYear3"/>
    <w:bookmarkEnd w:id="158"/>
    <w:r>
      <w:rPr>
        <w:rFonts w:cs="Arial"/>
        <w:sz w:val="20"/>
      </w:rPr>
      <w:t>20</w:t>
    </w:r>
    <w:r w:rsidR="0012486F">
      <w:rPr>
        <w:rFonts w:cs="Arial"/>
        <w:sz w:val="20"/>
      </w:rPr>
      <w:t>23</w:t>
    </w:r>
  </w:p>
  <w:p w14:paraId="26975F8E" w14:textId="3DC8736C" w:rsidR="009D4F1D" w:rsidRPr="005C1928" w:rsidRDefault="009D4F1D" w:rsidP="002332C3">
    <w:pPr>
      <w:pStyle w:val="Header"/>
      <w:tabs>
        <w:tab w:val="clear" w:pos="4320"/>
        <w:tab w:val="clear" w:pos="8640"/>
        <w:tab w:val="left" w:pos="6660"/>
      </w:tabs>
      <w:rPr>
        <w:rFonts w:cs="Arial"/>
        <w:sz w:val="20"/>
      </w:rPr>
    </w:pPr>
    <w:r w:rsidRPr="002339A7">
      <w:rPr>
        <w:rFonts w:cs="Arial"/>
        <w:sz w:val="20"/>
      </w:rPr>
      <w:tab/>
    </w:r>
    <w:r w:rsidR="00E414B8">
      <w:rPr>
        <w:rFonts w:cs="Arial"/>
        <w:sz w:val="20"/>
      </w:rPr>
      <w:tab/>
    </w:r>
    <w:r w:rsidRPr="002339A7">
      <w:rPr>
        <w:rFonts w:cs="Arial"/>
        <w:sz w:val="20"/>
      </w:rPr>
      <w:t>Ex</w:t>
    </w:r>
    <w:r w:rsidRPr="005C1928">
      <w:rPr>
        <w:rFonts w:cs="Arial"/>
        <w:sz w:val="20"/>
      </w:rPr>
      <w:t xml:space="preserve">piration Date:  </w:t>
    </w:r>
    <w:bookmarkStart w:id="159" w:name="bExpireDate2"/>
    <w:bookmarkEnd w:id="159"/>
    <w:r w:rsidR="0012486F">
      <w:rPr>
        <w:rFonts w:cs="Arial"/>
        <w:sz w:val="20"/>
      </w:rPr>
      <w:t>March 13, 2028</w:t>
    </w:r>
  </w:p>
  <w:p w14:paraId="18399A17" w14:textId="711B6E45" w:rsidR="009D4F1D" w:rsidRDefault="009D4F1D" w:rsidP="00E414B8">
    <w:pPr>
      <w:pStyle w:val="Header"/>
      <w:tabs>
        <w:tab w:val="clear" w:pos="8640"/>
        <w:tab w:val="left" w:pos="6660"/>
      </w:tabs>
      <w:rPr>
        <w:sz w:val="20"/>
      </w:rPr>
    </w:pPr>
    <w:r w:rsidRPr="005C1928">
      <w:rPr>
        <w:sz w:val="20"/>
      </w:rPr>
      <w:tab/>
    </w:r>
    <w:r w:rsidRPr="005C1928">
      <w:rPr>
        <w:sz w:val="20"/>
      </w:rPr>
      <w:tab/>
    </w:r>
    <w:r w:rsidR="00E414B8">
      <w:rPr>
        <w:sz w:val="20"/>
      </w:rPr>
      <w:tab/>
    </w:r>
    <w:r w:rsidRPr="005C1928">
      <w:rPr>
        <w:sz w:val="20"/>
      </w:rPr>
      <w:t>PTI</w:t>
    </w:r>
    <w:r>
      <w:rPr>
        <w:sz w:val="20"/>
      </w:rPr>
      <w:t xml:space="preserve"> No:  MI-PTI-</w:t>
    </w:r>
    <w:bookmarkStart w:id="160" w:name="bSRN5"/>
    <w:bookmarkEnd w:id="160"/>
    <w:r w:rsidR="00B378CF">
      <w:rPr>
        <w:sz w:val="20"/>
      </w:rPr>
      <w:t>B2132</w:t>
    </w:r>
    <w:r>
      <w:rPr>
        <w:sz w:val="20"/>
      </w:rPr>
      <w:t>-</w:t>
    </w:r>
    <w:bookmarkStart w:id="161" w:name="bIssueYear4"/>
    <w:bookmarkEnd w:id="161"/>
    <w:r w:rsidR="00273D4F">
      <w:rPr>
        <w:sz w:val="20"/>
      </w:rPr>
      <w:t>20</w:t>
    </w:r>
    <w:r w:rsidR="0012486F">
      <w:rPr>
        <w:sz w:val="20"/>
      </w:rPr>
      <w:t>23</w:t>
    </w:r>
  </w:p>
  <w:p w14:paraId="2E4AAB30" w14:textId="77777777" w:rsidR="00273D4F" w:rsidRDefault="00273D4F" w:rsidP="00E414B8">
    <w:pPr>
      <w:pStyle w:val="Header"/>
      <w:tabs>
        <w:tab w:val="clear" w:pos="8640"/>
        <w:tab w:val="left" w:pos="6660"/>
      </w:tabs>
      <w:rPr>
        <w:rFonts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8452" w14:textId="77777777" w:rsidR="0012486F" w:rsidRDefault="00124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3243929"/>
    <w:multiLevelType w:val="hybridMultilevel"/>
    <w:tmpl w:val="A4F60DF4"/>
    <w:lvl w:ilvl="0" w:tplc="B6E042C6">
      <w:start w:val="1"/>
      <w:numFmt w:val="decimal"/>
      <w:lvlText w:val="%1."/>
      <w:lvlJc w:val="left"/>
      <w:pPr>
        <w:tabs>
          <w:tab w:val="num" w:pos="360"/>
        </w:tabs>
        <w:ind w:left="360" w:hanging="360"/>
      </w:pPr>
      <w:rPr>
        <w:rFonts w:hint="default"/>
        <w:b w:val="0"/>
        <w:i w:val="0"/>
        <w:sz w:val="20"/>
        <w:szCs w:val="20"/>
      </w:rPr>
    </w:lvl>
    <w:lvl w:ilvl="1" w:tplc="FAD463B6">
      <w:start w:val="1"/>
      <w:numFmt w:val="lowerLetter"/>
      <w:lvlText w:val="%2."/>
      <w:lvlJc w:val="left"/>
      <w:pPr>
        <w:ind w:left="720" w:hanging="360"/>
      </w:pPr>
      <w:rPr>
        <w:rFonts w:hint="default"/>
      </w:rPr>
    </w:lvl>
    <w:lvl w:ilvl="2" w:tplc="DB5E4944">
      <w:start w:val="1"/>
      <w:numFmt w:val="lowerRoman"/>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97071"/>
    <w:multiLevelType w:val="hybridMultilevel"/>
    <w:tmpl w:val="14987714"/>
    <w:lvl w:ilvl="0" w:tplc="CBEEFD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46992"/>
    <w:multiLevelType w:val="hybridMultilevel"/>
    <w:tmpl w:val="C0F659E0"/>
    <w:lvl w:ilvl="0" w:tplc="B6E042C6">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7"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EB1DAC"/>
    <w:multiLevelType w:val="hybridMultilevel"/>
    <w:tmpl w:val="6E4E3E0E"/>
    <w:lvl w:ilvl="0" w:tplc="4E4C323E">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382794"/>
    <w:multiLevelType w:val="hybridMultilevel"/>
    <w:tmpl w:val="7F5EBB14"/>
    <w:lvl w:ilvl="0" w:tplc="71041EBE">
      <w:start w:val="1"/>
      <w:numFmt w:val="upperLetter"/>
      <w:lvlText w:val="%1."/>
      <w:lvlJc w:val="left"/>
      <w:pPr>
        <w:ind w:left="1080" w:hanging="360"/>
      </w:pPr>
      <w:rPr>
        <w:rFonts w:hint="default"/>
      </w:rPr>
    </w:lvl>
    <w:lvl w:ilvl="1" w:tplc="3932AD4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F44D55"/>
    <w:multiLevelType w:val="hybridMultilevel"/>
    <w:tmpl w:val="18BC624C"/>
    <w:lvl w:ilvl="0" w:tplc="AC6AC9AE">
      <w:start w:val="1"/>
      <w:numFmt w:val="decimal"/>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059C1"/>
    <w:multiLevelType w:val="hybridMultilevel"/>
    <w:tmpl w:val="622206EA"/>
    <w:lvl w:ilvl="0" w:tplc="B1F0B10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C920EF"/>
    <w:multiLevelType w:val="hybridMultilevel"/>
    <w:tmpl w:val="568A5750"/>
    <w:lvl w:ilvl="0" w:tplc="8132BD02">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6852593"/>
    <w:multiLevelType w:val="hybridMultilevel"/>
    <w:tmpl w:val="7600378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7B10505"/>
    <w:multiLevelType w:val="hybridMultilevel"/>
    <w:tmpl w:val="65E80652"/>
    <w:lvl w:ilvl="0" w:tplc="F34EC084">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D521B9C"/>
    <w:multiLevelType w:val="hybridMultilevel"/>
    <w:tmpl w:val="06DEE6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02D1CB7"/>
    <w:multiLevelType w:val="hybridMultilevel"/>
    <w:tmpl w:val="B57865CC"/>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BC71AD"/>
    <w:multiLevelType w:val="hybridMultilevel"/>
    <w:tmpl w:val="8A626092"/>
    <w:lvl w:ilvl="0" w:tplc="B6E042C6">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1F909A1"/>
    <w:multiLevelType w:val="multilevel"/>
    <w:tmpl w:val="24C62A30"/>
    <w:numStyleLink w:val="ROPShellNumTables"/>
  </w:abstractNum>
  <w:abstractNum w:abstractNumId="27"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481ABA"/>
    <w:multiLevelType w:val="hybridMultilevel"/>
    <w:tmpl w:val="4C62A05E"/>
    <w:lvl w:ilvl="0" w:tplc="A7F0374C">
      <w:start w:val="1"/>
      <w:numFmt w:val="decimal"/>
      <w:lvlText w:val="%1."/>
      <w:lvlJc w:val="left"/>
      <w:pPr>
        <w:ind w:left="720" w:hanging="360"/>
      </w:pPr>
      <w:rPr>
        <w:rFonts w:hint="default"/>
        <w:b w:val="0"/>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5B6885"/>
    <w:multiLevelType w:val="hybridMultilevel"/>
    <w:tmpl w:val="82C66072"/>
    <w:lvl w:ilvl="0" w:tplc="B6E042C6">
      <w:start w:val="1"/>
      <w:numFmt w:val="decimal"/>
      <w:lvlText w:val="%1."/>
      <w:lvlJc w:val="left"/>
      <w:pPr>
        <w:tabs>
          <w:tab w:val="num" w:pos="360"/>
        </w:tabs>
        <w:ind w:left="36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4BE3406"/>
    <w:multiLevelType w:val="hybridMultilevel"/>
    <w:tmpl w:val="9BD26E70"/>
    <w:lvl w:ilvl="0" w:tplc="0E68ECD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3A5427"/>
    <w:multiLevelType w:val="hybridMultilevel"/>
    <w:tmpl w:val="E80CB5A8"/>
    <w:lvl w:ilvl="0" w:tplc="6F105588">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58A63E9"/>
    <w:multiLevelType w:val="hybridMultilevel"/>
    <w:tmpl w:val="330E2858"/>
    <w:lvl w:ilvl="0" w:tplc="0409000F">
      <w:start w:val="1"/>
      <w:numFmt w:val="decimal"/>
      <w:lvlText w:val="%1."/>
      <w:lvlJc w:val="left"/>
      <w:pPr>
        <w:ind w:left="360" w:hanging="360"/>
      </w:pPr>
      <w:rPr>
        <w:rFonts w:hint="default"/>
        <w:b w:val="0"/>
        <w:i w:val="0"/>
        <w:color w:val="auto"/>
        <w:sz w:val="20"/>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61663D8"/>
    <w:multiLevelType w:val="hybridMultilevel"/>
    <w:tmpl w:val="E724FCC6"/>
    <w:lvl w:ilvl="0" w:tplc="896C6E5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8E6457C"/>
    <w:multiLevelType w:val="hybridMultilevel"/>
    <w:tmpl w:val="D59A3038"/>
    <w:lvl w:ilvl="0" w:tplc="0409000F">
      <w:start w:val="1"/>
      <w:numFmt w:val="decimal"/>
      <w:lvlText w:val="%1."/>
      <w:lvlJc w:val="left"/>
      <w:pPr>
        <w:ind w:left="360" w:hanging="360"/>
      </w:pPr>
      <w:rPr>
        <w:rFonts w:hint="default"/>
        <w:b w:val="0"/>
        <w:i w:val="0"/>
        <w:color w:val="auto"/>
        <w:sz w:val="20"/>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BD542E4"/>
    <w:multiLevelType w:val="multilevel"/>
    <w:tmpl w:val="13B8B732"/>
    <w:lvl w:ilvl="0">
      <w:start w:val="1"/>
      <w:numFmt w:val="decimal"/>
      <w:lvlText w:val="%1."/>
      <w:lvlJc w:val="left"/>
      <w:pPr>
        <w:tabs>
          <w:tab w:val="num" w:pos="360"/>
        </w:tabs>
        <w:ind w:left="360" w:hanging="360"/>
      </w:pPr>
      <w:rPr>
        <w:rFonts w:hint="default"/>
        <w:b w:val="0"/>
        <w:bCs/>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BD55613"/>
    <w:multiLevelType w:val="hybridMultilevel"/>
    <w:tmpl w:val="005877AC"/>
    <w:lvl w:ilvl="0" w:tplc="FFFFFFFF">
      <w:start w:val="1"/>
      <w:numFmt w:val="decimal"/>
      <w:lvlText w:val="%1."/>
      <w:lvlJc w:val="left"/>
      <w:pPr>
        <w:ind w:left="360" w:hanging="360"/>
      </w:pPr>
      <w:rPr>
        <w:rFonts w:hint="default"/>
        <w:b w:val="0"/>
        <w:i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C3F384F"/>
    <w:multiLevelType w:val="hybridMultilevel"/>
    <w:tmpl w:val="B8E4B740"/>
    <w:lvl w:ilvl="0" w:tplc="E0FA9C0A">
      <w:start w:val="6"/>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147E2C"/>
    <w:multiLevelType w:val="hybridMultilevel"/>
    <w:tmpl w:val="D400B3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307B257F"/>
    <w:multiLevelType w:val="multilevel"/>
    <w:tmpl w:val="13B8B732"/>
    <w:lvl w:ilvl="0">
      <w:start w:val="1"/>
      <w:numFmt w:val="decimal"/>
      <w:lvlText w:val="%1."/>
      <w:lvlJc w:val="left"/>
      <w:pPr>
        <w:tabs>
          <w:tab w:val="num" w:pos="360"/>
        </w:tabs>
        <w:ind w:left="360" w:hanging="360"/>
      </w:pPr>
      <w:rPr>
        <w:rFonts w:hint="default"/>
        <w:b w:val="0"/>
        <w:bCs/>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8B19D5"/>
    <w:multiLevelType w:val="multilevel"/>
    <w:tmpl w:val="5C3E1D76"/>
    <w:lvl w:ilvl="0">
      <w:start w:val="1"/>
      <w:numFmt w:val="decimal"/>
      <w:lvlText w:val="%1."/>
      <w:lvlJc w:val="left"/>
      <w:pPr>
        <w:tabs>
          <w:tab w:val="num" w:pos="360"/>
        </w:tabs>
        <w:ind w:left="360" w:hanging="360"/>
      </w:pPr>
      <w:rPr>
        <w:rFonts w:hint="default"/>
        <w:b w:val="0"/>
        <w:i w:val="0"/>
        <w:color w:val="auto"/>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ind w:left="2520" w:hanging="360"/>
      </w:p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354C6533"/>
    <w:multiLevelType w:val="hybridMultilevel"/>
    <w:tmpl w:val="801AFC92"/>
    <w:lvl w:ilvl="0" w:tplc="B6E042C6">
      <w:start w:val="1"/>
      <w:numFmt w:val="decimal"/>
      <w:lvlText w:val="%1."/>
      <w:lvlJc w:val="left"/>
      <w:pPr>
        <w:tabs>
          <w:tab w:val="num" w:pos="360"/>
        </w:tabs>
        <w:ind w:left="36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5">
      <w:start w:val="1"/>
      <w:numFmt w:val="upp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B54E14"/>
    <w:multiLevelType w:val="hybridMultilevel"/>
    <w:tmpl w:val="36085254"/>
    <w:lvl w:ilvl="0" w:tplc="320EA6E6">
      <w:start w:val="2"/>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9323F5"/>
    <w:multiLevelType w:val="hybridMultilevel"/>
    <w:tmpl w:val="B8DC8484"/>
    <w:lvl w:ilvl="0" w:tplc="EF8EACDE">
      <w:start w:val="3"/>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5A59D1"/>
    <w:multiLevelType w:val="hybridMultilevel"/>
    <w:tmpl w:val="028E7468"/>
    <w:lvl w:ilvl="0" w:tplc="D066640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41535029"/>
    <w:multiLevelType w:val="multilevel"/>
    <w:tmpl w:val="7140089C"/>
    <w:lvl w:ilvl="0">
      <w:start w:val="42"/>
      <w:numFmt w:val="decimal"/>
      <w:lvlText w:val="%1."/>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9450"/>
        </w:tabs>
        <w:ind w:left="945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FF4757"/>
    <w:multiLevelType w:val="hybridMultilevel"/>
    <w:tmpl w:val="4548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2E566E"/>
    <w:multiLevelType w:val="hybridMultilevel"/>
    <w:tmpl w:val="FA2C2486"/>
    <w:lvl w:ilvl="0" w:tplc="FD9A878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713995"/>
    <w:multiLevelType w:val="hybridMultilevel"/>
    <w:tmpl w:val="B4ACC55C"/>
    <w:lvl w:ilvl="0" w:tplc="1CF64BE2">
      <w:start w:val="1"/>
      <w:numFmt w:val="decimal"/>
      <w:lvlText w:val="%1.)"/>
      <w:lvlJc w:val="left"/>
      <w:pPr>
        <w:ind w:left="1080" w:hanging="360"/>
      </w:pPr>
      <w:rPr>
        <w:rFonts w:hint="default"/>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5E17D37"/>
    <w:multiLevelType w:val="hybridMultilevel"/>
    <w:tmpl w:val="EC342D18"/>
    <w:lvl w:ilvl="0" w:tplc="3C6A1BAC">
      <w:start w:val="1"/>
      <w:numFmt w:val="decimal"/>
      <w:lvlText w:val="%1."/>
      <w:lvlJc w:val="left"/>
      <w:pPr>
        <w:ind w:left="420" w:hanging="360"/>
      </w:pPr>
      <w:rPr>
        <w:rFonts w:hint="default"/>
        <w:b w:val="0"/>
        <w:bCs/>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9"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EC20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501F6BD0"/>
    <w:multiLevelType w:val="hybridMultilevel"/>
    <w:tmpl w:val="FAAC3B64"/>
    <w:lvl w:ilvl="0" w:tplc="F8B87782">
      <w:start w:val="1"/>
      <w:numFmt w:val="decimal"/>
      <w:lvlText w:val="%1."/>
      <w:lvlJc w:val="left"/>
      <w:pPr>
        <w:ind w:left="1080" w:hanging="360"/>
      </w:pPr>
      <w:rPr>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50DE0CE5"/>
    <w:multiLevelType w:val="hybridMultilevel"/>
    <w:tmpl w:val="CE8434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566D670A"/>
    <w:multiLevelType w:val="hybridMultilevel"/>
    <w:tmpl w:val="6818BB04"/>
    <w:lvl w:ilvl="0" w:tplc="693A61C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47173A"/>
    <w:multiLevelType w:val="hybridMultilevel"/>
    <w:tmpl w:val="B8D45678"/>
    <w:lvl w:ilvl="0" w:tplc="09288424">
      <w:start w:val="1"/>
      <w:numFmt w:val="decimal"/>
      <w:lvlText w:val="%1."/>
      <w:lvlJc w:val="left"/>
      <w:pPr>
        <w:ind w:left="360" w:hanging="360"/>
      </w:pPr>
      <w:rPr>
        <w:rFonts w:cs="Arial"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AC6150C"/>
    <w:multiLevelType w:val="hybridMultilevel"/>
    <w:tmpl w:val="2522D0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B2573FB"/>
    <w:multiLevelType w:val="hybridMultilevel"/>
    <w:tmpl w:val="06DEE64C"/>
    <w:lvl w:ilvl="0" w:tplc="15BC2E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0B1F9D"/>
    <w:multiLevelType w:val="hybridMultilevel"/>
    <w:tmpl w:val="005877AC"/>
    <w:lvl w:ilvl="0" w:tplc="FFFFFFFF">
      <w:start w:val="1"/>
      <w:numFmt w:val="decimal"/>
      <w:lvlText w:val="%1."/>
      <w:lvlJc w:val="left"/>
      <w:pPr>
        <w:ind w:left="360" w:hanging="360"/>
      </w:pPr>
      <w:rPr>
        <w:rFonts w:hint="default"/>
        <w:b w:val="0"/>
        <w:i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5FE51A0D"/>
    <w:multiLevelType w:val="hybridMultilevel"/>
    <w:tmpl w:val="C30AF09C"/>
    <w:lvl w:ilvl="0" w:tplc="4C0E2318">
      <w:start w:val="7"/>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1" w15:restartNumberingAfterBreak="0">
    <w:nsid w:val="62484020"/>
    <w:multiLevelType w:val="hybridMultilevel"/>
    <w:tmpl w:val="3D2E894A"/>
    <w:lvl w:ilvl="0" w:tplc="734212D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2582417"/>
    <w:multiLevelType w:val="multilevel"/>
    <w:tmpl w:val="24C62A30"/>
    <w:numStyleLink w:val="ROPShellNumTables"/>
  </w:abstractNum>
  <w:abstractNum w:abstractNumId="83"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66452289"/>
    <w:multiLevelType w:val="hybridMultilevel"/>
    <w:tmpl w:val="8A208666"/>
    <w:lvl w:ilvl="0" w:tplc="9AD422F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6BC11C64"/>
    <w:multiLevelType w:val="hybridMultilevel"/>
    <w:tmpl w:val="2522D03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6D965D9F"/>
    <w:multiLevelType w:val="hybridMultilevel"/>
    <w:tmpl w:val="0CC65A20"/>
    <w:lvl w:ilvl="0" w:tplc="B6E042C6">
      <w:start w:val="1"/>
      <w:numFmt w:val="decimal"/>
      <w:lvlText w:val="%1."/>
      <w:lvlJc w:val="left"/>
      <w:pPr>
        <w:ind w:hanging="360"/>
      </w:pPr>
      <w:rPr>
        <w:rFonts w:hint="default"/>
        <w:b w:val="0"/>
        <w:i w:val="0"/>
        <w:sz w:val="20"/>
        <w:szCs w:val="20"/>
      </w:rPr>
    </w:lvl>
    <w:lvl w:ilvl="1" w:tplc="780826C4">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5"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D03239A"/>
    <w:multiLevelType w:val="hybridMultilevel"/>
    <w:tmpl w:val="F684D9E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3B7732"/>
    <w:multiLevelType w:val="hybridMultilevel"/>
    <w:tmpl w:val="648E0124"/>
    <w:lvl w:ilvl="0" w:tplc="52E82082">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39894879">
    <w:abstractNumId w:val="6"/>
  </w:num>
  <w:num w:numId="2" w16cid:durableId="72359732">
    <w:abstractNumId w:val="95"/>
  </w:num>
  <w:num w:numId="3" w16cid:durableId="1744333371">
    <w:abstractNumId w:val="22"/>
  </w:num>
  <w:num w:numId="4" w16cid:durableId="1462729767">
    <w:abstractNumId w:val="69"/>
  </w:num>
  <w:num w:numId="5" w16cid:durableId="908421912">
    <w:abstractNumId w:val="4"/>
  </w:num>
  <w:num w:numId="6" w16cid:durableId="1072973656">
    <w:abstractNumId w:val="97"/>
  </w:num>
  <w:num w:numId="7" w16cid:durableId="2032493013">
    <w:abstractNumId w:val="66"/>
  </w:num>
  <w:num w:numId="8" w16cid:durableId="2132161960">
    <w:abstractNumId w:val="87"/>
  </w:num>
  <w:num w:numId="9" w16cid:durableId="1401634851">
    <w:abstractNumId w:val="20"/>
  </w:num>
  <w:num w:numId="10" w16cid:durableId="891384012">
    <w:abstractNumId w:val="51"/>
  </w:num>
  <w:num w:numId="11" w16cid:durableId="836187114">
    <w:abstractNumId w:val="72"/>
  </w:num>
  <w:num w:numId="12" w16cid:durableId="312180187">
    <w:abstractNumId w:val="93"/>
  </w:num>
  <w:num w:numId="13" w16cid:durableId="1430931467">
    <w:abstractNumId w:val="86"/>
  </w:num>
  <w:num w:numId="14" w16cid:durableId="2061199129">
    <w:abstractNumId w:val="15"/>
  </w:num>
  <w:num w:numId="15" w16cid:durableId="1375614232">
    <w:abstractNumId w:val="96"/>
  </w:num>
  <w:num w:numId="16" w16cid:durableId="1469587970">
    <w:abstractNumId w:val="92"/>
  </w:num>
  <w:num w:numId="17" w16cid:durableId="360938260">
    <w:abstractNumId w:val="40"/>
  </w:num>
  <w:num w:numId="18" w16cid:durableId="1731418058">
    <w:abstractNumId w:val="84"/>
  </w:num>
  <w:num w:numId="19" w16cid:durableId="283853798">
    <w:abstractNumId w:val="79"/>
  </w:num>
  <w:num w:numId="20" w16cid:durableId="501505308">
    <w:abstractNumId w:val="17"/>
  </w:num>
  <w:num w:numId="21" w16cid:durableId="101265741">
    <w:abstractNumId w:val="50"/>
  </w:num>
  <w:num w:numId="22" w16cid:durableId="828903672">
    <w:abstractNumId w:val="52"/>
  </w:num>
  <w:num w:numId="23" w16cid:durableId="32120995">
    <w:abstractNumId w:val="0"/>
  </w:num>
  <w:num w:numId="24" w16cid:durableId="408580652">
    <w:abstractNumId w:val="68"/>
  </w:num>
  <w:num w:numId="25" w16cid:durableId="1754888868">
    <w:abstractNumId w:val="63"/>
  </w:num>
  <w:num w:numId="26" w16cid:durableId="80419901">
    <w:abstractNumId w:val="56"/>
  </w:num>
  <w:num w:numId="27" w16cid:durableId="1372683127">
    <w:abstractNumId w:val="64"/>
  </w:num>
  <w:num w:numId="28" w16cid:durableId="934749185">
    <w:abstractNumId w:val="59"/>
  </w:num>
  <w:num w:numId="29" w16cid:durableId="1693873921">
    <w:abstractNumId w:val="27"/>
  </w:num>
  <w:num w:numId="30" w16cid:durableId="741374417">
    <w:abstractNumId w:val="16"/>
  </w:num>
  <w:num w:numId="31" w16cid:durableId="1308513782">
    <w:abstractNumId w:val="28"/>
  </w:num>
  <w:num w:numId="32" w16cid:durableId="920061699">
    <w:abstractNumId w:val="2"/>
  </w:num>
  <w:num w:numId="33" w16cid:durableId="1582257935">
    <w:abstractNumId w:val="62"/>
  </w:num>
  <w:num w:numId="34" w16cid:durableId="2079012859">
    <w:abstractNumId w:val="61"/>
  </w:num>
  <w:num w:numId="35" w16cid:durableId="1715231424">
    <w:abstractNumId w:val="32"/>
  </w:num>
  <w:num w:numId="36" w16cid:durableId="2107575315">
    <w:abstractNumId w:val="11"/>
  </w:num>
  <w:num w:numId="37" w16cid:durableId="517044371">
    <w:abstractNumId w:val="45"/>
  </w:num>
  <w:num w:numId="38" w16cid:durableId="402290797">
    <w:abstractNumId w:val="82"/>
    <w:lvlOverride w:ilvl="0">
      <w:lvl w:ilvl="0">
        <w:start w:val="1"/>
        <w:numFmt w:val="decimal"/>
        <w:lvlRestart w:val="0"/>
        <w:isLgl/>
        <w:lvlText w:val="%1."/>
        <w:lvlJc w:val="left"/>
        <w:pPr>
          <w:tabs>
            <w:tab w:val="num" w:pos="360"/>
          </w:tabs>
          <w:ind w:left="360" w:hanging="360"/>
        </w:pPr>
        <w:rPr>
          <w:rFonts w:ascii="Arial" w:hAnsi="Arial" w:hint="default"/>
          <w:b w:val="0"/>
          <w:bCs/>
          <w:sz w:val="20"/>
          <w:szCs w:val="20"/>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440"/>
          </w:tabs>
          <w:ind w:left="1080" w:hanging="360"/>
        </w:pPr>
        <w:rPr>
          <w:rFonts w:hint="default"/>
        </w:rPr>
      </w:lvl>
    </w:lvlOverride>
    <w:lvlOverride w:ilvl="3">
      <w:lvl w:ilvl="3">
        <w:start w:val="1"/>
        <w:numFmt w:val="upperLetter"/>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39" w16cid:durableId="2079932619">
    <w:abstractNumId w:val="34"/>
  </w:num>
  <w:num w:numId="40" w16cid:durableId="1204829514">
    <w:abstractNumId w:val="73"/>
  </w:num>
  <w:num w:numId="41" w16cid:durableId="1971084205">
    <w:abstractNumId w:val="29"/>
  </w:num>
  <w:num w:numId="42" w16cid:durableId="1156650210">
    <w:abstractNumId w:val="89"/>
  </w:num>
  <w:num w:numId="43" w16cid:durableId="773600753">
    <w:abstractNumId w:val="1"/>
  </w:num>
  <w:num w:numId="44" w16cid:durableId="986125624">
    <w:abstractNumId w:val="23"/>
  </w:num>
  <w:num w:numId="45" w16cid:durableId="123346510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22974080">
    <w:abstractNumId w:val="74"/>
  </w:num>
  <w:num w:numId="47" w16cid:durableId="1279068031">
    <w:abstractNumId w:val="8"/>
  </w:num>
  <w:num w:numId="48" w16cid:durableId="146820286">
    <w:abstractNumId w:val="100"/>
  </w:num>
  <w:num w:numId="49" w16cid:durableId="1452161735">
    <w:abstractNumId w:val="99"/>
  </w:num>
  <w:num w:numId="50" w16cid:durableId="451483566">
    <w:abstractNumId w:val="67"/>
  </w:num>
  <w:num w:numId="51" w16cid:durableId="153496626">
    <w:abstractNumId w:val="25"/>
  </w:num>
  <w:num w:numId="52" w16cid:durableId="1277060579">
    <w:abstractNumId w:val="36"/>
  </w:num>
  <w:num w:numId="53" w16cid:durableId="2003509398">
    <w:abstractNumId w:val="44"/>
  </w:num>
  <w:num w:numId="54" w16cid:durableId="1013340495">
    <w:abstractNumId w:val="12"/>
  </w:num>
  <w:num w:numId="55" w16cid:durableId="983242501">
    <w:abstractNumId w:val="3"/>
  </w:num>
  <w:num w:numId="56" w16cid:durableId="1548878538">
    <w:abstractNumId w:val="41"/>
  </w:num>
  <w:num w:numId="57" w16cid:durableId="492985853">
    <w:abstractNumId w:val="55"/>
  </w:num>
  <w:num w:numId="58" w16cid:durableId="1894846922">
    <w:abstractNumId w:val="35"/>
  </w:num>
  <w:num w:numId="59" w16cid:durableId="1452091659">
    <w:abstractNumId w:val="58"/>
  </w:num>
  <w:num w:numId="60" w16cid:durableId="1988432444">
    <w:abstractNumId w:val="54"/>
  </w:num>
  <w:num w:numId="61" w16cid:durableId="74481310">
    <w:abstractNumId w:val="83"/>
  </w:num>
  <w:num w:numId="62" w16cid:durableId="1077745861">
    <w:abstractNumId w:val="42"/>
  </w:num>
  <w:num w:numId="63" w16cid:durableId="96676462">
    <w:abstractNumId w:val="98"/>
  </w:num>
  <w:num w:numId="64" w16cid:durableId="1757701737">
    <w:abstractNumId w:val="43"/>
  </w:num>
  <w:num w:numId="65" w16cid:durableId="304512581">
    <w:abstractNumId w:val="46"/>
  </w:num>
  <w:num w:numId="66" w16cid:durableId="55595789">
    <w:abstractNumId w:val="24"/>
  </w:num>
  <w:num w:numId="67" w16cid:durableId="1665157753">
    <w:abstractNumId w:val="10"/>
  </w:num>
  <w:num w:numId="68" w16cid:durableId="1448811658">
    <w:abstractNumId w:val="77"/>
  </w:num>
  <w:num w:numId="69" w16cid:durableId="157186731">
    <w:abstractNumId w:val="90"/>
  </w:num>
  <w:num w:numId="70" w16cid:durableId="1471941717">
    <w:abstractNumId w:val="91"/>
  </w:num>
  <w:num w:numId="71" w16cid:durableId="1145122418">
    <w:abstractNumId w:val="71"/>
  </w:num>
  <w:num w:numId="72" w16cid:durableId="75830400">
    <w:abstractNumId w:val="38"/>
  </w:num>
  <w:num w:numId="73" w16cid:durableId="960379230">
    <w:abstractNumId w:val="18"/>
  </w:num>
  <w:num w:numId="74" w16cid:durableId="271673186">
    <w:abstractNumId w:val="53"/>
  </w:num>
  <w:num w:numId="75" w16cid:durableId="1797529668">
    <w:abstractNumId w:val="60"/>
  </w:num>
  <w:num w:numId="76" w16cid:durableId="1970889369">
    <w:abstractNumId w:val="5"/>
  </w:num>
  <w:num w:numId="77" w16cid:durableId="274364202">
    <w:abstractNumId w:val="7"/>
  </w:num>
  <w:num w:numId="78" w16cid:durableId="1541554352">
    <w:abstractNumId w:val="19"/>
  </w:num>
  <w:num w:numId="79" w16cid:durableId="859661851">
    <w:abstractNumId w:val="81"/>
  </w:num>
  <w:num w:numId="80" w16cid:durableId="2011831609">
    <w:abstractNumId w:val="75"/>
  </w:num>
  <w:num w:numId="81" w16cid:durableId="1155950557">
    <w:abstractNumId w:val="85"/>
  </w:num>
  <w:num w:numId="82" w16cid:durableId="734739147">
    <w:abstractNumId w:val="49"/>
  </w:num>
  <w:num w:numId="83" w16cid:durableId="1702323190">
    <w:abstractNumId w:val="37"/>
  </w:num>
  <w:num w:numId="84" w16cid:durableId="1949196965">
    <w:abstractNumId w:val="31"/>
  </w:num>
  <w:num w:numId="85" w16cid:durableId="1701584581">
    <w:abstractNumId w:val="13"/>
  </w:num>
  <w:num w:numId="86" w16cid:durableId="324624744">
    <w:abstractNumId w:val="33"/>
  </w:num>
  <w:num w:numId="87" w16cid:durableId="1648439939">
    <w:abstractNumId w:val="9"/>
  </w:num>
  <w:num w:numId="88" w16cid:durableId="905578770">
    <w:abstractNumId w:val="47"/>
  </w:num>
  <w:num w:numId="89" w16cid:durableId="1926261125">
    <w:abstractNumId w:val="70"/>
  </w:num>
  <w:num w:numId="90" w16cid:durableId="1159999978">
    <w:abstractNumId w:val="39"/>
  </w:num>
  <w:num w:numId="91" w16cid:durableId="1937205813">
    <w:abstractNumId w:val="78"/>
  </w:num>
  <w:num w:numId="92" w16cid:durableId="666174197">
    <w:abstractNumId w:val="26"/>
  </w:num>
  <w:num w:numId="93" w16cid:durableId="934291161">
    <w:abstractNumId w:val="76"/>
  </w:num>
  <w:num w:numId="94" w16cid:durableId="1515847760">
    <w:abstractNumId w:val="21"/>
  </w:num>
  <w:num w:numId="95" w16cid:durableId="2017925838">
    <w:abstractNumId w:val="30"/>
  </w:num>
  <w:num w:numId="96" w16cid:durableId="849217392">
    <w:abstractNumId w:val="57"/>
  </w:num>
  <w:num w:numId="97" w16cid:durableId="1211769866">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65595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62343210">
    <w:abstractNumId w:val="14"/>
  </w:num>
  <w:num w:numId="100" w16cid:durableId="1749883514">
    <w:abstractNumId w:val="88"/>
  </w:num>
  <w:num w:numId="101" w16cid:durableId="1680619838">
    <w:abstractNumId w:val="65"/>
  </w:num>
  <w:num w:numId="102" w16cid:durableId="232351471">
    <w:abstractNumId w:val="4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hREYI6tRPbDWxnFhg+VyoxFpM1Fv6MSpBFgtOyx6umaZRHjbifqYPDuk7C4au4VWzbEwekhdKQmbgEj8nw0T2A==" w:salt="NMtaGtQcqZpmXFlhd+B0i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CF"/>
    <w:rsid w:val="000000B9"/>
    <w:rsid w:val="00001C73"/>
    <w:rsid w:val="00002612"/>
    <w:rsid w:val="00002D9E"/>
    <w:rsid w:val="00004B74"/>
    <w:rsid w:val="000067DD"/>
    <w:rsid w:val="00006871"/>
    <w:rsid w:val="000069B5"/>
    <w:rsid w:val="00006A4E"/>
    <w:rsid w:val="00006F92"/>
    <w:rsid w:val="000112F8"/>
    <w:rsid w:val="00012E33"/>
    <w:rsid w:val="00013E5B"/>
    <w:rsid w:val="00014082"/>
    <w:rsid w:val="000144BA"/>
    <w:rsid w:val="00014F0D"/>
    <w:rsid w:val="000166C8"/>
    <w:rsid w:val="00016943"/>
    <w:rsid w:val="00017E74"/>
    <w:rsid w:val="000216F6"/>
    <w:rsid w:val="00021E1F"/>
    <w:rsid w:val="00021F93"/>
    <w:rsid w:val="00024091"/>
    <w:rsid w:val="000243E8"/>
    <w:rsid w:val="00025A80"/>
    <w:rsid w:val="0002792B"/>
    <w:rsid w:val="000317CC"/>
    <w:rsid w:val="0003215D"/>
    <w:rsid w:val="000324E4"/>
    <w:rsid w:val="00032C06"/>
    <w:rsid w:val="000363C9"/>
    <w:rsid w:val="000363E8"/>
    <w:rsid w:val="000369CC"/>
    <w:rsid w:val="00040921"/>
    <w:rsid w:val="00041C6A"/>
    <w:rsid w:val="00041E45"/>
    <w:rsid w:val="0004217B"/>
    <w:rsid w:val="00042C60"/>
    <w:rsid w:val="00043784"/>
    <w:rsid w:val="00043FF0"/>
    <w:rsid w:val="00044354"/>
    <w:rsid w:val="00044CCA"/>
    <w:rsid w:val="00045EBF"/>
    <w:rsid w:val="00046A02"/>
    <w:rsid w:val="000507AD"/>
    <w:rsid w:val="000509C6"/>
    <w:rsid w:val="00050C2B"/>
    <w:rsid w:val="00052F67"/>
    <w:rsid w:val="00053ADB"/>
    <w:rsid w:val="00054978"/>
    <w:rsid w:val="00054BBF"/>
    <w:rsid w:val="00054C28"/>
    <w:rsid w:val="00055028"/>
    <w:rsid w:val="000577A6"/>
    <w:rsid w:val="00057F26"/>
    <w:rsid w:val="00060C42"/>
    <w:rsid w:val="0006121A"/>
    <w:rsid w:val="00061D61"/>
    <w:rsid w:val="000623FA"/>
    <w:rsid w:val="00062649"/>
    <w:rsid w:val="00062A67"/>
    <w:rsid w:val="000630E3"/>
    <w:rsid w:val="000638EC"/>
    <w:rsid w:val="00063D03"/>
    <w:rsid w:val="000647E0"/>
    <w:rsid w:val="000662AD"/>
    <w:rsid w:val="0006736C"/>
    <w:rsid w:val="0006750A"/>
    <w:rsid w:val="000675A0"/>
    <w:rsid w:val="0007030E"/>
    <w:rsid w:val="00070447"/>
    <w:rsid w:val="00070ECD"/>
    <w:rsid w:val="00071E9D"/>
    <w:rsid w:val="00072842"/>
    <w:rsid w:val="00072C8F"/>
    <w:rsid w:val="00073D09"/>
    <w:rsid w:val="00073F6D"/>
    <w:rsid w:val="00074308"/>
    <w:rsid w:val="0007432F"/>
    <w:rsid w:val="00074687"/>
    <w:rsid w:val="00075EF4"/>
    <w:rsid w:val="00077249"/>
    <w:rsid w:val="000800A3"/>
    <w:rsid w:val="00081762"/>
    <w:rsid w:val="000822B4"/>
    <w:rsid w:val="00083866"/>
    <w:rsid w:val="0008483F"/>
    <w:rsid w:val="000862E3"/>
    <w:rsid w:val="000862F2"/>
    <w:rsid w:val="00086D5F"/>
    <w:rsid w:val="000902EF"/>
    <w:rsid w:val="00090A25"/>
    <w:rsid w:val="00090F3E"/>
    <w:rsid w:val="00091444"/>
    <w:rsid w:val="00091B36"/>
    <w:rsid w:val="00091F01"/>
    <w:rsid w:val="00091FA5"/>
    <w:rsid w:val="00092B8A"/>
    <w:rsid w:val="000944A9"/>
    <w:rsid w:val="00094571"/>
    <w:rsid w:val="000948B0"/>
    <w:rsid w:val="00095B77"/>
    <w:rsid w:val="00095CB4"/>
    <w:rsid w:val="00096D86"/>
    <w:rsid w:val="00096F29"/>
    <w:rsid w:val="000972F1"/>
    <w:rsid w:val="000A016A"/>
    <w:rsid w:val="000A0751"/>
    <w:rsid w:val="000A1E28"/>
    <w:rsid w:val="000A2162"/>
    <w:rsid w:val="000A26FD"/>
    <w:rsid w:val="000A3C74"/>
    <w:rsid w:val="000A43CE"/>
    <w:rsid w:val="000A51F8"/>
    <w:rsid w:val="000A734B"/>
    <w:rsid w:val="000B1786"/>
    <w:rsid w:val="000B3A18"/>
    <w:rsid w:val="000B3F77"/>
    <w:rsid w:val="000B59E4"/>
    <w:rsid w:val="000B5B2F"/>
    <w:rsid w:val="000B5B9C"/>
    <w:rsid w:val="000B692A"/>
    <w:rsid w:val="000B6ACC"/>
    <w:rsid w:val="000B75E7"/>
    <w:rsid w:val="000C03A7"/>
    <w:rsid w:val="000C0AA7"/>
    <w:rsid w:val="000C1DDB"/>
    <w:rsid w:val="000C28B8"/>
    <w:rsid w:val="000C28D4"/>
    <w:rsid w:val="000C2B07"/>
    <w:rsid w:val="000C30AC"/>
    <w:rsid w:val="000C3285"/>
    <w:rsid w:val="000C3515"/>
    <w:rsid w:val="000C3C52"/>
    <w:rsid w:val="000C3F1E"/>
    <w:rsid w:val="000C414F"/>
    <w:rsid w:val="000C4498"/>
    <w:rsid w:val="000C48D5"/>
    <w:rsid w:val="000C550F"/>
    <w:rsid w:val="000D17A2"/>
    <w:rsid w:val="000D24F8"/>
    <w:rsid w:val="000D27AE"/>
    <w:rsid w:val="000D3201"/>
    <w:rsid w:val="000D4219"/>
    <w:rsid w:val="000D434B"/>
    <w:rsid w:val="000D49F1"/>
    <w:rsid w:val="000D5749"/>
    <w:rsid w:val="000D5779"/>
    <w:rsid w:val="000D5F06"/>
    <w:rsid w:val="000D6560"/>
    <w:rsid w:val="000D7DC3"/>
    <w:rsid w:val="000E0860"/>
    <w:rsid w:val="000E192A"/>
    <w:rsid w:val="000E1AD3"/>
    <w:rsid w:val="000E2596"/>
    <w:rsid w:val="000E2A60"/>
    <w:rsid w:val="000E2AE5"/>
    <w:rsid w:val="000E36E6"/>
    <w:rsid w:val="000E4153"/>
    <w:rsid w:val="000E43A5"/>
    <w:rsid w:val="000E4E06"/>
    <w:rsid w:val="000E691D"/>
    <w:rsid w:val="000E6FEF"/>
    <w:rsid w:val="000E7278"/>
    <w:rsid w:val="000E756D"/>
    <w:rsid w:val="000F036D"/>
    <w:rsid w:val="000F14DA"/>
    <w:rsid w:val="000F170D"/>
    <w:rsid w:val="000F23D6"/>
    <w:rsid w:val="000F2439"/>
    <w:rsid w:val="000F256D"/>
    <w:rsid w:val="000F3049"/>
    <w:rsid w:val="000F3188"/>
    <w:rsid w:val="000F32FF"/>
    <w:rsid w:val="000F3744"/>
    <w:rsid w:val="000F43AB"/>
    <w:rsid w:val="000F479C"/>
    <w:rsid w:val="000F4B60"/>
    <w:rsid w:val="000F5534"/>
    <w:rsid w:val="000F67B6"/>
    <w:rsid w:val="000F67EE"/>
    <w:rsid w:val="001002D5"/>
    <w:rsid w:val="0010097A"/>
    <w:rsid w:val="00101186"/>
    <w:rsid w:val="00103446"/>
    <w:rsid w:val="0010367F"/>
    <w:rsid w:val="001041B1"/>
    <w:rsid w:val="00104849"/>
    <w:rsid w:val="00105176"/>
    <w:rsid w:val="001055B3"/>
    <w:rsid w:val="00107D12"/>
    <w:rsid w:val="00107DE3"/>
    <w:rsid w:val="00110876"/>
    <w:rsid w:val="00112782"/>
    <w:rsid w:val="00112B81"/>
    <w:rsid w:val="00112CA0"/>
    <w:rsid w:val="00114373"/>
    <w:rsid w:val="00114C6F"/>
    <w:rsid w:val="001152DA"/>
    <w:rsid w:val="00116158"/>
    <w:rsid w:val="00117BC4"/>
    <w:rsid w:val="00117BC6"/>
    <w:rsid w:val="00121FE2"/>
    <w:rsid w:val="0012240D"/>
    <w:rsid w:val="0012486F"/>
    <w:rsid w:val="00124D3F"/>
    <w:rsid w:val="00124E86"/>
    <w:rsid w:val="00126355"/>
    <w:rsid w:val="0012645C"/>
    <w:rsid w:val="00126648"/>
    <w:rsid w:val="001269DA"/>
    <w:rsid w:val="0012743F"/>
    <w:rsid w:val="00127459"/>
    <w:rsid w:val="00127DC3"/>
    <w:rsid w:val="00130520"/>
    <w:rsid w:val="00130D25"/>
    <w:rsid w:val="0013346B"/>
    <w:rsid w:val="001339CB"/>
    <w:rsid w:val="00133F34"/>
    <w:rsid w:val="00135794"/>
    <w:rsid w:val="001375CA"/>
    <w:rsid w:val="00140238"/>
    <w:rsid w:val="00141E40"/>
    <w:rsid w:val="001431CE"/>
    <w:rsid w:val="00143E55"/>
    <w:rsid w:val="0014500E"/>
    <w:rsid w:val="001460C0"/>
    <w:rsid w:val="0014636A"/>
    <w:rsid w:val="00146AA5"/>
    <w:rsid w:val="00151027"/>
    <w:rsid w:val="001515E9"/>
    <w:rsid w:val="001518F4"/>
    <w:rsid w:val="00152BC7"/>
    <w:rsid w:val="00152C77"/>
    <w:rsid w:val="00152EBD"/>
    <w:rsid w:val="00153037"/>
    <w:rsid w:val="00153FA5"/>
    <w:rsid w:val="00154BE3"/>
    <w:rsid w:val="00156668"/>
    <w:rsid w:val="001567A5"/>
    <w:rsid w:val="001570B9"/>
    <w:rsid w:val="00160359"/>
    <w:rsid w:val="00160EF2"/>
    <w:rsid w:val="00161CF0"/>
    <w:rsid w:val="00162A6E"/>
    <w:rsid w:val="00162B18"/>
    <w:rsid w:val="0016301E"/>
    <w:rsid w:val="001632B0"/>
    <w:rsid w:val="001648B5"/>
    <w:rsid w:val="001656A2"/>
    <w:rsid w:val="001656C0"/>
    <w:rsid w:val="001662CB"/>
    <w:rsid w:val="001671A4"/>
    <w:rsid w:val="001673B4"/>
    <w:rsid w:val="00167F81"/>
    <w:rsid w:val="00171611"/>
    <w:rsid w:val="00171CB6"/>
    <w:rsid w:val="0017221D"/>
    <w:rsid w:val="00172FD8"/>
    <w:rsid w:val="0017445C"/>
    <w:rsid w:val="00175897"/>
    <w:rsid w:val="001758FC"/>
    <w:rsid w:val="0017594B"/>
    <w:rsid w:val="001761C5"/>
    <w:rsid w:val="001769F5"/>
    <w:rsid w:val="00177D27"/>
    <w:rsid w:val="00180C7F"/>
    <w:rsid w:val="001832CA"/>
    <w:rsid w:val="0018372C"/>
    <w:rsid w:val="001838ED"/>
    <w:rsid w:val="00183AA4"/>
    <w:rsid w:val="00183C1B"/>
    <w:rsid w:val="001869D0"/>
    <w:rsid w:val="00186EBC"/>
    <w:rsid w:val="001873A7"/>
    <w:rsid w:val="001877F3"/>
    <w:rsid w:val="00190960"/>
    <w:rsid w:val="00190ABB"/>
    <w:rsid w:val="00191520"/>
    <w:rsid w:val="00191968"/>
    <w:rsid w:val="00193541"/>
    <w:rsid w:val="00193685"/>
    <w:rsid w:val="00195188"/>
    <w:rsid w:val="00195466"/>
    <w:rsid w:val="00196614"/>
    <w:rsid w:val="001973B2"/>
    <w:rsid w:val="001973E2"/>
    <w:rsid w:val="001973EB"/>
    <w:rsid w:val="00197937"/>
    <w:rsid w:val="00197E12"/>
    <w:rsid w:val="001A0B8E"/>
    <w:rsid w:val="001A0EE9"/>
    <w:rsid w:val="001A19CE"/>
    <w:rsid w:val="001A1D50"/>
    <w:rsid w:val="001A30DB"/>
    <w:rsid w:val="001A3AAD"/>
    <w:rsid w:val="001A6C24"/>
    <w:rsid w:val="001A702B"/>
    <w:rsid w:val="001B1371"/>
    <w:rsid w:val="001B2916"/>
    <w:rsid w:val="001B383F"/>
    <w:rsid w:val="001B3CE9"/>
    <w:rsid w:val="001B3DC0"/>
    <w:rsid w:val="001B53FC"/>
    <w:rsid w:val="001B54E2"/>
    <w:rsid w:val="001B5ACB"/>
    <w:rsid w:val="001B5E34"/>
    <w:rsid w:val="001B62AB"/>
    <w:rsid w:val="001B6A81"/>
    <w:rsid w:val="001C1F85"/>
    <w:rsid w:val="001C246C"/>
    <w:rsid w:val="001C3773"/>
    <w:rsid w:val="001C3EEA"/>
    <w:rsid w:val="001C5405"/>
    <w:rsid w:val="001C569A"/>
    <w:rsid w:val="001C5A6B"/>
    <w:rsid w:val="001C614B"/>
    <w:rsid w:val="001C6DB8"/>
    <w:rsid w:val="001C6DD2"/>
    <w:rsid w:val="001D0386"/>
    <w:rsid w:val="001D1866"/>
    <w:rsid w:val="001D2668"/>
    <w:rsid w:val="001D288F"/>
    <w:rsid w:val="001D28D2"/>
    <w:rsid w:val="001D4151"/>
    <w:rsid w:val="001D4191"/>
    <w:rsid w:val="001D440B"/>
    <w:rsid w:val="001D464A"/>
    <w:rsid w:val="001D4C77"/>
    <w:rsid w:val="001D58B9"/>
    <w:rsid w:val="001D6893"/>
    <w:rsid w:val="001D6D10"/>
    <w:rsid w:val="001D6E76"/>
    <w:rsid w:val="001D70C9"/>
    <w:rsid w:val="001E0687"/>
    <w:rsid w:val="001E1249"/>
    <w:rsid w:val="001E1B5E"/>
    <w:rsid w:val="001E2AF2"/>
    <w:rsid w:val="001E2C22"/>
    <w:rsid w:val="001E4493"/>
    <w:rsid w:val="001E4FBB"/>
    <w:rsid w:val="001E5069"/>
    <w:rsid w:val="001E583C"/>
    <w:rsid w:val="001E714D"/>
    <w:rsid w:val="001F02BE"/>
    <w:rsid w:val="001F15C6"/>
    <w:rsid w:val="001F25A4"/>
    <w:rsid w:val="001F2F2C"/>
    <w:rsid w:val="001F3E8E"/>
    <w:rsid w:val="001F3ED1"/>
    <w:rsid w:val="001F5058"/>
    <w:rsid w:val="001F51FF"/>
    <w:rsid w:val="001F649E"/>
    <w:rsid w:val="001F7D82"/>
    <w:rsid w:val="001F7DDD"/>
    <w:rsid w:val="00201C4B"/>
    <w:rsid w:val="00201DE4"/>
    <w:rsid w:val="0020201B"/>
    <w:rsid w:val="00202356"/>
    <w:rsid w:val="00203119"/>
    <w:rsid w:val="002036E7"/>
    <w:rsid w:val="00203CA1"/>
    <w:rsid w:val="00204BE1"/>
    <w:rsid w:val="002051A1"/>
    <w:rsid w:val="00206F32"/>
    <w:rsid w:val="00212806"/>
    <w:rsid w:val="00213120"/>
    <w:rsid w:val="00214F25"/>
    <w:rsid w:val="00215646"/>
    <w:rsid w:val="00216128"/>
    <w:rsid w:val="00216422"/>
    <w:rsid w:val="00220664"/>
    <w:rsid w:val="0022115A"/>
    <w:rsid w:val="00221386"/>
    <w:rsid w:val="0022171F"/>
    <w:rsid w:val="002229D7"/>
    <w:rsid w:val="00222C6B"/>
    <w:rsid w:val="002244CF"/>
    <w:rsid w:val="00226013"/>
    <w:rsid w:val="0022633A"/>
    <w:rsid w:val="002266D2"/>
    <w:rsid w:val="00227A24"/>
    <w:rsid w:val="00227D7C"/>
    <w:rsid w:val="00227DE0"/>
    <w:rsid w:val="002300E6"/>
    <w:rsid w:val="00230346"/>
    <w:rsid w:val="0023072B"/>
    <w:rsid w:val="00230F95"/>
    <w:rsid w:val="00231122"/>
    <w:rsid w:val="00231889"/>
    <w:rsid w:val="00231BE0"/>
    <w:rsid w:val="00232A18"/>
    <w:rsid w:val="002332C3"/>
    <w:rsid w:val="00233961"/>
    <w:rsid w:val="00233E61"/>
    <w:rsid w:val="00234667"/>
    <w:rsid w:val="0023479A"/>
    <w:rsid w:val="00235B98"/>
    <w:rsid w:val="002373B3"/>
    <w:rsid w:val="00237477"/>
    <w:rsid w:val="002413B2"/>
    <w:rsid w:val="00241B5D"/>
    <w:rsid w:val="002425DC"/>
    <w:rsid w:val="0024283E"/>
    <w:rsid w:val="002444F3"/>
    <w:rsid w:val="002446D9"/>
    <w:rsid w:val="00244A6C"/>
    <w:rsid w:val="00244FD5"/>
    <w:rsid w:val="002455BA"/>
    <w:rsid w:val="002465A7"/>
    <w:rsid w:val="00251830"/>
    <w:rsid w:val="002519FD"/>
    <w:rsid w:val="00252375"/>
    <w:rsid w:val="00252EB9"/>
    <w:rsid w:val="00254B38"/>
    <w:rsid w:val="00255675"/>
    <w:rsid w:val="0025601A"/>
    <w:rsid w:val="00256C88"/>
    <w:rsid w:val="0026033F"/>
    <w:rsid w:val="0026298A"/>
    <w:rsid w:val="002635B0"/>
    <w:rsid w:val="00263E4D"/>
    <w:rsid w:val="00266EA4"/>
    <w:rsid w:val="00267C45"/>
    <w:rsid w:val="002702CF"/>
    <w:rsid w:val="00270780"/>
    <w:rsid w:val="00270B7C"/>
    <w:rsid w:val="00272560"/>
    <w:rsid w:val="00272FEC"/>
    <w:rsid w:val="00273D4F"/>
    <w:rsid w:val="002745AE"/>
    <w:rsid w:val="0027572B"/>
    <w:rsid w:val="00276651"/>
    <w:rsid w:val="00277397"/>
    <w:rsid w:val="002779A5"/>
    <w:rsid w:val="002806DC"/>
    <w:rsid w:val="0028234D"/>
    <w:rsid w:val="002826DC"/>
    <w:rsid w:val="00282D64"/>
    <w:rsid w:val="002830A2"/>
    <w:rsid w:val="00284FEA"/>
    <w:rsid w:val="00285F21"/>
    <w:rsid w:val="00286D3D"/>
    <w:rsid w:val="00287702"/>
    <w:rsid w:val="00287FE1"/>
    <w:rsid w:val="00290D85"/>
    <w:rsid w:val="002916F7"/>
    <w:rsid w:val="002917CF"/>
    <w:rsid w:val="00291F12"/>
    <w:rsid w:val="00292BA4"/>
    <w:rsid w:val="00293141"/>
    <w:rsid w:val="0029340B"/>
    <w:rsid w:val="00294AED"/>
    <w:rsid w:val="00294BEB"/>
    <w:rsid w:val="00295656"/>
    <w:rsid w:val="002965DB"/>
    <w:rsid w:val="00297217"/>
    <w:rsid w:val="002974B8"/>
    <w:rsid w:val="00297DB0"/>
    <w:rsid w:val="002A4D24"/>
    <w:rsid w:val="002A4E09"/>
    <w:rsid w:val="002B1888"/>
    <w:rsid w:val="002B1AA8"/>
    <w:rsid w:val="002B2132"/>
    <w:rsid w:val="002B29E9"/>
    <w:rsid w:val="002B346A"/>
    <w:rsid w:val="002B3C82"/>
    <w:rsid w:val="002B55B5"/>
    <w:rsid w:val="002B5A0D"/>
    <w:rsid w:val="002B5ED5"/>
    <w:rsid w:val="002B5F18"/>
    <w:rsid w:val="002B6F27"/>
    <w:rsid w:val="002B7640"/>
    <w:rsid w:val="002B790A"/>
    <w:rsid w:val="002B7D5B"/>
    <w:rsid w:val="002C136B"/>
    <w:rsid w:val="002C152E"/>
    <w:rsid w:val="002C174E"/>
    <w:rsid w:val="002C4ADC"/>
    <w:rsid w:val="002C529B"/>
    <w:rsid w:val="002C6914"/>
    <w:rsid w:val="002C7CC5"/>
    <w:rsid w:val="002D0FA3"/>
    <w:rsid w:val="002D192A"/>
    <w:rsid w:val="002D3BFA"/>
    <w:rsid w:val="002D4AA5"/>
    <w:rsid w:val="002D5754"/>
    <w:rsid w:val="002D67DD"/>
    <w:rsid w:val="002D6F00"/>
    <w:rsid w:val="002D6FB7"/>
    <w:rsid w:val="002D710E"/>
    <w:rsid w:val="002E10A6"/>
    <w:rsid w:val="002E181A"/>
    <w:rsid w:val="002E20D9"/>
    <w:rsid w:val="002E3223"/>
    <w:rsid w:val="002E374C"/>
    <w:rsid w:val="002E3875"/>
    <w:rsid w:val="002E4DE5"/>
    <w:rsid w:val="002E549A"/>
    <w:rsid w:val="002E5E4D"/>
    <w:rsid w:val="002E6E40"/>
    <w:rsid w:val="002E6E9A"/>
    <w:rsid w:val="002E79F8"/>
    <w:rsid w:val="002F1A73"/>
    <w:rsid w:val="002F204D"/>
    <w:rsid w:val="002F24C4"/>
    <w:rsid w:val="002F2615"/>
    <w:rsid w:val="002F307C"/>
    <w:rsid w:val="002F4BD6"/>
    <w:rsid w:val="002F4C64"/>
    <w:rsid w:val="002F4C9E"/>
    <w:rsid w:val="002F4F15"/>
    <w:rsid w:val="002F54CF"/>
    <w:rsid w:val="002F5CFF"/>
    <w:rsid w:val="002F79D4"/>
    <w:rsid w:val="0030089A"/>
    <w:rsid w:val="00301968"/>
    <w:rsid w:val="003033E1"/>
    <w:rsid w:val="003035A1"/>
    <w:rsid w:val="00304085"/>
    <w:rsid w:val="003042DB"/>
    <w:rsid w:val="003042E2"/>
    <w:rsid w:val="00304770"/>
    <w:rsid w:val="00304852"/>
    <w:rsid w:val="00304978"/>
    <w:rsid w:val="003051A1"/>
    <w:rsid w:val="003052C8"/>
    <w:rsid w:val="0030591B"/>
    <w:rsid w:val="00310924"/>
    <w:rsid w:val="003113BF"/>
    <w:rsid w:val="00313408"/>
    <w:rsid w:val="0031353B"/>
    <w:rsid w:val="003163DA"/>
    <w:rsid w:val="00317384"/>
    <w:rsid w:val="00317502"/>
    <w:rsid w:val="0031787E"/>
    <w:rsid w:val="003211AD"/>
    <w:rsid w:val="0032188A"/>
    <w:rsid w:val="00322F56"/>
    <w:rsid w:val="00324093"/>
    <w:rsid w:val="00324B98"/>
    <w:rsid w:val="00324CE0"/>
    <w:rsid w:val="003255D2"/>
    <w:rsid w:val="00327430"/>
    <w:rsid w:val="0032793B"/>
    <w:rsid w:val="0033042D"/>
    <w:rsid w:val="00330626"/>
    <w:rsid w:val="003310EF"/>
    <w:rsid w:val="003316BA"/>
    <w:rsid w:val="003345E7"/>
    <w:rsid w:val="0033520B"/>
    <w:rsid w:val="00336588"/>
    <w:rsid w:val="00336ADE"/>
    <w:rsid w:val="003373CE"/>
    <w:rsid w:val="00337751"/>
    <w:rsid w:val="00337A45"/>
    <w:rsid w:val="003412FB"/>
    <w:rsid w:val="003425FD"/>
    <w:rsid w:val="003428F7"/>
    <w:rsid w:val="00343B75"/>
    <w:rsid w:val="00344576"/>
    <w:rsid w:val="00346722"/>
    <w:rsid w:val="0034744B"/>
    <w:rsid w:val="00351124"/>
    <w:rsid w:val="0035266C"/>
    <w:rsid w:val="00352CC0"/>
    <w:rsid w:val="00352CC3"/>
    <w:rsid w:val="00352EE6"/>
    <w:rsid w:val="00353A1C"/>
    <w:rsid w:val="00353B30"/>
    <w:rsid w:val="0035455C"/>
    <w:rsid w:val="00354B88"/>
    <w:rsid w:val="003557AC"/>
    <w:rsid w:val="00356FBB"/>
    <w:rsid w:val="003571ED"/>
    <w:rsid w:val="003613B8"/>
    <w:rsid w:val="003625C7"/>
    <w:rsid w:val="003633AD"/>
    <w:rsid w:val="003647B9"/>
    <w:rsid w:val="003677BE"/>
    <w:rsid w:val="00371AEB"/>
    <w:rsid w:val="00372E7C"/>
    <w:rsid w:val="00373371"/>
    <w:rsid w:val="00374A95"/>
    <w:rsid w:val="003757DF"/>
    <w:rsid w:val="00375AE2"/>
    <w:rsid w:val="00375B6C"/>
    <w:rsid w:val="0038082B"/>
    <w:rsid w:val="00382004"/>
    <w:rsid w:val="00382AC7"/>
    <w:rsid w:val="00384E08"/>
    <w:rsid w:val="003851BD"/>
    <w:rsid w:val="00385F1E"/>
    <w:rsid w:val="00385FE8"/>
    <w:rsid w:val="00385FF4"/>
    <w:rsid w:val="00386B12"/>
    <w:rsid w:val="00387504"/>
    <w:rsid w:val="003875E5"/>
    <w:rsid w:val="00387BA3"/>
    <w:rsid w:val="0039080E"/>
    <w:rsid w:val="003922C1"/>
    <w:rsid w:val="00392956"/>
    <w:rsid w:val="00393A6F"/>
    <w:rsid w:val="00394491"/>
    <w:rsid w:val="0039495C"/>
    <w:rsid w:val="00395AB3"/>
    <w:rsid w:val="00395F98"/>
    <w:rsid w:val="00396734"/>
    <w:rsid w:val="003968B8"/>
    <w:rsid w:val="00396C85"/>
    <w:rsid w:val="003A0349"/>
    <w:rsid w:val="003A0E4B"/>
    <w:rsid w:val="003A2603"/>
    <w:rsid w:val="003A28DA"/>
    <w:rsid w:val="003A327D"/>
    <w:rsid w:val="003A3CC7"/>
    <w:rsid w:val="003A4268"/>
    <w:rsid w:val="003A4DFE"/>
    <w:rsid w:val="003A52A1"/>
    <w:rsid w:val="003A6802"/>
    <w:rsid w:val="003A6A65"/>
    <w:rsid w:val="003B16FD"/>
    <w:rsid w:val="003B1CC9"/>
    <w:rsid w:val="003B2B34"/>
    <w:rsid w:val="003B3AB8"/>
    <w:rsid w:val="003B3B00"/>
    <w:rsid w:val="003B4A42"/>
    <w:rsid w:val="003B578A"/>
    <w:rsid w:val="003B5C33"/>
    <w:rsid w:val="003C050A"/>
    <w:rsid w:val="003C19DE"/>
    <w:rsid w:val="003C2679"/>
    <w:rsid w:val="003C355E"/>
    <w:rsid w:val="003C4678"/>
    <w:rsid w:val="003C4D5F"/>
    <w:rsid w:val="003C6E52"/>
    <w:rsid w:val="003C71D8"/>
    <w:rsid w:val="003C7CD1"/>
    <w:rsid w:val="003D0134"/>
    <w:rsid w:val="003D1052"/>
    <w:rsid w:val="003D1376"/>
    <w:rsid w:val="003D1761"/>
    <w:rsid w:val="003D1DEB"/>
    <w:rsid w:val="003D31FB"/>
    <w:rsid w:val="003D35F5"/>
    <w:rsid w:val="003D3E97"/>
    <w:rsid w:val="003D4984"/>
    <w:rsid w:val="003D4CF3"/>
    <w:rsid w:val="003D516F"/>
    <w:rsid w:val="003D56C2"/>
    <w:rsid w:val="003D6450"/>
    <w:rsid w:val="003D6E3F"/>
    <w:rsid w:val="003D7386"/>
    <w:rsid w:val="003D753E"/>
    <w:rsid w:val="003D7D3E"/>
    <w:rsid w:val="003E15B4"/>
    <w:rsid w:val="003E2836"/>
    <w:rsid w:val="003E47FE"/>
    <w:rsid w:val="003E4A18"/>
    <w:rsid w:val="003E756F"/>
    <w:rsid w:val="003F2BFC"/>
    <w:rsid w:val="003F38EE"/>
    <w:rsid w:val="003F4194"/>
    <w:rsid w:val="003F4905"/>
    <w:rsid w:val="003F4AF7"/>
    <w:rsid w:val="003F5BE8"/>
    <w:rsid w:val="003F5C58"/>
    <w:rsid w:val="00402D89"/>
    <w:rsid w:val="00402F46"/>
    <w:rsid w:val="004030AF"/>
    <w:rsid w:val="004032B7"/>
    <w:rsid w:val="004037A2"/>
    <w:rsid w:val="00405462"/>
    <w:rsid w:val="00405A5E"/>
    <w:rsid w:val="00405CB3"/>
    <w:rsid w:val="00407394"/>
    <w:rsid w:val="00407EFE"/>
    <w:rsid w:val="0041064E"/>
    <w:rsid w:val="0041106E"/>
    <w:rsid w:val="00411FEF"/>
    <w:rsid w:val="00412B32"/>
    <w:rsid w:val="004132A7"/>
    <w:rsid w:val="00414281"/>
    <w:rsid w:val="0041582E"/>
    <w:rsid w:val="00415A04"/>
    <w:rsid w:val="00415C40"/>
    <w:rsid w:val="00415C8A"/>
    <w:rsid w:val="00416304"/>
    <w:rsid w:val="0041729B"/>
    <w:rsid w:val="00417615"/>
    <w:rsid w:val="00417959"/>
    <w:rsid w:val="00420094"/>
    <w:rsid w:val="00420FD5"/>
    <w:rsid w:val="00421BFA"/>
    <w:rsid w:val="004234EB"/>
    <w:rsid w:val="00424430"/>
    <w:rsid w:val="004249DD"/>
    <w:rsid w:val="00425031"/>
    <w:rsid w:val="004255EC"/>
    <w:rsid w:val="00425DB3"/>
    <w:rsid w:val="00425E3C"/>
    <w:rsid w:val="004271CE"/>
    <w:rsid w:val="00427891"/>
    <w:rsid w:val="0043085D"/>
    <w:rsid w:val="00430A3C"/>
    <w:rsid w:val="00431A42"/>
    <w:rsid w:val="00431EA0"/>
    <w:rsid w:val="0043250B"/>
    <w:rsid w:val="00434020"/>
    <w:rsid w:val="00434344"/>
    <w:rsid w:val="00435A6A"/>
    <w:rsid w:val="004377EE"/>
    <w:rsid w:val="0044008E"/>
    <w:rsid w:val="004401DE"/>
    <w:rsid w:val="00440957"/>
    <w:rsid w:val="00440B0E"/>
    <w:rsid w:val="00440C26"/>
    <w:rsid w:val="00442B4A"/>
    <w:rsid w:val="00442BF0"/>
    <w:rsid w:val="0044376E"/>
    <w:rsid w:val="00445C28"/>
    <w:rsid w:val="004465A7"/>
    <w:rsid w:val="00446BF1"/>
    <w:rsid w:val="00447BE5"/>
    <w:rsid w:val="00447D64"/>
    <w:rsid w:val="00447DF3"/>
    <w:rsid w:val="00450590"/>
    <w:rsid w:val="0045069B"/>
    <w:rsid w:val="004507AD"/>
    <w:rsid w:val="0045113A"/>
    <w:rsid w:val="00454374"/>
    <w:rsid w:val="004544ED"/>
    <w:rsid w:val="00456644"/>
    <w:rsid w:val="004568E6"/>
    <w:rsid w:val="00456C69"/>
    <w:rsid w:val="00456F47"/>
    <w:rsid w:val="00461064"/>
    <w:rsid w:val="004614AC"/>
    <w:rsid w:val="00461D22"/>
    <w:rsid w:val="00461E40"/>
    <w:rsid w:val="00462A82"/>
    <w:rsid w:val="004649EF"/>
    <w:rsid w:val="004651D3"/>
    <w:rsid w:val="00466618"/>
    <w:rsid w:val="00466F8E"/>
    <w:rsid w:val="00470A99"/>
    <w:rsid w:val="00470EA0"/>
    <w:rsid w:val="00474174"/>
    <w:rsid w:val="004747E9"/>
    <w:rsid w:val="00477689"/>
    <w:rsid w:val="00480EB3"/>
    <w:rsid w:val="004820E6"/>
    <w:rsid w:val="0048256D"/>
    <w:rsid w:val="004825B1"/>
    <w:rsid w:val="00482FDC"/>
    <w:rsid w:val="0048302B"/>
    <w:rsid w:val="00485A97"/>
    <w:rsid w:val="00486140"/>
    <w:rsid w:val="004869AC"/>
    <w:rsid w:val="00486F6E"/>
    <w:rsid w:val="004871BB"/>
    <w:rsid w:val="004875CB"/>
    <w:rsid w:val="00490C3B"/>
    <w:rsid w:val="0049364D"/>
    <w:rsid w:val="00493E52"/>
    <w:rsid w:val="004945C4"/>
    <w:rsid w:val="00494D15"/>
    <w:rsid w:val="00494E15"/>
    <w:rsid w:val="00496F03"/>
    <w:rsid w:val="004A23B7"/>
    <w:rsid w:val="004A24FF"/>
    <w:rsid w:val="004A2E0F"/>
    <w:rsid w:val="004A30F2"/>
    <w:rsid w:val="004A3CD0"/>
    <w:rsid w:val="004A429E"/>
    <w:rsid w:val="004A45D1"/>
    <w:rsid w:val="004A46ED"/>
    <w:rsid w:val="004A47CD"/>
    <w:rsid w:val="004A4F2B"/>
    <w:rsid w:val="004A6666"/>
    <w:rsid w:val="004A6BB8"/>
    <w:rsid w:val="004A6C33"/>
    <w:rsid w:val="004A6C75"/>
    <w:rsid w:val="004A7DC8"/>
    <w:rsid w:val="004B06EF"/>
    <w:rsid w:val="004B2105"/>
    <w:rsid w:val="004B34D9"/>
    <w:rsid w:val="004B3E39"/>
    <w:rsid w:val="004B4509"/>
    <w:rsid w:val="004B4632"/>
    <w:rsid w:val="004B548A"/>
    <w:rsid w:val="004B6755"/>
    <w:rsid w:val="004B7DBB"/>
    <w:rsid w:val="004B7E06"/>
    <w:rsid w:val="004C00E9"/>
    <w:rsid w:val="004C15AD"/>
    <w:rsid w:val="004C1BC6"/>
    <w:rsid w:val="004C1D64"/>
    <w:rsid w:val="004C27AF"/>
    <w:rsid w:val="004C28E5"/>
    <w:rsid w:val="004C3288"/>
    <w:rsid w:val="004C3753"/>
    <w:rsid w:val="004C4BD8"/>
    <w:rsid w:val="004C5CCD"/>
    <w:rsid w:val="004C656A"/>
    <w:rsid w:val="004C6968"/>
    <w:rsid w:val="004C69F6"/>
    <w:rsid w:val="004C6AB6"/>
    <w:rsid w:val="004C6C0D"/>
    <w:rsid w:val="004C7900"/>
    <w:rsid w:val="004D0A97"/>
    <w:rsid w:val="004D14AA"/>
    <w:rsid w:val="004D2084"/>
    <w:rsid w:val="004D269A"/>
    <w:rsid w:val="004D3285"/>
    <w:rsid w:val="004D4826"/>
    <w:rsid w:val="004D5E2D"/>
    <w:rsid w:val="004D609A"/>
    <w:rsid w:val="004D77E7"/>
    <w:rsid w:val="004D7A35"/>
    <w:rsid w:val="004D7E0E"/>
    <w:rsid w:val="004E038B"/>
    <w:rsid w:val="004E0FA8"/>
    <w:rsid w:val="004E101B"/>
    <w:rsid w:val="004E2DF9"/>
    <w:rsid w:val="004E384B"/>
    <w:rsid w:val="004E3A4D"/>
    <w:rsid w:val="004E50E2"/>
    <w:rsid w:val="004E5642"/>
    <w:rsid w:val="004E6B70"/>
    <w:rsid w:val="004E76B7"/>
    <w:rsid w:val="004F09CF"/>
    <w:rsid w:val="004F0E04"/>
    <w:rsid w:val="004F111B"/>
    <w:rsid w:val="004F1860"/>
    <w:rsid w:val="004F2CA8"/>
    <w:rsid w:val="004F2EF3"/>
    <w:rsid w:val="004F47B3"/>
    <w:rsid w:val="004F5DF2"/>
    <w:rsid w:val="004F6406"/>
    <w:rsid w:val="004F696E"/>
    <w:rsid w:val="004F6B23"/>
    <w:rsid w:val="004F77DB"/>
    <w:rsid w:val="0050114B"/>
    <w:rsid w:val="00501598"/>
    <w:rsid w:val="00501E8C"/>
    <w:rsid w:val="0050200E"/>
    <w:rsid w:val="005032BF"/>
    <w:rsid w:val="005035AE"/>
    <w:rsid w:val="005035D7"/>
    <w:rsid w:val="00504297"/>
    <w:rsid w:val="00505B63"/>
    <w:rsid w:val="00505DA5"/>
    <w:rsid w:val="0050684B"/>
    <w:rsid w:val="0050707C"/>
    <w:rsid w:val="00510F34"/>
    <w:rsid w:val="005114C5"/>
    <w:rsid w:val="00512852"/>
    <w:rsid w:val="0051355E"/>
    <w:rsid w:val="00513B76"/>
    <w:rsid w:val="00513C67"/>
    <w:rsid w:val="00514F56"/>
    <w:rsid w:val="005161BF"/>
    <w:rsid w:val="00516A2D"/>
    <w:rsid w:val="00516B00"/>
    <w:rsid w:val="00517D38"/>
    <w:rsid w:val="00517F80"/>
    <w:rsid w:val="005207F9"/>
    <w:rsid w:val="0052082F"/>
    <w:rsid w:val="00522644"/>
    <w:rsid w:val="005236AE"/>
    <w:rsid w:val="00523B02"/>
    <w:rsid w:val="005242A5"/>
    <w:rsid w:val="005249D0"/>
    <w:rsid w:val="0052583B"/>
    <w:rsid w:val="00526155"/>
    <w:rsid w:val="00526D40"/>
    <w:rsid w:val="00527BC8"/>
    <w:rsid w:val="00531329"/>
    <w:rsid w:val="00532088"/>
    <w:rsid w:val="00532DE7"/>
    <w:rsid w:val="00533B7E"/>
    <w:rsid w:val="00533E26"/>
    <w:rsid w:val="00533F17"/>
    <w:rsid w:val="00535562"/>
    <w:rsid w:val="00535CE9"/>
    <w:rsid w:val="00535F23"/>
    <w:rsid w:val="00536208"/>
    <w:rsid w:val="00536397"/>
    <w:rsid w:val="0053674C"/>
    <w:rsid w:val="0053776A"/>
    <w:rsid w:val="00540068"/>
    <w:rsid w:val="0054012F"/>
    <w:rsid w:val="005420E5"/>
    <w:rsid w:val="0054228C"/>
    <w:rsid w:val="00542992"/>
    <w:rsid w:val="00543087"/>
    <w:rsid w:val="005431CD"/>
    <w:rsid w:val="00543D62"/>
    <w:rsid w:val="0054426C"/>
    <w:rsid w:val="005448C1"/>
    <w:rsid w:val="005449F0"/>
    <w:rsid w:val="00545309"/>
    <w:rsid w:val="00545CF1"/>
    <w:rsid w:val="0054654A"/>
    <w:rsid w:val="00551219"/>
    <w:rsid w:val="005513DA"/>
    <w:rsid w:val="00552061"/>
    <w:rsid w:val="00552C7F"/>
    <w:rsid w:val="00552D0D"/>
    <w:rsid w:val="00552DA6"/>
    <w:rsid w:val="005532CC"/>
    <w:rsid w:val="005537F2"/>
    <w:rsid w:val="00553CE1"/>
    <w:rsid w:val="00553DDF"/>
    <w:rsid w:val="00553E21"/>
    <w:rsid w:val="005557AD"/>
    <w:rsid w:val="00556039"/>
    <w:rsid w:val="005562A9"/>
    <w:rsid w:val="00556DA3"/>
    <w:rsid w:val="00556DC6"/>
    <w:rsid w:val="00557092"/>
    <w:rsid w:val="00561A7C"/>
    <w:rsid w:val="00563253"/>
    <w:rsid w:val="005638CA"/>
    <w:rsid w:val="00563986"/>
    <w:rsid w:val="00563FFF"/>
    <w:rsid w:val="005641D5"/>
    <w:rsid w:val="00564B7F"/>
    <w:rsid w:val="00565415"/>
    <w:rsid w:val="005669BC"/>
    <w:rsid w:val="00567C63"/>
    <w:rsid w:val="00570FD5"/>
    <w:rsid w:val="00571B1D"/>
    <w:rsid w:val="0057321C"/>
    <w:rsid w:val="00573DEA"/>
    <w:rsid w:val="005746AC"/>
    <w:rsid w:val="00576AAA"/>
    <w:rsid w:val="00577783"/>
    <w:rsid w:val="00580207"/>
    <w:rsid w:val="00580599"/>
    <w:rsid w:val="00583532"/>
    <w:rsid w:val="00583A5D"/>
    <w:rsid w:val="0058429B"/>
    <w:rsid w:val="00584539"/>
    <w:rsid w:val="005870F3"/>
    <w:rsid w:val="005922E1"/>
    <w:rsid w:val="00592D54"/>
    <w:rsid w:val="00593E89"/>
    <w:rsid w:val="005942F1"/>
    <w:rsid w:val="005949B0"/>
    <w:rsid w:val="00595121"/>
    <w:rsid w:val="0059602B"/>
    <w:rsid w:val="005963EC"/>
    <w:rsid w:val="00597563"/>
    <w:rsid w:val="005A2F5C"/>
    <w:rsid w:val="005A310E"/>
    <w:rsid w:val="005A3AB9"/>
    <w:rsid w:val="005A402E"/>
    <w:rsid w:val="005A494F"/>
    <w:rsid w:val="005A53BF"/>
    <w:rsid w:val="005A6329"/>
    <w:rsid w:val="005A6AC7"/>
    <w:rsid w:val="005A7849"/>
    <w:rsid w:val="005A7899"/>
    <w:rsid w:val="005B1526"/>
    <w:rsid w:val="005B1DED"/>
    <w:rsid w:val="005B2191"/>
    <w:rsid w:val="005B2E64"/>
    <w:rsid w:val="005B357B"/>
    <w:rsid w:val="005B508D"/>
    <w:rsid w:val="005B60CF"/>
    <w:rsid w:val="005B6312"/>
    <w:rsid w:val="005B6AB3"/>
    <w:rsid w:val="005B7DF9"/>
    <w:rsid w:val="005B7E68"/>
    <w:rsid w:val="005C07D8"/>
    <w:rsid w:val="005C1928"/>
    <w:rsid w:val="005C2A89"/>
    <w:rsid w:val="005C33CE"/>
    <w:rsid w:val="005C3D0A"/>
    <w:rsid w:val="005C471E"/>
    <w:rsid w:val="005C5D89"/>
    <w:rsid w:val="005C5F5E"/>
    <w:rsid w:val="005C6844"/>
    <w:rsid w:val="005C6E7E"/>
    <w:rsid w:val="005D1AC9"/>
    <w:rsid w:val="005D1D39"/>
    <w:rsid w:val="005D236B"/>
    <w:rsid w:val="005D2B82"/>
    <w:rsid w:val="005D41CA"/>
    <w:rsid w:val="005D48FB"/>
    <w:rsid w:val="005D49D3"/>
    <w:rsid w:val="005D5FBE"/>
    <w:rsid w:val="005D7014"/>
    <w:rsid w:val="005D744B"/>
    <w:rsid w:val="005D7F1A"/>
    <w:rsid w:val="005E0EE9"/>
    <w:rsid w:val="005E2E5E"/>
    <w:rsid w:val="005E3E6D"/>
    <w:rsid w:val="005E40D0"/>
    <w:rsid w:val="005E429A"/>
    <w:rsid w:val="005E4774"/>
    <w:rsid w:val="005E5399"/>
    <w:rsid w:val="005E53AB"/>
    <w:rsid w:val="005E6377"/>
    <w:rsid w:val="005E71AE"/>
    <w:rsid w:val="005F071A"/>
    <w:rsid w:val="005F1071"/>
    <w:rsid w:val="005F10F8"/>
    <w:rsid w:val="005F1D08"/>
    <w:rsid w:val="005F1D25"/>
    <w:rsid w:val="005F2CC2"/>
    <w:rsid w:val="005F2D17"/>
    <w:rsid w:val="005F3060"/>
    <w:rsid w:val="005F4D56"/>
    <w:rsid w:val="005F70F5"/>
    <w:rsid w:val="005F75CC"/>
    <w:rsid w:val="005F7AB4"/>
    <w:rsid w:val="00600524"/>
    <w:rsid w:val="00600A7B"/>
    <w:rsid w:val="00604675"/>
    <w:rsid w:val="006047CD"/>
    <w:rsid w:val="00604FCD"/>
    <w:rsid w:val="0060522C"/>
    <w:rsid w:val="006065E2"/>
    <w:rsid w:val="00606A98"/>
    <w:rsid w:val="0060772E"/>
    <w:rsid w:val="006079BC"/>
    <w:rsid w:val="00607CB9"/>
    <w:rsid w:val="00611D4F"/>
    <w:rsid w:val="006126A2"/>
    <w:rsid w:val="006141E3"/>
    <w:rsid w:val="006148BA"/>
    <w:rsid w:val="00614F3E"/>
    <w:rsid w:val="006150D7"/>
    <w:rsid w:val="00615EA9"/>
    <w:rsid w:val="00616027"/>
    <w:rsid w:val="006173A1"/>
    <w:rsid w:val="00620183"/>
    <w:rsid w:val="00621016"/>
    <w:rsid w:val="0062119B"/>
    <w:rsid w:val="0062155F"/>
    <w:rsid w:val="006216D3"/>
    <w:rsid w:val="0062257B"/>
    <w:rsid w:val="0062282D"/>
    <w:rsid w:val="006231CC"/>
    <w:rsid w:val="006232F3"/>
    <w:rsid w:val="00623477"/>
    <w:rsid w:val="00623556"/>
    <w:rsid w:val="006239A2"/>
    <w:rsid w:val="0062498F"/>
    <w:rsid w:val="00624B73"/>
    <w:rsid w:val="00624C4A"/>
    <w:rsid w:val="00625F38"/>
    <w:rsid w:val="00625F67"/>
    <w:rsid w:val="0063015F"/>
    <w:rsid w:val="00630603"/>
    <w:rsid w:val="0063069E"/>
    <w:rsid w:val="0063184B"/>
    <w:rsid w:val="006320E4"/>
    <w:rsid w:val="00632741"/>
    <w:rsid w:val="006328FD"/>
    <w:rsid w:val="00633CFE"/>
    <w:rsid w:val="006342B6"/>
    <w:rsid w:val="0063453B"/>
    <w:rsid w:val="00635773"/>
    <w:rsid w:val="00635E58"/>
    <w:rsid w:val="00637211"/>
    <w:rsid w:val="0063764A"/>
    <w:rsid w:val="006377A6"/>
    <w:rsid w:val="006409E6"/>
    <w:rsid w:val="0064210C"/>
    <w:rsid w:val="0064283E"/>
    <w:rsid w:val="00642C98"/>
    <w:rsid w:val="00644DF8"/>
    <w:rsid w:val="00646B80"/>
    <w:rsid w:val="00646D9D"/>
    <w:rsid w:val="00646EB0"/>
    <w:rsid w:val="00647EDA"/>
    <w:rsid w:val="00650A8F"/>
    <w:rsid w:val="00651081"/>
    <w:rsid w:val="0065116B"/>
    <w:rsid w:val="00652115"/>
    <w:rsid w:val="00652842"/>
    <w:rsid w:val="00653CE2"/>
    <w:rsid w:val="00655DC0"/>
    <w:rsid w:val="006569E5"/>
    <w:rsid w:val="00656AA1"/>
    <w:rsid w:val="00656AC0"/>
    <w:rsid w:val="006615E2"/>
    <w:rsid w:val="00662815"/>
    <w:rsid w:val="00662A37"/>
    <w:rsid w:val="00662F05"/>
    <w:rsid w:val="00663083"/>
    <w:rsid w:val="00663FD9"/>
    <w:rsid w:val="00665417"/>
    <w:rsid w:val="00665478"/>
    <w:rsid w:val="0066595D"/>
    <w:rsid w:val="00667147"/>
    <w:rsid w:val="0067176C"/>
    <w:rsid w:val="00671FED"/>
    <w:rsid w:val="00672E09"/>
    <w:rsid w:val="00673358"/>
    <w:rsid w:val="00673BC8"/>
    <w:rsid w:val="006746BD"/>
    <w:rsid w:val="00674FBC"/>
    <w:rsid w:val="00675B79"/>
    <w:rsid w:val="00680067"/>
    <w:rsid w:val="00680676"/>
    <w:rsid w:val="006819DA"/>
    <w:rsid w:val="0068205D"/>
    <w:rsid w:val="0068362D"/>
    <w:rsid w:val="00684018"/>
    <w:rsid w:val="0068491F"/>
    <w:rsid w:val="006874EB"/>
    <w:rsid w:val="00690C5A"/>
    <w:rsid w:val="00690F0D"/>
    <w:rsid w:val="00691891"/>
    <w:rsid w:val="006918CE"/>
    <w:rsid w:val="0069384A"/>
    <w:rsid w:val="00693960"/>
    <w:rsid w:val="00694226"/>
    <w:rsid w:val="00695158"/>
    <w:rsid w:val="00695513"/>
    <w:rsid w:val="0069709D"/>
    <w:rsid w:val="006977F3"/>
    <w:rsid w:val="006A089D"/>
    <w:rsid w:val="006A1AB6"/>
    <w:rsid w:val="006A20CF"/>
    <w:rsid w:val="006A2982"/>
    <w:rsid w:val="006A342B"/>
    <w:rsid w:val="006A483C"/>
    <w:rsid w:val="006A4D4F"/>
    <w:rsid w:val="006A5183"/>
    <w:rsid w:val="006A5920"/>
    <w:rsid w:val="006A66DA"/>
    <w:rsid w:val="006A6D36"/>
    <w:rsid w:val="006B04DF"/>
    <w:rsid w:val="006B0A08"/>
    <w:rsid w:val="006B0CBE"/>
    <w:rsid w:val="006B2072"/>
    <w:rsid w:val="006B20AC"/>
    <w:rsid w:val="006B295D"/>
    <w:rsid w:val="006B2E53"/>
    <w:rsid w:val="006B313B"/>
    <w:rsid w:val="006B36F4"/>
    <w:rsid w:val="006B4E48"/>
    <w:rsid w:val="006B55A1"/>
    <w:rsid w:val="006B5620"/>
    <w:rsid w:val="006B6152"/>
    <w:rsid w:val="006B6A43"/>
    <w:rsid w:val="006B6FBE"/>
    <w:rsid w:val="006B7BDE"/>
    <w:rsid w:val="006C01BA"/>
    <w:rsid w:val="006C0C01"/>
    <w:rsid w:val="006C0EEE"/>
    <w:rsid w:val="006C119C"/>
    <w:rsid w:val="006C1682"/>
    <w:rsid w:val="006C17DA"/>
    <w:rsid w:val="006C185F"/>
    <w:rsid w:val="006C1E7E"/>
    <w:rsid w:val="006C2B07"/>
    <w:rsid w:val="006C3B67"/>
    <w:rsid w:val="006C5810"/>
    <w:rsid w:val="006C59C3"/>
    <w:rsid w:val="006C6C7E"/>
    <w:rsid w:val="006C6DE7"/>
    <w:rsid w:val="006C72E3"/>
    <w:rsid w:val="006D2A71"/>
    <w:rsid w:val="006D2EFC"/>
    <w:rsid w:val="006D36C8"/>
    <w:rsid w:val="006D3CE2"/>
    <w:rsid w:val="006D4ED5"/>
    <w:rsid w:val="006D6436"/>
    <w:rsid w:val="006D6F24"/>
    <w:rsid w:val="006D7B66"/>
    <w:rsid w:val="006E0C5E"/>
    <w:rsid w:val="006E1A88"/>
    <w:rsid w:val="006E30A7"/>
    <w:rsid w:val="006E3639"/>
    <w:rsid w:val="006E3B67"/>
    <w:rsid w:val="006E3F82"/>
    <w:rsid w:val="006E40FE"/>
    <w:rsid w:val="006E4106"/>
    <w:rsid w:val="006E44CE"/>
    <w:rsid w:val="006E53B4"/>
    <w:rsid w:val="006E626E"/>
    <w:rsid w:val="006E7E8E"/>
    <w:rsid w:val="006F08B2"/>
    <w:rsid w:val="006F0E96"/>
    <w:rsid w:val="006F1CF6"/>
    <w:rsid w:val="006F2C46"/>
    <w:rsid w:val="006F2F60"/>
    <w:rsid w:val="006F37A6"/>
    <w:rsid w:val="006F4A84"/>
    <w:rsid w:val="006F555B"/>
    <w:rsid w:val="006F5D35"/>
    <w:rsid w:val="006F5ED5"/>
    <w:rsid w:val="006F64C7"/>
    <w:rsid w:val="006F7D79"/>
    <w:rsid w:val="007014BE"/>
    <w:rsid w:val="007017D5"/>
    <w:rsid w:val="00703646"/>
    <w:rsid w:val="00704653"/>
    <w:rsid w:val="00705815"/>
    <w:rsid w:val="007058EB"/>
    <w:rsid w:val="00705978"/>
    <w:rsid w:val="00705C70"/>
    <w:rsid w:val="00705D28"/>
    <w:rsid w:val="00707254"/>
    <w:rsid w:val="00711558"/>
    <w:rsid w:val="00712E58"/>
    <w:rsid w:val="00714281"/>
    <w:rsid w:val="00714908"/>
    <w:rsid w:val="0071499D"/>
    <w:rsid w:val="007149DE"/>
    <w:rsid w:val="00714E02"/>
    <w:rsid w:val="007155A8"/>
    <w:rsid w:val="0071590E"/>
    <w:rsid w:val="00720265"/>
    <w:rsid w:val="0072124C"/>
    <w:rsid w:val="007235AE"/>
    <w:rsid w:val="00723774"/>
    <w:rsid w:val="00723C92"/>
    <w:rsid w:val="007245A6"/>
    <w:rsid w:val="007249D1"/>
    <w:rsid w:val="00724BA5"/>
    <w:rsid w:val="0073026A"/>
    <w:rsid w:val="00730A50"/>
    <w:rsid w:val="007318F5"/>
    <w:rsid w:val="00732D40"/>
    <w:rsid w:val="00734182"/>
    <w:rsid w:val="00734D35"/>
    <w:rsid w:val="007357DE"/>
    <w:rsid w:val="00736373"/>
    <w:rsid w:val="007366EB"/>
    <w:rsid w:val="00736944"/>
    <w:rsid w:val="00736BDB"/>
    <w:rsid w:val="00736D46"/>
    <w:rsid w:val="00737183"/>
    <w:rsid w:val="0073763E"/>
    <w:rsid w:val="007403D6"/>
    <w:rsid w:val="00740FB3"/>
    <w:rsid w:val="007431EE"/>
    <w:rsid w:val="007439E9"/>
    <w:rsid w:val="00743AF7"/>
    <w:rsid w:val="00744901"/>
    <w:rsid w:val="00744E68"/>
    <w:rsid w:val="00745526"/>
    <w:rsid w:val="00745818"/>
    <w:rsid w:val="0074608E"/>
    <w:rsid w:val="007462AC"/>
    <w:rsid w:val="00746B3F"/>
    <w:rsid w:val="00750161"/>
    <w:rsid w:val="00750829"/>
    <w:rsid w:val="00752D7A"/>
    <w:rsid w:val="0075368E"/>
    <w:rsid w:val="007542B3"/>
    <w:rsid w:val="0075518C"/>
    <w:rsid w:val="00757DA0"/>
    <w:rsid w:val="00764D9A"/>
    <w:rsid w:val="007659D8"/>
    <w:rsid w:val="00765F1A"/>
    <w:rsid w:val="00766B07"/>
    <w:rsid w:val="007701F8"/>
    <w:rsid w:val="00770D74"/>
    <w:rsid w:val="007713F1"/>
    <w:rsid w:val="007718C6"/>
    <w:rsid w:val="007721E9"/>
    <w:rsid w:val="00772ABA"/>
    <w:rsid w:val="007743F0"/>
    <w:rsid w:val="00774B98"/>
    <w:rsid w:val="00775BB9"/>
    <w:rsid w:val="007778A8"/>
    <w:rsid w:val="007801F3"/>
    <w:rsid w:val="00781C27"/>
    <w:rsid w:val="00782D1D"/>
    <w:rsid w:val="00783DD5"/>
    <w:rsid w:val="00784B66"/>
    <w:rsid w:val="00784CFD"/>
    <w:rsid w:val="00785E06"/>
    <w:rsid w:val="00785EAC"/>
    <w:rsid w:val="00786553"/>
    <w:rsid w:val="00786A27"/>
    <w:rsid w:val="00786C09"/>
    <w:rsid w:val="00787A75"/>
    <w:rsid w:val="00791457"/>
    <w:rsid w:val="00791603"/>
    <w:rsid w:val="00791C7D"/>
    <w:rsid w:val="00792E97"/>
    <w:rsid w:val="0079344B"/>
    <w:rsid w:val="007948E0"/>
    <w:rsid w:val="00794966"/>
    <w:rsid w:val="00795A9E"/>
    <w:rsid w:val="00796280"/>
    <w:rsid w:val="00796F0E"/>
    <w:rsid w:val="00797823"/>
    <w:rsid w:val="00797C10"/>
    <w:rsid w:val="007A01B9"/>
    <w:rsid w:val="007A059E"/>
    <w:rsid w:val="007A0BBC"/>
    <w:rsid w:val="007A10CC"/>
    <w:rsid w:val="007A14E5"/>
    <w:rsid w:val="007A1EA6"/>
    <w:rsid w:val="007A25BF"/>
    <w:rsid w:val="007A32B1"/>
    <w:rsid w:val="007A54CF"/>
    <w:rsid w:val="007A7419"/>
    <w:rsid w:val="007A7AA5"/>
    <w:rsid w:val="007B116E"/>
    <w:rsid w:val="007B50A9"/>
    <w:rsid w:val="007B5D09"/>
    <w:rsid w:val="007B7BB2"/>
    <w:rsid w:val="007B7D2F"/>
    <w:rsid w:val="007C1725"/>
    <w:rsid w:val="007C26B3"/>
    <w:rsid w:val="007C4249"/>
    <w:rsid w:val="007C452F"/>
    <w:rsid w:val="007C57A5"/>
    <w:rsid w:val="007C7621"/>
    <w:rsid w:val="007C7906"/>
    <w:rsid w:val="007C7914"/>
    <w:rsid w:val="007C7992"/>
    <w:rsid w:val="007C7A90"/>
    <w:rsid w:val="007D1729"/>
    <w:rsid w:val="007D19BF"/>
    <w:rsid w:val="007D1DCD"/>
    <w:rsid w:val="007D22AB"/>
    <w:rsid w:val="007D257C"/>
    <w:rsid w:val="007D348A"/>
    <w:rsid w:val="007D3703"/>
    <w:rsid w:val="007D4237"/>
    <w:rsid w:val="007D5D3E"/>
    <w:rsid w:val="007D6666"/>
    <w:rsid w:val="007D6731"/>
    <w:rsid w:val="007E0212"/>
    <w:rsid w:val="007E091E"/>
    <w:rsid w:val="007E0EE4"/>
    <w:rsid w:val="007E32BB"/>
    <w:rsid w:val="007E3D31"/>
    <w:rsid w:val="007E4030"/>
    <w:rsid w:val="007E4403"/>
    <w:rsid w:val="007E4483"/>
    <w:rsid w:val="007E490C"/>
    <w:rsid w:val="007E5400"/>
    <w:rsid w:val="007E6396"/>
    <w:rsid w:val="007E7C96"/>
    <w:rsid w:val="007F320C"/>
    <w:rsid w:val="007F3332"/>
    <w:rsid w:val="007F3965"/>
    <w:rsid w:val="007F3C12"/>
    <w:rsid w:val="007F3CE7"/>
    <w:rsid w:val="007F5C00"/>
    <w:rsid w:val="007F624B"/>
    <w:rsid w:val="007F6E58"/>
    <w:rsid w:val="007F7347"/>
    <w:rsid w:val="007F760E"/>
    <w:rsid w:val="00800D49"/>
    <w:rsid w:val="00800F24"/>
    <w:rsid w:val="0080117D"/>
    <w:rsid w:val="00802E32"/>
    <w:rsid w:val="008041FC"/>
    <w:rsid w:val="008055D8"/>
    <w:rsid w:val="0080590E"/>
    <w:rsid w:val="00806C44"/>
    <w:rsid w:val="00806D12"/>
    <w:rsid w:val="0080749F"/>
    <w:rsid w:val="00807634"/>
    <w:rsid w:val="008103CA"/>
    <w:rsid w:val="00811377"/>
    <w:rsid w:val="00811A04"/>
    <w:rsid w:val="00811B42"/>
    <w:rsid w:val="00811EEB"/>
    <w:rsid w:val="008122F0"/>
    <w:rsid w:val="00812B4C"/>
    <w:rsid w:val="00813271"/>
    <w:rsid w:val="008149B0"/>
    <w:rsid w:val="00814CE0"/>
    <w:rsid w:val="0081525C"/>
    <w:rsid w:val="0081585F"/>
    <w:rsid w:val="00815A33"/>
    <w:rsid w:val="00815B74"/>
    <w:rsid w:val="00816295"/>
    <w:rsid w:val="00816A47"/>
    <w:rsid w:val="00817941"/>
    <w:rsid w:val="0082159B"/>
    <w:rsid w:val="00822D05"/>
    <w:rsid w:val="0082405D"/>
    <w:rsid w:val="008248B0"/>
    <w:rsid w:val="00824F9F"/>
    <w:rsid w:val="00825172"/>
    <w:rsid w:val="008256F1"/>
    <w:rsid w:val="00825A35"/>
    <w:rsid w:val="00826594"/>
    <w:rsid w:val="008268C5"/>
    <w:rsid w:val="00826D08"/>
    <w:rsid w:val="00826D17"/>
    <w:rsid w:val="00826DFA"/>
    <w:rsid w:val="0082713D"/>
    <w:rsid w:val="008275DC"/>
    <w:rsid w:val="0083014D"/>
    <w:rsid w:val="00830D12"/>
    <w:rsid w:val="00831D57"/>
    <w:rsid w:val="008323C0"/>
    <w:rsid w:val="00833182"/>
    <w:rsid w:val="00833269"/>
    <w:rsid w:val="00833994"/>
    <w:rsid w:val="00833ED9"/>
    <w:rsid w:val="0083457B"/>
    <w:rsid w:val="0083577C"/>
    <w:rsid w:val="008364E5"/>
    <w:rsid w:val="00837FCC"/>
    <w:rsid w:val="00840BEB"/>
    <w:rsid w:val="00841603"/>
    <w:rsid w:val="00841EFB"/>
    <w:rsid w:val="008427BE"/>
    <w:rsid w:val="008431DE"/>
    <w:rsid w:val="00843385"/>
    <w:rsid w:val="00845441"/>
    <w:rsid w:val="008467C5"/>
    <w:rsid w:val="00846CC3"/>
    <w:rsid w:val="00846D8E"/>
    <w:rsid w:val="008471EF"/>
    <w:rsid w:val="0084726D"/>
    <w:rsid w:val="0084776C"/>
    <w:rsid w:val="00847D66"/>
    <w:rsid w:val="00850866"/>
    <w:rsid w:val="008512E3"/>
    <w:rsid w:val="008526A1"/>
    <w:rsid w:val="0085297D"/>
    <w:rsid w:val="00853010"/>
    <w:rsid w:val="00853D11"/>
    <w:rsid w:val="00854153"/>
    <w:rsid w:val="008544F3"/>
    <w:rsid w:val="00854C8E"/>
    <w:rsid w:val="00855534"/>
    <w:rsid w:val="00855999"/>
    <w:rsid w:val="00855C49"/>
    <w:rsid w:val="00855EA0"/>
    <w:rsid w:val="0085653E"/>
    <w:rsid w:val="00857028"/>
    <w:rsid w:val="008577AA"/>
    <w:rsid w:val="00857C26"/>
    <w:rsid w:val="008605FA"/>
    <w:rsid w:val="00861233"/>
    <w:rsid w:val="0086167B"/>
    <w:rsid w:val="00862334"/>
    <w:rsid w:val="00862669"/>
    <w:rsid w:val="008627B5"/>
    <w:rsid w:val="0086299F"/>
    <w:rsid w:val="00862ED1"/>
    <w:rsid w:val="00862F9C"/>
    <w:rsid w:val="00863111"/>
    <w:rsid w:val="008637E3"/>
    <w:rsid w:val="008643D1"/>
    <w:rsid w:val="008653C8"/>
    <w:rsid w:val="00865632"/>
    <w:rsid w:val="00866211"/>
    <w:rsid w:val="0086796C"/>
    <w:rsid w:val="00871287"/>
    <w:rsid w:val="00871885"/>
    <w:rsid w:val="00872189"/>
    <w:rsid w:val="008727DF"/>
    <w:rsid w:val="00873813"/>
    <w:rsid w:val="00873901"/>
    <w:rsid w:val="00874B10"/>
    <w:rsid w:val="008753FE"/>
    <w:rsid w:val="00875F04"/>
    <w:rsid w:val="00876F3F"/>
    <w:rsid w:val="008772A6"/>
    <w:rsid w:val="0087770A"/>
    <w:rsid w:val="00881042"/>
    <w:rsid w:val="00881E3C"/>
    <w:rsid w:val="00882BAF"/>
    <w:rsid w:val="00882BE2"/>
    <w:rsid w:val="008834C5"/>
    <w:rsid w:val="00883620"/>
    <w:rsid w:val="00883E9A"/>
    <w:rsid w:val="00884B1C"/>
    <w:rsid w:val="00885D56"/>
    <w:rsid w:val="00885DE4"/>
    <w:rsid w:val="00885E17"/>
    <w:rsid w:val="008866D6"/>
    <w:rsid w:val="00887AAA"/>
    <w:rsid w:val="00887CD2"/>
    <w:rsid w:val="00890F4A"/>
    <w:rsid w:val="008913D2"/>
    <w:rsid w:val="008930EA"/>
    <w:rsid w:val="00893381"/>
    <w:rsid w:val="00893522"/>
    <w:rsid w:val="00893890"/>
    <w:rsid w:val="00893986"/>
    <w:rsid w:val="00893BE8"/>
    <w:rsid w:val="00893E32"/>
    <w:rsid w:val="0089591B"/>
    <w:rsid w:val="00896557"/>
    <w:rsid w:val="008968B6"/>
    <w:rsid w:val="0089691E"/>
    <w:rsid w:val="008969C4"/>
    <w:rsid w:val="008969FD"/>
    <w:rsid w:val="00897669"/>
    <w:rsid w:val="008978A0"/>
    <w:rsid w:val="00897D42"/>
    <w:rsid w:val="008A14BC"/>
    <w:rsid w:val="008A3639"/>
    <w:rsid w:val="008A3E7A"/>
    <w:rsid w:val="008A56D2"/>
    <w:rsid w:val="008A6361"/>
    <w:rsid w:val="008A685F"/>
    <w:rsid w:val="008A7633"/>
    <w:rsid w:val="008B0624"/>
    <w:rsid w:val="008B1823"/>
    <w:rsid w:val="008B34CD"/>
    <w:rsid w:val="008B472F"/>
    <w:rsid w:val="008B4F6A"/>
    <w:rsid w:val="008B5214"/>
    <w:rsid w:val="008B7A86"/>
    <w:rsid w:val="008B7EAD"/>
    <w:rsid w:val="008C1140"/>
    <w:rsid w:val="008C114E"/>
    <w:rsid w:val="008C3694"/>
    <w:rsid w:val="008C48B8"/>
    <w:rsid w:val="008C4C8A"/>
    <w:rsid w:val="008C530A"/>
    <w:rsid w:val="008C562D"/>
    <w:rsid w:val="008C57D2"/>
    <w:rsid w:val="008C6698"/>
    <w:rsid w:val="008C728D"/>
    <w:rsid w:val="008D145E"/>
    <w:rsid w:val="008D17AC"/>
    <w:rsid w:val="008D1B9B"/>
    <w:rsid w:val="008D1C1B"/>
    <w:rsid w:val="008D2529"/>
    <w:rsid w:val="008D2E49"/>
    <w:rsid w:val="008D47B6"/>
    <w:rsid w:val="008D6E4D"/>
    <w:rsid w:val="008D7C4C"/>
    <w:rsid w:val="008E0110"/>
    <w:rsid w:val="008E1254"/>
    <w:rsid w:val="008E13FC"/>
    <w:rsid w:val="008E1ED5"/>
    <w:rsid w:val="008E2B88"/>
    <w:rsid w:val="008E2DCE"/>
    <w:rsid w:val="008E2F3D"/>
    <w:rsid w:val="008E4F8B"/>
    <w:rsid w:val="008E5144"/>
    <w:rsid w:val="008E5247"/>
    <w:rsid w:val="008E5505"/>
    <w:rsid w:val="008E62BE"/>
    <w:rsid w:val="008E64C9"/>
    <w:rsid w:val="008F1E54"/>
    <w:rsid w:val="008F20E9"/>
    <w:rsid w:val="008F233F"/>
    <w:rsid w:val="008F24B5"/>
    <w:rsid w:val="008F2768"/>
    <w:rsid w:val="008F2968"/>
    <w:rsid w:val="008F345A"/>
    <w:rsid w:val="008F66B1"/>
    <w:rsid w:val="008F6D06"/>
    <w:rsid w:val="00900DC3"/>
    <w:rsid w:val="009017A2"/>
    <w:rsid w:val="00903257"/>
    <w:rsid w:val="00903829"/>
    <w:rsid w:val="00904268"/>
    <w:rsid w:val="00906093"/>
    <w:rsid w:val="009069B9"/>
    <w:rsid w:val="00906ACF"/>
    <w:rsid w:val="00906EB9"/>
    <w:rsid w:val="009073ED"/>
    <w:rsid w:val="00907844"/>
    <w:rsid w:val="00911146"/>
    <w:rsid w:val="0091267E"/>
    <w:rsid w:val="00914640"/>
    <w:rsid w:val="00914F6A"/>
    <w:rsid w:val="009170C2"/>
    <w:rsid w:val="009172B1"/>
    <w:rsid w:val="009174E7"/>
    <w:rsid w:val="00917A78"/>
    <w:rsid w:val="00921955"/>
    <w:rsid w:val="0092207F"/>
    <w:rsid w:val="009222BA"/>
    <w:rsid w:val="009233B2"/>
    <w:rsid w:val="00924468"/>
    <w:rsid w:val="00926547"/>
    <w:rsid w:val="00927270"/>
    <w:rsid w:val="0093053C"/>
    <w:rsid w:val="009308EB"/>
    <w:rsid w:val="00930C1A"/>
    <w:rsid w:val="00932561"/>
    <w:rsid w:val="00932A7A"/>
    <w:rsid w:val="00933956"/>
    <w:rsid w:val="00934EA9"/>
    <w:rsid w:val="00935ED0"/>
    <w:rsid w:val="00936739"/>
    <w:rsid w:val="00937179"/>
    <w:rsid w:val="0094194F"/>
    <w:rsid w:val="00942A63"/>
    <w:rsid w:val="00942D65"/>
    <w:rsid w:val="00943CCF"/>
    <w:rsid w:val="009440A2"/>
    <w:rsid w:val="009448E0"/>
    <w:rsid w:val="0094514E"/>
    <w:rsid w:val="0094540D"/>
    <w:rsid w:val="009468D5"/>
    <w:rsid w:val="00946B73"/>
    <w:rsid w:val="00946E9F"/>
    <w:rsid w:val="009507FF"/>
    <w:rsid w:val="00950BE4"/>
    <w:rsid w:val="00950C7E"/>
    <w:rsid w:val="00951E9F"/>
    <w:rsid w:val="009539C8"/>
    <w:rsid w:val="00953D54"/>
    <w:rsid w:val="00954B5E"/>
    <w:rsid w:val="00954DE2"/>
    <w:rsid w:val="00955616"/>
    <w:rsid w:val="00955CE1"/>
    <w:rsid w:val="00956139"/>
    <w:rsid w:val="00957EE6"/>
    <w:rsid w:val="009602B7"/>
    <w:rsid w:val="00960BD7"/>
    <w:rsid w:val="009613AF"/>
    <w:rsid w:val="00961A2F"/>
    <w:rsid w:val="00961F2A"/>
    <w:rsid w:val="0096213B"/>
    <w:rsid w:val="009628BB"/>
    <w:rsid w:val="0096474C"/>
    <w:rsid w:val="00965CBC"/>
    <w:rsid w:val="00965F9A"/>
    <w:rsid w:val="009667C8"/>
    <w:rsid w:val="009668B9"/>
    <w:rsid w:val="00966E13"/>
    <w:rsid w:val="00967CFC"/>
    <w:rsid w:val="00972C29"/>
    <w:rsid w:val="00973870"/>
    <w:rsid w:val="009743B6"/>
    <w:rsid w:val="00974763"/>
    <w:rsid w:val="00974DA1"/>
    <w:rsid w:val="0097673C"/>
    <w:rsid w:val="00977DC9"/>
    <w:rsid w:val="00977FBE"/>
    <w:rsid w:val="00980A90"/>
    <w:rsid w:val="00982C4B"/>
    <w:rsid w:val="0098346A"/>
    <w:rsid w:val="009839AC"/>
    <w:rsid w:val="00984DE6"/>
    <w:rsid w:val="00985A61"/>
    <w:rsid w:val="00987CB3"/>
    <w:rsid w:val="00990175"/>
    <w:rsid w:val="009902AF"/>
    <w:rsid w:val="00991194"/>
    <w:rsid w:val="00991A7E"/>
    <w:rsid w:val="009944F7"/>
    <w:rsid w:val="00994CA1"/>
    <w:rsid w:val="00995605"/>
    <w:rsid w:val="00995CA2"/>
    <w:rsid w:val="009974E3"/>
    <w:rsid w:val="00997BC0"/>
    <w:rsid w:val="00997D5B"/>
    <w:rsid w:val="009A00B7"/>
    <w:rsid w:val="009A0A07"/>
    <w:rsid w:val="009A1113"/>
    <w:rsid w:val="009A1E0F"/>
    <w:rsid w:val="009A2C08"/>
    <w:rsid w:val="009A3294"/>
    <w:rsid w:val="009A3926"/>
    <w:rsid w:val="009A4B02"/>
    <w:rsid w:val="009A6426"/>
    <w:rsid w:val="009A71FE"/>
    <w:rsid w:val="009A7A4A"/>
    <w:rsid w:val="009B0B26"/>
    <w:rsid w:val="009B0C9C"/>
    <w:rsid w:val="009B0F4B"/>
    <w:rsid w:val="009B1BD1"/>
    <w:rsid w:val="009B1F56"/>
    <w:rsid w:val="009B213B"/>
    <w:rsid w:val="009B2B15"/>
    <w:rsid w:val="009B2FEE"/>
    <w:rsid w:val="009B38CE"/>
    <w:rsid w:val="009B4081"/>
    <w:rsid w:val="009B6955"/>
    <w:rsid w:val="009B70A7"/>
    <w:rsid w:val="009B716E"/>
    <w:rsid w:val="009C0018"/>
    <w:rsid w:val="009C01E4"/>
    <w:rsid w:val="009C023E"/>
    <w:rsid w:val="009C08A7"/>
    <w:rsid w:val="009C368F"/>
    <w:rsid w:val="009C37B0"/>
    <w:rsid w:val="009C49B3"/>
    <w:rsid w:val="009C53A4"/>
    <w:rsid w:val="009C5523"/>
    <w:rsid w:val="009C5810"/>
    <w:rsid w:val="009C5811"/>
    <w:rsid w:val="009D2A4D"/>
    <w:rsid w:val="009D2AF0"/>
    <w:rsid w:val="009D2D4F"/>
    <w:rsid w:val="009D3566"/>
    <w:rsid w:val="009D4360"/>
    <w:rsid w:val="009D4F1D"/>
    <w:rsid w:val="009D52E8"/>
    <w:rsid w:val="009D65DC"/>
    <w:rsid w:val="009D68B3"/>
    <w:rsid w:val="009D6C93"/>
    <w:rsid w:val="009D719F"/>
    <w:rsid w:val="009D776A"/>
    <w:rsid w:val="009D79FD"/>
    <w:rsid w:val="009E0535"/>
    <w:rsid w:val="009E0859"/>
    <w:rsid w:val="009E0C60"/>
    <w:rsid w:val="009E1619"/>
    <w:rsid w:val="009E1A73"/>
    <w:rsid w:val="009E1CCA"/>
    <w:rsid w:val="009E201C"/>
    <w:rsid w:val="009E2FC3"/>
    <w:rsid w:val="009E3EF3"/>
    <w:rsid w:val="009E4068"/>
    <w:rsid w:val="009E40D6"/>
    <w:rsid w:val="009E4465"/>
    <w:rsid w:val="009E504D"/>
    <w:rsid w:val="009E5A17"/>
    <w:rsid w:val="009E5B64"/>
    <w:rsid w:val="009F1D64"/>
    <w:rsid w:val="009F1EDF"/>
    <w:rsid w:val="009F3C55"/>
    <w:rsid w:val="009F43AB"/>
    <w:rsid w:val="009F50BC"/>
    <w:rsid w:val="009F5282"/>
    <w:rsid w:val="009F57F9"/>
    <w:rsid w:val="009F6249"/>
    <w:rsid w:val="009F6517"/>
    <w:rsid w:val="00A00686"/>
    <w:rsid w:val="00A0106D"/>
    <w:rsid w:val="00A018D7"/>
    <w:rsid w:val="00A02310"/>
    <w:rsid w:val="00A0237F"/>
    <w:rsid w:val="00A036A8"/>
    <w:rsid w:val="00A038CE"/>
    <w:rsid w:val="00A0408D"/>
    <w:rsid w:val="00A0679C"/>
    <w:rsid w:val="00A07516"/>
    <w:rsid w:val="00A07DF9"/>
    <w:rsid w:val="00A07FDF"/>
    <w:rsid w:val="00A1123E"/>
    <w:rsid w:val="00A1146D"/>
    <w:rsid w:val="00A12B65"/>
    <w:rsid w:val="00A13378"/>
    <w:rsid w:val="00A13EF6"/>
    <w:rsid w:val="00A1415D"/>
    <w:rsid w:val="00A15295"/>
    <w:rsid w:val="00A152AC"/>
    <w:rsid w:val="00A15BD1"/>
    <w:rsid w:val="00A16B4B"/>
    <w:rsid w:val="00A17087"/>
    <w:rsid w:val="00A1768D"/>
    <w:rsid w:val="00A2087B"/>
    <w:rsid w:val="00A21FA1"/>
    <w:rsid w:val="00A22211"/>
    <w:rsid w:val="00A2276E"/>
    <w:rsid w:val="00A2362D"/>
    <w:rsid w:val="00A23F19"/>
    <w:rsid w:val="00A23F64"/>
    <w:rsid w:val="00A24EF1"/>
    <w:rsid w:val="00A25076"/>
    <w:rsid w:val="00A279A1"/>
    <w:rsid w:val="00A33CF7"/>
    <w:rsid w:val="00A34B51"/>
    <w:rsid w:val="00A34CC4"/>
    <w:rsid w:val="00A35877"/>
    <w:rsid w:val="00A36555"/>
    <w:rsid w:val="00A36763"/>
    <w:rsid w:val="00A36B6F"/>
    <w:rsid w:val="00A379B7"/>
    <w:rsid w:val="00A40B9A"/>
    <w:rsid w:val="00A413FD"/>
    <w:rsid w:val="00A429DA"/>
    <w:rsid w:val="00A42A4F"/>
    <w:rsid w:val="00A43428"/>
    <w:rsid w:val="00A43A25"/>
    <w:rsid w:val="00A44244"/>
    <w:rsid w:val="00A453FB"/>
    <w:rsid w:val="00A459D0"/>
    <w:rsid w:val="00A465B1"/>
    <w:rsid w:val="00A46CD2"/>
    <w:rsid w:val="00A4762D"/>
    <w:rsid w:val="00A476FA"/>
    <w:rsid w:val="00A478BA"/>
    <w:rsid w:val="00A50466"/>
    <w:rsid w:val="00A50ADF"/>
    <w:rsid w:val="00A51A3C"/>
    <w:rsid w:val="00A51EE7"/>
    <w:rsid w:val="00A53CEA"/>
    <w:rsid w:val="00A53F9D"/>
    <w:rsid w:val="00A55164"/>
    <w:rsid w:val="00A55624"/>
    <w:rsid w:val="00A556BB"/>
    <w:rsid w:val="00A56D8D"/>
    <w:rsid w:val="00A56F2D"/>
    <w:rsid w:val="00A57F61"/>
    <w:rsid w:val="00A60E59"/>
    <w:rsid w:val="00A63CF0"/>
    <w:rsid w:val="00A63E80"/>
    <w:rsid w:val="00A6410F"/>
    <w:rsid w:val="00A64D68"/>
    <w:rsid w:val="00A6511F"/>
    <w:rsid w:val="00A6626E"/>
    <w:rsid w:val="00A66AB3"/>
    <w:rsid w:val="00A6737D"/>
    <w:rsid w:val="00A675AC"/>
    <w:rsid w:val="00A67955"/>
    <w:rsid w:val="00A70A66"/>
    <w:rsid w:val="00A70DB8"/>
    <w:rsid w:val="00A723B5"/>
    <w:rsid w:val="00A72924"/>
    <w:rsid w:val="00A73399"/>
    <w:rsid w:val="00A746E5"/>
    <w:rsid w:val="00A748B4"/>
    <w:rsid w:val="00A7577C"/>
    <w:rsid w:val="00A769B2"/>
    <w:rsid w:val="00A775C6"/>
    <w:rsid w:val="00A80977"/>
    <w:rsid w:val="00A80EA0"/>
    <w:rsid w:val="00A8158F"/>
    <w:rsid w:val="00A822CA"/>
    <w:rsid w:val="00A839CE"/>
    <w:rsid w:val="00A84E7A"/>
    <w:rsid w:val="00A86D8D"/>
    <w:rsid w:val="00A8708F"/>
    <w:rsid w:val="00A87424"/>
    <w:rsid w:val="00A87516"/>
    <w:rsid w:val="00A90AC3"/>
    <w:rsid w:val="00A91B59"/>
    <w:rsid w:val="00A91C23"/>
    <w:rsid w:val="00A926DD"/>
    <w:rsid w:val="00A9278B"/>
    <w:rsid w:val="00A92A65"/>
    <w:rsid w:val="00A92C2F"/>
    <w:rsid w:val="00A935B0"/>
    <w:rsid w:val="00A946A9"/>
    <w:rsid w:val="00A94FF2"/>
    <w:rsid w:val="00A95624"/>
    <w:rsid w:val="00A95766"/>
    <w:rsid w:val="00A9750A"/>
    <w:rsid w:val="00A9781F"/>
    <w:rsid w:val="00AA1099"/>
    <w:rsid w:val="00AA1107"/>
    <w:rsid w:val="00AA155B"/>
    <w:rsid w:val="00AA28A2"/>
    <w:rsid w:val="00AA37FF"/>
    <w:rsid w:val="00AA3AED"/>
    <w:rsid w:val="00AA3EC6"/>
    <w:rsid w:val="00AA3FFA"/>
    <w:rsid w:val="00AA44CF"/>
    <w:rsid w:val="00AA47A9"/>
    <w:rsid w:val="00AA6190"/>
    <w:rsid w:val="00AA7C0D"/>
    <w:rsid w:val="00AA7FBB"/>
    <w:rsid w:val="00AB10F1"/>
    <w:rsid w:val="00AB1730"/>
    <w:rsid w:val="00AB2375"/>
    <w:rsid w:val="00AB27DB"/>
    <w:rsid w:val="00AB2F82"/>
    <w:rsid w:val="00AB38C9"/>
    <w:rsid w:val="00AB3F77"/>
    <w:rsid w:val="00AB42C3"/>
    <w:rsid w:val="00AB7179"/>
    <w:rsid w:val="00AB71EF"/>
    <w:rsid w:val="00AB77AC"/>
    <w:rsid w:val="00AC10BE"/>
    <w:rsid w:val="00AC12A6"/>
    <w:rsid w:val="00AC15B6"/>
    <w:rsid w:val="00AC205D"/>
    <w:rsid w:val="00AC29BE"/>
    <w:rsid w:val="00AC3DCD"/>
    <w:rsid w:val="00AC5663"/>
    <w:rsid w:val="00AC609B"/>
    <w:rsid w:val="00AC614D"/>
    <w:rsid w:val="00AC6A86"/>
    <w:rsid w:val="00AC787C"/>
    <w:rsid w:val="00AC7906"/>
    <w:rsid w:val="00AD0164"/>
    <w:rsid w:val="00AD01DF"/>
    <w:rsid w:val="00AD155C"/>
    <w:rsid w:val="00AD1A7F"/>
    <w:rsid w:val="00AD1E74"/>
    <w:rsid w:val="00AD397E"/>
    <w:rsid w:val="00AD441E"/>
    <w:rsid w:val="00AD4678"/>
    <w:rsid w:val="00AD4B53"/>
    <w:rsid w:val="00AD4BEB"/>
    <w:rsid w:val="00AD5674"/>
    <w:rsid w:val="00AE03D5"/>
    <w:rsid w:val="00AE0956"/>
    <w:rsid w:val="00AE1187"/>
    <w:rsid w:val="00AE1D84"/>
    <w:rsid w:val="00AE2FA7"/>
    <w:rsid w:val="00AE62E4"/>
    <w:rsid w:val="00AE63D6"/>
    <w:rsid w:val="00AE6D47"/>
    <w:rsid w:val="00AF0CA3"/>
    <w:rsid w:val="00AF1D72"/>
    <w:rsid w:val="00AF2521"/>
    <w:rsid w:val="00AF27E4"/>
    <w:rsid w:val="00AF328D"/>
    <w:rsid w:val="00AF4C48"/>
    <w:rsid w:val="00AF4CF3"/>
    <w:rsid w:val="00AF50A8"/>
    <w:rsid w:val="00AF5D31"/>
    <w:rsid w:val="00AF5D8D"/>
    <w:rsid w:val="00AF7422"/>
    <w:rsid w:val="00AF76DC"/>
    <w:rsid w:val="00AF7E93"/>
    <w:rsid w:val="00B012E6"/>
    <w:rsid w:val="00B01F18"/>
    <w:rsid w:val="00B02785"/>
    <w:rsid w:val="00B03066"/>
    <w:rsid w:val="00B03537"/>
    <w:rsid w:val="00B04995"/>
    <w:rsid w:val="00B0558A"/>
    <w:rsid w:val="00B05A60"/>
    <w:rsid w:val="00B069DF"/>
    <w:rsid w:val="00B06B9F"/>
    <w:rsid w:val="00B076F3"/>
    <w:rsid w:val="00B07828"/>
    <w:rsid w:val="00B10CBB"/>
    <w:rsid w:val="00B11327"/>
    <w:rsid w:val="00B1275A"/>
    <w:rsid w:val="00B129A9"/>
    <w:rsid w:val="00B1370F"/>
    <w:rsid w:val="00B1389E"/>
    <w:rsid w:val="00B152FC"/>
    <w:rsid w:val="00B15940"/>
    <w:rsid w:val="00B167BF"/>
    <w:rsid w:val="00B168EF"/>
    <w:rsid w:val="00B169D9"/>
    <w:rsid w:val="00B20E20"/>
    <w:rsid w:val="00B2102D"/>
    <w:rsid w:val="00B21423"/>
    <w:rsid w:val="00B21B5A"/>
    <w:rsid w:val="00B2234F"/>
    <w:rsid w:val="00B22BA3"/>
    <w:rsid w:val="00B22EFC"/>
    <w:rsid w:val="00B239C0"/>
    <w:rsid w:val="00B241E0"/>
    <w:rsid w:val="00B25C52"/>
    <w:rsid w:val="00B27378"/>
    <w:rsid w:val="00B304AB"/>
    <w:rsid w:val="00B310D4"/>
    <w:rsid w:val="00B3122A"/>
    <w:rsid w:val="00B332E7"/>
    <w:rsid w:val="00B33DF5"/>
    <w:rsid w:val="00B34266"/>
    <w:rsid w:val="00B3469D"/>
    <w:rsid w:val="00B348FA"/>
    <w:rsid w:val="00B35075"/>
    <w:rsid w:val="00B36729"/>
    <w:rsid w:val="00B3696C"/>
    <w:rsid w:val="00B373EA"/>
    <w:rsid w:val="00B378CF"/>
    <w:rsid w:val="00B37A7D"/>
    <w:rsid w:val="00B37FF3"/>
    <w:rsid w:val="00B40355"/>
    <w:rsid w:val="00B419F3"/>
    <w:rsid w:val="00B4254F"/>
    <w:rsid w:val="00B4303B"/>
    <w:rsid w:val="00B4545F"/>
    <w:rsid w:val="00B45B5B"/>
    <w:rsid w:val="00B45D76"/>
    <w:rsid w:val="00B461CD"/>
    <w:rsid w:val="00B464C6"/>
    <w:rsid w:val="00B467BD"/>
    <w:rsid w:val="00B4709B"/>
    <w:rsid w:val="00B50202"/>
    <w:rsid w:val="00B509E8"/>
    <w:rsid w:val="00B50D4E"/>
    <w:rsid w:val="00B519F9"/>
    <w:rsid w:val="00B52DB2"/>
    <w:rsid w:val="00B52DEF"/>
    <w:rsid w:val="00B5329C"/>
    <w:rsid w:val="00B5447F"/>
    <w:rsid w:val="00B5475D"/>
    <w:rsid w:val="00B5535F"/>
    <w:rsid w:val="00B55DC9"/>
    <w:rsid w:val="00B56335"/>
    <w:rsid w:val="00B56E87"/>
    <w:rsid w:val="00B57A68"/>
    <w:rsid w:val="00B60FAD"/>
    <w:rsid w:val="00B63214"/>
    <w:rsid w:val="00B639B1"/>
    <w:rsid w:val="00B646F4"/>
    <w:rsid w:val="00B65F14"/>
    <w:rsid w:val="00B66A5F"/>
    <w:rsid w:val="00B66A98"/>
    <w:rsid w:val="00B672B6"/>
    <w:rsid w:val="00B677D5"/>
    <w:rsid w:val="00B71C24"/>
    <w:rsid w:val="00B7226B"/>
    <w:rsid w:val="00B72598"/>
    <w:rsid w:val="00B730C5"/>
    <w:rsid w:val="00B73E47"/>
    <w:rsid w:val="00B7494A"/>
    <w:rsid w:val="00B74C81"/>
    <w:rsid w:val="00B7523C"/>
    <w:rsid w:val="00B755F8"/>
    <w:rsid w:val="00B7613C"/>
    <w:rsid w:val="00B76612"/>
    <w:rsid w:val="00B77C68"/>
    <w:rsid w:val="00B82221"/>
    <w:rsid w:val="00B83B65"/>
    <w:rsid w:val="00B83C14"/>
    <w:rsid w:val="00B83D81"/>
    <w:rsid w:val="00B840AA"/>
    <w:rsid w:val="00B84A1E"/>
    <w:rsid w:val="00B8547B"/>
    <w:rsid w:val="00B85BEA"/>
    <w:rsid w:val="00B86A07"/>
    <w:rsid w:val="00B875CB"/>
    <w:rsid w:val="00B90185"/>
    <w:rsid w:val="00B9050D"/>
    <w:rsid w:val="00B91169"/>
    <w:rsid w:val="00B91ACD"/>
    <w:rsid w:val="00B920D2"/>
    <w:rsid w:val="00B93043"/>
    <w:rsid w:val="00B93ED9"/>
    <w:rsid w:val="00B9432A"/>
    <w:rsid w:val="00B94587"/>
    <w:rsid w:val="00B95C4E"/>
    <w:rsid w:val="00B965F5"/>
    <w:rsid w:val="00B96E36"/>
    <w:rsid w:val="00BA0289"/>
    <w:rsid w:val="00BA16B6"/>
    <w:rsid w:val="00BA17B3"/>
    <w:rsid w:val="00BA1DF8"/>
    <w:rsid w:val="00BA2BFE"/>
    <w:rsid w:val="00BA2DEC"/>
    <w:rsid w:val="00BA33DA"/>
    <w:rsid w:val="00BA3BFF"/>
    <w:rsid w:val="00BA4B7D"/>
    <w:rsid w:val="00BA4DE6"/>
    <w:rsid w:val="00BA4E99"/>
    <w:rsid w:val="00BA5268"/>
    <w:rsid w:val="00BA58B1"/>
    <w:rsid w:val="00BA5CC0"/>
    <w:rsid w:val="00BA695C"/>
    <w:rsid w:val="00BA79A1"/>
    <w:rsid w:val="00BA7B88"/>
    <w:rsid w:val="00BB022D"/>
    <w:rsid w:val="00BB103F"/>
    <w:rsid w:val="00BB13D1"/>
    <w:rsid w:val="00BB23E6"/>
    <w:rsid w:val="00BB2D10"/>
    <w:rsid w:val="00BB36FE"/>
    <w:rsid w:val="00BB3F48"/>
    <w:rsid w:val="00BB49D4"/>
    <w:rsid w:val="00BB49FE"/>
    <w:rsid w:val="00BB4EE4"/>
    <w:rsid w:val="00BB6058"/>
    <w:rsid w:val="00BB6665"/>
    <w:rsid w:val="00BB71A0"/>
    <w:rsid w:val="00BB76FA"/>
    <w:rsid w:val="00BB7C9E"/>
    <w:rsid w:val="00BC00F1"/>
    <w:rsid w:val="00BC107D"/>
    <w:rsid w:val="00BC1EDE"/>
    <w:rsid w:val="00BC2174"/>
    <w:rsid w:val="00BC290D"/>
    <w:rsid w:val="00BC48B8"/>
    <w:rsid w:val="00BC48DF"/>
    <w:rsid w:val="00BC6366"/>
    <w:rsid w:val="00BD04A1"/>
    <w:rsid w:val="00BD1E2C"/>
    <w:rsid w:val="00BD3E69"/>
    <w:rsid w:val="00BD4554"/>
    <w:rsid w:val="00BD539F"/>
    <w:rsid w:val="00BD6453"/>
    <w:rsid w:val="00BD6843"/>
    <w:rsid w:val="00BD6AF5"/>
    <w:rsid w:val="00BD6C4A"/>
    <w:rsid w:val="00BD6F22"/>
    <w:rsid w:val="00BE068D"/>
    <w:rsid w:val="00BE0766"/>
    <w:rsid w:val="00BE1ABE"/>
    <w:rsid w:val="00BE2B57"/>
    <w:rsid w:val="00BE2CAD"/>
    <w:rsid w:val="00BE42B2"/>
    <w:rsid w:val="00BE42B9"/>
    <w:rsid w:val="00BE5069"/>
    <w:rsid w:val="00BE535F"/>
    <w:rsid w:val="00BF0B0D"/>
    <w:rsid w:val="00BF121B"/>
    <w:rsid w:val="00BF13AE"/>
    <w:rsid w:val="00BF1676"/>
    <w:rsid w:val="00BF1B05"/>
    <w:rsid w:val="00BF2F65"/>
    <w:rsid w:val="00BF3332"/>
    <w:rsid w:val="00BF3F1F"/>
    <w:rsid w:val="00BF4A5D"/>
    <w:rsid w:val="00BF573A"/>
    <w:rsid w:val="00BF63B0"/>
    <w:rsid w:val="00BF7CB0"/>
    <w:rsid w:val="00BF7F72"/>
    <w:rsid w:val="00C00540"/>
    <w:rsid w:val="00C00553"/>
    <w:rsid w:val="00C010B6"/>
    <w:rsid w:val="00C011AB"/>
    <w:rsid w:val="00C02FFF"/>
    <w:rsid w:val="00C056FC"/>
    <w:rsid w:val="00C05C56"/>
    <w:rsid w:val="00C063C0"/>
    <w:rsid w:val="00C0647D"/>
    <w:rsid w:val="00C065CE"/>
    <w:rsid w:val="00C06ED7"/>
    <w:rsid w:val="00C07A8F"/>
    <w:rsid w:val="00C10420"/>
    <w:rsid w:val="00C1113C"/>
    <w:rsid w:val="00C1128C"/>
    <w:rsid w:val="00C11754"/>
    <w:rsid w:val="00C12A10"/>
    <w:rsid w:val="00C13B00"/>
    <w:rsid w:val="00C147F5"/>
    <w:rsid w:val="00C16668"/>
    <w:rsid w:val="00C17B92"/>
    <w:rsid w:val="00C20297"/>
    <w:rsid w:val="00C209C3"/>
    <w:rsid w:val="00C2134D"/>
    <w:rsid w:val="00C21366"/>
    <w:rsid w:val="00C21D15"/>
    <w:rsid w:val="00C228F0"/>
    <w:rsid w:val="00C22B41"/>
    <w:rsid w:val="00C22B90"/>
    <w:rsid w:val="00C22F6D"/>
    <w:rsid w:val="00C24A37"/>
    <w:rsid w:val="00C24DAF"/>
    <w:rsid w:val="00C250A9"/>
    <w:rsid w:val="00C26134"/>
    <w:rsid w:val="00C2618F"/>
    <w:rsid w:val="00C27F2D"/>
    <w:rsid w:val="00C31A89"/>
    <w:rsid w:val="00C321A0"/>
    <w:rsid w:val="00C33A1A"/>
    <w:rsid w:val="00C35218"/>
    <w:rsid w:val="00C3571F"/>
    <w:rsid w:val="00C35BA5"/>
    <w:rsid w:val="00C36162"/>
    <w:rsid w:val="00C363B3"/>
    <w:rsid w:val="00C37067"/>
    <w:rsid w:val="00C401DE"/>
    <w:rsid w:val="00C413DB"/>
    <w:rsid w:val="00C416C1"/>
    <w:rsid w:val="00C423D8"/>
    <w:rsid w:val="00C43223"/>
    <w:rsid w:val="00C4440C"/>
    <w:rsid w:val="00C44C61"/>
    <w:rsid w:val="00C44E0D"/>
    <w:rsid w:val="00C45EF0"/>
    <w:rsid w:val="00C46741"/>
    <w:rsid w:val="00C4691B"/>
    <w:rsid w:val="00C46952"/>
    <w:rsid w:val="00C474EA"/>
    <w:rsid w:val="00C47638"/>
    <w:rsid w:val="00C501C3"/>
    <w:rsid w:val="00C5097E"/>
    <w:rsid w:val="00C50CB7"/>
    <w:rsid w:val="00C51380"/>
    <w:rsid w:val="00C51CE4"/>
    <w:rsid w:val="00C525C0"/>
    <w:rsid w:val="00C52A08"/>
    <w:rsid w:val="00C53769"/>
    <w:rsid w:val="00C54A49"/>
    <w:rsid w:val="00C54B82"/>
    <w:rsid w:val="00C54DC5"/>
    <w:rsid w:val="00C571B3"/>
    <w:rsid w:val="00C57594"/>
    <w:rsid w:val="00C60E84"/>
    <w:rsid w:val="00C62443"/>
    <w:rsid w:val="00C6273C"/>
    <w:rsid w:val="00C62C62"/>
    <w:rsid w:val="00C6419A"/>
    <w:rsid w:val="00C663B0"/>
    <w:rsid w:val="00C66654"/>
    <w:rsid w:val="00C66F89"/>
    <w:rsid w:val="00C67340"/>
    <w:rsid w:val="00C67826"/>
    <w:rsid w:val="00C711F7"/>
    <w:rsid w:val="00C7163E"/>
    <w:rsid w:val="00C73611"/>
    <w:rsid w:val="00C73FB0"/>
    <w:rsid w:val="00C74DAA"/>
    <w:rsid w:val="00C74DEC"/>
    <w:rsid w:val="00C75654"/>
    <w:rsid w:val="00C75F47"/>
    <w:rsid w:val="00C76003"/>
    <w:rsid w:val="00C7684F"/>
    <w:rsid w:val="00C7692A"/>
    <w:rsid w:val="00C77296"/>
    <w:rsid w:val="00C80575"/>
    <w:rsid w:val="00C806B1"/>
    <w:rsid w:val="00C80937"/>
    <w:rsid w:val="00C82182"/>
    <w:rsid w:val="00C82718"/>
    <w:rsid w:val="00C82DD6"/>
    <w:rsid w:val="00C8324B"/>
    <w:rsid w:val="00C83483"/>
    <w:rsid w:val="00C844F6"/>
    <w:rsid w:val="00C90601"/>
    <w:rsid w:val="00C91383"/>
    <w:rsid w:val="00C914FC"/>
    <w:rsid w:val="00C919AF"/>
    <w:rsid w:val="00C91A92"/>
    <w:rsid w:val="00C91FBE"/>
    <w:rsid w:val="00C949B1"/>
    <w:rsid w:val="00C951DB"/>
    <w:rsid w:val="00C95816"/>
    <w:rsid w:val="00C96CDF"/>
    <w:rsid w:val="00C97369"/>
    <w:rsid w:val="00C978B7"/>
    <w:rsid w:val="00CA231F"/>
    <w:rsid w:val="00CA3179"/>
    <w:rsid w:val="00CA6307"/>
    <w:rsid w:val="00CA665E"/>
    <w:rsid w:val="00CB06AA"/>
    <w:rsid w:val="00CB1330"/>
    <w:rsid w:val="00CB1A53"/>
    <w:rsid w:val="00CB24DE"/>
    <w:rsid w:val="00CB2632"/>
    <w:rsid w:val="00CB482F"/>
    <w:rsid w:val="00CB7260"/>
    <w:rsid w:val="00CC02A3"/>
    <w:rsid w:val="00CC0536"/>
    <w:rsid w:val="00CC1076"/>
    <w:rsid w:val="00CC13E5"/>
    <w:rsid w:val="00CC3EC7"/>
    <w:rsid w:val="00CC40F2"/>
    <w:rsid w:val="00CC57F2"/>
    <w:rsid w:val="00CC5C04"/>
    <w:rsid w:val="00CC6BC5"/>
    <w:rsid w:val="00CD068F"/>
    <w:rsid w:val="00CD2497"/>
    <w:rsid w:val="00CD29CD"/>
    <w:rsid w:val="00CD2D32"/>
    <w:rsid w:val="00CD70EE"/>
    <w:rsid w:val="00CD7152"/>
    <w:rsid w:val="00CD72F9"/>
    <w:rsid w:val="00CD7846"/>
    <w:rsid w:val="00CD7ABA"/>
    <w:rsid w:val="00CD7EA8"/>
    <w:rsid w:val="00CD7EF0"/>
    <w:rsid w:val="00CE0FF1"/>
    <w:rsid w:val="00CE1816"/>
    <w:rsid w:val="00CE1923"/>
    <w:rsid w:val="00CE1925"/>
    <w:rsid w:val="00CE2C17"/>
    <w:rsid w:val="00CE2DDF"/>
    <w:rsid w:val="00CE2FC9"/>
    <w:rsid w:val="00CE38E5"/>
    <w:rsid w:val="00CE40E3"/>
    <w:rsid w:val="00CE44D8"/>
    <w:rsid w:val="00CE4628"/>
    <w:rsid w:val="00CE4F2C"/>
    <w:rsid w:val="00CE5C49"/>
    <w:rsid w:val="00CE62FF"/>
    <w:rsid w:val="00CE6E37"/>
    <w:rsid w:val="00CE6F2C"/>
    <w:rsid w:val="00CF013E"/>
    <w:rsid w:val="00CF073C"/>
    <w:rsid w:val="00CF139D"/>
    <w:rsid w:val="00CF1A5E"/>
    <w:rsid w:val="00CF3C14"/>
    <w:rsid w:val="00CF443E"/>
    <w:rsid w:val="00CF4FD1"/>
    <w:rsid w:val="00CF6A73"/>
    <w:rsid w:val="00CF6FF0"/>
    <w:rsid w:val="00CF7A04"/>
    <w:rsid w:val="00D00B1A"/>
    <w:rsid w:val="00D0206D"/>
    <w:rsid w:val="00D032EF"/>
    <w:rsid w:val="00D05BF0"/>
    <w:rsid w:val="00D06DA9"/>
    <w:rsid w:val="00D10803"/>
    <w:rsid w:val="00D10E59"/>
    <w:rsid w:val="00D112D2"/>
    <w:rsid w:val="00D11CB5"/>
    <w:rsid w:val="00D12B52"/>
    <w:rsid w:val="00D13667"/>
    <w:rsid w:val="00D13A34"/>
    <w:rsid w:val="00D140CE"/>
    <w:rsid w:val="00D1454C"/>
    <w:rsid w:val="00D14C5D"/>
    <w:rsid w:val="00D160DB"/>
    <w:rsid w:val="00D16387"/>
    <w:rsid w:val="00D16CA9"/>
    <w:rsid w:val="00D176F0"/>
    <w:rsid w:val="00D17C54"/>
    <w:rsid w:val="00D22500"/>
    <w:rsid w:val="00D23C61"/>
    <w:rsid w:val="00D23FBF"/>
    <w:rsid w:val="00D24969"/>
    <w:rsid w:val="00D249E4"/>
    <w:rsid w:val="00D251E7"/>
    <w:rsid w:val="00D27EAA"/>
    <w:rsid w:val="00D31A21"/>
    <w:rsid w:val="00D31AFE"/>
    <w:rsid w:val="00D33824"/>
    <w:rsid w:val="00D33DD8"/>
    <w:rsid w:val="00D343C1"/>
    <w:rsid w:val="00D34ABF"/>
    <w:rsid w:val="00D355AC"/>
    <w:rsid w:val="00D3582A"/>
    <w:rsid w:val="00D3618D"/>
    <w:rsid w:val="00D36AB1"/>
    <w:rsid w:val="00D378C1"/>
    <w:rsid w:val="00D379E5"/>
    <w:rsid w:val="00D4071F"/>
    <w:rsid w:val="00D4108B"/>
    <w:rsid w:val="00D415A6"/>
    <w:rsid w:val="00D41714"/>
    <w:rsid w:val="00D428BB"/>
    <w:rsid w:val="00D43C40"/>
    <w:rsid w:val="00D44D18"/>
    <w:rsid w:val="00D4554F"/>
    <w:rsid w:val="00D46162"/>
    <w:rsid w:val="00D46E53"/>
    <w:rsid w:val="00D47218"/>
    <w:rsid w:val="00D50DDB"/>
    <w:rsid w:val="00D50F0D"/>
    <w:rsid w:val="00D52385"/>
    <w:rsid w:val="00D5293E"/>
    <w:rsid w:val="00D53CE3"/>
    <w:rsid w:val="00D5447E"/>
    <w:rsid w:val="00D5486C"/>
    <w:rsid w:val="00D55B2C"/>
    <w:rsid w:val="00D55FFF"/>
    <w:rsid w:val="00D562D2"/>
    <w:rsid w:val="00D56DE9"/>
    <w:rsid w:val="00D56F5E"/>
    <w:rsid w:val="00D57650"/>
    <w:rsid w:val="00D57BB5"/>
    <w:rsid w:val="00D606E3"/>
    <w:rsid w:val="00D60850"/>
    <w:rsid w:val="00D61E05"/>
    <w:rsid w:val="00D62293"/>
    <w:rsid w:val="00D62872"/>
    <w:rsid w:val="00D63B30"/>
    <w:rsid w:val="00D64FFC"/>
    <w:rsid w:val="00D6512F"/>
    <w:rsid w:val="00D6536F"/>
    <w:rsid w:val="00D66C7E"/>
    <w:rsid w:val="00D70177"/>
    <w:rsid w:val="00D70266"/>
    <w:rsid w:val="00D702C7"/>
    <w:rsid w:val="00D71E1C"/>
    <w:rsid w:val="00D72CD7"/>
    <w:rsid w:val="00D72D77"/>
    <w:rsid w:val="00D73B48"/>
    <w:rsid w:val="00D74BA6"/>
    <w:rsid w:val="00D74BBE"/>
    <w:rsid w:val="00D765AA"/>
    <w:rsid w:val="00D776A8"/>
    <w:rsid w:val="00D80937"/>
    <w:rsid w:val="00D80BF9"/>
    <w:rsid w:val="00D818E4"/>
    <w:rsid w:val="00D81B11"/>
    <w:rsid w:val="00D82604"/>
    <w:rsid w:val="00D82C41"/>
    <w:rsid w:val="00D83DD7"/>
    <w:rsid w:val="00D8429D"/>
    <w:rsid w:val="00D8557A"/>
    <w:rsid w:val="00D8564A"/>
    <w:rsid w:val="00D85B7D"/>
    <w:rsid w:val="00D85E43"/>
    <w:rsid w:val="00D86B5E"/>
    <w:rsid w:val="00D9147C"/>
    <w:rsid w:val="00D91B0D"/>
    <w:rsid w:val="00D92592"/>
    <w:rsid w:val="00D925DC"/>
    <w:rsid w:val="00D935B1"/>
    <w:rsid w:val="00D93691"/>
    <w:rsid w:val="00D93901"/>
    <w:rsid w:val="00D939CB"/>
    <w:rsid w:val="00D93AAD"/>
    <w:rsid w:val="00D93F21"/>
    <w:rsid w:val="00D96C92"/>
    <w:rsid w:val="00D96F22"/>
    <w:rsid w:val="00D97218"/>
    <w:rsid w:val="00D973DB"/>
    <w:rsid w:val="00D97437"/>
    <w:rsid w:val="00DA15A0"/>
    <w:rsid w:val="00DA1D47"/>
    <w:rsid w:val="00DA20DA"/>
    <w:rsid w:val="00DA68F0"/>
    <w:rsid w:val="00DA6C16"/>
    <w:rsid w:val="00DA7A47"/>
    <w:rsid w:val="00DB0151"/>
    <w:rsid w:val="00DB1513"/>
    <w:rsid w:val="00DB1C78"/>
    <w:rsid w:val="00DB2A79"/>
    <w:rsid w:val="00DB34A2"/>
    <w:rsid w:val="00DB3605"/>
    <w:rsid w:val="00DB4BB4"/>
    <w:rsid w:val="00DB4D2E"/>
    <w:rsid w:val="00DB5C93"/>
    <w:rsid w:val="00DB5EB0"/>
    <w:rsid w:val="00DB795D"/>
    <w:rsid w:val="00DC1738"/>
    <w:rsid w:val="00DC1BB4"/>
    <w:rsid w:val="00DC22AE"/>
    <w:rsid w:val="00DC22CF"/>
    <w:rsid w:val="00DC36B2"/>
    <w:rsid w:val="00DC3A29"/>
    <w:rsid w:val="00DC3CDB"/>
    <w:rsid w:val="00DC44C7"/>
    <w:rsid w:val="00DC5758"/>
    <w:rsid w:val="00DD09C1"/>
    <w:rsid w:val="00DD1AA7"/>
    <w:rsid w:val="00DD1B48"/>
    <w:rsid w:val="00DD3183"/>
    <w:rsid w:val="00DD3E9B"/>
    <w:rsid w:val="00DD4C73"/>
    <w:rsid w:val="00DD5D19"/>
    <w:rsid w:val="00DE0229"/>
    <w:rsid w:val="00DE02EC"/>
    <w:rsid w:val="00DE144B"/>
    <w:rsid w:val="00DE1BEC"/>
    <w:rsid w:val="00DE27B1"/>
    <w:rsid w:val="00DE297F"/>
    <w:rsid w:val="00DE34B8"/>
    <w:rsid w:val="00DE3C7B"/>
    <w:rsid w:val="00DE3E0D"/>
    <w:rsid w:val="00DE62B0"/>
    <w:rsid w:val="00DE7C85"/>
    <w:rsid w:val="00DF0078"/>
    <w:rsid w:val="00DF0348"/>
    <w:rsid w:val="00DF0C0C"/>
    <w:rsid w:val="00DF2111"/>
    <w:rsid w:val="00DF2439"/>
    <w:rsid w:val="00DF42B7"/>
    <w:rsid w:val="00DF47A8"/>
    <w:rsid w:val="00DF4C16"/>
    <w:rsid w:val="00DF5FD6"/>
    <w:rsid w:val="00DF6035"/>
    <w:rsid w:val="00DF65F0"/>
    <w:rsid w:val="00DF6609"/>
    <w:rsid w:val="00DF6D5E"/>
    <w:rsid w:val="00DF71E4"/>
    <w:rsid w:val="00DF74AC"/>
    <w:rsid w:val="00DF7564"/>
    <w:rsid w:val="00E022AD"/>
    <w:rsid w:val="00E023A3"/>
    <w:rsid w:val="00E02F00"/>
    <w:rsid w:val="00E03236"/>
    <w:rsid w:val="00E04F99"/>
    <w:rsid w:val="00E06733"/>
    <w:rsid w:val="00E07623"/>
    <w:rsid w:val="00E10E00"/>
    <w:rsid w:val="00E11BED"/>
    <w:rsid w:val="00E11DCF"/>
    <w:rsid w:val="00E1203A"/>
    <w:rsid w:val="00E12C93"/>
    <w:rsid w:val="00E12DE3"/>
    <w:rsid w:val="00E12F2B"/>
    <w:rsid w:val="00E14456"/>
    <w:rsid w:val="00E14632"/>
    <w:rsid w:val="00E154FB"/>
    <w:rsid w:val="00E157E8"/>
    <w:rsid w:val="00E15FA3"/>
    <w:rsid w:val="00E16194"/>
    <w:rsid w:val="00E16C24"/>
    <w:rsid w:val="00E16D7B"/>
    <w:rsid w:val="00E171E0"/>
    <w:rsid w:val="00E174A2"/>
    <w:rsid w:val="00E20681"/>
    <w:rsid w:val="00E20A89"/>
    <w:rsid w:val="00E22224"/>
    <w:rsid w:val="00E235B6"/>
    <w:rsid w:val="00E24CD5"/>
    <w:rsid w:val="00E25B7F"/>
    <w:rsid w:val="00E26C57"/>
    <w:rsid w:val="00E27C4F"/>
    <w:rsid w:val="00E27FD2"/>
    <w:rsid w:val="00E30892"/>
    <w:rsid w:val="00E318B6"/>
    <w:rsid w:val="00E3193D"/>
    <w:rsid w:val="00E31F00"/>
    <w:rsid w:val="00E322A2"/>
    <w:rsid w:val="00E33412"/>
    <w:rsid w:val="00E3386C"/>
    <w:rsid w:val="00E342EC"/>
    <w:rsid w:val="00E37B5A"/>
    <w:rsid w:val="00E41417"/>
    <w:rsid w:val="00E414B8"/>
    <w:rsid w:val="00E42C42"/>
    <w:rsid w:val="00E42EAA"/>
    <w:rsid w:val="00E4393D"/>
    <w:rsid w:val="00E43D8B"/>
    <w:rsid w:val="00E44A39"/>
    <w:rsid w:val="00E45E0A"/>
    <w:rsid w:val="00E46707"/>
    <w:rsid w:val="00E46AC5"/>
    <w:rsid w:val="00E46D86"/>
    <w:rsid w:val="00E521A3"/>
    <w:rsid w:val="00E52AB7"/>
    <w:rsid w:val="00E52F01"/>
    <w:rsid w:val="00E53654"/>
    <w:rsid w:val="00E541EE"/>
    <w:rsid w:val="00E54A45"/>
    <w:rsid w:val="00E55356"/>
    <w:rsid w:val="00E57258"/>
    <w:rsid w:val="00E57C10"/>
    <w:rsid w:val="00E61A10"/>
    <w:rsid w:val="00E6281E"/>
    <w:rsid w:val="00E64BE3"/>
    <w:rsid w:val="00E64DA4"/>
    <w:rsid w:val="00E652C3"/>
    <w:rsid w:val="00E66422"/>
    <w:rsid w:val="00E6685E"/>
    <w:rsid w:val="00E70172"/>
    <w:rsid w:val="00E70B19"/>
    <w:rsid w:val="00E70B9B"/>
    <w:rsid w:val="00E716C1"/>
    <w:rsid w:val="00E71DBD"/>
    <w:rsid w:val="00E7223C"/>
    <w:rsid w:val="00E735E6"/>
    <w:rsid w:val="00E74A1B"/>
    <w:rsid w:val="00E758F6"/>
    <w:rsid w:val="00E76515"/>
    <w:rsid w:val="00E76DF9"/>
    <w:rsid w:val="00E77875"/>
    <w:rsid w:val="00E8021E"/>
    <w:rsid w:val="00E8104C"/>
    <w:rsid w:val="00E81D39"/>
    <w:rsid w:val="00E822B8"/>
    <w:rsid w:val="00E826E0"/>
    <w:rsid w:val="00E84FC7"/>
    <w:rsid w:val="00E854AF"/>
    <w:rsid w:val="00E85619"/>
    <w:rsid w:val="00E86D67"/>
    <w:rsid w:val="00E8750C"/>
    <w:rsid w:val="00E908E1"/>
    <w:rsid w:val="00E909F8"/>
    <w:rsid w:val="00E91170"/>
    <w:rsid w:val="00E912A9"/>
    <w:rsid w:val="00E91673"/>
    <w:rsid w:val="00E91EA3"/>
    <w:rsid w:val="00E9403E"/>
    <w:rsid w:val="00E96293"/>
    <w:rsid w:val="00E96657"/>
    <w:rsid w:val="00E9713D"/>
    <w:rsid w:val="00EA119B"/>
    <w:rsid w:val="00EA2214"/>
    <w:rsid w:val="00EA3333"/>
    <w:rsid w:val="00EA3673"/>
    <w:rsid w:val="00EA3B87"/>
    <w:rsid w:val="00EA3CC8"/>
    <w:rsid w:val="00EA48D6"/>
    <w:rsid w:val="00EA5104"/>
    <w:rsid w:val="00EA65AF"/>
    <w:rsid w:val="00EB07C5"/>
    <w:rsid w:val="00EB1238"/>
    <w:rsid w:val="00EB1D79"/>
    <w:rsid w:val="00EB23CD"/>
    <w:rsid w:val="00EB2721"/>
    <w:rsid w:val="00EB392B"/>
    <w:rsid w:val="00EB4D10"/>
    <w:rsid w:val="00EB528C"/>
    <w:rsid w:val="00EB5340"/>
    <w:rsid w:val="00EB6AAF"/>
    <w:rsid w:val="00EB7188"/>
    <w:rsid w:val="00EB71BA"/>
    <w:rsid w:val="00EB7F1A"/>
    <w:rsid w:val="00EC07BA"/>
    <w:rsid w:val="00EC0D12"/>
    <w:rsid w:val="00EC0DF3"/>
    <w:rsid w:val="00EC0E43"/>
    <w:rsid w:val="00EC13EB"/>
    <w:rsid w:val="00EC2440"/>
    <w:rsid w:val="00EC2AC8"/>
    <w:rsid w:val="00EC33D6"/>
    <w:rsid w:val="00EC3C19"/>
    <w:rsid w:val="00EC4C49"/>
    <w:rsid w:val="00EC5C6F"/>
    <w:rsid w:val="00EC68F7"/>
    <w:rsid w:val="00EC6F89"/>
    <w:rsid w:val="00EC707E"/>
    <w:rsid w:val="00EC78AB"/>
    <w:rsid w:val="00ED0420"/>
    <w:rsid w:val="00ED0501"/>
    <w:rsid w:val="00ED0849"/>
    <w:rsid w:val="00ED0AFD"/>
    <w:rsid w:val="00ED2313"/>
    <w:rsid w:val="00ED23B5"/>
    <w:rsid w:val="00ED24C2"/>
    <w:rsid w:val="00ED2FC8"/>
    <w:rsid w:val="00ED3803"/>
    <w:rsid w:val="00ED3A23"/>
    <w:rsid w:val="00ED4D9A"/>
    <w:rsid w:val="00ED4DC6"/>
    <w:rsid w:val="00ED551C"/>
    <w:rsid w:val="00ED5563"/>
    <w:rsid w:val="00ED5DFA"/>
    <w:rsid w:val="00ED6FC1"/>
    <w:rsid w:val="00ED74CC"/>
    <w:rsid w:val="00ED7FCD"/>
    <w:rsid w:val="00EE02F9"/>
    <w:rsid w:val="00EE0A91"/>
    <w:rsid w:val="00EE246C"/>
    <w:rsid w:val="00EE2502"/>
    <w:rsid w:val="00EE2588"/>
    <w:rsid w:val="00EE3B51"/>
    <w:rsid w:val="00EE57C0"/>
    <w:rsid w:val="00EE5F4E"/>
    <w:rsid w:val="00EE6065"/>
    <w:rsid w:val="00EE62DF"/>
    <w:rsid w:val="00EE6970"/>
    <w:rsid w:val="00EE7B45"/>
    <w:rsid w:val="00EF0406"/>
    <w:rsid w:val="00EF1674"/>
    <w:rsid w:val="00EF1A41"/>
    <w:rsid w:val="00EF1E63"/>
    <w:rsid w:val="00EF394B"/>
    <w:rsid w:val="00EF3AB2"/>
    <w:rsid w:val="00EF3E6B"/>
    <w:rsid w:val="00EF4242"/>
    <w:rsid w:val="00EF6B46"/>
    <w:rsid w:val="00F00341"/>
    <w:rsid w:val="00F00CCC"/>
    <w:rsid w:val="00F04327"/>
    <w:rsid w:val="00F049D4"/>
    <w:rsid w:val="00F04B01"/>
    <w:rsid w:val="00F04BD4"/>
    <w:rsid w:val="00F04EF6"/>
    <w:rsid w:val="00F056D0"/>
    <w:rsid w:val="00F05826"/>
    <w:rsid w:val="00F069A0"/>
    <w:rsid w:val="00F06F38"/>
    <w:rsid w:val="00F1304F"/>
    <w:rsid w:val="00F15F33"/>
    <w:rsid w:val="00F164F1"/>
    <w:rsid w:val="00F16767"/>
    <w:rsid w:val="00F16A64"/>
    <w:rsid w:val="00F16F5D"/>
    <w:rsid w:val="00F17C38"/>
    <w:rsid w:val="00F20EDE"/>
    <w:rsid w:val="00F21983"/>
    <w:rsid w:val="00F21DC4"/>
    <w:rsid w:val="00F23328"/>
    <w:rsid w:val="00F2389A"/>
    <w:rsid w:val="00F24287"/>
    <w:rsid w:val="00F25782"/>
    <w:rsid w:val="00F259E4"/>
    <w:rsid w:val="00F25D72"/>
    <w:rsid w:val="00F2791C"/>
    <w:rsid w:val="00F30EB9"/>
    <w:rsid w:val="00F3110E"/>
    <w:rsid w:val="00F32899"/>
    <w:rsid w:val="00F34503"/>
    <w:rsid w:val="00F35ADC"/>
    <w:rsid w:val="00F35BF3"/>
    <w:rsid w:val="00F418D3"/>
    <w:rsid w:val="00F428FA"/>
    <w:rsid w:val="00F42E25"/>
    <w:rsid w:val="00F4313D"/>
    <w:rsid w:val="00F446A2"/>
    <w:rsid w:val="00F466A0"/>
    <w:rsid w:val="00F466CC"/>
    <w:rsid w:val="00F468EE"/>
    <w:rsid w:val="00F47D4D"/>
    <w:rsid w:val="00F501C1"/>
    <w:rsid w:val="00F52018"/>
    <w:rsid w:val="00F52308"/>
    <w:rsid w:val="00F54B24"/>
    <w:rsid w:val="00F54C52"/>
    <w:rsid w:val="00F557DA"/>
    <w:rsid w:val="00F56393"/>
    <w:rsid w:val="00F56C54"/>
    <w:rsid w:val="00F571C8"/>
    <w:rsid w:val="00F57B3C"/>
    <w:rsid w:val="00F57B51"/>
    <w:rsid w:val="00F6033B"/>
    <w:rsid w:val="00F60FAF"/>
    <w:rsid w:val="00F62984"/>
    <w:rsid w:val="00F62E0D"/>
    <w:rsid w:val="00F63BA2"/>
    <w:rsid w:val="00F63FF0"/>
    <w:rsid w:val="00F647A0"/>
    <w:rsid w:val="00F64A13"/>
    <w:rsid w:val="00F654D2"/>
    <w:rsid w:val="00F66296"/>
    <w:rsid w:val="00F6747E"/>
    <w:rsid w:val="00F67D46"/>
    <w:rsid w:val="00F70952"/>
    <w:rsid w:val="00F70F98"/>
    <w:rsid w:val="00F711C8"/>
    <w:rsid w:val="00F71803"/>
    <w:rsid w:val="00F71970"/>
    <w:rsid w:val="00F72694"/>
    <w:rsid w:val="00F73D71"/>
    <w:rsid w:val="00F757CE"/>
    <w:rsid w:val="00F76625"/>
    <w:rsid w:val="00F76777"/>
    <w:rsid w:val="00F76F98"/>
    <w:rsid w:val="00F803B2"/>
    <w:rsid w:val="00F80701"/>
    <w:rsid w:val="00F8155F"/>
    <w:rsid w:val="00F82A0E"/>
    <w:rsid w:val="00F8354F"/>
    <w:rsid w:val="00F855B6"/>
    <w:rsid w:val="00F85D4F"/>
    <w:rsid w:val="00F85F15"/>
    <w:rsid w:val="00F861F5"/>
    <w:rsid w:val="00F866FA"/>
    <w:rsid w:val="00F867B6"/>
    <w:rsid w:val="00F86884"/>
    <w:rsid w:val="00F92F76"/>
    <w:rsid w:val="00F93397"/>
    <w:rsid w:val="00F954AB"/>
    <w:rsid w:val="00F956D0"/>
    <w:rsid w:val="00F978DA"/>
    <w:rsid w:val="00FA0205"/>
    <w:rsid w:val="00FA25C4"/>
    <w:rsid w:val="00FB2F61"/>
    <w:rsid w:val="00FB315B"/>
    <w:rsid w:val="00FB4DB7"/>
    <w:rsid w:val="00FB52DF"/>
    <w:rsid w:val="00FB53C0"/>
    <w:rsid w:val="00FB59FD"/>
    <w:rsid w:val="00FB6540"/>
    <w:rsid w:val="00FB6B54"/>
    <w:rsid w:val="00FB7DFA"/>
    <w:rsid w:val="00FC1F2C"/>
    <w:rsid w:val="00FC2052"/>
    <w:rsid w:val="00FC2BA0"/>
    <w:rsid w:val="00FC36FC"/>
    <w:rsid w:val="00FC3730"/>
    <w:rsid w:val="00FC3A2B"/>
    <w:rsid w:val="00FC3D76"/>
    <w:rsid w:val="00FC3E05"/>
    <w:rsid w:val="00FC5CD1"/>
    <w:rsid w:val="00FC5E1C"/>
    <w:rsid w:val="00FD079B"/>
    <w:rsid w:val="00FD09D2"/>
    <w:rsid w:val="00FD0EE3"/>
    <w:rsid w:val="00FD23A9"/>
    <w:rsid w:val="00FD242B"/>
    <w:rsid w:val="00FD265B"/>
    <w:rsid w:val="00FD345F"/>
    <w:rsid w:val="00FD35BF"/>
    <w:rsid w:val="00FD4021"/>
    <w:rsid w:val="00FD40D8"/>
    <w:rsid w:val="00FD5EF8"/>
    <w:rsid w:val="00FD63AC"/>
    <w:rsid w:val="00FD63AF"/>
    <w:rsid w:val="00FD6A73"/>
    <w:rsid w:val="00FD6CD9"/>
    <w:rsid w:val="00FD6F03"/>
    <w:rsid w:val="00FD73FF"/>
    <w:rsid w:val="00FD7640"/>
    <w:rsid w:val="00FD7674"/>
    <w:rsid w:val="00FD7C13"/>
    <w:rsid w:val="00FE0AD0"/>
    <w:rsid w:val="00FE200A"/>
    <w:rsid w:val="00FE2A0A"/>
    <w:rsid w:val="00FE3C75"/>
    <w:rsid w:val="00FE41EF"/>
    <w:rsid w:val="00FE5C43"/>
    <w:rsid w:val="00FF072F"/>
    <w:rsid w:val="00FF08A9"/>
    <w:rsid w:val="00FF22E1"/>
    <w:rsid w:val="00FF284E"/>
    <w:rsid w:val="00FF2F67"/>
    <w:rsid w:val="00FF3422"/>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50"/>
    <o:shapelayout v:ext="edit">
      <o:idmap v:ext="edit" data="2"/>
    </o:shapelayout>
  </w:shapeDefaults>
  <w:decimalSymbol w:val="."/>
  <w:listSeparator w:val=","/>
  <w14:docId w14:val="65DAA7AE"/>
  <w15:chartTrackingRefBased/>
  <w15:docId w15:val="{B558496D-A2F1-4AEF-8030-E20D2AB0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link w:val="ListParagraphChar"/>
    <w:uiPriority w:val="34"/>
    <w:qFormat/>
    <w:rsid w:val="00F6033B"/>
    <w:pPr>
      <w:ind w:left="720"/>
    </w:pPr>
  </w:style>
  <w:style w:type="character" w:customStyle="1" w:styleId="CommentTextChar">
    <w:name w:val="Comment Text Char"/>
    <w:basedOn w:val="DefaultParagraphFont"/>
    <w:link w:val="CommentText"/>
    <w:semiHidden/>
    <w:rsid w:val="00841603"/>
    <w:rPr>
      <w:rFonts w:ascii="Arial" w:hAnsi="Arial"/>
    </w:rPr>
  </w:style>
  <w:style w:type="paragraph" w:customStyle="1" w:styleId="TableEntry">
    <w:name w:val="TableEntry"/>
    <w:basedOn w:val="Normal"/>
    <w:rsid w:val="00C474EA"/>
    <w:pPr>
      <w:keepLines/>
    </w:pPr>
    <w:rPr>
      <w:sz w:val="20"/>
    </w:rPr>
  </w:style>
  <w:style w:type="character" w:customStyle="1" w:styleId="BodyTextIn">
    <w:name w:val="Body Text In"/>
    <w:rsid w:val="00552061"/>
  </w:style>
  <w:style w:type="paragraph" w:styleId="NormalWeb">
    <w:name w:val="Normal (Web)"/>
    <w:basedOn w:val="Normal"/>
    <w:uiPriority w:val="99"/>
    <w:rsid w:val="00E11DCF"/>
    <w:pPr>
      <w:spacing w:before="100" w:beforeAutospacing="1" w:after="100" w:afterAutospacing="1"/>
    </w:pPr>
    <w:rPr>
      <w:rFonts w:ascii="Times New Roman" w:hAnsi="Times New Roman"/>
      <w:sz w:val="24"/>
      <w:szCs w:val="24"/>
    </w:rPr>
  </w:style>
  <w:style w:type="paragraph" w:styleId="BodyTextIndent2">
    <w:name w:val="Body Text Indent 2"/>
    <w:basedOn w:val="Normal"/>
    <w:link w:val="BodyTextIndent2Char"/>
    <w:rsid w:val="003B578A"/>
    <w:pPr>
      <w:spacing w:after="120" w:line="480" w:lineRule="auto"/>
      <w:ind w:left="360"/>
    </w:pPr>
  </w:style>
  <w:style w:type="character" w:customStyle="1" w:styleId="BodyTextIndent2Char">
    <w:name w:val="Body Text Indent 2 Char"/>
    <w:basedOn w:val="DefaultParagraphFont"/>
    <w:link w:val="BodyTextIndent2"/>
    <w:rsid w:val="003B578A"/>
    <w:rPr>
      <w:rFonts w:ascii="Arial" w:hAnsi="Arial"/>
      <w:sz w:val="22"/>
    </w:rPr>
  </w:style>
  <w:style w:type="paragraph" w:customStyle="1" w:styleId="indent-1">
    <w:name w:val="indent-1"/>
    <w:basedOn w:val="Normal"/>
    <w:rsid w:val="00AB1730"/>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AB1730"/>
    <w:rPr>
      <w:i/>
      <w:iCs/>
    </w:rPr>
  </w:style>
  <w:style w:type="paragraph" w:customStyle="1" w:styleId="indent-2">
    <w:name w:val="indent-2"/>
    <w:basedOn w:val="Normal"/>
    <w:rsid w:val="00AB1730"/>
    <w:pPr>
      <w:spacing w:before="100" w:beforeAutospacing="1" w:after="100" w:afterAutospacing="1"/>
    </w:pPr>
    <w:rPr>
      <w:rFonts w:ascii="Times New Roman" w:hAnsi="Times New Roman"/>
      <w:sz w:val="24"/>
      <w:szCs w:val="24"/>
    </w:rPr>
  </w:style>
  <w:style w:type="character" w:customStyle="1" w:styleId="paragraph-hierarchy">
    <w:name w:val="paragraph-hierarchy"/>
    <w:basedOn w:val="DefaultParagraphFont"/>
    <w:rsid w:val="00AB1730"/>
  </w:style>
  <w:style w:type="character" w:customStyle="1" w:styleId="paren">
    <w:name w:val="paren"/>
    <w:basedOn w:val="DefaultParagraphFont"/>
    <w:rsid w:val="00AB1730"/>
  </w:style>
  <w:style w:type="paragraph" w:customStyle="1" w:styleId="Default">
    <w:name w:val="Default"/>
    <w:uiPriority w:val="99"/>
    <w:rsid w:val="00BE2CAD"/>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244A6C"/>
    <w:pPr>
      <w:spacing w:after="120"/>
    </w:pPr>
  </w:style>
  <w:style w:type="character" w:customStyle="1" w:styleId="BodyTextChar">
    <w:name w:val="Body Text Char"/>
    <w:basedOn w:val="DefaultParagraphFont"/>
    <w:link w:val="BodyText"/>
    <w:rsid w:val="00244A6C"/>
    <w:rPr>
      <w:rFonts w:ascii="Arial" w:hAnsi="Arial"/>
      <w:sz w:val="22"/>
    </w:rPr>
  </w:style>
  <w:style w:type="character" w:customStyle="1" w:styleId="BalloonTextChar">
    <w:name w:val="Balloon Text Char"/>
    <w:basedOn w:val="DefaultParagraphFont"/>
    <w:link w:val="BalloonText"/>
    <w:uiPriority w:val="99"/>
    <w:semiHidden/>
    <w:rsid w:val="00C065CE"/>
    <w:rPr>
      <w:rFonts w:ascii="Tahoma" w:hAnsi="Tahoma" w:cs="Tahoma"/>
      <w:sz w:val="16"/>
      <w:szCs w:val="16"/>
    </w:rPr>
  </w:style>
  <w:style w:type="paragraph" w:styleId="Revision">
    <w:name w:val="Revision"/>
    <w:hidden/>
    <w:uiPriority w:val="99"/>
    <w:semiHidden/>
    <w:rsid w:val="000862F2"/>
    <w:rPr>
      <w:rFonts w:ascii="Arial" w:hAnsi="Arial"/>
      <w:sz w:val="22"/>
    </w:rPr>
  </w:style>
  <w:style w:type="character" w:customStyle="1" w:styleId="ListParagraphChar">
    <w:name w:val="List Paragraph Char"/>
    <w:link w:val="ListParagraph"/>
    <w:uiPriority w:val="34"/>
    <w:locked/>
    <w:rsid w:val="00BB4EE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961812047">
      <w:bodyDiv w:val="1"/>
      <w:marLeft w:val="0"/>
      <w:marRight w:val="0"/>
      <w:marTop w:val="0"/>
      <w:marBottom w:val="0"/>
      <w:divBdr>
        <w:top w:val="none" w:sz="0" w:space="0" w:color="auto"/>
        <w:left w:val="none" w:sz="0" w:space="0" w:color="auto"/>
        <w:bottom w:val="none" w:sz="0" w:space="0" w:color="auto"/>
        <w:right w:val="none" w:sz="0" w:space="0" w:color="auto"/>
      </w:divBdr>
    </w:div>
    <w:div w:id="1254633798">
      <w:bodyDiv w:val="1"/>
      <w:marLeft w:val="0"/>
      <w:marRight w:val="0"/>
      <w:marTop w:val="0"/>
      <w:marBottom w:val="0"/>
      <w:divBdr>
        <w:top w:val="none" w:sz="0" w:space="0" w:color="auto"/>
        <w:left w:val="none" w:sz="0" w:space="0" w:color="auto"/>
        <w:bottom w:val="none" w:sz="0" w:space="0" w:color="auto"/>
        <w:right w:val="none" w:sz="0" w:space="0" w:color="auto"/>
      </w:divBdr>
      <w:divsChild>
        <w:div w:id="442501509">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 w:id="1547255503">
      <w:bodyDiv w:val="1"/>
      <w:marLeft w:val="0"/>
      <w:marRight w:val="0"/>
      <w:marTop w:val="0"/>
      <w:marBottom w:val="0"/>
      <w:divBdr>
        <w:top w:val="none" w:sz="0" w:space="0" w:color="auto"/>
        <w:left w:val="none" w:sz="0" w:space="0" w:color="auto"/>
        <w:bottom w:val="none" w:sz="0" w:space="0" w:color="auto"/>
        <w:right w:val="none" w:sz="0" w:space="0" w:color="auto"/>
      </w:divBdr>
    </w:div>
    <w:div w:id="1838492631">
      <w:bodyDiv w:val="1"/>
      <w:marLeft w:val="0"/>
      <w:marRight w:val="0"/>
      <w:marTop w:val="0"/>
      <w:marBottom w:val="0"/>
      <w:divBdr>
        <w:top w:val="none" w:sz="0" w:space="0" w:color="auto"/>
        <w:left w:val="none" w:sz="0" w:space="0" w:color="auto"/>
        <w:bottom w:val="none" w:sz="0" w:space="0" w:color="auto"/>
        <w:right w:val="none" w:sz="0" w:space="0" w:color="auto"/>
      </w:divBdr>
    </w:div>
    <w:div w:id="18536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50965-03C5-444F-A156-B4522B87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61</Pages>
  <Words>23703</Words>
  <Characters>130146</Characters>
  <Application>Microsoft Office Word</Application>
  <DocSecurity>0</DocSecurity>
  <Lines>1084</Lines>
  <Paragraphs>307</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Julie Brunner</Manager>
  <Company>EGLE - Air Quality Division</Company>
  <LinksUpToDate>false</LinksUpToDate>
  <CharactersWithSpaces>153542</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Ramsey, Marguerita (EGLE)</dc:creator>
  <cp:keywords>AQD-AIR-ROP-TITLE V, Template Shell</cp:keywords>
  <dc:description/>
  <cp:lastModifiedBy>Orent, Kelly (EGLE)</cp:lastModifiedBy>
  <cp:revision>30</cp:revision>
  <cp:lastPrinted>2022-11-03T13:37:00Z</cp:lastPrinted>
  <dcterms:created xsi:type="dcterms:W3CDTF">2022-10-31T16:24:00Z</dcterms:created>
  <dcterms:modified xsi:type="dcterms:W3CDTF">2023-03-13T17:43:00Z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2021-05-04T15:55:36Z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