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DD7D" w14:textId="77777777" w:rsidR="00AF4326" w:rsidRDefault="00AF4326">
      <w:pPr>
        <w:pStyle w:val="Header"/>
        <w:tabs>
          <w:tab w:val="clear" w:pos="4320"/>
          <w:tab w:val="clear" w:pos="8640"/>
        </w:tabs>
        <w:rPr>
          <w:rFonts w:ascii="Arial" w:hAnsi="Arial"/>
          <w:sz w:val="18"/>
        </w:rPr>
      </w:pPr>
    </w:p>
    <w:p w14:paraId="490FB6D6" w14:textId="77777777" w:rsidR="006D57EE" w:rsidRDefault="006D57EE">
      <w:pPr>
        <w:pStyle w:val="Header"/>
        <w:tabs>
          <w:tab w:val="clear" w:pos="4320"/>
          <w:tab w:val="clear" w:pos="8640"/>
        </w:tabs>
        <w:rPr>
          <w:rFonts w:ascii="Arial" w:hAnsi="Arial"/>
          <w:sz w:val="18"/>
        </w:rPr>
      </w:pPr>
    </w:p>
    <w:tbl>
      <w:tblPr>
        <w:tblW w:w="10512" w:type="dxa"/>
        <w:tblInd w:w="18" w:type="dxa"/>
        <w:tblLayout w:type="fixed"/>
        <w:tblLook w:val="0000" w:firstRow="0" w:lastRow="0" w:firstColumn="0" w:lastColumn="0" w:noHBand="0" w:noVBand="0"/>
      </w:tblPr>
      <w:tblGrid>
        <w:gridCol w:w="2250"/>
        <w:gridCol w:w="5850"/>
        <w:gridCol w:w="2412"/>
      </w:tblGrid>
      <w:tr w:rsidR="00AA0D6E" w14:paraId="23ECA75C" w14:textId="77777777" w:rsidTr="00FC478B">
        <w:tc>
          <w:tcPr>
            <w:tcW w:w="2250" w:type="dxa"/>
          </w:tcPr>
          <w:p w14:paraId="7AE612F2" w14:textId="77777777" w:rsidR="00AA0D6E" w:rsidRDefault="00AA0D6E" w:rsidP="00AA0D6E">
            <w:pPr>
              <w:jc w:val="center"/>
              <w:rPr>
                <w:rFonts w:ascii="Arial" w:hAnsi="Arial"/>
                <w:sz w:val="16"/>
              </w:rPr>
            </w:pPr>
          </w:p>
        </w:tc>
        <w:tc>
          <w:tcPr>
            <w:tcW w:w="5850" w:type="dxa"/>
          </w:tcPr>
          <w:p w14:paraId="6771BAA2"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111C846" w14:textId="77777777" w:rsidR="00AA0D6E" w:rsidRDefault="00AA0D6E" w:rsidP="00AA0D6E">
            <w:pPr>
              <w:jc w:val="center"/>
              <w:rPr>
                <w:rFonts w:ascii="Arial" w:hAnsi="Arial"/>
                <w:sz w:val="16"/>
              </w:rPr>
            </w:pPr>
            <w:r>
              <w:rPr>
                <w:rFonts w:ascii="Arial" w:hAnsi="Arial"/>
              </w:rPr>
              <w:t>Air Quality Division</w:t>
            </w:r>
          </w:p>
        </w:tc>
        <w:tc>
          <w:tcPr>
            <w:tcW w:w="2412" w:type="dxa"/>
          </w:tcPr>
          <w:p w14:paraId="723CDCB9" w14:textId="77777777" w:rsidR="00AA0D6E" w:rsidRDefault="00AA0D6E" w:rsidP="00AA0D6E">
            <w:pPr>
              <w:jc w:val="center"/>
              <w:rPr>
                <w:rFonts w:ascii="Arial" w:hAnsi="Arial"/>
                <w:b/>
                <w:sz w:val="24"/>
              </w:rPr>
            </w:pPr>
          </w:p>
        </w:tc>
      </w:tr>
      <w:tr w:rsidR="00AA0D6E" w14:paraId="1456C838" w14:textId="77777777" w:rsidTr="00FC478B">
        <w:trPr>
          <w:cantSplit/>
          <w:trHeight w:val="146"/>
        </w:trPr>
        <w:tc>
          <w:tcPr>
            <w:tcW w:w="2250" w:type="dxa"/>
          </w:tcPr>
          <w:p w14:paraId="48DD3B87"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850" w:type="dxa"/>
          </w:tcPr>
          <w:p w14:paraId="6A419257"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12" w:type="dxa"/>
          </w:tcPr>
          <w:p w14:paraId="70980DD0"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C0575" w14:paraId="10B307F3" w14:textId="77777777" w:rsidTr="00FC478B">
        <w:trPr>
          <w:cantSplit/>
          <w:trHeight w:val="146"/>
        </w:trPr>
        <w:tc>
          <w:tcPr>
            <w:tcW w:w="2250" w:type="dxa"/>
          </w:tcPr>
          <w:p w14:paraId="33B7894B" w14:textId="77777777" w:rsidR="004C0575" w:rsidRPr="00DB5924" w:rsidRDefault="004C0575" w:rsidP="00AA0D6E">
            <w:pPr>
              <w:pStyle w:val="Header"/>
              <w:jc w:val="center"/>
              <w:rPr>
                <w:rFonts w:ascii="Arial" w:hAnsi="Arial"/>
                <w:b/>
                <w:sz w:val="16"/>
              </w:rPr>
            </w:pPr>
          </w:p>
        </w:tc>
        <w:tc>
          <w:tcPr>
            <w:tcW w:w="5850" w:type="dxa"/>
          </w:tcPr>
          <w:p w14:paraId="231AC0D0" w14:textId="77777777" w:rsidR="004C0575" w:rsidRDefault="004C0575" w:rsidP="00AA0D6E">
            <w:pPr>
              <w:pStyle w:val="Header"/>
              <w:jc w:val="center"/>
              <w:rPr>
                <w:rFonts w:ascii="Arial" w:hAnsi="Arial"/>
                <w:b/>
                <w:sz w:val="28"/>
              </w:rPr>
            </w:pPr>
          </w:p>
        </w:tc>
        <w:tc>
          <w:tcPr>
            <w:tcW w:w="2412" w:type="dxa"/>
          </w:tcPr>
          <w:p w14:paraId="5463B8BD" w14:textId="77777777" w:rsidR="004C0575" w:rsidRPr="00DB5924" w:rsidRDefault="004C0575" w:rsidP="00AA0D6E">
            <w:pPr>
              <w:jc w:val="center"/>
              <w:rPr>
                <w:rFonts w:ascii="Arial" w:hAnsi="Arial"/>
                <w:b/>
                <w:sz w:val="16"/>
              </w:rPr>
            </w:pPr>
          </w:p>
        </w:tc>
      </w:tr>
      <w:tr w:rsidR="00AA0D6E" w14:paraId="35080788" w14:textId="77777777" w:rsidTr="00FC478B">
        <w:trPr>
          <w:cantSplit/>
          <w:trHeight w:val="145"/>
        </w:trPr>
        <w:tc>
          <w:tcPr>
            <w:tcW w:w="2250" w:type="dxa"/>
          </w:tcPr>
          <w:p w14:paraId="604BD64C" w14:textId="004F07CA" w:rsidR="00AA0D6E" w:rsidRPr="00910FEA" w:rsidRDefault="00B14DB0" w:rsidP="00AA0D6E">
            <w:pPr>
              <w:pStyle w:val="Header"/>
              <w:jc w:val="center"/>
              <w:rPr>
                <w:rFonts w:ascii="Arial" w:hAnsi="Arial"/>
                <w:sz w:val="22"/>
                <w:szCs w:val="22"/>
              </w:rPr>
            </w:pPr>
            <w:bookmarkStart w:id="0" w:name="SRN"/>
            <w:r>
              <w:rPr>
                <w:rFonts w:ascii="Arial" w:hAnsi="Arial"/>
                <w:sz w:val="22"/>
                <w:szCs w:val="22"/>
              </w:rPr>
              <w:t>B1877</w:t>
            </w:r>
            <w:bookmarkEnd w:id="0"/>
          </w:p>
        </w:tc>
        <w:tc>
          <w:tcPr>
            <w:tcW w:w="5850" w:type="dxa"/>
          </w:tcPr>
          <w:p w14:paraId="5869062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12" w:type="dxa"/>
          </w:tcPr>
          <w:p w14:paraId="501E49F4" w14:textId="0D927017" w:rsidR="00AA0D6E" w:rsidRPr="00C000AF" w:rsidRDefault="00B14DB0" w:rsidP="00AA0D6E">
            <w:pPr>
              <w:pStyle w:val="Header"/>
              <w:jc w:val="center"/>
              <w:rPr>
                <w:rFonts w:ascii="Arial" w:hAnsi="Arial"/>
                <w:color w:val="FF0000"/>
                <w:sz w:val="22"/>
                <w:szCs w:val="22"/>
              </w:rPr>
            </w:pPr>
            <w:bookmarkStart w:id="1" w:name="Text17"/>
            <w:r>
              <w:rPr>
                <w:rFonts w:ascii="Arial" w:hAnsi="Arial"/>
                <w:noProof/>
                <w:sz w:val="22"/>
                <w:szCs w:val="22"/>
              </w:rPr>
              <w:t>MI-ROP-B1877-20</w:t>
            </w:r>
            <w:bookmarkEnd w:id="1"/>
            <w:r w:rsidR="004919CE">
              <w:rPr>
                <w:rFonts w:ascii="Arial" w:hAnsi="Arial"/>
                <w:noProof/>
                <w:sz w:val="22"/>
                <w:szCs w:val="22"/>
              </w:rPr>
              <w:t>21</w:t>
            </w:r>
            <w:r w:rsidR="001D40C3" w:rsidRPr="006E1ACE">
              <w:rPr>
                <w:rFonts w:ascii="Arial" w:hAnsi="Arial"/>
                <w:noProof/>
                <w:sz w:val="22"/>
                <w:szCs w:val="22"/>
              </w:rPr>
              <w:t>b</w:t>
            </w:r>
          </w:p>
        </w:tc>
      </w:tr>
    </w:tbl>
    <w:p w14:paraId="1015C9D8" w14:textId="292B2496" w:rsidR="00AF4326" w:rsidRDefault="00294040">
      <w:pPr>
        <w:rPr>
          <w:rFonts w:ascii="Arial" w:hAnsi="Arial"/>
          <w:color w:val="000000"/>
          <w:sz w:val="14"/>
        </w:rPr>
      </w:pPr>
      <w:r>
        <w:rPr>
          <w:rFonts w:ascii="Arial" w:hAnsi="Arial"/>
          <w:color w:val="000000"/>
          <w:sz w:val="14"/>
        </w:rPr>
        <w:t>\</w:t>
      </w:r>
    </w:p>
    <w:p w14:paraId="2EED2A5A" w14:textId="77777777" w:rsidR="00AF4326" w:rsidRDefault="00AF4326">
      <w:pPr>
        <w:jc w:val="center"/>
        <w:rPr>
          <w:rFonts w:ascii="Arial" w:hAnsi="Arial"/>
          <w:sz w:val="22"/>
        </w:rPr>
      </w:pPr>
    </w:p>
    <w:p w14:paraId="5B7E9217" w14:textId="2D39A837" w:rsidR="003D6C8F" w:rsidRPr="003D6C8F" w:rsidRDefault="00B14DB0">
      <w:pPr>
        <w:jc w:val="center"/>
        <w:rPr>
          <w:rFonts w:ascii="Arial" w:hAnsi="Arial"/>
          <w:b/>
          <w:sz w:val="22"/>
        </w:rPr>
      </w:pPr>
      <w:bookmarkStart w:id="2" w:name="Text40"/>
      <w:r w:rsidRPr="00B14DB0">
        <w:rPr>
          <w:rFonts w:ascii="Arial" w:hAnsi="Arial"/>
          <w:b/>
          <w:noProof/>
          <w:sz w:val="22"/>
        </w:rPr>
        <w:t>Guardian Industries, LLC</w:t>
      </w:r>
      <w:bookmarkEnd w:id="2"/>
    </w:p>
    <w:p w14:paraId="21B75C91" w14:textId="77777777" w:rsidR="00AF4326" w:rsidRDefault="00AF4326">
      <w:pPr>
        <w:rPr>
          <w:rFonts w:ascii="Arial" w:hAnsi="Arial"/>
          <w:sz w:val="22"/>
        </w:rPr>
      </w:pPr>
    </w:p>
    <w:p w14:paraId="1266E2D9" w14:textId="77777777" w:rsidR="00AF4326" w:rsidRDefault="00AF4326">
      <w:pPr>
        <w:jc w:val="center"/>
        <w:rPr>
          <w:rFonts w:ascii="Arial" w:hAnsi="Arial"/>
          <w:sz w:val="22"/>
        </w:rPr>
      </w:pPr>
    </w:p>
    <w:p w14:paraId="10194CD7" w14:textId="2C95E9AF"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F65DB2">
        <w:rPr>
          <w:rFonts w:ascii="Arial" w:hAnsi="Arial"/>
          <w:sz w:val="22"/>
          <w:szCs w:val="22"/>
        </w:rPr>
        <w:t>B1877</w:t>
      </w:r>
    </w:p>
    <w:p w14:paraId="35A59BD0" w14:textId="77777777" w:rsidR="00AF4326" w:rsidRDefault="00AF4326">
      <w:pPr>
        <w:jc w:val="center"/>
        <w:rPr>
          <w:rFonts w:ascii="Arial" w:hAnsi="Arial"/>
          <w:sz w:val="22"/>
        </w:rPr>
      </w:pPr>
    </w:p>
    <w:p w14:paraId="2D574DE2"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0953B058" w14:textId="77777777" w:rsidR="006240B1" w:rsidRDefault="006240B1">
      <w:pPr>
        <w:jc w:val="center"/>
        <w:outlineLvl w:val="0"/>
        <w:rPr>
          <w:rFonts w:ascii="Arial" w:hAnsi="Arial"/>
          <w:sz w:val="22"/>
        </w:rPr>
      </w:pPr>
    </w:p>
    <w:p w14:paraId="6AA0E041" w14:textId="7CC1E4C3" w:rsidR="00AF4326" w:rsidRDefault="00B14DB0">
      <w:pPr>
        <w:jc w:val="center"/>
        <w:rPr>
          <w:rFonts w:ascii="Arial" w:hAnsi="Arial"/>
          <w:sz w:val="22"/>
        </w:rPr>
      </w:pPr>
      <w:bookmarkStart w:id="3" w:name="Street_Address"/>
      <w:r w:rsidRPr="00B14DB0">
        <w:rPr>
          <w:rFonts w:ascii="Arial" w:hAnsi="Arial"/>
          <w:sz w:val="22"/>
        </w:rPr>
        <w:t>14600 Romine Road</w:t>
      </w:r>
      <w:bookmarkEnd w:id="3"/>
      <w:r w:rsidR="00AF4326">
        <w:rPr>
          <w:rFonts w:ascii="Arial" w:hAnsi="Arial"/>
          <w:sz w:val="22"/>
        </w:rPr>
        <w:t xml:space="preserve">, </w:t>
      </w:r>
      <w:bookmarkStart w:id="4" w:name="City"/>
      <w:r>
        <w:rPr>
          <w:rFonts w:ascii="Arial" w:hAnsi="Arial"/>
          <w:sz w:val="22"/>
        </w:rPr>
        <w:t>Carleton</w:t>
      </w:r>
      <w:bookmarkEnd w:id="4"/>
      <w:r w:rsidR="00AF4326">
        <w:rPr>
          <w:rFonts w:ascii="Arial" w:hAnsi="Arial"/>
          <w:sz w:val="22"/>
        </w:rPr>
        <w:t xml:space="preserve">, </w:t>
      </w:r>
      <w:bookmarkStart w:id="5" w:name="Text13"/>
      <w:r>
        <w:rPr>
          <w:rFonts w:ascii="Arial" w:hAnsi="Arial"/>
          <w:sz w:val="22"/>
        </w:rPr>
        <w:t>Monroe</w:t>
      </w:r>
      <w:bookmarkEnd w:id="5"/>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bookmarkStart w:id="6" w:name="Zip"/>
      <w:r w:rsidRPr="00B14DB0">
        <w:rPr>
          <w:rFonts w:ascii="Arial" w:hAnsi="Arial"/>
          <w:sz w:val="22"/>
        </w:rPr>
        <w:t>48117</w:t>
      </w:r>
      <w:bookmarkEnd w:id="6"/>
    </w:p>
    <w:p w14:paraId="38C817F9" w14:textId="77777777" w:rsidR="00AF4326" w:rsidRDefault="00AF4326">
      <w:pPr>
        <w:jc w:val="center"/>
        <w:rPr>
          <w:rFonts w:ascii="Arial" w:hAnsi="Arial"/>
          <w:sz w:val="22"/>
        </w:rPr>
      </w:pPr>
    </w:p>
    <w:p w14:paraId="6F4C76AF" w14:textId="4A24FB0F" w:rsidR="00AF4326" w:rsidRPr="00294040" w:rsidRDefault="00AF4326" w:rsidP="00A361E2">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bookmarkStart w:id="7" w:name="Text19"/>
      <w:r w:rsidR="00A361E2">
        <w:rPr>
          <w:rFonts w:ascii="Arial" w:hAnsi="Arial"/>
          <w:sz w:val="22"/>
        </w:rPr>
        <w:tab/>
      </w:r>
      <w:r w:rsidR="00B14DB0">
        <w:rPr>
          <w:rFonts w:ascii="Arial" w:hAnsi="Arial"/>
          <w:noProof/>
          <w:sz w:val="22"/>
        </w:rPr>
        <w:t>MI-ROP-B1877-20</w:t>
      </w:r>
      <w:bookmarkEnd w:id="7"/>
      <w:r w:rsidR="004919CE">
        <w:rPr>
          <w:rFonts w:ascii="Arial" w:hAnsi="Arial"/>
          <w:noProof/>
          <w:sz w:val="22"/>
        </w:rPr>
        <w:t>21</w:t>
      </w:r>
      <w:r w:rsidR="0095069E" w:rsidRPr="006E1ACE">
        <w:rPr>
          <w:rFonts w:ascii="Arial" w:hAnsi="Arial"/>
          <w:noProof/>
          <w:sz w:val="22"/>
        </w:rPr>
        <w:t>b</w:t>
      </w:r>
    </w:p>
    <w:p w14:paraId="6371FF7F" w14:textId="77777777" w:rsidR="00AF4326" w:rsidRDefault="00AF4326" w:rsidP="00A361E2">
      <w:pPr>
        <w:ind w:left="3150"/>
        <w:rPr>
          <w:rFonts w:ascii="Arial" w:hAnsi="Arial"/>
          <w:sz w:val="22"/>
        </w:rPr>
      </w:pPr>
    </w:p>
    <w:p w14:paraId="2763A8F1" w14:textId="1F5A0634" w:rsidR="00AF4326" w:rsidRDefault="00AF4326" w:rsidP="00A361E2">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B835DD">
        <w:rPr>
          <w:rFonts w:ascii="Arial" w:hAnsi="Arial"/>
          <w:sz w:val="22"/>
        </w:rPr>
        <w:t>October 26, 2020</w:t>
      </w:r>
    </w:p>
    <w:p w14:paraId="5BACCED5" w14:textId="0F87A855" w:rsidR="00FC478B" w:rsidRDefault="00FC478B" w:rsidP="00A361E2">
      <w:pPr>
        <w:ind w:left="3150"/>
        <w:rPr>
          <w:rFonts w:ascii="Arial" w:hAnsi="Arial"/>
          <w:sz w:val="22"/>
        </w:rPr>
      </w:pPr>
    </w:p>
    <w:p w14:paraId="62518E62" w14:textId="6AC05EBB" w:rsidR="00FC478B" w:rsidRDefault="00FC478B" w:rsidP="00A361E2">
      <w:pPr>
        <w:ind w:left="3150"/>
        <w:rPr>
          <w:rFonts w:ascii="Arial" w:hAnsi="Arial"/>
          <w:sz w:val="22"/>
        </w:rPr>
      </w:pPr>
      <w:r w:rsidRPr="00294040">
        <w:rPr>
          <w:rFonts w:ascii="Arial" w:hAnsi="Arial"/>
          <w:sz w:val="22"/>
        </w:rPr>
        <w:t>Amended Dat</w:t>
      </w:r>
      <w:r w:rsidRPr="006E1ACE">
        <w:rPr>
          <w:rFonts w:ascii="Arial" w:hAnsi="Arial"/>
          <w:sz w:val="22"/>
        </w:rPr>
        <w:t>e</w:t>
      </w:r>
      <w:r w:rsidR="001D40C3" w:rsidRPr="006E1ACE">
        <w:rPr>
          <w:rFonts w:ascii="Arial" w:hAnsi="Arial"/>
          <w:sz w:val="22"/>
        </w:rPr>
        <w:t>s</w:t>
      </w:r>
      <w:r w:rsidRPr="00294040">
        <w:rPr>
          <w:rFonts w:ascii="Arial" w:hAnsi="Arial"/>
          <w:sz w:val="22"/>
        </w:rPr>
        <w:t>:</w:t>
      </w:r>
      <w:r w:rsidRPr="00294040">
        <w:rPr>
          <w:rFonts w:ascii="Arial" w:hAnsi="Arial"/>
          <w:sz w:val="22"/>
        </w:rPr>
        <w:tab/>
      </w:r>
      <w:r w:rsidRPr="00294040">
        <w:rPr>
          <w:rFonts w:ascii="Arial" w:hAnsi="Arial"/>
          <w:sz w:val="22"/>
        </w:rPr>
        <w:tab/>
      </w:r>
      <w:r w:rsidR="00EA1402" w:rsidRPr="00294040">
        <w:rPr>
          <w:rFonts w:ascii="Arial" w:hAnsi="Arial"/>
          <w:sz w:val="22"/>
        </w:rPr>
        <w:t>May 4, 2021</w:t>
      </w:r>
    </w:p>
    <w:p w14:paraId="70FF15BB" w14:textId="4F218EAF" w:rsidR="001D40C3" w:rsidRPr="006E1ACE" w:rsidRDefault="001D40C3" w:rsidP="00A361E2">
      <w:pPr>
        <w:ind w:left="3150"/>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sidR="00F244B5" w:rsidRPr="006E1ACE">
        <w:rPr>
          <w:rFonts w:ascii="Arial" w:hAnsi="Arial"/>
          <w:sz w:val="22"/>
        </w:rPr>
        <w:t>July 2, 2021</w:t>
      </w:r>
    </w:p>
    <w:p w14:paraId="18B112AF" w14:textId="77777777" w:rsidR="00DB5924" w:rsidRPr="007129B8" w:rsidRDefault="00DB5924" w:rsidP="00A361E2">
      <w:pPr>
        <w:pStyle w:val="BodyText"/>
        <w:ind w:left="3150"/>
      </w:pPr>
    </w:p>
    <w:p w14:paraId="5C2685CF" w14:textId="77777777" w:rsidR="00644884" w:rsidRDefault="00644884" w:rsidP="00DB5924">
      <w:pPr>
        <w:jc w:val="both"/>
        <w:rPr>
          <w:rFonts w:ascii="Arial" w:hAnsi="Arial"/>
          <w:sz w:val="22"/>
        </w:rPr>
      </w:pPr>
    </w:p>
    <w:p w14:paraId="4CE845EB" w14:textId="77777777" w:rsidR="00644884" w:rsidRDefault="00644884" w:rsidP="00DB5924">
      <w:pPr>
        <w:jc w:val="both"/>
        <w:rPr>
          <w:rFonts w:ascii="Arial" w:hAnsi="Arial"/>
          <w:sz w:val="22"/>
        </w:rPr>
      </w:pPr>
    </w:p>
    <w:p w14:paraId="05CF1B8C" w14:textId="77777777" w:rsidR="00644884" w:rsidRPr="00C27A86" w:rsidRDefault="00644884" w:rsidP="00DB5924">
      <w:pPr>
        <w:jc w:val="both"/>
        <w:rPr>
          <w:rFonts w:ascii="DEQ" w:hAnsi="DEQ"/>
          <w:sz w:val="22"/>
        </w:rPr>
      </w:pPr>
    </w:p>
    <w:p w14:paraId="75606ECC"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0F877702" w14:textId="77777777" w:rsidR="00AF4326" w:rsidRDefault="00AF4326">
      <w:pPr>
        <w:rPr>
          <w:rFonts w:ascii="Arial" w:hAnsi="Arial"/>
          <w:sz w:val="22"/>
        </w:rPr>
      </w:pPr>
    </w:p>
    <w:p w14:paraId="5AED349B" w14:textId="77777777" w:rsidR="00AF4326" w:rsidRDefault="00AF4326">
      <w:pPr>
        <w:rPr>
          <w:rFonts w:ascii="Arial" w:hAnsi="Arial"/>
          <w:sz w:val="22"/>
        </w:rPr>
      </w:pPr>
    </w:p>
    <w:p w14:paraId="590816F1" w14:textId="77777777" w:rsidR="00AF4326" w:rsidRDefault="00AF4326">
      <w:pPr>
        <w:rPr>
          <w:rFonts w:ascii="Arial" w:hAnsi="Arial"/>
          <w:sz w:val="22"/>
        </w:rPr>
      </w:pPr>
    </w:p>
    <w:p w14:paraId="26650653" w14:textId="77777777" w:rsidR="00AF4326" w:rsidRDefault="00AF4326">
      <w:pPr>
        <w:rPr>
          <w:rFonts w:ascii="Arial" w:hAnsi="Arial"/>
          <w:sz w:val="22"/>
        </w:rPr>
      </w:pPr>
    </w:p>
    <w:p w14:paraId="0CB071C7" w14:textId="77777777" w:rsidR="00AF4326" w:rsidRDefault="00AF4326">
      <w:pPr>
        <w:rPr>
          <w:rFonts w:ascii="Arial" w:hAnsi="Arial"/>
          <w:sz w:val="22"/>
        </w:rPr>
      </w:pPr>
    </w:p>
    <w:p w14:paraId="680987AD" w14:textId="77777777" w:rsidR="00AF4326" w:rsidRDefault="00AF4326">
      <w:pPr>
        <w:rPr>
          <w:rFonts w:ascii="Arial" w:hAnsi="Arial"/>
          <w:sz w:val="22"/>
        </w:rPr>
      </w:pPr>
    </w:p>
    <w:p w14:paraId="50A6F461" w14:textId="77777777" w:rsidR="00DB5924" w:rsidRDefault="00DB5924">
      <w:pPr>
        <w:rPr>
          <w:rFonts w:ascii="Arial" w:hAnsi="Arial"/>
          <w:sz w:val="22"/>
        </w:rPr>
      </w:pPr>
    </w:p>
    <w:p w14:paraId="2FFA02BC" w14:textId="77777777" w:rsidR="00DB5924" w:rsidRDefault="00DB5924">
      <w:pPr>
        <w:rPr>
          <w:rFonts w:ascii="Arial" w:hAnsi="Arial"/>
          <w:sz w:val="22"/>
        </w:rPr>
      </w:pPr>
    </w:p>
    <w:p w14:paraId="2547A371" w14:textId="77777777" w:rsidR="00DB5924" w:rsidRDefault="00DB5924">
      <w:pPr>
        <w:rPr>
          <w:rFonts w:ascii="Arial" w:hAnsi="Arial"/>
          <w:sz w:val="22"/>
        </w:rPr>
      </w:pPr>
    </w:p>
    <w:p w14:paraId="4855E1EB" w14:textId="77777777" w:rsidR="00DB5924" w:rsidRDefault="00DB5924">
      <w:pPr>
        <w:rPr>
          <w:rFonts w:ascii="Arial" w:hAnsi="Arial"/>
          <w:sz w:val="22"/>
        </w:rPr>
      </w:pPr>
    </w:p>
    <w:p w14:paraId="21C8D33C" w14:textId="77777777" w:rsidR="00DB5924" w:rsidRDefault="00DB5924">
      <w:pPr>
        <w:rPr>
          <w:rFonts w:ascii="Arial" w:hAnsi="Arial"/>
          <w:sz w:val="22"/>
        </w:rPr>
      </w:pPr>
    </w:p>
    <w:p w14:paraId="305C56A0" w14:textId="77777777" w:rsidR="00DB5924" w:rsidRDefault="00DB5924">
      <w:pPr>
        <w:rPr>
          <w:rFonts w:ascii="Arial" w:hAnsi="Arial"/>
          <w:sz w:val="22"/>
        </w:rPr>
      </w:pPr>
    </w:p>
    <w:p w14:paraId="617409F2" w14:textId="77777777" w:rsidR="00DB5924" w:rsidRDefault="00DB5924">
      <w:pPr>
        <w:rPr>
          <w:rFonts w:ascii="Arial" w:hAnsi="Arial"/>
          <w:sz w:val="22"/>
        </w:rPr>
      </w:pPr>
    </w:p>
    <w:p w14:paraId="3BAE703E" w14:textId="77777777" w:rsidR="00DB5924" w:rsidRDefault="00DB5924">
      <w:pPr>
        <w:rPr>
          <w:rFonts w:ascii="Arial" w:hAnsi="Arial"/>
          <w:sz w:val="22"/>
        </w:rPr>
      </w:pPr>
    </w:p>
    <w:p w14:paraId="2E14C082" w14:textId="77777777" w:rsidR="00AF4326" w:rsidRDefault="00AF4326">
      <w:pPr>
        <w:rPr>
          <w:rFonts w:ascii="Arial" w:hAnsi="Arial"/>
          <w:sz w:val="22"/>
        </w:rPr>
      </w:pPr>
    </w:p>
    <w:p w14:paraId="6D2A07BA" w14:textId="77777777" w:rsidR="00AF4326" w:rsidRDefault="00AF4326">
      <w:pPr>
        <w:rPr>
          <w:rFonts w:ascii="Arial" w:hAnsi="Arial"/>
          <w:sz w:val="22"/>
        </w:rPr>
      </w:pPr>
    </w:p>
    <w:p w14:paraId="007755DF" w14:textId="77777777" w:rsidR="00AF4326" w:rsidRDefault="00AF4326">
      <w:pPr>
        <w:rPr>
          <w:rFonts w:ascii="Arial" w:hAnsi="Arial"/>
          <w:sz w:val="22"/>
        </w:rPr>
      </w:pPr>
    </w:p>
    <w:p w14:paraId="7D2603AE" w14:textId="77777777" w:rsidR="00644884" w:rsidRDefault="00644884">
      <w:pPr>
        <w:rPr>
          <w:rFonts w:ascii="Arial" w:hAnsi="Arial"/>
          <w:sz w:val="22"/>
        </w:rPr>
      </w:pPr>
    </w:p>
    <w:p w14:paraId="366828D8" w14:textId="77777777" w:rsidR="00AF4326" w:rsidRDefault="00644884" w:rsidP="00644884">
      <w:pPr>
        <w:rPr>
          <w:rFonts w:ascii="Arial" w:hAnsi="Arial"/>
          <w:sz w:val="22"/>
        </w:rPr>
      </w:pPr>
      <w:r>
        <w:rPr>
          <w:rFonts w:ascii="Arial" w:hAnsi="Arial"/>
          <w:sz w:val="22"/>
        </w:rPr>
        <w:br w:type="page"/>
      </w:r>
    </w:p>
    <w:p w14:paraId="54F3A46F" w14:textId="77777777" w:rsidR="00AF4326" w:rsidRDefault="00AF4326">
      <w:pPr>
        <w:jc w:val="center"/>
        <w:outlineLvl w:val="0"/>
        <w:rPr>
          <w:rFonts w:ascii="Arial" w:hAnsi="Arial"/>
          <w:b/>
          <w:sz w:val="22"/>
        </w:rPr>
      </w:pPr>
      <w:r>
        <w:rPr>
          <w:rFonts w:ascii="Arial" w:hAnsi="Arial"/>
          <w:b/>
          <w:sz w:val="22"/>
        </w:rPr>
        <w:lastRenderedPageBreak/>
        <w:t>TABLE OF CONTENTS</w:t>
      </w:r>
    </w:p>
    <w:p w14:paraId="6D4EF258" w14:textId="21B3EB99" w:rsidR="009F4F6F" w:rsidRDefault="00AF4326">
      <w:pPr>
        <w:pStyle w:val="TOC1"/>
        <w:rPr>
          <w:rFonts w:asciiTheme="minorHAnsi" w:eastAsiaTheme="minorEastAsia" w:hAnsiTheme="minorHAnsi" w:cstheme="minorBidi"/>
          <w:b w:val="0"/>
          <w:noProof/>
          <w:szCs w:val="22"/>
        </w:rPr>
      </w:pPr>
      <w:r w:rsidRPr="00F3553B">
        <w:fldChar w:fldCharType="begin"/>
      </w:r>
      <w:r>
        <w:instrText xml:space="preserve"> TOC \o "1-8" </w:instrText>
      </w:r>
      <w:r w:rsidRPr="00F3553B">
        <w:fldChar w:fldCharType="separate"/>
      </w:r>
      <w:r w:rsidR="009F4F6F">
        <w:rPr>
          <w:noProof/>
        </w:rPr>
        <w:t>October 26, 2020 - STAFF REPORT</w:t>
      </w:r>
      <w:r w:rsidR="009F4F6F">
        <w:rPr>
          <w:noProof/>
        </w:rPr>
        <w:tab/>
      </w:r>
      <w:r w:rsidR="009F4F6F">
        <w:rPr>
          <w:noProof/>
        </w:rPr>
        <w:fldChar w:fldCharType="begin"/>
      </w:r>
      <w:r w:rsidR="009F4F6F">
        <w:rPr>
          <w:noProof/>
        </w:rPr>
        <w:instrText xml:space="preserve"> PAGEREF _Toc80181365 \h </w:instrText>
      </w:r>
      <w:r w:rsidR="009F4F6F">
        <w:rPr>
          <w:noProof/>
        </w:rPr>
      </w:r>
      <w:r w:rsidR="009F4F6F">
        <w:rPr>
          <w:noProof/>
        </w:rPr>
        <w:fldChar w:fldCharType="separate"/>
      </w:r>
      <w:r w:rsidR="009F4F6F">
        <w:rPr>
          <w:noProof/>
        </w:rPr>
        <w:t>3</w:t>
      </w:r>
      <w:r w:rsidR="009F4F6F">
        <w:rPr>
          <w:noProof/>
        </w:rPr>
        <w:fldChar w:fldCharType="end"/>
      </w:r>
    </w:p>
    <w:p w14:paraId="08B41A40" w14:textId="11B7E379" w:rsidR="009F4F6F" w:rsidRDefault="009F4F6F">
      <w:pPr>
        <w:pStyle w:val="TOC1"/>
        <w:rPr>
          <w:rFonts w:asciiTheme="minorHAnsi" w:eastAsiaTheme="minorEastAsia" w:hAnsiTheme="minorHAnsi" w:cstheme="minorBidi"/>
          <w:b w:val="0"/>
          <w:noProof/>
          <w:szCs w:val="22"/>
        </w:rPr>
      </w:pPr>
      <w:r w:rsidRPr="009D6494">
        <w:rPr>
          <w:rFonts w:cs="Arial"/>
          <w:noProof/>
        </w:rPr>
        <w:t>December 8, 2020</w:t>
      </w:r>
      <w:r>
        <w:rPr>
          <w:noProof/>
        </w:rPr>
        <w:t xml:space="preserve"> - STAFF REPORT ADDENDUM</w:t>
      </w:r>
      <w:r>
        <w:rPr>
          <w:noProof/>
        </w:rPr>
        <w:tab/>
      </w:r>
      <w:r>
        <w:rPr>
          <w:noProof/>
        </w:rPr>
        <w:fldChar w:fldCharType="begin"/>
      </w:r>
      <w:r>
        <w:rPr>
          <w:noProof/>
        </w:rPr>
        <w:instrText xml:space="preserve"> PAGEREF _Toc80181366 \h </w:instrText>
      </w:r>
      <w:r>
        <w:rPr>
          <w:noProof/>
        </w:rPr>
      </w:r>
      <w:r>
        <w:rPr>
          <w:noProof/>
        </w:rPr>
        <w:fldChar w:fldCharType="separate"/>
      </w:r>
      <w:r>
        <w:rPr>
          <w:noProof/>
        </w:rPr>
        <w:t>10</w:t>
      </w:r>
      <w:r>
        <w:rPr>
          <w:noProof/>
        </w:rPr>
        <w:fldChar w:fldCharType="end"/>
      </w:r>
    </w:p>
    <w:p w14:paraId="005FBB88" w14:textId="5A71B50B" w:rsidR="009F4F6F" w:rsidRDefault="009F4F6F">
      <w:pPr>
        <w:pStyle w:val="TOC1"/>
        <w:rPr>
          <w:rFonts w:asciiTheme="minorHAnsi" w:eastAsiaTheme="minorEastAsia" w:hAnsiTheme="minorHAnsi" w:cstheme="minorBidi"/>
          <w:b w:val="0"/>
          <w:noProof/>
          <w:szCs w:val="22"/>
        </w:rPr>
      </w:pPr>
      <w:r>
        <w:rPr>
          <w:noProof/>
        </w:rPr>
        <w:t>May 4, 2021 - STAFF REPORT FOR RULE 216(1)(a)(i)-(iv) ADMINISTRATIVE AMENDMENT</w:t>
      </w:r>
      <w:r>
        <w:rPr>
          <w:noProof/>
        </w:rPr>
        <w:tab/>
      </w:r>
      <w:r>
        <w:rPr>
          <w:noProof/>
        </w:rPr>
        <w:fldChar w:fldCharType="begin"/>
      </w:r>
      <w:r>
        <w:rPr>
          <w:noProof/>
        </w:rPr>
        <w:instrText xml:space="preserve"> PAGEREF _Toc80181367 \h </w:instrText>
      </w:r>
      <w:r>
        <w:rPr>
          <w:noProof/>
        </w:rPr>
      </w:r>
      <w:r>
        <w:rPr>
          <w:noProof/>
        </w:rPr>
        <w:fldChar w:fldCharType="separate"/>
      </w:r>
      <w:r>
        <w:rPr>
          <w:noProof/>
        </w:rPr>
        <w:t>11</w:t>
      </w:r>
      <w:r>
        <w:rPr>
          <w:noProof/>
        </w:rPr>
        <w:fldChar w:fldCharType="end"/>
      </w:r>
    </w:p>
    <w:p w14:paraId="73A9FF4F" w14:textId="15A54FF0" w:rsidR="009F4F6F" w:rsidRDefault="009F4F6F">
      <w:pPr>
        <w:pStyle w:val="TOC1"/>
        <w:rPr>
          <w:rFonts w:asciiTheme="minorHAnsi" w:eastAsiaTheme="minorEastAsia" w:hAnsiTheme="minorHAnsi" w:cstheme="minorBidi"/>
          <w:b w:val="0"/>
          <w:noProof/>
          <w:szCs w:val="22"/>
        </w:rPr>
      </w:pPr>
      <w:r w:rsidRPr="009D6494">
        <w:rPr>
          <w:rFonts w:cs="Arial"/>
          <w:noProof/>
        </w:rPr>
        <w:t>July 2, 2021</w:t>
      </w:r>
      <w:r>
        <w:rPr>
          <w:noProof/>
        </w:rPr>
        <w:t xml:space="preserve"> - STAFF REPORT FOR RULE 216(2) MINOR MODIFICATION</w:t>
      </w:r>
      <w:r>
        <w:rPr>
          <w:noProof/>
        </w:rPr>
        <w:tab/>
      </w:r>
      <w:r>
        <w:rPr>
          <w:noProof/>
        </w:rPr>
        <w:fldChar w:fldCharType="begin"/>
      </w:r>
      <w:r>
        <w:rPr>
          <w:noProof/>
        </w:rPr>
        <w:instrText xml:space="preserve"> PAGEREF _Toc80181368 \h </w:instrText>
      </w:r>
      <w:r>
        <w:rPr>
          <w:noProof/>
        </w:rPr>
      </w:r>
      <w:r>
        <w:rPr>
          <w:noProof/>
        </w:rPr>
        <w:fldChar w:fldCharType="separate"/>
      </w:r>
      <w:r>
        <w:rPr>
          <w:noProof/>
        </w:rPr>
        <w:t>12</w:t>
      </w:r>
      <w:r>
        <w:rPr>
          <w:noProof/>
        </w:rPr>
        <w:fldChar w:fldCharType="end"/>
      </w:r>
    </w:p>
    <w:p w14:paraId="45CFFE93" w14:textId="5BB46EAA" w:rsidR="00AF4326" w:rsidRDefault="00AF4326">
      <w:pPr>
        <w:pStyle w:val="Header"/>
        <w:tabs>
          <w:tab w:val="clear" w:pos="4320"/>
          <w:tab w:val="clear" w:pos="8640"/>
        </w:tabs>
        <w:rPr>
          <w:rFonts w:ascii="Arial" w:hAnsi="Arial"/>
          <w:sz w:val="18"/>
        </w:rPr>
      </w:pPr>
      <w:r w:rsidRPr="00F3553B">
        <w:rPr>
          <w:rFonts w:ascii="Arial" w:hAnsi="Arial"/>
          <w:b/>
          <w:sz w:val="22"/>
        </w:rPr>
        <w:fldChar w:fldCharType="end"/>
      </w:r>
      <w:r w:rsidRPr="00F3553B">
        <w:rPr>
          <w:rFonts w:ascii="Arial" w:hAnsi="Arial"/>
          <w:sz w:val="22"/>
        </w:rPr>
        <w:br w:type="page"/>
      </w:r>
    </w:p>
    <w:tbl>
      <w:tblPr>
        <w:tblW w:w="10924" w:type="dxa"/>
        <w:tblInd w:w="108" w:type="dxa"/>
        <w:tblLayout w:type="fixed"/>
        <w:tblLook w:val="0000" w:firstRow="0" w:lastRow="0" w:firstColumn="0" w:lastColumn="0" w:noHBand="0" w:noVBand="0"/>
      </w:tblPr>
      <w:tblGrid>
        <w:gridCol w:w="2520"/>
        <w:gridCol w:w="6030"/>
        <w:gridCol w:w="2374"/>
      </w:tblGrid>
      <w:tr w:rsidR="00AA0D6E" w14:paraId="46000D7E" w14:textId="77777777" w:rsidTr="00AA0D6E">
        <w:tc>
          <w:tcPr>
            <w:tcW w:w="2520" w:type="dxa"/>
          </w:tcPr>
          <w:p w14:paraId="576629B7" w14:textId="77777777" w:rsidR="00AA0D6E" w:rsidRDefault="00AA0D6E" w:rsidP="00AA0D6E">
            <w:pPr>
              <w:ind w:right="1484"/>
              <w:jc w:val="center"/>
              <w:rPr>
                <w:rFonts w:ascii="Arial" w:hAnsi="Arial"/>
                <w:sz w:val="16"/>
              </w:rPr>
            </w:pPr>
          </w:p>
        </w:tc>
        <w:tc>
          <w:tcPr>
            <w:tcW w:w="6030" w:type="dxa"/>
          </w:tcPr>
          <w:p w14:paraId="055B22EE" w14:textId="77777777" w:rsidR="00AA0D6E" w:rsidRDefault="00AA0D6E" w:rsidP="00AA0D6E">
            <w:pPr>
              <w:ind w:left="-738" w:right="-372"/>
              <w:jc w:val="center"/>
              <w:rPr>
                <w:rFonts w:ascii="Arial" w:hAnsi="Arial"/>
              </w:rPr>
            </w:pPr>
            <w:r>
              <w:rPr>
                <w:rFonts w:ascii="Arial" w:hAnsi="Arial"/>
              </w:rPr>
              <w:t xml:space="preserve">Michigan Department of Environment, Great Lakes, and Energy </w:t>
            </w:r>
          </w:p>
          <w:p w14:paraId="1457C8F3" w14:textId="77777777" w:rsidR="00AA0D6E" w:rsidRDefault="00AA0D6E" w:rsidP="006D57EE">
            <w:pPr>
              <w:ind w:right="258"/>
              <w:jc w:val="center"/>
              <w:rPr>
                <w:rFonts w:ascii="Arial" w:hAnsi="Arial"/>
                <w:sz w:val="16"/>
              </w:rPr>
            </w:pPr>
            <w:r>
              <w:rPr>
                <w:rFonts w:ascii="Arial" w:hAnsi="Arial"/>
              </w:rPr>
              <w:t>Air Quality Division</w:t>
            </w:r>
          </w:p>
        </w:tc>
        <w:tc>
          <w:tcPr>
            <w:tcW w:w="2374" w:type="dxa"/>
          </w:tcPr>
          <w:p w14:paraId="06C4C682" w14:textId="77777777" w:rsidR="00AA0D6E" w:rsidRDefault="00AA0D6E" w:rsidP="00AA0D6E">
            <w:pPr>
              <w:jc w:val="center"/>
              <w:rPr>
                <w:rFonts w:ascii="Arial" w:hAnsi="Arial"/>
                <w:sz w:val="16"/>
              </w:rPr>
            </w:pPr>
          </w:p>
        </w:tc>
      </w:tr>
      <w:tr w:rsidR="00AA0D6E" w14:paraId="60ED61BE" w14:textId="77777777" w:rsidTr="00AA0D6E">
        <w:trPr>
          <w:cantSplit/>
          <w:trHeight w:val="333"/>
        </w:trPr>
        <w:tc>
          <w:tcPr>
            <w:tcW w:w="2520" w:type="dxa"/>
          </w:tcPr>
          <w:p w14:paraId="0B127152" w14:textId="77777777" w:rsidR="00AA0D6E" w:rsidRDefault="00AA0D6E" w:rsidP="00AA0D6E">
            <w:pPr>
              <w:pStyle w:val="Header"/>
              <w:jc w:val="center"/>
              <w:rPr>
                <w:rFonts w:ascii="Arial" w:hAnsi="Arial"/>
                <w:b/>
                <w:sz w:val="16"/>
              </w:rPr>
            </w:pPr>
            <w:r>
              <w:rPr>
                <w:rFonts w:ascii="Arial" w:hAnsi="Arial"/>
                <w:b/>
                <w:sz w:val="16"/>
              </w:rPr>
              <w:t>State Registration Number</w:t>
            </w:r>
          </w:p>
        </w:tc>
        <w:tc>
          <w:tcPr>
            <w:tcW w:w="6030" w:type="dxa"/>
          </w:tcPr>
          <w:p w14:paraId="5D920265" w14:textId="77777777" w:rsidR="00AA0D6E" w:rsidRDefault="00AA0D6E" w:rsidP="00BA40DE">
            <w:pPr>
              <w:ind w:left="-468"/>
              <w:jc w:val="center"/>
              <w:rPr>
                <w:rFonts w:ascii="Arial" w:hAnsi="Arial"/>
                <w:b/>
                <w:sz w:val="28"/>
              </w:rPr>
            </w:pPr>
            <w:r>
              <w:rPr>
                <w:rFonts w:ascii="Arial" w:hAnsi="Arial"/>
                <w:b/>
                <w:sz w:val="28"/>
              </w:rPr>
              <w:t>RENEWABLE OPERATING PERMIT</w:t>
            </w:r>
          </w:p>
        </w:tc>
        <w:tc>
          <w:tcPr>
            <w:tcW w:w="2374" w:type="dxa"/>
          </w:tcPr>
          <w:p w14:paraId="4572D1F4" w14:textId="77777777" w:rsidR="00AA0D6E" w:rsidRPr="00DB5924" w:rsidRDefault="00AA0D6E" w:rsidP="00AA0D6E">
            <w:pPr>
              <w:ind w:right="552"/>
              <w:jc w:val="center"/>
              <w:rPr>
                <w:rFonts w:ascii="Arial" w:hAnsi="Arial"/>
                <w:b/>
                <w:sz w:val="16"/>
              </w:rPr>
            </w:pPr>
            <w:r w:rsidRPr="00DB5924">
              <w:rPr>
                <w:rFonts w:ascii="Arial" w:hAnsi="Arial"/>
                <w:b/>
                <w:sz w:val="16"/>
              </w:rPr>
              <w:t>ROP Number</w:t>
            </w:r>
          </w:p>
        </w:tc>
      </w:tr>
      <w:tr w:rsidR="00AA0D6E" w14:paraId="013E78AC" w14:textId="77777777" w:rsidTr="00AA0D6E">
        <w:trPr>
          <w:cantSplit/>
          <w:trHeight w:val="428"/>
        </w:trPr>
        <w:tc>
          <w:tcPr>
            <w:tcW w:w="2520" w:type="dxa"/>
            <w:tcBorders>
              <w:bottom w:val="nil"/>
            </w:tcBorders>
          </w:tcPr>
          <w:p w14:paraId="0DCBA9A4" w14:textId="4F3793D6" w:rsidR="00AA0D6E" w:rsidRPr="00910FEA" w:rsidRDefault="00B14DB0" w:rsidP="00AA0D6E">
            <w:pPr>
              <w:pStyle w:val="Header"/>
              <w:jc w:val="center"/>
              <w:rPr>
                <w:rFonts w:ascii="Arial" w:hAnsi="Arial"/>
                <w:sz w:val="22"/>
                <w:szCs w:val="22"/>
              </w:rPr>
            </w:pPr>
            <w:r>
              <w:rPr>
                <w:rFonts w:ascii="Arial" w:hAnsi="Arial"/>
                <w:sz w:val="22"/>
                <w:szCs w:val="22"/>
              </w:rPr>
              <w:t>B1877</w:t>
            </w:r>
          </w:p>
        </w:tc>
        <w:tc>
          <w:tcPr>
            <w:tcW w:w="6030" w:type="dxa"/>
            <w:tcBorders>
              <w:bottom w:val="nil"/>
            </w:tcBorders>
          </w:tcPr>
          <w:p w14:paraId="5937B678" w14:textId="71E0CB3E" w:rsidR="00AA0D6E" w:rsidRPr="0057400E" w:rsidRDefault="005229BE" w:rsidP="00BA40DE">
            <w:pPr>
              <w:pStyle w:val="Heading1"/>
              <w:spacing w:before="120"/>
              <w:ind w:left="-918"/>
              <w:rPr>
                <w:sz w:val="22"/>
                <w:szCs w:val="22"/>
              </w:rPr>
            </w:pPr>
            <w:bookmarkStart w:id="8" w:name="_Toc183429900"/>
            <w:bookmarkStart w:id="9" w:name="_Toc183430200"/>
            <w:bookmarkStart w:id="10" w:name="_Toc53667412"/>
            <w:bookmarkStart w:id="11" w:name="_Toc53667429"/>
            <w:bookmarkStart w:id="12" w:name="_Toc53668053"/>
            <w:bookmarkStart w:id="13" w:name="_Toc53670919"/>
            <w:bookmarkStart w:id="14" w:name="_Toc53673432"/>
            <w:bookmarkStart w:id="15" w:name="_Toc80181365"/>
            <w:r>
              <w:rPr>
                <w:sz w:val="22"/>
                <w:szCs w:val="22"/>
              </w:rPr>
              <w:t>October 26, 2020</w:t>
            </w:r>
            <w:r w:rsidRPr="00983014">
              <w:rPr>
                <w:sz w:val="22"/>
                <w:szCs w:val="22"/>
              </w:rPr>
              <w:t xml:space="preserve"> </w:t>
            </w:r>
            <w:r w:rsidR="00AA0D6E">
              <w:rPr>
                <w:sz w:val="22"/>
                <w:szCs w:val="22"/>
              </w:rPr>
              <w:t>- S</w:t>
            </w:r>
            <w:r w:rsidR="00AA0D6E" w:rsidRPr="0057400E">
              <w:rPr>
                <w:sz w:val="22"/>
                <w:szCs w:val="22"/>
              </w:rPr>
              <w:t>TAFF REPORT</w:t>
            </w:r>
            <w:bookmarkEnd w:id="8"/>
            <w:bookmarkEnd w:id="9"/>
            <w:bookmarkEnd w:id="10"/>
            <w:bookmarkEnd w:id="11"/>
            <w:bookmarkEnd w:id="12"/>
            <w:bookmarkEnd w:id="13"/>
            <w:bookmarkEnd w:id="14"/>
            <w:bookmarkEnd w:id="15"/>
          </w:p>
        </w:tc>
        <w:tc>
          <w:tcPr>
            <w:tcW w:w="2374" w:type="dxa"/>
            <w:tcBorders>
              <w:bottom w:val="nil"/>
            </w:tcBorders>
          </w:tcPr>
          <w:p w14:paraId="495FF4C8" w14:textId="7BBF9469" w:rsidR="00AA0D6E" w:rsidRPr="00910FEA" w:rsidRDefault="00B14DB0" w:rsidP="00AA0D6E">
            <w:pPr>
              <w:pStyle w:val="Header"/>
              <w:ind w:right="462"/>
              <w:jc w:val="center"/>
              <w:rPr>
                <w:rFonts w:ascii="Arial" w:hAnsi="Arial"/>
                <w:b/>
                <w:sz w:val="22"/>
                <w:szCs w:val="22"/>
              </w:rPr>
            </w:pPr>
            <w:r>
              <w:rPr>
                <w:rFonts w:ascii="Arial" w:hAnsi="Arial"/>
                <w:sz w:val="22"/>
                <w:szCs w:val="22"/>
              </w:rPr>
              <w:t>MI-ROP-B1877-20</w:t>
            </w:r>
            <w:r w:rsidR="004919CE">
              <w:rPr>
                <w:rFonts w:ascii="Arial" w:hAnsi="Arial"/>
                <w:sz w:val="22"/>
                <w:szCs w:val="22"/>
              </w:rPr>
              <w:t>21</w:t>
            </w:r>
          </w:p>
        </w:tc>
      </w:tr>
    </w:tbl>
    <w:p w14:paraId="54A8140F" w14:textId="77777777" w:rsidR="00AF4326" w:rsidRPr="00CB60BD" w:rsidRDefault="00AF4326">
      <w:pPr>
        <w:rPr>
          <w:rFonts w:ascii="Arial" w:hAnsi="Arial"/>
          <w:sz w:val="22"/>
        </w:rPr>
      </w:pPr>
    </w:p>
    <w:p w14:paraId="4F16586B" w14:textId="77777777" w:rsidR="00AF4326" w:rsidRPr="00290754" w:rsidRDefault="00AF4326">
      <w:pPr>
        <w:rPr>
          <w:rFonts w:ascii="Arial" w:hAnsi="Arial" w:cs="Arial"/>
          <w:b/>
          <w:sz w:val="22"/>
          <w:szCs w:val="22"/>
          <w:u w:val="single"/>
        </w:rPr>
      </w:pPr>
      <w:bookmarkStart w:id="16" w:name="_Toc480946816"/>
      <w:bookmarkStart w:id="17" w:name="_Toc482691111"/>
      <w:r w:rsidRPr="00290754">
        <w:rPr>
          <w:rFonts w:ascii="Arial" w:hAnsi="Arial" w:cs="Arial"/>
          <w:b/>
          <w:sz w:val="22"/>
          <w:szCs w:val="22"/>
          <w:u w:val="single"/>
        </w:rPr>
        <w:t>Purpose</w:t>
      </w:r>
      <w:bookmarkEnd w:id="16"/>
      <w:bookmarkEnd w:id="17"/>
    </w:p>
    <w:p w14:paraId="274AE56D" w14:textId="77777777" w:rsidR="00AF4326" w:rsidRPr="00290754" w:rsidRDefault="00AF4326">
      <w:pPr>
        <w:jc w:val="both"/>
        <w:rPr>
          <w:rFonts w:ascii="Arial" w:hAnsi="Arial" w:cs="Arial"/>
          <w:sz w:val="22"/>
          <w:szCs w:val="22"/>
        </w:rPr>
      </w:pPr>
    </w:p>
    <w:p w14:paraId="7F50574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831CA23" w14:textId="77777777" w:rsidR="00DB5924" w:rsidRPr="00290754" w:rsidRDefault="00DB5924" w:rsidP="00167B85">
      <w:pPr>
        <w:jc w:val="both"/>
        <w:rPr>
          <w:rFonts w:ascii="Arial" w:hAnsi="Arial" w:cs="Arial"/>
          <w:sz w:val="22"/>
          <w:szCs w:val="22"/>
        </w:rPr>
      </w:pPr>
    </w:p>
    <w:p w14:paraId="39247E27"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808650D" w14:textId="77777777" w:rsidR="00DB5924" w:rsidRPr="00290754" w:rsidRDefault="00DB5924" w:rsidP="00DB5924">
      <w:pPr>
        <w:rPr>
          <w:rFonts w:ascii="Arial" w:hAnsi="Arial" w:cs="Arial"/>
          <w:sz w:val="22"/>
          <w:szCs w:val="22"/>
        </w:rPr>
      </w:pPr>
    </w:p>
    <w:p w14:paraId="0519771F" w14:textId="77777777" w:rsidR="00AF4326" w:rsidRPr="00290754" w:rsidRDefault="00AF4326">
      <w:pPr>
        <w:rPr>
          <w:rFonts w:ascii="Arial" w:hAnsi="Arial" w:cs="Arial"/>
          <w:b/>
          <w:sz w:val="22"/>
          <w:szCs w:val="22"/>
          <w:u w:val="single"/>
        </w:rPr>
      </w:pPr>
      <w:bookmarkStart w:id="18" w:name="_Toc480946817"/>
      <w:bookmarkStart w:id="19" w:name="_Toc482691112"/>
      <w:r w:rsidRPr="00290754">
        <w:rPr>
          <w:rFonts w:ascii="Arial" w:hAnsi="Arial" w:cs="Arial"/>
          <w:b/>
          <w:sz w:val="22"/>
          <w:szCs w:val="22"/>
          <w:u w:val="single"/>
        </w:rPr>
        <w:t>General Information</w:t>
      </w:r>
      <w:bookmarkEnd w:id="18"/>
      <w:bookmarkEnd w:id="19"/>
    </w:p>
    <w:p w14:paraId="3CFB9A1B"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042F9DE6" w14:textId="77777777">
        <w:tc>
          <w:tcPr>
            <w:tcW w:w="5040" w:type="dxa"/>
          </w:tcPr>
          <w:p w14:paraId="1B53E058"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7BD23DF9" w14:textId="38CD5BF8" w:rsidR="001159B4" w:rsidRDefault="00B14DB0">
            <w:pPr>
              <w:rPr>
                <w:rFonts w:ascii="Arial" w:hAnsi="Arial" w:cs="Arial"/>
                <w:sz w:val="22"/>
                <w:szCs w:val="22"/>
              </w:rPr>
            </w:pPr>
            <w:bookmarkStart w:id="20" w:name="Source_Name_Mailing"/>
            <w:r w:rsidRPr="00B14DB0">
              <w:rPr>
                <w:rFonts w:ascii="Arial" w:hAnsi="Arial" w:cs="Arial"/>
                <w:sz w:val="22"/>
                <w:szCs w:val="22"/>
              </w:rPr>
              <w:t>Guardian Industries</w:t>
            </w:r>
            <w:r>
              <w:rPr>
                <w:rFonts w:ascii="Arial" w:hAnsi="Arial" w:cs="Arial"/>
                <w:sz w:val="22"/>
                <w:szCs w:val="22"/>
              </w:rPr>
              <w:t>, LLC</w:t>
            </w:r>
            <w:bookmarkEnd w:id="20"/>
          </w:p>
          <w:p w14:paraId="4BA06787" w14:textId="32902075" w:rsidR="001159B4" w:rsidRDefault="00B14DB0">
            <w:pPr>
              <w:rPr>
                <w:rFonts w:ascii="Arial" w:hAnsi="Arial" w:cs="Arial"/>
                <w:sz w:val="22"/>
                <w:szCs w:val="22"/>
              </w:rPr>
            </w:pPr>
            <w:bookmarkStart w:id="21" w:name="street_mailing"/>
            <w:r>
              <w:rPr>
                <w:rFonts w:ascii="Arial" w:hAnsi="Arial" w:cs="Arial"/>
                <w:sz w:val="22"/>
                <w:szCs w:val="22"/>
              </w:rPr>
              <w:t>14600 Romine R</w:t>
            </w:r>
            <w:r w:rsidR="005229BE">
              <w:rPr>
                <w:rFonts w:ascii="Arial" w:hAnsi="Arial" w:cs="Arial"/>
                <w:sz w:val="22"/>
                <w:szCs w:val="22"/>
              </w:rPr>
              <w:t>oa</w:t>
            </w:r>
            <w:r>
              <w:rPr>
                <w:rFonts w:ascii="Arial" w:hAnsi="Arial" w:cs="Arial"/>
                <w:sz w:val="22"/>
                <w:szCs w:val="22"/>
              </w:rPr>
              <w:t>d</w:t>
            </w:r>
            <w:bookmarkEnd w:id="21"/>
          </w:p>
          <w:p w14:paraId="63B07970" w14:textId="4A2D1E2A" w:rsidR="00AF4326" w:rsidRPr="00290754" w:rsidRDefault="00B14DB0">
            <w:pPr>
              <w:rPr>
                <w:rFonts w:ascii="Arial" w:hAnsi="Arial" w:cs="Arial"/>
                <w:sz w:val="22"/>
                <w:szCs w:val="22"/>
              </w:rPr>
            </w:pPr>
            <w:bookmarkStart w:id="22" w:name="city_mailing"/>
            <w:r>
              <w:rPr>
                <w:rFonts w:ascii="Arial" w:hAnsi="Arial" w:cs="Arial"/>
                <w:sz w:val="22"/>
                <w:szCs w:val="22"/>
              </w:rPr>
              <w:t>Carleton</w:t>
            </w:r>
            <w:bookmarkEnd w:id="22"/>
            <w:r w:rsidR="00AF4326" w:rsidRPr="00290754">
              <w:rPr>
                <w:rFonts w:ascii="Arial" w:hAnsi="Arial" w:cs="Arial"/>
                <w:sz w:val="22"/>
                <w:szCs w:val="22"/>
              </w:rPr>
              <w:t>, Michigan</w:t>
            </w:r>
            <w:r w:rsidR="001159B4">
              <w:rPr>
                <w:rFonts w:ascii="Arial" w:hAnsi="Arial" w:cs="Arial"/>
                <w:sz w:val="22"/>
                <w:szCs w:val="22"/>
              </w:rPr>
              <w:t xml:space="preserve"> </w:t>
            </w:r>
            <w:bookmarkStart w:id="23" w:name="zipcode_mailing"/>
            <w:r>
              <w:rPr>
                <w:rFonts w:ascii="Arial" w:hAnsi="Arial" w:cs="Arial"/>
                <w:sz w:val="22"/>
                <w:szCs w:val="22"/>
              </w:rPr>
              <w:t>48117</w:t>
            </w:r>
            <w:bookmarkEnd w:id="23"/>
            <w:r w:rsidR="00AF4326" w:rsidRPr="00290754">
              <w:rPr>
                <w:rFonts w:ascii="Arial" w:hAnsi="Arial" w:cs="Arial"/>
                <w:sz w:val="22"/>
                <w:szCs w:val="22"/>
              </w:rPr>
              <w:t xml:space="preserve"> </w:t>
            </w:r>
          </w:p>
        </w:tc>
      </w:tr>
      <w:tr w:rsidR="00AF4326" w:rsidRPr="00290754" w14:paraId="6A184A78" w14:textId="77777777" w:rsidTr="00177285">
        <w:trPr>
          <w:trHeight w:val="273"/>
        </w:trPr>
        <w:tc>
          <w:tcPr>
            <w:tcW w:w="5040" w:type="dxa"/>
          </w:tcPr>
          <w:p w14:paraId="31C93CB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02B5994" w14:textId="43348D60" w:rsidR="00AF4326" w:rsidRPr="00290754" w:rsidRDefault="00B14DB0">
            <w:pPr>
              <w:rPr>
                <w:rFonts w:ascii="Arial" w:hAnsi="Arial" w:cs="Arial"/>
                <w:sz w:val="22"/>
                <w:szCs w:val="22"/>
              </w:rPr>
            </w:pPr>
            <w:bookmarkStart w:id="24" w:name="Text15"/>
            <w:r>
              <w:rPr>
                <w:rFonts w:ascii="Arial" w:hAnsi="Arial" w:cs="Arial"/>
                <w:noProof/>
                <w:sz w:val="22"/>
                <w:szCs w:val="22"/>
              </w:rPr>
              <w:t>B1877</w:t>
            </w:r>
            <w:bookmarkEnd w:id="24"/>
          </w:p>
        </w:tc>
      </w:tr>
      <w:tr w:rsidR="00AF4326" w:rsidRPr="00290754" w14:paraId="6A9D518E" w14:textId="77777777">
        <w:tc>
          <w:tcPr>
            <w:tcW w:w="5040" w:type="dxa"/>
          </w:tcPr>
          <w:p w14:paraId="40EDD747"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7F689807" w14:textId="16F203F5" w:rsidR="00AF4326" w:rsidRPr="00290754" w:rsidRDefault="00B14DB0">
            <w:pPr>
              <w:rPr>
                <w:rFonts w:ascii="Arial" w:hAnsi="Arial" w:cs="Arial"/>
                <w:sz w:val="22"/>
                <w:szCs w:val="22"/>
              </w:rPr>
            </w:pPr>
            <w:bookmarkStart w:id="25" w:name="SIC"/>
            <w:r w:rsidRPr="00B14DB0">
              <w:rPr>
                <w:rFonts w:ascii="Arial" w:hAnsi="Arial" w:cs="Arial"/>
                <w:sz w:val="22"/>
                <w:szCs w:val="22"/>
              </w:rPr>
              <w:t>327211</w:t>
            </w:r>
            <w:bookmarkEnd w:id="25"/>
          </w:p>
        </w:tc>
      </w:tr>
      <w:tr w:rsidR="00AF4326" w:rsidRPr="00290754" w14:paraId="76E831C8" w14:textId="77777777">
        <w:tc>
          <w:tcPr>
            <w:tcW w:w="5040" w:type="dxa"/>
          </w:tcPr>
          <w:p w14:paraId="304EAF18"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55A004E2" w14:textId="6AF47F86" w:rsidR="00AF4326" w:rsidRPr="00290754" w:rsidRDefault="00B14DB0">
            <w:pPr>
              <w:rPr>
                <w:rFonts w:ascii="Arial" w:hAnsi="Arial" w:cs="Arial"/>
                <w:sz w:val="22"/>
                <w:szCs w:val="22"/>
              </w:rPr>
            </w:pPr>
            <w:bookmarkStart w:id="26" w:name="Number_of_Sections"/>
            <w:r>
              <w:rPr>
                <w:rFonts w:ascii="Arial" w:hAnsi="Arial" w:cs="Arial"/>
                <w:sz w:val="22"/>
                <w:szCs w:val="22"/>
              </w:rPr>
              <w:t>1</w:t>
            </w:r>
            <w:bookmarkEnd w:id="26"/>
          </w:p>
        </w:tc>
      </w:tr>
      <w:tr w:rsidR="00647809" w:rsidRPr="00290754" w14:paraId="0FEDCF20" w14:textId="77777777">
        <w:tc>
          <w:tcPr>
            <w:tcW w:w="5040" w:type="dxa"/>
          </w:tcPr>
          <w:p w14:paraId="44CAC423"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1D33D92" w14:textId="71CAB170" w:rsidR="00647809" w:rsidRDefault="008B16AA">
            <w:pPr>
              <w:rPr>
                <w:rFonts w:ascii="Arial" w:hAnsi="Arial" w:cs="Arial"/>
                <w:sz w:val="22"/>
                <w:szCs w:val="22"/>
              </w:rPr>
            </w:pPr>
            <w:r>
              <w:rPr>
                <w:rFonts w:ascii="Arial" w:hAnsi="Arial" w:cs="Arial"/>
                <w:sz w:val="22"/>
                <w:szCs w:val="22"/>
              </w:rPr>
              <w:t>Renewal</w:t>
            </w:r>
          </w:p>
        </w:tc>
      </w:tr>
      <w:tr w:rsidR="00AF4326" w:rsidRPr="00290754" w14:paraId="4CBAAED4" w14:textId="77777777">
        <w:tc>
          <w:tcPr>
            <w:tcW w:w="5040" w:type="dxa"/>
          </w:tcPr>
          <w:p w14:paraId="312FC43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108801D3" w14:textId="01804043" w:rsidR="00AF4326" w:rsidRPr="00290754" w:rsidRDefault="00B14DB0">
            <w:pPr>
              <w:rPr>
                <w:rFonts w:ascii="Arial" w:hAnsi="Arial" w:cs="Arial"/>
                <w:sz w:val="22"/>
                <w:szCs w:val="22"/>
              </w:rPr>
            </w:pPr>
            <w:bookmarkStart w:id="27" w:name="Application_number"/>
            <w:r w:rsidRPr="00B14DB0">
              <w:rPr>
                <w:rFonts w:ascii="Arial" w:hAnsi="Arial" w:cs="Arial"/>
                <w:sz w:val="22"/>
                <w:szCs w:val="22"/>
              </w:rPr>
              <w:t>201900045</w:t>
            </w:r>
            <w:bookmarkEnd w:id="27"/>
          </w:p>
        </w:tc>
      </w:tr>
      <w:tr w:rsidR="00AF4326" w:rsidRPr="00290754" w14:paraId="5350322A" w14:textId="77777777">
        <w:tc>
          <w:tcPr>
            <w:tcW w:w="5040" w:type="dxa"/>
          </w:tcPr>
          <w:p w14:paraId="30D1D72E"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7D38C338" w14:textId="196AD2E7" w:rsidR="00AF4326" w:rsidRPr="00290754" w:rsidRDefault="00C4034F">
            <w:pPr>
              <w:rPr>
                <w:rFonts w:ascii="Arial" w:hAnsi="Arial" w:cs="Arial"/>
                <w:sz w:val="22"/>
                <w:szCs w:val="22"/>
              </w:rPr>
            </w:pPr>
            <w:r>
              <w:rPr>
                <w:rFonts w:ascii="Arial" w:hAnsi="Arial" w:cs="Arial"/>
                <w:sz w:val="22"/>
                <w:szCs w:val="22"/>
              </w:rPr>
              <w:t>Gautam Misra</w:t>
            </w:r>
            <w:r w:rsidR="00CF37B7">
              <w:rPr>
                <w:rFonts w:ascii="Arial" w:hAnsi="Arial" w:cs="Arial"/>
                <w:sz w:val="22"/>
                <w:szCs w:val="22"/>
              </w:rPr>
              <w:t xml:space="preserve">, </w:t>
            </w:r>
            <w:bookmarkStart w:id="28" w:name="RO_Title"/>
            <w:r w:rsidR="00C97E54">
              <w:rPr>
                <w:rFonts w:ascii="Arial" w:hAnsi="Arial" w:cs="Arial"/>
                <w:sz w:val="22"/>
                <w:szCs w:val="22"/>
              </w:rPr>
              <w:t>Plant Manager</w:t>
            </w:r>
            <w:bookmarkEnd w:id="28"/>
          </w:p>
          <w:p w14:paraId="05A62E70" w14:textId="4ECC8A82" w:rsidR="00AF4326" w:rsidRPr="00290754" w:rsidRDefault="00C97E54">
            <w:pPr>
              <w:rPr>
                <w:rFonts w:ascii="Arial" w:hAnsi="Arial" w:cs="Arial"/>
                <w:sz w:val="22"/>
                <w:szCs w:val="22"/>
              </w:rPr>
            </w:pPr>
            <w:bookmarkStart w:id="29" w:name="RO_Telephone"/>
            <w:r w:rsidRPr="00C97E54">
              <w:rPr>
                <w:rFonts w:ascii="Arial" w:hAnsi="Arial" w:cs="Arial"/>
                <w:sz w:val="22"/>
                <w:szCs w:val="22"/>
              </w:rPr>
              <w:t>734-654-6206</w:t>
            </w:r>
            <w:bookmarkEnd w:id="29"/>
          </w:p>
        </w:tc>
      </w:tr>
      <w:tr w:rsidR="00AF4326" w:rsidRPr="00290754" w14:paraId="333C28FD" w14:textId="77777777">
        <w:tc>
          <w:tcPr>
            <w:tcW w:w="5040" w:type="dxa"/>
          </w:tcPr>
          <w:p w14:paraId="46A146EE"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342AF1DA" w14:textId="21A64B68" w:rsidR="00AF4326" w:rsidRPr="00290754" w:rsidRDefault="00C97E54">
            <w:pPr>
              <w:rPr>
                <w:rFonts w:ascii="Arial" w:hAnsi="Arial" w:cs="Arial"/>
                <w:sz w:val="22"/>
                <w:szCs w:val="22"/>
              </w:rPr>
            </w:pPr>
            <w:bookmarkStart w:id="30" w:name="AQD_Staff_Name"/>
            <w:r>
              <w:rPr>
                <w:rFonts w:ascii="Arial" w:hAnsi="Arial" w:cs="Arial"/>
                <w:sz w:val="22"/>
                <w:szCs w:val="22"/>
              </w:rPr>
              <w:t>Brian Carley</w:t>
            </w:r>
            <w:bookmarkEnd w:id="30"/>
            <w:r w:rsidR="00AF4326" w:rsidRPr="00290754">
              <w:rPr>
                <w:rFonts w:ascii="Arial" w:hAnsi="Arial" w:cs="Arial"/>
                <w:sz w:val="22"/>
                <w:szCs w:val="22"/>
              </w:rPr>
              <w:t xml:space="preserve">, </w:t>
            </w:r>
            <w:r w:rsidR="008B16AA">
              <w:rPr>
                <w:rFonts w:ascii="Arial" w:hAnsi="Arial" w:cs="Arial"/>
                <w:sz w:val="22"/>
                <w:szCs w:val="22"/>
              </w:rPr>
              <w:t>Environmental Quality Specialist</w:t>
            </w:r>
          </w:p>
          <w:p w14:paraId="6E8D066B" w14:textId="126A791A" w:rsidR="00AF4326" w:rsidRPr="00290754" w:rsidRDefault="00C97E54">
            <w:pPr>
              <w:rPr>
                <w:rFonts w:ascii="Arial" w:hAnsi="Arial" w:cs="Arial"/>
                <w:sz w:val="22"/>
                <w:szCs w:val="22"/>
              </w:rPr>
            </w:pPr>
            <w:bookmarkStart w:id="31" w:name="AQD_Staff_Telephone"/>
            <w:r>
              <w:rPr>
                <w:rFonts w:ascii="Arial" w:hAnsi="Arial" w:cs="Arial"/>
                <w:sz w:val="22"/>
                <w:szCs w:val="22"/>
              </w:rPr>
              <w:t>517-416-4631</w:t>
            </w:r>
            <w:bookmarkEnd w:id="31"/>
          </w:p>
        </w:tc>
      </w:tr>
      <w:tr w:rsidR="00AF4326" w:rsidRPr="00290754" w14:paraId="2C45AABE" w14:textId="77777777">
        <w:tc>
          <w:tcPr>
            <w:tcW w:w="5040" w:type="dxa"/>
          </w:tcPr>
          <w:p w14:paraId="25FD3DF7"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7F3EEE37" w14:textId="1F97BC24" w:rsidR="00AF4326" w:rsidRPr="00290754" w:rsidRDefault="00C31F74">
            <w:pPr>
              <w:rPr>
                <w:rFonts w:ascii="Arial" w:hAnsi="Arial" w:cs="Arial"/>
                <w:sz w:val="22"/>
                <w:szCs w:val="22"/>
              </w:rPr>
            </w:pPr>
            <w:r>
              <w:rPr>
                <w:rFonts w:ascii="Arial" w:hAnsi="Arial" w:cs="Arial"/>
                <w:sz w:val="22"/>
                <w:szCs w:val="22"/>
              </w:rPr>
              <w:t>March 15. 2019</w:t>
            </w:r>
          </w:p>
        </w:tc>
      </w:tr>
      <w:tr w:rsidR="00AF4326" w:rsidRPr="00290754" w14:paraId="2DC268DD" w14:textId="77777777">
        <w:trPr>
          <w:trHeight w:val="165"/>
        </w:trPr>
        <w:tc>
          <w:tcPr>
            <w:tcW w:w="5040" w:type="dxa"/>
          </w:tcPr>
          <w:p w14:paraId="07B4111F"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2017A6D" w14:textId="5E3A0A0F" w:rsidR="00AF4326" w:rsidRPr="00290754" w:rsidRDefault="00F3553B">
            <w:pPr>
              <w:rPr>
                <w:rFonts w:ascii="Arial" w:hAnsi="Arial" w:cs="Arial"/>
                <w:sz w:val="22"/>
                <w:szCs w:val="22"/>
              </w:rPr>
            </w:pPr>
            <w:r>
              <w:rPr>
                <w:rFonts w:ascii="Arial" w:hAnsi="Arial" w:cs="Arial"/>
                <w:sz w:val="22"/>
                <w:szCs w:val="22"/>
              </w:rPr>
              <w:t xml:space="preserve">March </w:t>
            </w:r>
            <w:r w:rsidR="00741719">
              <w:rPr>
                <w:rFonts w:ascii="Arial" w:hAnsi="Arial" w:cs="Arial"/>
                <w:sz w:val="22"/>
                <w:szCs w:val="22"/>
              </w:rPr>
              <w:t>15</w:t>
            </w:r>
            <w:r>
              <w:rPr>
                <w:rFonts w:ascii="Arial" w:hAnsi="Arial" w:cs="Arial"/>
                <w:sz w:val="22"/>
                <w:szCs w:val="22"/>
              </w:rPr>
              <w:t>. 2019</w:t>
            </w:r>
          </w:p>
        </w:tc>
      </w:tr>
      <w:tr w:rsidR="00AF4326" w:rsidRPr="00290754" w14:paraId="65A28047" w14:textId="77777777">
        <w:trPr>
          <w:trHeight w:val="165"/>
        </w:trPr>
        <w:tc>
          <w:tcPr>
            <w:tcW w:w="5040" w:type="dxa"/>
          </w:tcPr>
          <w:p w14:paraId="163DA1C8"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557431AC" w14:textId="7AF98F36" w:rsidR="00AF4326" w:rsidRPr="00290754" w:rsidRDefault="008B16AA">
            <w:pPr>
              <w:rPr>
                <w:rFonts w:ascii="Arial" w:hAnsi="Arial" w:cs="Arial"/>
                <w:sz w:val="22"/>
                <w:szCs w:val="22"/>
              </w:rPr>
            </w:pPr>
            <w:r>
              <w:rPr>
                <w:rFonts w:ascii="Arial" w:hAnsi="Arial" w:cs="Arial"/>
                <w:sz w:val="22"/>
                <w:szCs w:val="22"/>
              </w:rPr>
              <w:t>Yes</w:t>
            </w:r>
          </w:p>
        </w:tc>
      </w:tr>
      <w:tr w:rsidR="00AF4326" w:rsidRPr="00290754" w14:paraId="79967985" w14:textId="77777777">
        <w:trPr>
          <w:trHeight w:val="165"/>
        </w:trPr>
        <w:tc>
          <w:tcPr>
            <w:tcW w:w="5040" w:type="dxa"/>
          </w:tcPr>
          <w:p w14:paraId="26201A1B"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38965061" w14:textId="50490B04" w:rsidR="00AF4326" w:rsidRPr="00290754" w:rsidRDefault="00B835DD">
            <w:pPr>
              <w:rPr>
                <w:rFonts w:ascii="Arial" w:hAnsi="Arial" w:cs="Arial"/>
                <w:sz w:val="22"/>
                <w:szCs w:val="22"/>
              </w:rPr>
            </w:pPr>
            <w:r>
              <w:rPr>
                <w:rFonts w:ascii="Arial" w:hAnsi="Arial" w:cs="Arial"/>
                <w:sz w:val="22"/>
                <w:szCs w:val="22"/>
              </w:rPr>
              <w:t>October 26, 2020</w:t>
            </w:r>
          </w:p>
        </w:tc>
      </w:tr>
      <w:tr w:rsidR="00AF4326" w:rsidRPr="00290754" w14:paraId="25240C6E" w14:textId="77777777">
        <w:tc>
          <w:tcPr>
            <w:tcW w:w="5040" w:type="dxa"/>
          </w:tcPr>
          <w:p w14:paraId="1CC0CCD1"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2B7E3E2D" w14:textId="0E34EC33" w:rsidR="00AF4326" w:rsidRPr="00290754" w:rsidRDefault="00B835DD">
            <w:pPr>
              <w:rPr>
                <w:rFonts w:ascii="Arial" w:hAnsi="Arial" w:cs="Arial"/>
                <w:sz w:val="22"/>
                <w:szCs w:val="22"/>
              </w:rPr>
            </w:pPr>
            <w:r>
              <w:rPr>
                <w:rFonts w:ascii="Arial" w:hAnsi="Arial" w:cs="Arial"/>
                <w:sz w:val="22"/>
                <w:szCs w:val="22"/>
              </w:rPr>
              <w:t>November 25, 2020</w:t>
            </w:r>
          </w:p>
        </w:tc>
      </w:tr>
    </w:tbl>
    <w:p w14:paraId="72FDA7C2" w14:textId="77777777" w:rsidR="00AF4326" w:rsidRPr="00CB60BD" w:rsidRDefault="00AF4326">
      <w:pPr>
        <w:rPr>
          <w:rFonts w:ascii="Arial" w:hAnsi="Arial" w:cs="Arial"/>
          <w:sz w:val="22"/>
          <w:szCs w:val="22"/>
        </w:rPr>
      </w:pPr>
    </w:p>
    <w:p w14:paraId="0819A87A"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5B61127B" w14:textId="77777777" w:rsidR="00AF4326" w:rsidRPr="00290754" w:rsidRDefault="00AF4326">
      <w:pPr>
        <w:rPr>
          <w:rFonts w:ascii="Arial" w:hAnsi="Arial" w:cs="Arial"/>
          <w:sz w:val="22"/>
          <w:szCs w:val="22"/>
        </w:rPr>
      </w:pPr>
    </w:p>
    <w:p w14:paraId="360EE16F" w14:textId="34092C1E" w:rsidR="00C97E54" w:rsidRPr="000A1DB8" w:rsidRDefault="00C97E54" w:rsidP="00C97E54">
      <w:pPr>
        <w:jc w:val="both"/>
        <w:rPr>
          <w:rFonts w:ascii="Arial" w:hAnsi="Arial" w:cs="Arial"/>
          <w:sz w:val="22"/>
          <w:szCs w:val="22"/>
        </w:rPr>
      </w:pPr>
      <w:bookmarkStart w:id="34" w:name="Source_Description"/>
      <w:r w:rsidRPr="000A1DB8">
        <w:rPr>
          <w:rFonts w:ascii="Arial" w:hAnsi="Arial" w:cs="Arial"/>
          <w:sz w:val="22"/>
          <w:szCs w:val="22"/>
        </w:rPr>
        <w:t>Guardian Industries</w:t>
      </w:r>
      <w:r w:rsidR="00C4034F" w:rsidRPr="000A1DB8">
        <w:rPr>
          <w:rFonts w:ascii="Arial" w:hAnsi="Arial" w:cs="Arial"/>
          <w:sz w:val="22"/>
          <w:szCs w:val="22"/>
        </w:rPr>
        <w:t>,</w:t>
      </w:r>
      <w:r w:rsidR="000A1DB8" w:rsidRPr="000A1DB8">
        <w:rPr>
          <w:rFonts w:ascii="Arial" w:hAnsi="Arial" w:cs="Arial"/>
          <w:sz w:val="22"/>
          <w:szCs w:val="22"/>
        </w:rPr>
        <w:t xml:space="preserve"> </w:t>
      </w:r>
      <w:r w:rsidR="00C4034F" w:rsidRPr="000A1DB8">
        <w:rPr>
          <w:rFonts w:ascii="Arial" w:hAnsi="Arial" w:cs="Arial"/>
          <w:sz w:val="22"/>
          <w:szCs w:val="22"/>
        </w:rPr>
        <w:t>LLC</w:t>
      </w:r>
      <w:r w:rsidRPr="000A1DB8">
        <w:rPr>
          <w:rFonts w:ascii="Arial" w:hAnsi="Arial" w:cs="Arial"/>
          <w:sz w:val="22"/>
          <w:szCs w:val="22"/>
        </w:rPr>
        <w:t xml:space="preserve"> is located at 14600 Romine Road Carleton, Michigan</w:t>
      </w:r>
      <w:r w:rsidR="00A3404B">
        <w:rPr>
          <w:rFonts w:ascii="Arial" w:hAnsi="Arial" w:cs="Arial"/>
          <w:sz w:val="22"/>
          <w:szCs w:val="22"/>
        </w:rPr>
        <w:t>,</w:t>
      </w:r>
      <w:r w:rsidR="000A1DB8" w:rsidRPr="000A1DB8">
        <w:rPr>
          <w:rFonts w:ascii="Arial" w:hAnsi="Arial" w:cs="Arial"/>
          <w:sz w:val="22"/>
          <w:szCs w:val="22"/>
        </w:rPr>
        <w:t xml:space="preserve"> and </w:t>
      </w:r>
      <w:r w:rsidRPr="000A1DB8">
        <w:rPr>
          <w:rFonts w:ascii="Arial" w:hAnsi="Arial" w:cs="Arial"/>
          <w:sz w:val="22"/>
          <w:szCs w:val="22"/>
        </w:rPr>
        <w:t xml:space="preserve">operates two float glass lines at the Carleton site.  Line No. 1, located on the east side of the building, produces both clear and tinted glass.  Line No. 2, located on the west side of the building, produces several types of green glass and tinted glass.  </w:t>
      </w:r>
      <w:r w:rsidR="00C4034F" w:rsidRPr="000A1DB8">
        <w:rPr>
          <w:rFonts w:ascii="Arial" w:hAnsi="Arial" w:cs="Arial"/>
          <w:sz w:val="22"/>
          <w:szCs w:val="22"/>
        </w:rPr>
        <w:t xml:space="preserve">The natural gas-fired </w:t>
      </w:r>
      <w:r w:rsidR="005064E6" w:rsidRPr="000A1DB8">
        <w:rPr>
          <w:rFonts w:ascii="Arial" w:hAnsi="Arial" w:cs="Arial"/>
          <w:sz w:val="22"/>
          <w:szCs w:val="22"/>
        </w:rPr>
        <w:t>f</w:t>
      </w:r>
      <w:r w:rsidR="00C4034F" w:rsidRPr="000A1DB8">
        <w:rPr>
          <w:rFonts w:ascii="Arial" w:hAnsi="Arial" w:cs="Arial"/>
          <w:sz w:val="22"/>
          <w:szCs w:val="22"/>
        </w:rPr>
        <w:t>urnace portion of each emission unit is controlled by a Control Device consisting of a dry scrubber, a particulate filter, and Selective Catalytic Reduction (SCR).</w:t>
      </w:r>
      <w:r w:rsidR="00A3404B">
        <w:rPr>
          <w:rFonts w:ascii="Arial" w:hAnsi="Arial" w:cs="Arial"/>
          <w:sz w:val="22"/>
          <w:szCs w:val="22"/>
        </w:rPr>
        <w:t xml:space="preserve"> </w:t>
      </w:r>
      <w:r w:rsidR="00C4034F">
        <w:rPr>
          <w:rFonts w:ascii="Arial" w:hAnsi="Arial" w:cs="Arial"/>
          <w:sz w:val="22"/>
          <w:szCs w:val="22"/>
        </w:rPr>
        <w:t xml:space="preserve"> </w:t>
      </w:r>
      <w:r w:rsidRPr="000A1DB8">
        <w:rPr>
          <w:rFonts w:ascii="Arial" w:hAnsi="Arial" w:cs="Arial"/>
          <w:sz w:val="22"/>
          <w:szCs w:val="22"/>
        </w:rPr>
        <w:t>Each line has a batch house where raw materials are mixed prior to being fed into the melting furnace.  The molten glass then enters the molten tin bath, where it is formed and drawn.  The glass is then pulled through the lehr where it is cooled under controlled conditions.  After passing through the lehr, the glass is checked for defects and then cut to desired sizes.  Defects and broken glass are detoured to be crushed and recycled.  Additional operations covered by the permit include abrasive removal of sharp edges on glass sheets, two emergency backup diesel fired generators</w:t>
      </w:r>
      <w:r w:rsidR="0061525D">
        <w:rPr>
          <w:rFonts w:ascii="Arial" w:hAnsi="Arial" w:cs="Arial"/>
          <w:sz w:val="22"/>
          <w:szCs w:val="22"/>
        </w:rPr>
        <w:t>, an emergency fire pump,</w:t>
      </w:r>
      <w:r w:rsidRPr="000A1DB8">
        <w:rPr>
          <w:rFonts w:ascii="Arial" w:hAnsi="Arial" w:cs="Arial"/>
          <w:sz w:val="22"/>
          <w:szCs w:val="22"/>
        </w:rPr>
        <w:t xml:space="preserve"> and a cold cleaner.  </w:t>
      </w:r>
    </w:p>
    <w:p w14:paraId="73EB369D" w14:textId="77777777" w:rsidR="00C97E54" w:rsidRPr="00C75E30" w:rsidRDefault="00C97E54" w:rsidP="00C97E54">
      <w:pPr>
        <w:jc w:val="both"/>
        <w:rPr>
          <w:rFonts w:ascii="Arial" w:hAnsi="Arial" w:cs="Arial"/>
          <w:sz w:val="22"/>
          <w:szCs w:val="22"/>
          <w:highlight w:val="yellow"/>
        </w:rPr>
      </w:pPr>
    </w:p>
    <w:bookmarkEnd w:id="34"/>
    <w:p w14:paraId="219B1654" w14:textId="77777777"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5" w:name="MAERS_Year"/>
      <w:r w:rsidR="00C97E54">
        <w:rPr>
          <w:rFonts w:ascii="Arial" w:hAnsi="Arial" w:cs="Arial"/>
          <w:b/>
          <w:sz w:val="22"/>
          <w:szCs w:val="22"/>
        </w:rPr>
        <w:t>2018</w:t>
      </w:r>
      <w:bookmarkEnd w:id="35"/>
      <w:r w:rsidR="00AF4326" w:rsidRPr="00290754">
        <w:rPr>
          <w:rFonts w:ascii="Arial" w:hAnsi="Arial" w:cs="Arial"/>
          <w:sz w:val="22"/>
          <w:szCs w:val="22"/>
        </w:rPr>
        <w:t>.</w:t>
      </w:r>
    </w:p>
    <w:p w14:paraId="55B46091" w14:textId="77777777" w:rsidR="00AF4326" w:rsidRPr="00290754" w:rsidRDefault="00AF4326">
      <w:pPr>
        <w:rPr>
          <w:rFonts w:ascii="Arial" w:hAnsi="Arial" w:cs="Arial"/>
          <w:sz w:val="22"/>
          <w:szCs w:val="22"/>
        </w:rPr>
      </w:pPr>
    </w:p>
    <w:p w14:paraId="03E98288"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30414571"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49CADC77" w14:textId="77777777" w:rsidTr="00443561">
        <w:trPr>
          <w:tblHeader/>
        </w:trPr>
        <w:tc>
          <w:tcPr>
            <w:tcW w:w="5130" w:type="dxa"/>
            <w:shd w:val="pct10" w:color="auto" w:fill="auto"/>
          </w:tcPr>
          <w:p w14:paraId="5311D611"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6E4E3818"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4E0B9CA3" w14:textId="77777777" w:rsidTr="00443561">
        <w:tc>
          <w:tcPr>
            <w:tcW w:w="5130" w:type="dxa"/>
          </w:tcPr>
          <w:p w14:paraId="0678A2DE"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5D0CC5C2" w14:textId="77777777" w:rsidR="00F734C6" w:rsidRPr="00290754" w:rsidRDefault="00DC4FD9" w:rsidP="00E63937">
            <w:pPr>
              <w:jc w:val="center"/>
              <w:rPr>
                <w:rFonts w:ascii="Arial" w:hAnsi="Arial" w:cs="Arial"/>
                <w:sz w:val="22"/>
                <w:szCs w:val="22"/>
              </w:rPr>
            </w:pPr>
            <w:r>
              <w:rPr>
                <w:rFonts w:ascii="Arial" w:hAnsi="Arial" w:cs="Arial"/>
                <w:sz w:val="22"/>
                <w:szCs w:val="22"/>
              </w:rPr>
              <w:t>18</w:t>
            </w:r>
          </w:p>
        </w:tc>
      </w:tr>
      <w:tr w:rsidR="00F734C6" w:rsidRPr="00290754" w14:paraId="4EABEAF0" w14:textId="77777777" w:rsidTr="00443561">
        <w:tc>
          <w:tcPr>
            <w:tcW w:w="5130" w:type="dxa"/>
          </w:tcPr>
          <w:p w14:paraId="2E84E80A"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BC6A4C5" w14:textId="77777777" w:rsidR="00F734C6" w:rsidRPr="00290754" w:rsidRDefault="00DC4FD9" w:rsidP="00E63937">
            <w:pPr>
              <w:jc w:val="center"/>
              <w:rPr>
                <w:rFonts w:ascii="Arial" w:hAnsi="Arial" w:cs="Arial"/>
                <w:sz w:val="22"/>
                <w:szCs w:val="22"/>
              </w:rPr>
            </w:pPr>
            <w:r>
              <w:rPr>
                <w:rFonts w:ascii="Arial" w:hAnsi="Arial" w:cs="Arial"/>
                <w:sz w:val="22"/>
                <w:szCs w:val="22"/>
              </w:rPr>
              <w:t>795</w:t>
            </w:r>
          </w:p>
        </w:tc>
      </w:tr>
      <w:tr w:rsidR="00F734C6" w:rsidRPr="00290754" w14:paraId="3FBAD5B8" w14:textId="77777777" w:rsidTr="00443561">
        <w:tc>
          <w:tcPr>
            <w:tcW w:w="5130" w:type="dxa"/>
          </w:tcPr>
          <w:p w14:paraId="3460DD11"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30DB3E4" w14:textId="77777777" w:rsidR="00F734C6" w:rsidRPr="00290754" w:rsidRDefault="00DC4FD9" w:rsidP="00E63937">
            <w:pPr>
              <w:jc w:val="center"/>
              <w:rPr>
                <w:rFonts w:ascii="Arial" w:hAnsi="Arial" w:cs="Arial"/>
                <w:sz w:val="22"/>
                <w:szCs w:val="22"/>
              </w:rPr>
            </w:pPr>
            <w:r>
              <w:rPr>
                <w:rFonts w:ascii="Arial" w:hAnsi="Arial" w:cs="Arial"/>
                <w:sz w:val="22"/>
                <w:szCs w:val="22"/>
              </w:rPr>
              <w:t>181</w:t>
            </w:r>
          </w:p>
        </w:tc>
      </w:tr>
      <w:tr w:rsidR="00F734C6" w:rsidRPr="00290754" w14:paraId="14B3F440" w14:textId="77777777" w:rsidTr="00443561">
        <w:tc>
          <w:tcPr>
            <w:tcW w:w="5130" w:type="dxa"/>
          </w:tcPr>
          <w:p w14:paraId="7DA5CDE8"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5CD93ADC" w14:textId="77777777" w:rsidR="00F734C6" w:rsidRPr="00290754" w:rsidRDefault="00DC4FD9" w:rsidP="00E63937">
            <w:pPr>
              <w:jc w:val="center"/>
              <w:rPr>
                <w:rFonts w:ascii="Arial" w:hAnsi="Arial" w:cs="Arial"/>
                <w:sz w:val="22"/>
                <w:szCs w:val="22"/>
              </w:rPr>
            </w:pPr>
            <w:r>
              <w:rPr>
                <w:rFonts w:ascii="Arial" w:hAnsi="Arial" w:cs="Arial"/>
                <w:sz w:val="22"/>
                <w:szCs w:val="22"/>
              </w:rPr>
              <w:t>145</w:t>
            </w:r>
          </w:p>
        </w:tc>
      </w:tr>
      <w:tr w:rsidR="00F734C6" w:rsidRPr="00290754" w14:paraId="7AEEF304" w14:textId="77777777" w:rsidTr="00443561">
        <w:tc>
          <w:tcPr>
            <w:tcW w:w="5130" w:type="dxa"/>
          </w:tcPr>
          <w:p w14:paraId="56ADE50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83957EC" w14:textId="77777777" w:rsidR="00F734C6" w:rsidRPr="00290754" w:rsidRDefault="00DC4FD9" w:rsidP="00E63937">
            <w:pPr>
              <w:jc w:val="center"/>
              <w:rPr>
                <w:rFonts w:ascii="Arial" w:hAnsi="Arial" w:cs="Arial"/>
                <w:sz w:val="22"/>
                <w:szCs w:val="22"/>
              </w:rPr>
            </w:pPr>
            <w:r>
              <w:rPr>
                <w:rFonts w:ascii="Arial" w:hAnsi="Arial" w:cs="Arial"/>
                <w:sz w:val="22"/>
                <w:szCs w:val="22"/>
              </w:rPr>
              <w:t>23</w:t>
            </w:r>
          </w:p>
        </w:tc>
      </w:tr>
    </w:tbl>
    <w:p w14:paraId="3BEDCB14" w14:textId="77777777" w:rsidR="00F734C6" w:rsidRPr="00CB60BD" w:rsidRDefault="00F734C6" w:rsidP="00F734C6">
      <w:pPr>
        <w:rPr>
          <w:rFonts w:ascii="Arial" w:hAnsi="Arial" w:cs="Arial"/>
          <w:sz w:val="22"/>
          <w:szCs w:val="22"/>
        </w:rPr>
      </w:pPr>
    </w:p>
    <w:p w14:paraId="2C948406" w14:textId="77777777"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6" w:name="Text28"/>
      <w:r w:rsidR="00DC4FD9">
        <w:rPr>
          <w:rFonts w:ascii="Arial" w:hAnsi="Arial" w:cs="Arial"/>
          <w:noProof/>
          <w:sz w:val="22"/>
          <w:szCs w:val="22"/>
        </w:rPr>
        <w:t>2018</w:t>
      </w:r>
      <w:bookmarkEnd w:id="36"/>
      <w:r w:rsidRPr="00F734C6">
        <w:rPr>
          <w:rFonts w:ascii="Arial" w:hAnsi="Arial" w:cs="Arial"/>
          <w:sz w:val="22"/>
          <w:szCs w:val="22"/>
        </w:rPr>
        <w:t xml:space="preserve"> by </w:t>
      </w:r>
      <w:bookmarkStart w:id="37" w:name="Text29"/>
      <w:r w:rsidR="00DC4FD9">
        <w:rPr>
          <w:rFonts w:ascii="Arial" w:hAnsi="Arial" w:cs="Arial"/>
          <w:noProof/>
          <w:sz w:val="22"/>
          <w:szCs w:val="22"/>
        </w:rPr>
        <w:t>AQD</w:t>
      </w:r>
      <w:bookmarkEnd w:id="37"/>
      <w:r w:rsidRPr="00F734C6">
        <w:rPr>
          <w:rFonts w:ascii="Arial" w:hAnsi="Arial" w:cs="Arial"/>
          <w:sz w:val="22"/>
          <w:szCs w:val="22"/>
        </w:rPr>
        <w:t>:</w:t>
      </w:r>
    </w:p>
    <w:p w14:paraId="5899B823"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7755E2D9" w14:textId="77777777" w:rsidTr="002D6ACE">
        <w:tc>
          <w:tcPr>
            <w:tcW w:w="5130" w:type="dxa"/>
            <w:shd w:val="clear" w:color="auto" w:fill="D9D9D9"/>
          </w:tcPr>
          <w:p w14:paraId="1C3A0E61"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7A4655C8"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17713EFE" w14:textId="77777777" w:rsidTr="002D6ACE">
        <w:tc>
          <w:tcPr>
            <w:tcW w:w="5130" w:type="dxa"/>
            <w:shd w:val="clear" w:color="auto" w:fill="FFFFFF"/>
          </w:tcPr>
          <w:p w14:paraId="34EC8F27" w14:textId="77777777" w:rsidR="00F734C6" w:rsidRPr="00F734C6" w:rsidRDefault="00DC4FD9" w:rsidP="00E63937">
            <w:pPr>
              <w:rPr>
                <w:rFonts w:ascii="Arial" w:hAnsi="Arial" w:cs="Arial"/>
                <w:sz w:val="22"/>
                <w:szCs w:val="22"/>
              </w:rPr>
            </w:pPr>
            <w:r>
              <w:rPr>
                <w:rFonts w:ascii="Arial" w:hAnsi="Arial" w:cs="Arial"/>
                <w:noProof/>
                <w:sz w:val="22"/>
                <w:szCs w:val="22"/>
              </w:rPr>
              <w:t>Benzene</w:t>
            </w:r>
          </w:p>
        </w:tc>
        <w:tc>
          <w:tcPr>
            <w:tcW w:w="5130" w:type="dxa"/>
            <w:shd w:val="clear" w:color="auto" w:fill="FFFFFF"/>
          </w:tcPr>
          <w:p w14:paraId="723C896E" w14:textId="77777777" w:rsidR="00F734C6" w:rsidRPr="006907F1" w:rsidRDefault="00DC4FD9" w:rsidP="00E63937">
            <w:pPr>
              <w:jc w:val="center"/>
              <w:rPr>
                <w:rFonts w:ascii="Arial" w:hAnsi="Arial" w:cs="Arial"/>
                <w:bCs/>
                <w:sz w:val="22"/>
                <w:szCs w:val="22"/>
              </w:rPr>
            </w:pPr>
            <w:r w:rsidRPr="006907F1">
              <w:rPr>
                <w:rFonts w:ascii="Arial" w:hAnsi="Arial" w:cs="Arial"/>
                <w:bCs/>
                <w:noProof/>
                <w:sz w:val="22"/>
                <w:szCs w:val="22"/>
              </w:rPr>
              <w:t>0</w:t>
            </w:r>
          </w:p>
        </w:tc>
      </w:tr>
      <w:tr w:rsidR="00F734C6" w:rsidRPr="00F734C6" w14:paraId="70D20F78" w14:textId="77777777" w:rsidTr="002D6ACE">
        <w:tc>
          <w:tcPr>
            <w:tcW w:w="5130" w:type="dxa"/>
            <w:shd w:val="clear" w:color="auto" w:fill="FFFFFF"/>
          </w:tcPr>
          <w:p w14:paraId="6E8A5DD4" w14:textId="77777777" w:rsidR="00F734C6" w:rsidRPr="00F734C6" w:rsidRDefault="00DC4FD9" w:rsidP="00E63937">
            <w:pPr>
              <w:rPr>
                <w:rFonts w:ascii="Arial" w:hAnsi="Arial" w:cs="Arial"/>
                <w:sz w:val="22"/>
                <w:szCs w:val="22"/>
              </w:rPr>
            </w:pPr>
            <w:r>
              <w:rPr>
                <w:rFonts w:ascii="Arial" w:hAnsi="Arial" w:cs="Arial"/>
                <w:noProof/>
                <w:sz w:val="22"/>
                <w:szCs w:val="22"/>
              </w:rPr>
              <w:t>Ethylbenzene</w:t>
            </w:r>
          </w:p>
        </w:tc>
        <w:tc>
          <w:tcPr>
            <w:tcW w:w="5130" w:type="dxa"/>
            <w:shd w:val="clear" w:color="auto" w:fill="FFFFFF"/>
          </w:tcPr>
          <w:p w14:paraId="4D3E79C3" w14:textId="77777777" w:rsidR="00F734C6" w:rsidRPr="006907F1" w:rsidRDefault="00DC4FD9" w:rsidP="00E63937">
            <w:pPr>
              <w:jc w:val="center"/>
              <w:rPr>
                <w:rFonts w:ascii="Arial" w:hAnsi="Arial" w:cs="Arial"/>
                <w:bCs/>
                <w:sz w:val="22"/>
                <w:szCs w:val="22"/>
              </w:rPr>
            </w:pPr>
            <w:r w:rsidRPr="006907F1">
              <w:rPr>
                <w:rFonts w:ascii="Arial" w:hAnsi="Arial" w:cs="Arial"/>
                <w:bCs/>
                <w:noProof/>
                <w:sz w:val="22"/>
                <w:szCs w:val="22"/>
              </w:rPr>
              <w:t>0</w:t>
            </w:r>
          </w:p>
        </w:tc>
      </w:tr>
      <w:tr w:rsidR="00F734C6" w:rsidRPr="00F734C6" w14:paraId="73B7A6D3" w14:textId="77777777" w:rsidTr="002D6ACE">
        <w:tc>
          <w:tcPr>
            <w:tcW w:w="5130" w:type="dxa"/>
            <w:shd w:val="clear" w:color="auto" w:fill="FFFFFF"/>
          </w:tcPr>
          <w:p w14:paraId="45A8626F" w14:textId="77777777" w:rsidR="00F734C6" w:rsidRPr="00F734C6" w:rsidRDefault="00DC4FD9" w:rsidP="00E63937">
            <w:pPr>
              <w:rPr>
                <w:rFonts w:ascii="Arial" w:hAnsi="Arial" w:cs="Arial"/>
                <w:sz w:val="22"/>
                <w:szCs w:val="22"/>
              </w:rPr>
            </w:pPr>
            <w:r>
              <w:rPr>
                <w:rFonts w:ascii="Arial" w:hAnsi="Arial" w:cs="Arial"/>
                <w:noProof/>
                <w:sz w:val="22"/>
                <w:szCs w:val="22"/>
              </w:rPr>
              <w:t>Formaldehyde</w:t>
            </w:r>
          </w:p>
        </w:tc>
        <w:tc>
          <w:tcPr>
            <w:tcW w:w="5130" w:type="dxa"/>
            <w:shd w:val="clear" w:color="auto" w:fill="FFFFFF"/>
          </w:tcPr>
          <w:p w14:paraId="67D50F45" w14:textId="77777777" w:rsidR="00F734C6" w:rsidRPr="006907F1" w:rsidRDefault="00DC4FD9" w:rsidP="00E63937">
            <w:pPr>
              <w:jc w:val="center"/>
              <w:rPr>
                <w:rFonts w:ascii="Arial" w:hAnsi="Arial" w:cs="Arial"/>
                <w:bCs/>
                <w:sz w:val="22"/>
                <w:szCs w:val="22"/>
              </w:rPr>
            </w:pPr>
            <w:r w:rsidRPr="006907F1">
              <w:rPr>
                <w:rFonts w:ascii="Arial" w:hAnsi="Arial" w:cs="Arial"/>
                <w:bCs/>
                <w:noProof/>
                <w:sz w:val="22"/>
                <w:szCs w:val="22"/>
              </w:rPr>
              <w:t>0</w:t>
            </w:r>
          </w:p>
        </w:tc>
      </w:tr>
      <w:tr w:rsidR="00F734C6" w:rsidRPr="00F734C6" w14:paraId="09ABC6EA" w14:textId="77777777" w:rsidTr="002D6ACE">
        <w:tc>
          <w:tcPr>
            <w:tcW w:w="5130" w:type="dxa"/>
            <w:shd w:val="clear" w:color="auto" w:fill="FFFFFF"/>
          </w:tcPr>
          <w:p w14:paraId="6787E7E8" w14:textId="77777777" w:rsidR="00F734C6" w:rsidRPr="00F734C6" w:rsidRDefault="00DC4FD9" w:rsidP="00E63937">
            <w:pPr>
              <w:rPr>
                <w:rFonts w:ascii="Arial" w:hAnsi="Arial" w:cs="Arial"/>
                <w:sz w:val="22"/>
                <w:szCs w:val="22"/>
              </w:rPr>
            </w:pPr>
            <w:r>
              <w:rPr>
                <w:rFonts w:ascii="Arial" w:hAnsi="Arial" w:cs="Arial"/>
                <w:sz w:val="22"/>
                <w:szCs w:val="22"/>
              </w:rPr>
              <w:t>Nap</w:t>
            </w:r>
            <w:r>
              <w:rPr>
                <w:rFonts w:ascii="Arial" w:hAnsi="Arial" w:cs="Arial"/>
                <w:noProof/>
                <w:sz w:val="22"/>
                <w:szCs w:val="22"/>
              </w:rPr>
              <w:t>hthalene</w:t>
            </w:r>
          </w:p>
        </w:tc>
        <w:tc>
          <w:tcPr>
            <w:tcW w:w="5130" w:type="dxa"/>
            <w:shd w:val="clear" w:color="auto" w:fill="FFFFFF"/>
          </w:tcPr>
          <w:p w14:paraId="63D8A7D7" w14:textId="77777777" w:rsidR="00F734C6" w:rsidRPr="006907F1" w:rsidRDefault="00DC4FD9" w:rsidP="00E63937">
            <w:pPr>
              <w:jc w:val="center"/>
              <w:rPr>
                <w:rFonts w:ascii="Arial" w:hAnsi="Arial" w:cs="Arial"/>
                <w:bCs/>
                <w:sz w:val="22"/>
                <w:szCs w:val="22"/>
              </w:rPr>
            </w:pPr>
            <w:r w:rsidRPr="006907F1">
              <w:rPr>
                <w:rFonts w:ascii="Arial" w:hAnsi="Arial" w:cs="Arial"/>
                <w:bCs/>
                <w:noProof/>
                <w:sz w:val="22"/>
                <w:szCs w:val="22"/>
              </w:rPr>
              <w:t>0</w:t>
            </w:r>
          </w:p>
        </w:tc>
      </w:tr>
      <w:tr w:rsidR="00F734C6" w:rsidRPr="00F734C6" w14:paraId="7C40A74B" w14:textId="77777777" w:rsidTr="002D6ACE">
        <w:tc>
          <w:tcPr>
            <w:tcW w:w="5130" w:type="dxa"/>
            <w:tcBorders>
              <w:bottom w:val="single" w:sz="6" w:space="0" w:color="auto"/>
            </w:tcBorders>
            <w:shd w:val="clear" w:color="auto" w:fill="FFFFFF"/>
          </w:tcPr>
          <w:p w14:paraId="1DFAB063" w14:textId="77777777" w:rsidR="00F734C6" w:rsidRPr="00F734C6" w:rsidRDefault="00DC4FD9" w:rsidP="00E63937">
            <w:pPr>
              <w:rPr>
                <w:rFonts w:ascii="Arial" w:hAnsi="Arial" w:cs="Arial"/>
                <w:sz w:val="22"/>
                <w:szCs w:val="22"/>
              </w:rPr>
            </w:pPr>
            <w:r>
              <w:rPr>
                <w:rFonts w:ascii="Arial" w:hAnsi="Arial" w:cs="Arial"/>
                <w:noProof/>
                <w:sz w:val="22"/>
                <w:szCs w:val="22"/>
              </w:rPr>
              <w:t>Toluene</w:t>
            </w:r>
          </w:p>
        </w:tc>
        <w:tc>
          <w:tcPr>
            <w:tcW w:w="5130" w:type="dxa"/>
            <w:tcBorders>
              <w:bottom w:val="single" w:sz="6" w:space="0" w:color="auto"/>
            </w:tcBorders>
            <w:shd w:val="clear" w:color="auto" w:fill="FFFFFF"/>
          </w:tcPr>
          <w:p w14:paraId="354D9457" w14:textId="77777777" w:rsidR="00F734C6" w:rsidRPr="006907F1" w:rsidRDefault="00DC4FD9" w:rsidP="00E63937">
            <w:pPr>
              <w:jc w:val="center"/>
              <w:rPr>
                <w:rFonts w:ascii="Arial" w:hAnsi="Arial" w:cs="Arial"/>
                <w:bCs/>
                <w:sz w:val="22"/>
                <w:szCs w:val="22"/>
              </w:rPr>
            </w:pPr>
            <w:r w:rsidRPr="006907F1">
              <w:rPr>
                <w:rFonts w:ascii="Arial" w:hAnsi="Arial" w:cs="Arial"/>
                <w:bCs/>
                <w:noProof/>
                <w:sz w:val="22"/>
                <w:szCs w:val="22"/>
              </w:rPr>
              <w:t>0</w:t>
            </w:r>
          </w:p>
        </w:tc>
      </w:tr>
      <w:tr w:rsidR="00C75E30" w:rsidRPr="00F734C6" w14:paraId="1A9EF06C" w14:textId="77777777" w:rsidTr="002D6ACE">
        <w:tc>
          <w:tcPr>
            <w:tcW w:w="5130" w:type="dxa"/>
            <w:tcBorders>
              <w:bottom w:val="single" w:sz="6" w:space="0" w:color="auto"/>
            </w:tcBorders>
            <w:shd w:val="clear" w:color="auto" w:fill="FFFFFF"/>
          </w:tcPr>
          <w:p w14:paraId="575ED258" w14:textId="77777777" w:rsidR="00C75E30" w:rsidRPr="00F734C6" w:rsidRDefault="00C75E30" w:rsidP="00E63937">
            <w:pPr>
              <w:rPr>
                <w:rFonts w:ascii="Arial" w:hAnsi="Arial" w:cs="Arial"/>
                <w:sz w:val="22"/>
                <w:szCs w:val="22"/>
              </w:rPr>
            </w:pPr>
            <w:r>
              <w:rPr>
                <w:rFonts w:ascii="Arial" w:hAnsi="Arial" w:cs="Arial"/>
                <w:sz w:val="22"/>
                <w:szCs w:val="22"/>
              </w:rPr>
              <w:t>Xylenes Isomers</w:t>
            </w:r>
          </w:p>
        </w:tc>
        <w:tc>
          <w:tcPr>
            <w:tcW w:w="5130" w:type="dxa"/>
            <w:tcBorders>
              <w:bottom w:val="single" w:sz="6" w:space="0" w:color="auto"/>
            </w:tcBorders>
            <w:shd w:val="clear" w:color="auto" w:fill="FFFFFF"/>
          </w:tcPr>
          <w:p w14:paraId="6BB85B99" w14:textId="77777777" w:rsidR="00C75E30" w:rsidRPr="006907F1" w:rsidRDefault="00C75E30" w:rsidP="00E63937">
            <w:pPr>
              <w:jc w:val="center"/>
              <w:rPr>
                <w:rFonts w:ascii="Arial" w:hAnsi="Arial" w:cs="Arial"/>
                <w:bCs/>
                <w:sz w:val="22"/>
                <w:szCs w:val="22"/>
              </w:rPr>
            </w:pPr>
            <w:r w:rsidRPr="006907F1">
              <w:rPr>
                <w:rFonts w:ascii="Arial" w:hAnsi="Arial" w:cs="Arial"/>
                <w:bCs/>
                <w:sz w:val="22"/>
                <w:szCs w:val="22"/>
              </w:rPr>
              <w:t>0</w:t>
            </w:r>
          </w:p>
        </w:tc>
      </w:tr>
      <w:tr w:rsidR="00F734C6" w:rsidRPr="00F734C6" w14:paraId="12CD55DB" w14:textId="77777777" w:rsidTr="002D6ACE">
        <w:tc>
          <w:tcPr>
            <w:tcW w:w="5130" w:type="dxa"/>
            <w:tcBorders>
              <w:top w:val="single" w:sz="6" w:space="0" w:color="auto"/>
              <w:bottom w:val="double" w:sz="4" w:space="0" w:color="auto"/>
            </w:tcBorders>
            <w:shd w:val="clear" w:color="auto" w:fill="FFFFFF"/>
          </w:tcPr>
          <w:p w14:paraId="5E7A322E"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10E3EB7A" w14:textId="77777777" w:rsidR="00F734C6" w:rsidRPr="00F734C6" w:rsidRDefault="00DC4FD9" w:rsidP="00E63937">
            <w:pPr>
              <w:jc w:val="center"/>
              <w:rPr>
                <w:rFonts w:ascii="Arial" w:hAnsi="Arial" w:cs="Arial"/>
                <w:b/>
                <w:sz w:val="22"/>
                <w:szCs w:val="22"/>
              </w:rPr>
            </w:pPr>
            <w:r>
              <w:rPr>
                <w:rFonts w:ascii="Arial" w:hAnsi="Arial" w:cs="Arial"/>
                <w:b/>
                <w:noProof/>
                <w:sz w:val="22"/>
                <w:szCs w:val="22"/>
              </w:rPr>
              <w:t>0</w:t>
            </w:r>
          </w:p>
        </w:tc>
      </w:tr>
    </w:tbl>
    <w:p w14:paraId="6A635E51"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01262644" w14:textId="77777777" w:rsidR="000F73C3" w:rsidRDefault="000F73C3" w:rsidP="00167B85">
      <w:pPr>
        <w:jc w:val="both"/>
        <w:rPr>
          <w:rFonts w:ascii="Arial" w:hAnsi="Arial" w:cs="Arial"/>
          <w:sz w:val="22"/>
          <w:szCs w:val="22"/>
        </w:rPr>
      </w:pPr>
    </w:p>
    <w:p w14:paraId="2F96B434"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38BFCE4" w14:textId="77777777" w:rsidR="00AF4326" w:rsidRPr="00290754" w:rsidRDefault="00AF4326">
      <w:pPr>
        <w:rPr>
          <w:rFonts w:ascii="Arial" w:hAnsi="Arial" w:cs="Arial"/>
          <w:sz w:val="22"/>
          <w:szCs w:val="22"/>
        </w:rPr>
      </w:pPr>
    </w:p>
    <w:p w14:paraId="6C719F8A" w14:textId="77777777" w:rsidR="00AF4326" w:rsidRPr="00290754" w:rsidRDefault="00AF4326">
      <w:pPr>
        <w:rPr>
          <w:rFonts w:ascii="Arial" w:hAnsi="Arial" w:cs="Arial"/>
          <w:b/>
          <w:sz w:val="22"/>
          <w:szCs w:val="22"/>
          <w:u w:val="single"/>
        </w:rPr>
      </w:pPr>
      <w:bookmarkStart w:id="38" w:name="_Toc480946819"/>
      <w:bookmarkStart w:id="39" w:name="_Toc482691114"/>
      <w:r w:rsidRPr="00290754">
        <w:rPr>
          <w:rFonts w:ascii="Arial" w:hAnsi="Arial" w:cs="Arial"/>
          <w:b/>
          <w:sz w:val="22"/>
          <w:szCs w:val="22"/>
          <w:u w:val="single"/>
        </w:rPr>
        <w:t>Regulatory Analysis</w:t>
      </w:r>
      <w:bookmarkEnd w:id="38"/>
      <w:bookmarkEnd w:id="39"/>
    </w:p>
    <w:p w14:paraId="5E025815" w14:textId="77777777" w:rsidR="00AF4326" w:rsidRPr="005A6987" w:rsidRDefault="00AF4326" w:rsidP="00167B85">
      <w:pPr>
        <w:jc w:val="both"/>
        <w:rPr>
          <w:rFonts w:ascii="Arial" w:hAnsi="Arial" w:cs="Arial"/>
          <w:sz w:val="22"/>
          <w:szCs w:val="22"/>
        </w:rPr>
      </w:pPr>
    </w:p>
    <w:p w14:paraId="1AFA0DA6"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05EA61FD" w14:textId="77777777" w:rsidR="000F73C3" w:rsidRDefault="000F73C3" w:rsidP="000F73C3">
      <w:pPr>
        <w:jc w:val="both"/>
        <w:outlineLvl w:val="0"/>
        <w:rPr>
          <w:rFonts w:ascii="Arial" w:hAnsi="Arial" w:cs="Arial"/>
          <w:sz w:val="22"/>
          <w:szCs w:val="22"/>
        </w:rPr>
      </w:pPr>
    </w:p>
    <w:p w14:paraId="0BBDE1BB" w14:textId="77777777" w:rsidR="000F73C3" w:rsidRDefault="00DC4FD9" w:rsidP="000F73C3">
      <w:pPr>
        <w:jc w:val="both"/>
        <w:rPr>
          <w:rFonts w:ascii="Arial" w:hAnsi="Arial" w:cs="Arial"/>
          <w:sz w:val="22"/>
          <w:szCs w:val="22"/>
        </w:rPr>
      </w:pPr>
      <w:bookmarkStart w:id="40" w:name="Text12"/>
      <w:r>
        <w:rPr>
          <w:rFonts w:ascii="Arial" w:hAnsi="Arial" w:cs="Arial"/>
          <w:noProof/>
          <w:sz w:val="22"/>
          <w:szCs w:val="22"/>
        </w:rPr>
        <w:t>Monroe</w:t>
      </w:r>
      <w:bookmarkEnd w:id="40"/>
      <w:r w:rsidR="000F73C3">
        <w:rPr>
          <w:rFonts w:ascii="Arial" w:hAnsi="Arial" w:cs="Arial"/>
          <w:sz w:val="22"/>
          <w:szCs w:val="22"/>
        </w:rPr>
        <w:t xml:space="preserve"> </w:t>
      </w:r>
      <w:r w:rsidR="000F73C3" w:rsidRPr="00A458A7">
        <w:rPr>
          <w:rFonts w:ascii="Arial" w:hAnsi="Arial" w:cs="Arial"/>
          <w:sz w:val="22"/>
          <w:szCs w:val="22"/>
        </w:rPr>
        <w:t xml:space="preserve">County </w:t>
      </w:r>
      <w:r w:rsidR="000F73C3">
        <w:rPr>
          <w:rFonts w:ascii="Arial" w:hAnsi="Arial" w:cs="Arial"/>
          <w:sz w:val="22"/>
          <w:szCs w:val="22"/>
        </w:rPr>
        <w:t xml:space="preserve">is currently </w:t>
      </w:r>
      <w:r w:rsidR="000F73C3" w:rsidRPr="00A458A7">
        <w:rPr>
          <w:rFonts w:ascii="Arial" w:hAnsi="Arial" w:cs="Arial"/>
          <w:sz w:val="22"/>
          <w:szCs w:val="22"/>
        </w:rPr>
        <w:t xml:space="preserve">designated by </w:t>
      </w:r>
      <w:r w:rsidR="000F73C3">
        <w:rPr>
          <w:rFonts w:ascii="Arial" w:hAnsi="Arial" w:cs="Arial"/>
          <w:sz w:val="22"/>
          <w:szCs w:val="22"/>
        </w:rPr>
        <w:t>the U</w:t>
      </w:r>
      <w:r w:rsidR="005728E4">
        <w:rPr>
          <w:rFonts w:ascii="Arial" w:hAnsi="Arial" w:cs="Arial"/>
          <w:sz w:val="22"/>
          <w:szCs w:val="22"/>
        </w:rPr>
        <w:t xml:space="preserve">nited </w:t>
      </w:r>
      <w:r w:rsidR="000F73C3">
        <w:rPr>
          <w:rFonts w:ascii="Arial" w:hAnsi="Arial" w:cs="Arial"/>
          <w:sz w:val="22"/>
          <w:szCs w:val="22"/>
        </w:rPr>
        <w:t>S</w:t>
      </w:r>
      <w:r w:rsidR="005728E4">
        <w:rPr>
          <w:rFonts w:ascii="Arial" w:hAnsi="Arial" w:cs="Arial"/>
          <w:sz w:val="22"/>
          <w:szCs w:val="22"/>
        </w:rPr>
        <w:t>tates</w:t>
      </w:r>
      <w:r w:rsidR="000F73C3">
        <w:rPr>
          <w:rFonts w:ascii="Arial" w:hAnsi="Arial" w:cs="Arial"/>
          <w:sz w:val="22"/>
          <w:szCs w:val="22"/>
        </w:rPr>
        <w:t xml:space="preserve"> </w:t>
      </w:r>
      <w:r w:rsidR="000F73C3" w:rsidRPr="00A458A7">
        <w:rPr>
          <w:rFonts w:ascii="Arial" w:hAnsi="Arial" w:cs="Arial"/>
          <w:sz w:val="22"/>
          <w:szCs w:val="22"/>
        </w:rPr>
        <w:t>E</w:t>
      </w:r>
      <w:r w:rsidR="000F73C3">
        <w:rPr>
          <w:rFonts w:ascii="Arial" w:hAnsi="Arial" w:cs="Arial"/>
          <w:sz w:val="22"/>
          <w:szCs w:val="22"/>
        </w:rPr>
        <w:t xml:space="preserve">nvironmental </w:t>
      </w:r>
      <w:r w:rsidR="000F73C3" w:rsidRPr="00A458A7">
        <w:rPr>
          <w:rFonts w:ascii="Arial" w:hAnsi="Arial" w:cs="Arial"/>
          <w:sz w:val="22"/>
          <w:szCs w:val="22"/>
        </w:rPr>
        <w:t>P</w:t>
      </w:r>
      <w:r w:rsidR="000F73C3">
        <w:rPr>
          <w:rFonts w:ascii="Arial" w:hAnsi="Arial" w:cs="Arial"/>
          <w:sz w:val="22"/>
          <w:szCs w:val="22"/>
        </w:rPr>
        <w:t xml:space="preserve">rotection </w:t>
      </w:r>
      <w:r w:rsidR="000F73C3" w:rsidRPr="00A458A7">
        <w:rPr>
          <w:rFonts w:ascii="Arial" w:hAnsi="Arial" w:cs="Arial"/>
          <w:sz w:val="22"/>
          <w:szCs w:val="22"/>
        </w:rPr>
        <w:t>A</w:t>
      </w:r>
      <w:r w:rsidR="000F73C3">
        <w:rPr>
          <w:rFonts w:ascii="Arial" w:hAnsi="Arial" w:cs="Arial"/>
          <w:sz w:val="22"/>
          <w:szCs w:val="22"/>
        </w:rPr>
        <w:t>gency</w:t>
      </w:r>
      <w:r w:rsidR="000F73C3" w:rsidRPr="00A458A7">
        <w:rPr>
          <w:rFonts w:ascii="Arial" w:hAnsi="Arial" w:cs="Arial"/>
          <w:sz w:val="22"/>
          <w:szCs w:val="22"/>
        </w:rPr>
        <w:t xml:space="preserve"> </w:t>
      </w:r>
      <w:r w:rsidR="000F73C3">
        <w:rPr>
          <w:rFonts w:ascii="Arial" w:hAnsi="Arial" w:cs="Arial"/>
          <w:sz w:val="22"/>
          <w:szCs w:val="22"/>
        </w:rPr>
        <w:t xml:space="preserve">(USEPA) </w:t>
      </w:r>
      <w:r w:rsidR="000F73C3" w:rsidRPr="00A458A7">
        <w:rPr>
          <w:rFonts w:ascii="Arial" w:hAnsi="Arial" w:cs="Arial"/>
          <w:sz w:val="22"/>
          <w:szCs w:val="22"/>
        </w:rPr>
        <w:t>as a non</w:t>
      </w:r>
      <w:r w:rsidR="000F73C3">
        <w:rPr>
          <w:rFonts w:ascii="Arial" w:hAnsi="Arial" w:cs="Arial"/>
          <w:sz w:val="22"/>
          <w:szCs w:val="22"/>
        </w:rPr>
        <w:t>-</w:t>
      </w:r>
      <w:r w:rsidR="000F73C3" w:rsidRPr="00A458A7">
        <w:rPr>
          <w:rFonts w:ascii="Arial" w:hAnsi="Arial" w:cs="Arial"/>
          <w:sz w:val="22"/>
          <w:szCs w:val="22"/>
        </w:rPr>
        <w:t>attainment area with respect to the 8-hour ozone standard.</w:t>
      </w:r>
    </w:p>
    <w:p w14:paraId="0E898CF7" w14:textId="77777777" w:rsidR="00675B1A" w:rsidRDefault="00675B1A" w:rsidP="000F73C3">
      <w:pPr>
        <w:jc w:val="both"/>
        <w:rPr>
          <w:rFonts w:ascii="Arial" w:hAnsi="Arial" w:cs="Arial"/>
          <w:sz w:val="22"/>
          <w:szCs w:val="22"/>
        </w:rPr>
      </w:pPr>
    </w:p>
    <w:p w14:paraId="4DF1A4E4" w14:textId="77777777" w:rsidR="000F73C3" w:rsidRDefault="000F73C3" w:rsidP="00C75E30">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C75E30">
        <w:rPr>
          <w:rFonts w:ascii="Arial" w:hAnsi="Arial" w:cs="Arial"/>
          <w:sz w:val="22"/>
          <w:szCs w:val="22"/>
        </w:rPr>
        <w:t xml:space="preserve"> </w:t>
      </w:r>
      <w:r w:rsidRPr="00167B85">
        <w:rPr>
          <w:rFonts w:ascii="Arial" w:hAnsi="Arial" w:cs="Arial"/>
          <w:sz w:val="22"/>
          <w:szCs w:val="22"/>
        </w:rPr>
        <w:t xml:space="preserve">the potential to emit </w:t>
      </w:r>
      <w:bookmarkStart w:id="41" w:name="Pollutant_dropdown2"/>
      <w:r w:rsidR="00F734C6">
        <w:rPr>
          <w:rFonts w:ascii="Arial" w:hAnsi="Arial" w:cs="Arial"/>
          <w:sz w:val="22"/>
          <w:szCs w:val="22"/>
        </w:rPr>
        <w:t xml:space="preserve">of </w:t>
      </w:r>
      <w:bookmarkEnd w:id="41"/>
      <w:r w:rsidR="00C75E30" w:rsidRPr="00C75E30">
        <w:rPr>
          <w:rFonts w:ascii="Arial" w:hAnsi="Arial" w:cs="Arial"/>
          <w:sz w:val="22"/>
          <w:szCs w:val="22"/>
        </w:rPr>
        <w:t>sulfur dioxide, nitrogen oxides, and particulate matter</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4A4F8B68" w14:textId="77777777" w:rsidR="00CB43FA" w:rsidRPr="008A0FF1" w:rsidRDefault="00CB43FA" w:rsidP="000F73C3">
      <w:pPr>
        <w:jc w:val="both"/>
        <w:rPr>
          <w:rFonts w:ascii="Arial" w:hAnsi="Arial" w:cs="Arial"/>
          <w:sz w:val="22"/>
          <w:szCs w:val="22"/>
        </w:rPr>
      </w:pPr>
    </w:p>
    <w:p w14:paraId="68A3E0AE" w14:textId="77777777" w:rsidR="001D7607" w:rsidRDefault="00762A17" w:rsidP="000F73C3">
      <w:pPr>
        <w:jc w:val="both"/>
        <w:rPr>
          <w:rFonts w:ascii="Arial" w:hAnsi="Arial" w:cs="Arial"/>
          <w:sz w:val="22"/>
          <w:szCs w:val="22"/>
        </w:rPr>
      </w:pPr>
      <w:r w:rsidRPr="007241EA">
        <w:rPr>
          <w:rFonts w:ascii="Arial" w:hAnsi="Arial" w:cs="Arial"/>
          <w:sz w:val="22"/>
          <w:szCs w:val="22"/>
        </w:rPr>
        <w:lastRenderedPageBreak/>
        <w:t xml:space="preserve">The stationary source </w:t>
      </w:r>
      <w:r w:rsidR="00481F2F" w:rsidRPr="007241EA">
        <w:rPr>
          <w:rFonts w:ascii="Arial" w:hAnsi="Arial" w:cs="Arial"/>
          <w:sz w:val="22"/>
          <w:szCs w:val="22"/>
        </w:rPr>
        <w:t>is</w:t>
      </w:r>
      <w:r w:rsidR="00CB0D4C" w:rsidRPr="007241EA">
        <w:rPr>
          <w:rFonts w:ascii="Arial" w:hAnsi="Arial" w:cs="Arial"/>
          <w:sz w:val="22"/>
          <w:szCs w:val="22"/>
        </w:rPr>
        <w:t xml:space="preserve"> a “synthetic minor” source </w:t>
      </w:r>
      <w:r w:rsidR="00481F2F" w:rsidRPr="007241EA">
        <w:rPr>
          <w:rFonts w:ascii="Arial" w:hAnsi="Arial" w:cs="Arial"/>
          <w:sz w:val="22"/>
          <w:szCs w:val="22"/>
        </w:rPr>
        <w:t>regarding</w:t>
      </w:r>
      <w:r w:rsidR="00CB0D4C" w:rsidRPr="007241EA">
        <w:rPr>
          <w:rFonts w:ascii="Arial" w:hAnsi="Arial" w:cs="Arial"/>
          <w:sz w:val="22"/>
          <w:szCs w:val="22"/>
        </w:rPr>
        <w:t xml:space="preserve"> HAP emissions because the stationary source accepted a legally enforceable permit condition limiting </w:t>
      </w:r>
      <w:r w:rsidRPr="007241EA">
        <w:rPr>
          <w:rFonts w:ascii="Arial" w:hAnsi="Arial" w:cs="Arial"/>
          <w:sz w:val="22"/>
          <w:szCs w:val="22"/>
        </w:rPr>
        <w:t xml:space="preserve">the potential to emit of any single HAP regulated by </w:t>
      </w:r>
      <w:r w:rsidR="00596B15" w:rsidRPr="007241EA">
        <w:rPr>
          <w:rFonts w:ascii="Arial" w:hAnsi="Arial" w:cs="Arial"/>
          <w:sz w:val="22"/>
          <w:szCs w:val="22"/>
        </w:rPr>
        <w:t xml:space="preserve">Section 112 of </w:t>
      </w:r>
      <w:r w:rsidRPr="007241EA">
        <w:rPr>
          <w:rFonts w:ascii="Arial" w:hAnsi="Arial" w:cs="Arial"/>
          <w:sz w:val="22"/>
          <w:szCs w:val="22"/>
        </w:rPr>
        <w:t>the federal Clean Air Act, to less than</w:t>
      </w:r>
      <w:r w:rsidRPr="007241EA">
        <w:rPr>
          <w:rFonts w:ascii="Arial" w:hAnsi="Arial" w:cs="Arial"/>
          <w:b/>
          <w:sz w:val="22"/>
          <w:szCs w:val="22"/>
        </w:rPr>
        <w:t xml:space="preserve"> </w:t>
      </w:r>
      <w:r w:rsidRPr="007241EA">
        <w:rPr>
          <w:rFonts w:ascii="Arial" w:hAnsi="Arial" w:cs="Arial"/>
          <w:sz w:val="22"/>
          <w:szCs w:val="22"/>
        </w:rPr>
        <w:t>10 tons per year and the potential to emit of all HAPs combined to less than 25 tons per year.</w:t>
      </w:r>
    </w:p>
    <w:p w14:paraId="71EF737C" w14:textId="77777777" w:rsidR="001D7607" w:rsidRDefault="001D7607" w:rsidP="000F73C3">
      <w:pPr>
        <w:jc w:val="both"/>
        <w:rPr>
          <w:rFonts w:ascii="Arial" w:hAnsi="Arial" w:cs="Arial"/>
          <w:sz w:val="22"/>
          <w:szCs w:val="22"/>
        </w:rPr>
      </w:pPr>
    </w:p>
    <w:p w14:paraId="5F784789" w14:textId="5DE54882" w:rsidR="00A3404B" w:rsidRPr="00A3404B" w:rsidRDefault="00DC4FD9" w:rsidP="00C75E30">
      <w:pPr>
        <w:jc w:val="both"/>
        <w:rPr>
          <w:rFonts w:ascii="Arial" w:hAnsi="Arial" w:cs="Arial"/>
          <w:sz w:val="22"/>
          <w:szCs w:val="22"/>
        </w:rPr>
      </w:pPr>
      <w:r>
        <w:rPr>
          <w:rFonts w:ascii="Arial" w:hAnsi="Arial" w:cs="Arial"/>
          <w:noProof/>
          <w:sz w:val="22"/>
          <w:szCs w:val="22"/>
        </w:rPr>
        <w:t>EU00079 and EU00080</w:t>
      </w:r>
      <w:r w:rsidR="000F73C3">
        <w:rPr>
          <w:rFonts w:ascii="Arial" w:hAnsi="Arial" w:cs="Arial"/>
          <w:sz w:val="22"/>
          <w:szCs w:val="22"/>
        </w:rPr>
        <w:t xml:space="preserve"> at the stationary source </w:t>
      </w:r>
      <w:r w:rsidR="00C75E30">
        <w:rPr>
          <w:rFonts w:ascii="Arial" w:hAnsi="Arial" w:cs="Arial"/>
          <w:sz w:val="22"/>
          <w:szCs w:val="22"/>
        </w:rPr>
        <w:t>was</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sidR="00C75E30">
        <w:rPr>
          <w:rFonts w:ascii="Arial" w:hAnsi="Arial" w:cs="Arial"/>
          <w:sz w:val="22"/>
          <w:szCs w:val="22"/>
        </w:rPr>
        <w:t>nitrogen oxides</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sidR="00C75E30">
        <w:rPr>
          <w:rFonts w:ascii="Arial" w:hAnsi="Arial" w:cs="Arial"/>
          <w:sz w:val="22"/>
          <w:szCs w:val="22"/>
        </w:rPr>
        <w:t>250</w:t>
      </w:r>
      <w:r w:rsidR="000F73C3" w:rsidRPr="00290754">
        <w:rPr>
          <w:rFonts w:ascii="Arial" w:hAnsi="Arial" w:cs="Arial"/>
          <w:sz w:val="22"/>
          <w:szCs w:val="22"/>
        </w:rPr>
        <w:t xml:space="preserve"> tons per year</w:t>
      </w:r>
      <w:r w:rsidR="00A3404B" w:rsidRPr="00A3404B">
        <w:rPr>
          <w:rFonts w:ascii="Arial" w:hAnsi="Arial" w:cs="Arial"/>
          <w:sz w:val="22"/>
          <w:szCs w:val="22"/>
        </w:rPr>
        <w:t>.</w:t>
      </w:r>
    </w:p>
    <w:p w14:paraId="401B8BC0" w14:textId="77777777" w:rsidR="00A3404B" w:rsidRPr="00A3404B" w:rsidRDefault="00A3404B" w:rsidP="00C75E30">
      <w:pPr>
        <w:jc w:val="both"/>
        <w:rPr>
          <w:rFonts w:ascii="Arial" w:hAnsi="Arial" w:cs="Arial"/>
          <w:sz w:val="22"/>
          <w:szCs w:val="22"/>
        </w:rPr>
      </w:pPr>
    </w:p>
    <w:p w14:paraId="3DB27CBF" w14:textId="373B6030" w:rsidR="00443561" w:rsidRDefault="00CB5980" w:rsidP="000F73C3">
      <w:pPr>
        <w:jc w:val="both"/>
        <w:rPr>
          <w:rFonts w:ascii="Arial" w:hAnsi="Arial" w:cs="Arial"/>
          <w:sz w:val="22"/>
          <w:szCs w:val="22"/>
        </w:rPr>
      </w:pPr>
      <w:bookmarkStart w:id="42" w:name="_Hlk16755562"/>
      <w:r>
        <w:rPr>
          <w:rFonts w:ascii="Arial" w:hAnsi="Arial" w:cs="Arial"/>
          <w:sz w:val="22"/>
          <w:szCs w:val="22"/>
        </w:rPr>
        <w:t xml:space="preserve">On September 29, 2015, </w:t>
      </w:r>
      <w:r w:rsidRPr="00CB5980">
        <w:rPr>
          <w:rFonts w:ascii="Arial" w:hAnsi="Arial" w:cs="Arial"/>
          <w:sz w:val="22"/>
          <w:szCs w:val="22"/>
        </w:rPr>
        <w:t>The U</w:t>
      </w:r>
      <w:r w:rsidR="00691DBD">
        <w:rPr>
          <w:rFonts w:ascii="Arial" w:hAnsi="Arial" w:cs="Arial"/>
          <w:sz w:val="22"/>
          <w:szCs w:val="22"/>
        </w:rPr>
        <w:t>nited</w:t>
      </w:r>
      <w:r w:rsidR="009C79ED">
        <w:rPr>
          <w:rFonts w:ascii="Arial" w:hAnsi="Arial" w:cs="Arial"/>
          <w:sz w:val="22"/>
          <w:szCs w:val="22"/>
        </w:rPr>
        <w:t xml:space="preserve"> </w:t>
      </w:r>
      <w:r w:rsidRPr="00CB5980">
        <w:rPr>
          <w:rFonts w:ascii="Arial" w:hAnsi="Arial" w:cs="Arial"/>
          <w:sz w:val="22"/>
          <w:szCs w:val="22"/>
        </w:rPr>
        <w:t>S</w:t>
      </w:r>
      <w:r w:rsidR="009C79ED">
        <w:rPr>
          <w:rFonts w:ascii="Arial" w:hAnsi="Arial" w:cs="Arial"/>
          <w:sz w:val="22"/>
          <w:szCs w:val="22"/>
        </w:rPr>
        <w:t>tates</w:t>
      </w:r>
      <w:r w:rsidRPr="00CB5980">
        <w:rPr>
          <w:rFonts w:ascii="Arial" w:hAnsi="Arial" w:cs="Arial"/>
          <w:sz w:val="22"/>
          <w:szCs w:val="22"/>
        </w:rPr>
        <w:t xml:space="preserve"> Environmental Protection Agency (</w:t>
      </w:r>
      <w:r w:rsidR="009C79ED">
        <w:rPr>
          <w:rFonts w:ascii="Arial" w:hAnsi="Arial" w:cs="Arial"/>
          <w:sz w:val="22"/>
          <w:szCs w:val="22"/>
        </w:rPr>
        <w:t>US</w:t>
      </w:r>
      <w:r w:rsidRPr="00CB5980">
        <w:rPr>
          <w:rFonts w:ascii="Arial" w:hAnsi="Arial" w:cs="Arial"/>
          <w:sz w:val="22"/>
          <w:szCs w:val="22"/>
        </w:rPr>
        <w:t>EPA) and the U</w:t>
      </w:r>
      <w:r w:rsidR="009C79ED">
        <w:rPr>
          <w:rFonts w:ascii="Arial" w:hAnsi="Arial" w:cs="Arial"/>
          <w:sz w:val="22"/>
          <w:szCs w:val="22"/>
        </w:rPr>
        <w:t xml:space="preserve">nited </w:t>
      </w:r>
      <w:r w:rsidRPr="00CB5980">
        <w:rPr>
          <w:rFonts w:ascii="Arial" w:hAnsi="Arial" w:cs="Arial"/>
          <w:sz w:val="22"/>
          <w:szCs w:val="22"/>
        </w:rPr>
        <w:t>S</w:t>
      </w:r>
      <w:r w:rsidR="009C79ED">
        <w:rPr>
          <w:rFonts w:ascii="Arial" w:hAnsi="Arial" w:cs="Arial"/>
          <w:sz w:val="22"/>
          <w:szCs w:val="22"/>
        </w:rPr>
        <w:t>tates</w:t>
      </w:r>
      <w:r w:rsidRPr="00CB5980">
        <w:rPr>
          <w:rFonts w:ascii="Arial" w:hAnsi="Arial" w:cs="Arial"/>
          <w:sz w:val="22"/>
          <w:szCs w:val="22"/>
        </w:rPr>
        <w:t xml:space="preserve"> Department of Justice announced a settlement with</w:t>
      </w:r>
      <w:r>
        <w:rPr>
          <w:rFonts w:ascii="Arial" w:hAnsi="Arial" w:cs="Arial"/>
          <w:sz w:val="22"/>
          <w:szCs w:val="22"/>
        </w:rPr>
        <w:t xml:space="preserve"> </w:t>
      </w:r>
      <w:r w:rsidR="005064E6">
        <w:rPr>
          <w:rFonts w:ascii="Arial" w:hAnsi="Arial" w:cs="Arial"/>
          <w:sz w:val="22"/>
          <w:szCs w:val="22"/>
        </w:rPr>
        <w:t xml:space="preserve">Guardian Industries </w:t>
      </w:r>
      <w:r w:rsidR="00670587" w:rsidRPr="00670587">
        <w:rPr>
          <w:rFonts w:ascii="Arial" w:hAnsi="Arial" w:cs="Arial"/>
          <w:sz w:val="22"/>
          <w:szCs w:val="22"/>
        </w:rPr>
        <w:t>that resolve</w:t>
      </w:r>
      <w:r w:rsidR="00670587">
        <w:rPr>
          <w:rFonts w:ascii="Arial" w:hAnsi="Arial" w:cs="Arial"/>
          <w:sz w:val="22"/>
          <w:szCs w:val="22"/>
        </w:rPr>
        <w:t>d</w:t>
      </w:r>
      <w:r w:rsidR="00670587" w:rsidRPr="00670587">
        <w:rPr>
          <w:rFonts w:ascii="Arial" w:hAnsi="Arial" w:cs="Arial"/>
          <w:sz w:val="22"/>
          <w:szCs w:val="22"/>
        </w:rPr>
        <w:t xml:space="preserve"> alleged violations of the Clean Air Act at Guardian's flat glass manufacturing facilities throughout the United States.</w:t>
      </w:r>
      <w:r w:rsidR="00670587">
        <w:rPr>
          <w:rFonts w:ascii="Arial" w:hAnsi="Arial" w:cs="Arial"/>
          <w:sz w:val="22"/>
          <w:szCs w:val="22"/>
        </w:rPr>
        <w:t xml:space="preserve">  This consent decree affects </w:t>
      </w:r>
      <w:r w:rsidR="00670587">
        <w:rPr>
          <w:rFonts w:ascii="Arial" w:hAnsi="Arial" w:cs="Arial"/>
          <w:noProof/>
          <w:sz w:val="22"/>
          <w:szCs w:val="22"/>
        </w:rPr>
        <w:t>EU00079 and EU00080</w:t>
      </w:r>
      <w:r w:rsidR="00670587">
        <w:rPr>
          <w:rFonts w:ascii="Arial" w:hAnsi="Arial" w:cs="Arial"/>
          <w:sz w:val="22"/>
          <w:szCs w:val="22"/>
        </w:rPr>
        <w:t xml:space="preserve"> at th</w:t>
      </w:r>
      <w:r w:rsidR="00DC0885">
        <w:rPr>
          <w:rFonts w:ascii="Arial" w:hAnsi="Arial" w:cs="Arial"/>
          <w:sz w:val="22"/>
          <w:szCs w:val="22"/>
        </w:rPr>
        <w:t>is</w:t>
      </w:r>
      <w:r w:rsidR="00670587">
        <w:rPr>
          <w:rFonts w:ascii="Arial" w:hAnsi="Arial" w:cs="Arial"/>
          <w:sz w:val="22"/>
          <w:szCs w:val="22"/>
        </w:rPr>
        <w:t xml:space="preserve"> stationary source.  </w:t>
      </w:r>
      <w:r w:rsidR="007241EA">
        <w:rPr>
          <w:rFonts w:ascii="Arial" w:hAnsi="Arial" w:cs="Arial"/>
          <w:sz w:val="22"/>
          <w:szCs w:val="22"/>
        </w:rPr>
        <w:t xml:space="preserve">Those emission units are required to install air pollution control equipment to </w:t>
      </w:r>
      <w:r w:rsidR="007241EA" w:rsidRPr="007241EA">
        <w:rPr>
          <w:rFonts w:ascii="Arial" w:hAnsi="Arial" w:cs="Arial"/>
          <w:sz w:val="22"/>
          <w:szCs w:val="22"/>
        </w:rPr>
        <w:t>control emissions of nitrogen oxide, sulfur dioxide, particulate matter</w:t>
      </w:r>
      <w:r w:rsidR="007241EA">
        <w:rPr>
          <w:rFonts w:ascii="Arial" w:hAnsi="Arial" w:cs="Arial"/>
          <w:sz w:val="22"/>
          <w:szCs w:val="22"/>
        </w:rPr>
        <w:t>,</w:t>
      </w:r>
      <w:r w:rsidR="007241EA" w:rsidRPr="007241EA">
        <w:rPr>
          <w:rFonts w:ascii="Arial" w:hAnsi="Arial" w:cs="Arial"/>
          <w:sz w:val="22"/>
          <w:szCs w:val="22"/>
        </w:rPr>
        <w:t xml:space="preserve"> and sulfuric acid mist</w:t>
      </w:r>
      <w:r w:rsidR="00FE6B2B">
        <w:rPr>
          <w:rFonts w:ascii="Arial" w:hAnsi="Arial" w:cs="Arial"/>
          <w:sz w:val="22"/>
          <w:szCs w:val="22"/>
        </w:rPr>
        <w:t xml:space="preserve"> as well as to comply with the emission limits specified in the consent decree</w:t>
      </w:r>
      <w:r w:rsidR="007241EA">
        <w:rPr>
          <w:rFonts w:ascii="Arial" w:hAnsi="Arial" w:cs="Arial"/>
          <w:sz w:val="22"/>
          <w:szCs w:val="22"/>
        </w:rPr>
        <w:t>.</w:t>
      </w:r>
      <w:r w:rsidR="00F3553B">
        <w:rPr>
          <w:rFonts w:ascii="Arial" w:hAnsi="Arial" w:cs="Arial"/>
          <w:sz w:val="22"/>
          <w:szCs w:val="22"/>
        </w:rPr>
        <w:t xml:space="preserve"> </w:t>
      </w:r>
      <w:r w:rsidR="007241EA" w:rsidRPr="007241EA">
        <w:rPr>
          <w:rFonts w:ascii="Arial" w:hAnsi="Arial" w:cs="Arial"/>
          <w:sz w:val="22"/>
          <w:szCs w:val="22"/>
        </w:rPr>
        <w:t xml:space="preserve"> </w:t>
      </w:r>
      <w:r w:rsidR="00670587" w:rsidRPr="00670587">
        <w:rPr>
          <w:rFonts w:ascii="Arial" w:hAnsi="Arial" w:cs="Arial"/>
          <w:sz w:val="22"/>
          <w:szCs w:val="22"/>
        </w:rPr>
        <w:t xml:space="preserve">Pursuant to Paragraph 56 of </w:t>
      </w:r>
      <w:r w:rsidR="00022D9F" w:rsidRPr="00022D9F">
        <w:rPr>
          <w:rFonts w:ascii="Arial" w:hAnsi="Arial" w:cs="Arial"/>
          <w:sz w:val="22"/>
          <w:szCs w:val="22"/>
        </w:rPr>
        <w:t>U.S. v Guardian Industries, Civil Action 15-13426, 2015</w:t>
      </w:r>
      <w:r w:rsidR="00670587" w:rsidRPr="00670587">
        <w:rPr>
          <w:rFonts w:ascii="Arial" w:hAnsi="Arial" w:cs="Arial"/>
          <w:sz w:val="22"/>
          <w:szCs w:val="22"/>
        </w:rPr>
        <w:t xml:space="preserve">, the applicable requirements of the </w:t>
      </w:r>
      <w:r w:rsidR="00DC0885">
        <w:rPr>
          <w:rFonts w:ascii="Arial" w:hAnsi="Arial" w:cs="Arial"/>
          <w:sz w:val="22"/>
          <w:szCs w:val="22"/>
        </w:rPr>
        <w:t>consent decree</w:t>
      </w:r>
      <w:r w:rsidR="00670587" w:rsidRPr="00670587">
        <w:rPr>
          <w:rFonts w:ascii="Arial" w:hAnsi="Arial" w:cs="Arial"/>
          <w:sz w:val="22"/>
          <w:szCs w:val="22"/>
        </w:rPr>
        <w:t xml:space="preserve"> have been incorporated into </w:t>
      </w:r>
      <w:r w:rsidR="00670587">
        <w:rPr>
          <w:rFonts w:ascii="Arial" w:hAnsi="Arial" w:cs="Arial"/>
          <w:sz w:val="22"/>
          <w:szCs w:val="22"/>
        </w:rPr>
        <w:t>Permit to Install Nos. 16-17B and 15-18.  P</w:t>
      </w:r>
      <w:r w:rsidR="005064E6" w:rsidRPr="005064E6">
        <w:rPr>
          <w:rFonts w:ascii="Arial" w:hAnsi="Arial" w:cs="Arial"/>
          <w:sz w:val="22"/>
          <w:szCs w:val="22"/>
        </w:rPr>
        <w:t xml:space="preserve">ursuant to Act 451, Section 324.5503(b), </w:t>
      </w:r>
      <w:r w:rsidR="00670587">
        <w:rPr>
          <w:rFonts w:ascii="Arial" w:hAnsi="Arial" w:cs="Arial"/>
          <w:sz w:val="22"/>
          <w:szCs w:val="22"/>
        </w:rPr>
        <w:t>with the incorporation of th</w:t>
      </w:r>
      <w:r w:rsidR="00DC0885">
        <w:rPr>
          <w:rFonts w:ascii="Arial" w:hAnsi="Arial" w:cs="Arial"/>
          <w:sz w:val="22"/>
          <w:szCs w:val="22"/>
        </w:rPr>
        <w:t>ose permits</w:t>
      </w:r>
      <w:r w:rsidR="00670587">
        <w:rPr>
          <w:rFonts w:ascii="Arial" w:hAnsi="Arial" w:cs="Arial"/>
          <w:sz w:val="22"/>
          <w:szCs w:val="22"/>
        </w:rPr>
        <w:t xml:space="preserve"> into the ROP</w:t>
      </w:r>
      <w:r w:rsidR="00DC0885">
        <w:rPr>
          <w:rFonts w:ascii="Arial" w:hAnsi="Arial" w:cs="Arial"/>
          <w:sz w:val="22"/>
          <w:szCs w:val="22"/>
        </w:rPr>
        <w:t>,</w:t>
      </w:r>
      <w:r w:rsidR="00670587">
        <w:rPr>
          <w:rFonts w:ascii="Arial" w:hAnsi="Arial" w:cs="Arial"/>
          <w:sz w:val="22"/>
          <w:szCs w:val="22"/>
        </w:rPr>
        <w:t xml:space="preserve"> the conditions </w:t>
      </w:r>
      <w:r w:rsidR="00DC0885">
        <w:rPr>
          <w:rFonts w:ascii="Arial" w:hAnsi="Arial" w:cs="Arial"/>
          <w:sz w:val="22"/>
          <w:szCs w:val="22"/>
        </w:rPr>
        <w:t xml:space="preserve">of the consent decree </w:t>
      </w:r>
      <w:r w:rsidR="00670587">
        <w:rPr>
          <w:rFonts w:ascii="Arial" w:hAnsi="Arial" w:cs="Arial"/>
          <w:sz w:val="22"/>
          <w:szCs w:val="22"/>
        </w:rPr>
        <w:t>w</w:t>
      </w:r>
      <w:r w:rsidR="005064E6" w:rsidRPr="005064E6">
        <w:rPr>
          <w:rFonts w:ascii="Arial" w:hAnsi="Arial" w:cs="Arial"/>
          <w:sz w:val="22"/>
          <w:szCs w:val="22"/>
        </w:rPr>
        <w:t>ill remain in effect after termination of the consent decree.</w:t>
      </w:r>
    </w:p>
    <w:bookmarkEnd w:id="42"/>
    <w:p w14:paraId="03686F80" w14:textId="77777777" w:rsidR="005064E6" w:rsidRDefault="005064E6" w:rsidP="000F73C3">
      <w:pPr>
        <w:jc w:val="both"/>
        <w:rPr>
          <w:rFonts w:ascii="Arial" w:hAnsi="Arial" w:cs="Arial"/>
          <w:sz w:val="22"/>
          <w:szCs w:val="22"/>
        </w:rPr>
      </w:pPr>
    </w:p>
    <w:p w14:paraId="178161B0" w14:textId="77777777" w:rsidR="00EC37A6" w:rsidRPr="00A65368" w:rsidRDefault="00EC37A6" w:rsidP="00EC37A6">
      <w:pPr>
        <w:jc w:val="both"/>
        <w:outlineLvl w:val="0"/>
        <w:rPr>
          <w:rFonts w:ascii="Arial" w:hAnsi="Arial" w:cs="Arial"/>
          <w:sz w:val="22"/>
          <w:szCs w:val="22"/>
        </w:rPr>
      </w:pPr>
      <w:r w:rsidRPr="00BC5374">
        <w:rPr>
          <w:rFonts w:ascii="Arial" w:hAnsi="Arial" w:cs="Arial"/>
          <w:sz w:val="22"/>
          <w:szCs w:val="22"/>
        </w:rPr>
        <w:t>The stationary source is not subject to the New Source Performance Standards for Glass Manufacturing Plants promulgated in Title 40 of the Code of Federal Regulations, Part 60, Subpart CC.</w:t>
      </w:r>
    </w:p>
    <w:p w14:paraId="598D4F5D" w14:textId="77777777" w:rsidR="00EC37A6" w:rsidRPr="00C30FA4" w:rsidRDefault="00EC37A6" w:rsidP="00EC37A6">
      <w:pPr>
        <w:jc w:val="both"/>
        <w:rPr>
          <w:rFonts w:ascii="Arial" w:hAnsi="Arial" w:cs="Arial"/>
          <w:sz w:val="22"/>
          <w:szCs w:val="22"/>
        </w:rPr>
      </w:pPr>
    </w:p>
    <w:p w14:paraId="588A393F" w14:textId="77777777" w:rsidR="000F73C3" w:rsidRPr="00880972" w:rsidRDefault="009340D7" w:rsidP="000F73C3">
      <w:pPr>
        <w:jc w:val="both"/>
        <w:rPr>
          <w:rFonts w:ascii="Arial" w:hAnsi="Arial" w:cs="Arial"/>
          <w:sz w:val="22"/>
          <w:szCs w:val="22"/>
        </w:rPr>
      </w:pPr>
      <w:r w:rsidRPr="009340D7">
        <w:rPr>
          <w:rFonts w:ascii="Arial" w:hAnsi="Arial" w:cs="Arial"/>
          <w:noProof/>
          <w:sz w:val="22"/>
          <w:szCs w:val="22"/>
        </w:rPr>
        <w:t>EU00079 and EU00080</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670587">
        <w:rPr>
          <w:rFonts w:ascii="Arial" w:hAnsi="Arial" w:cs="Arial"/>
          <w:sz w:val="22"/>
          <w:szCs w:val="22"/>
        </w:rPr>
        <w:t>is</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sidRPr="009340D7">
        <w:rPr>
          <w:rFonts w:ascii="Arial" w:hAnsi="Arial" w:cs="Arial"/>
          <w:noProof/>
          <w:sz w:val="22"/>
          <w:szCs w:val="22"/>
        </w:rPr>
        <w:t>Glass Manufacturing Area Sources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noProof/>
          <w:sz w:val="22"/>
          <w:szCs w:val="22"/>
        </w:rPr>
        <w:t>SSSSSS</w:t>
      </w:r>
      <w:r w:rsidR="000F73C3" w:rsidRPr="00290754">
        <w:rPr>
          <w:rFonts w:ascii="Arial" w:hAnsi="Arial" w:cs="Arial"/>
          <w:sz w:val="22"/>
          <w:szCs w:val="22"/>
        </w:rPr>
        <w:t>.</w:t>
      </w:r>
    </w:p>
    <w:p w14:paraId="49C3051F" w14:textId="77777777" w:rsidR="000F73C3" w:rsidRPr="008A0FF1" w:rsidRDefault="000F73C3" w:rsidP="000F73C3">
      <w:pPr>
        <w:jc w:val="both"/>
        <w:rPr>
          <w:rFonts w:ascii="Arial" w:hAnsi="Arial" w:cs="Arial"/>
          <w:sz w:val="22"/>
          <w:szCs w:val="22"/>
        </w:rPr>
      </w:pPr>
    </w:p>
    <w:p w14:paraId="59A84AEE" w14:textId="099A42C6" w:rsidR="00F734C6" w:rsidRPr="005F1B8C" w:rsidRDefault="00685C5C" w:rsidP="00F734C6">
      <w:pPr>
        <w:jc w:val="both"/>
        <w:outlineLvl w:val="0"/>
        <w:rPr>
          <w:rFonts w:ascii="Arial" w:hAnsi="Arial" w:cs="Arial"/>
          <w:sz w:val="22"/>
          <w:szCs w:val="22"/>
        </w:rPr>
      </w:pPr>
      <w:r>
        <w:rPr>
          <w:rFonts w:ascii="Arial" w:hAnsi="Arial" w:cs="Arial"/>
          <w:sz w:val="22"/>
          <w:szCs w:val="22"/>
        </w:rPr>
        <w:t>EU</w:t>
      </w:r>
      <w:r w:rsidR="0061525D">
        <w:rPr>
          <w:rFonts w:ascii="Arial" w:hAnsi="Arial" w:cs="Arial"/>
          <w:sz w:val="22"/>
          <w:szCs w:val="22"/>
        </w:rPr>
        <w:t>GENERATOR1,</w:t>
      </w:r>
      <w:r>
        <w:rPr>
          <w:rFonts w:ascii="Arial" w:hAnsi="Arial" w:cs="Arial"/>
          <w:sz w:val="22"/>
          <w:szCs w:val="22"/>
        </w:rPr>
        <w:t xml:space="preserve"> EU</w:t>
      </w:r>
      <w:r w:rsidR="0061525D">
        <w:rPr>
          <w:rFonts w:ascii="Arial" w:hAnsi="Arial" w:cs="Arial"/>
          <w:sz w:val="22"/>
          <w:szCs w:val="22"/>
        </w:rPr>
        <w:t>GENERATOR2, and EUFIREPUMP</w:t>
      </w:r>
      <w:r w:rsidR="00F734C6" w:rsidRPr="00F734C6">
        <w:rPr>
          <w:rFonts w:ascii="Arial" w:hAnsi="Arial" w:cs="Arial"/>
          <w:sz w:val="22"/>
          <w:szCs w:val="22"/>
        </w:rPr>
        <w:t xml:space="preserve"> at the stationary source </w:t>
      </w:r>
      <w:r w:rsidR="00670587">
        <w:rPr>
          <w:rFonts w:ascii="Arial" w:hAnsi="Arial" w:cs="Arial"/>
          <w:sz w:val="22"/>
          <w:szCs w:val="22"/>
        </w:rPr>
        <w:t>is</w:t>
      </w:r>
      <w:r w:rsidR="00F734C6" w:rsidRPr="00F734C6">
        <w:rPr>
          <w:rFonts w:ascii="Arial" w:hAnsi="Arial" w:cs="Arial"/>
          <w:sz w:val="22"/>
          <w:szCs w:val="22"/>
        </w:rPr>
        <w:t xml:space="preserve"> subject to the National Emissions Standards for Hazardous Air Pollutants for </w:t>
      </w:r>
      <w:r w:rsidR="001A5C51" w:rsidRPr="001A5C51">
        <w:rPr>
          <w:rFonts w:ascii="Arial" w:hAnsi="Arial" w:cs="Arial"/>
          <w:noProof/>
          <w:sz w:val="22"/>
          <w:szCs w:val="22"/>
        </w:rPr>
        <w:t>Reciprocating Internal Combustion Engines (RICE)</w:t>
      </w:r>
      <w:r w:rsidR="00F734C6" w:rsidRPr="00F734C6">
        <w:rPr>
          <w:rFonts w:ascii="Arial" w:hAnsi="Arial" w:cs="Arial"/>
          <w:sz w:val="22"/>
          <w:szCs w:val="22"/>
        </w:rPr>
        <w:t xml:space="preserve"> promulgated in 40 CFR Part 63, Subparts A and </w:t>
      </w:r>
      <w:bookmarkStart w:id="43" w:name="Text30"/>
      <w:r w:rsidR="001A5C51">
        <w:rPr>
          <w:rFonts w:ascii="Arial" w:hAnsi="Arial" w:cs="Arial"/>
          <w:noProof/>
          <w:sz w:val="22"/>
          <w:szCs w:val="22"/>
        </w:rPr>
        <w:t>ZZZZ</w:t>
      </w:r>
      <w:bookmarkEnd w:id="43"/>
      <w:r w:rsidR="00F734C6" w:rsidRPr="00F734C6">
        <w:rPr>
          <w:rFonts w:ascii="Arial" w:hAnsi="Arial" w:cs="Arial"/>
          <w:sz w:val="22"/>
          <w:szCs w:val="22"/>
        </w:rPr>
        <w:t xml:space="preserve"> (</w:t>
      </w:r>
      <w:bookmarkStart w:id="44" w:name="Text31"/>
      <w:r w:rsidR="001A5C51">
        <w:rPr>
          <w:rFonts w:ascii="Arial" w:hAnsi="Arial" w:cs="Arial"/>
          <w:noProof/>
          <w:sz w:val="22"/>
          <w:szCs w:val="22"/>
        </w:rPr>
        <w:t>RICE</w:t>
      </w:r>
      <w:bookmarkEnd w:id="44"/>
      <w:r w:rsidR="00F734C6" w:rsidRPr="00F734C6">
        <w:rPr>
          <w:rFonts w:ascii="Arial" w:hAnsi="Arial" w:cs="Arial"/>
          <w:sz w:val="22"/>
          <w:szCs w:val="22"/>
        </w:rPr>
        <w:t xml:space="preserve"> Area Source MACT).  </w:t>
      </w:r>
      <w:r w:rsidR="00F734C6">
        <w:rPr>
          <w:rFonts w:ascii="Arial" w:hAnsi="Arial" w:cs="Arial"/>
          <w:sz w:val="22"/>
          <w:szCs w:val="22"/>
        </w:rPr>
        <w:t xml:space="preserve">  </w:t>
      </w:r>
    </w:p>
    <w:p w14:paraId="41DE1D77" w14:textId="77777777" w:rsidR="00F3515D" w:rsidRDefault="00F3515D" w:rsidP="0001165D">
      <w:pPr>
        <w:jc w:val="both"/>
        <w:rPr>
          <w:rFonts w:ascii="Arial" w:hAnsi="Arial" w:cs="Arial"/>
          <w:sz w:val="22"/>
          <w:szCs w:val="22"/>
        </w:rPr>
      </w:pPr>
    </w:p>
    <w:p w14:paraId="011D2CAF"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695C5B8" w14:textId="77777777" w:rsidR="005A5D24" w:rsidRDefault="005A5D24" w:rsidP="008846F5">
      <w:pPr>
        <w:jc w:val="both"/>
        <w:rPr>
          <w:rFonts w:ascii="Arial" w:hAnsi="Arial" w:cs="Arial"/>
          <w:sz w:val="22"/>
          <w:szCs w:val="22"/>
        </w:rPr>
      </w:pPr>
    </w:p>
    <w:p w14:paraId="49957A66" w14:textId="1392A070" w:rsidR="008846F5" w:rsidRPr="00DF0D18" w:rsidRDefault="00DD36B8" w:rsidP="008846F5">
      <w:pPr>
        <w:jc w:val="both"/>
        <w:rPr>
          <w:rFonts w:ascii="Arial" w:hAnsi="Arial" w:cs="Arial"/>
          <w:sz w:val="22"/>
          <w:szCs w:val="22"/>
        </w:rPr>
      </w:pPr>
      <w:r w:rsidRPr="00DF0D18">
        <w:rPr>
          <w:rFonts w:ascii="Arial" w:hAnsi="Arial" w:cs="Arial"/>
          <w:sz w:val="22"/>
          <w:szCs w:val="22"/>
        </w:rPr>
        <w:t>EUDUSTL1</w:t>
      </w:r>
      <w:r w:rsidR="008846F5" w:rsidRPr="00DF0D18">
        <w:rPr>
          <w:rFonts w:ascii="Arial" w:hAnsi="Arial" w:cs="Arial"/>
          <w:sz w:val="22"/>
          <w:szCs w:val="22"/>
        </w:rPr>
        <w:t xml:space="preserve"> does not have </w:t>
      </w:r>
      <w:r w:rsidR="00DF0D18">
        <w:rPr>
          <w:rFonts w:ascii="Arial" w:hAnsi="Arial" w:cs="Arial"/>
          <w:sz w:val="22"/>
          <w:szCs w:val="22"/>
        </w:rPr>
        <w:t xml:space="preserve">an </w:t>
      </w:r>
      <w:r w:rsidR="008846F5" w:rsidRPr="00DF0D18">
        <w:rPr>
          <w:rFonts w:ascii="Arial" w:hAnsi="Arial" w:cs="Arial"/>
          <w:sz w:val="22"/>
          <w:szCs w:val="22"/>
        </w:rPr>
        <w:t>emission limitation or standard that is subject to the federal Compliance Assurance Monitoring rule pursuant to 40 CFR Part 64, because the unit does not have potential pre-control emissions over the major source thresholds.</w:t>
      </w:r>
      <w:r w:rsidR="00F3553B">
        <w:rPr>
          <w:rFonts w:ascii="Arial" w:hAnsi="Arial" w:cs="Arial"/>
          <w:sz w:val="22"/>
          <w:szCs w:val="22"/>
        </w:rPr>
        <w:t xml:space="preserve"> </w:t>
      </w:r>
      <w:r w:rsidR="008846F5" w:rsidRPr="00DF0D18">
        <w:rPr>
          <w:rFonts w:ascii="Arial" w:hAnsi="Arial" w:cs="Arial"/>
          <w:sz w:val="22"/>
          <w:szCs w:val="22"/>
        </w:rPr>
        <w:t xml:space="preserve"> </w:t>
      </w:r>
      <w:r w:rsidRPr="00DF0D18">
        <w:rPr>
          <w:rFonts w:ascii="Arial" w:hAnsi="Arial" w:cs="Arial"/>
          <w:sz w:val="22"/>
          <w:szCs w:val="22"/>
        </w:rPr>
        <w:t>EUDUSTL1 pre-control emissions are based on emission tests that showed that this line produced 0.85</w:t>
      </w:r>
      <w:r w:rsidR="008523CA" w:rsidRPr="00DF0D18">
        <w:rPr>
          <w:rFonts w:ascii="Arial" w:hAnsi="Arial" w:cs="Arial"/>
          <w:sz w:val="22"/>
          <w:szCs w:val="22"/>
        </w:rPr>
        <w:t xml:space="preserve"> lbs./ton of glass crushed. </w:t>
      </w:r>
      <w:r w:rsidR="00F3553B">
        <w:rPr>
          <w:rFonts w:ascii="Arial" w:hAnsi="Arial" w:cs="Arial"/>
          <w:sz w:val="22"/>
          <w:szCs w:val="22"/>
        </w:rPr>
        <w:t xml:space="preserve"> </w:t>
      </w:r>
      <w:r w:rsidR="008523CA" w:rsidRPr="00DF0D18">
        <w:rPr>
          <w:rFonts w:ascii="Arial" w:hAnsi="Arial" w:cs="Arial"/>
          <w:sz w:val="22"/>
          <w:szCs w:val="22"/>
        </w:rPr>
        <w:t xml:space="preserve">Line 1 is limited to 550 tons of glass produced/day.  </w:t>
      </w:r>
      <w:r w:rsidR="00DF0D18">
        <w:rPr>
          <w:rFonts w:ascii="Arial" w:hAnsi="Arial" w:cs="Arial"/>
          <w:sz w:val="22"/>
          <w:szCs w:val="22"/>
        </w:rPr>
        <w:t xml:space="preserve">If all the glass that is produced for a calendar year is crushed, then that </w:t>
      </w:r>
      <w:r w:rsidR="008523CA" w:rsidRPr="00DF0D18">
        <w:rPr>
          <w:rFonts w:ascii="Arial" w:hAnsi="Arial" w:cs="Arial"/>
          <w:sz w:val="22"/>
          <w:szCs w:val="22"/>
        </w:rPr>
        <w:t xml:space="preserve">gives the potential to emit prior to control </w:t>
      </w:r>
      <w:r w:rsidR="00DF0D18">
        <w:rPr>
          <w:rFonts w:ascii="Arial" w:hAnsi="Arial" w:cs="Arial"/>
          <w:sz w:val="22"/>
          <w:szCs w:val="22"/>
        </w:rPr>
        <w:t xml:space="preserve">as </w:t>
      </w:r>
      <w:r w:rsidR="008523CA" w:rsidRPr="00DF0D18">
        <w:rPr>
          <w:rFonts w:ascii="Arial" w:hAnsi="Arial" w:cs="Arial"/>
          <w:sz w:val="22"/>
          <w:szCs w:val="22"/>
        </w:rPr>
        <w:t>85.3 tons/year, which is below major source threshold.</w:t>
      </w:r>
      <w:r w:rsidRPr="00DF0D18">
        <w:rPr>
          <w:rFonts w:ascii="Arial" w:hAnsi="Arial" w:cs="Arial"/>
          <w:sz w:val="22"/>
          <w:szCs w:val="22"/>
        </w:rPr>
        <w:t xml:space="preserve"> </w:t>
      </w:r>
    </w:p>
    <w:p w14:paraId="154FC72E" w14:textId="77777777" w:rsidR="00D9587D" w:rsidRPr="00C75E30" w:rsidRDefault="00D9587D" w:rsidP="00D9587D">
      <w:pPr>
        <w:jc w:val="both"/>
        <w:rPr>
          <w:rFonts w:ascii="Arial" w:hAnsi="Arial" w:cs="Arial"/>
          <w:sz w:val="22"/>
          <w:szCs w:val="22"/>
          <w:highlight w:val="yellow"/>
        </w:rPr>
      </w:pPr>
    </w:p>
    <w:p w14:paraId="3098FCBD" w14:textId="77777777" w:rsidR="00D9587D" w:rsidRPr="006E6A37" w:rsidRDefault="00A73320" w:rsidP="00D9587D">
      <w:pPr>
        <w:rPr>
          <w:rFonts w:ascii="Arial" w:hAnsi="Arial" w:cs="Arial"/>
          <w:sz w:val="22"/>
          <w:szCs w:val="22"/>
        </w:rPr>
      </w:pPr>
      <w:r w:rsidRPr="006E6A37">
        <w:rPr>
          <w:rFonts w:ascii="Arial" w:hAnsi="Arial" w:cs="Arial"/>
          <w:sz w:val="22"/>
          <w:szCs w:val="22"/>
        </w:rPr>
        <w:t>The following Emission Units/</w:t>
      </w:r>
      <w:r w:rsidR="00083979" w:rsidRPr="006E6A37">
        <w:rPr>
          <w:rFonts w:ascii="Arial" w:hAnsi="Arial" w:cs="Arial"/>
          <w:sz w:val="22"/>
          <w:szCs w:val="22"/>
        </w:rPr>
        <w:t>F</w:t>
      </w:r>
      <w:r w:rsidRPr="006E6A37">
        <w:rPr>
          <w:rFonts w:ascii="Arial" w:hAnsi="Arial" w:cs="Arial"/>
          <w:sz w:val="22"/>
          <w:szCs w:val="22"/>
        </w:rPr>
        <w:t>lexible Groups are subject to CAM:</w:t>
      </w:r>
    </w:p>
    <w:p w14:paraId="7824AE02" w14:textId="77777777" w:rsidR="00A73320" w:rsidRPr="00C75E30" w:rsidRDefault="00A73320" w:rsidP="00D9587D">
      <w:pPr>
        <w:rPr>
          <w:rFonts w:ascii="Arial" w:hAnsi="Arial" w:cs="Arial"/>
          <w:sz w:val="22"/>
          <w:szCs w:val="22"/>
          <w:highlight w:val="yellow"/>
        </w:rPr>
      </w:pPr>
    </w:p>
    <w:tbl>
      <w:tblPr>
        <w:tblW w:w="10317" w:type="dxa"/>
        <w:tblInd w:w="108" w:type="dxa"/>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50"/>
        <w:gridCol w:w="1383"/>
        <w:gridCol w:w="1407"/>
        <w:gridCol w:w="2070"/>
        <w:gridCol w:w="1530"/>
        <w:gridCol w:w="990"/>
      </w:tblGrid>
      <w:tr w:rsidR="00D9587D" w:rsidRPr="00C75E30" w14:paraId="40AAA18A" w14:textId="77777777" w:rsidTr="006907F1">
        <w:trPr>
          <w:tblHeader/>
        </w:trPr>
        <w:tc>
          <w:tcPr>
            <w:tcW w:w="1587" w:type="dxa"/>
            <w:tcBorders>
              <w:top w:val="double" w:sz="4" w:space="0" w:color="auto"/>
              <w:bottom w:val="single" w:sz="4" w:space="0" w:color="auto"/>
            </w:tcBorders>
            <w:shd w:val="clear" w:color="auto" w:fill="D9D9D9"/>
          </w:tcPr>
          <w:p w14:paraId="32346A47" w14:textId="77777777" w:rsidR="00D9587D" w:rsidRPr="006E6A37" w:rsidRDefault="00D9587D" w:rsidP="007F3C6F">
            <w:pPr>
              <w:rPr>
                <w:rFonts w:ascii="Arial" w:eastAsia="Calibri" w:hAnsi="Arial" w:cs="Arial"/>
                <w:b/>
                <w:sz w:val="22"/>
                <w:szCs w:val="22"/>
              </w:rPr>
            </w:pPr>
            <w:r w:rsidRPr="006E6A37">
              <w:rPr>
                <w:rFonts w:ascii="Arial" w:eastAsia="Calibri" w:hAnsi="Arial" w:cs="Arial"/>
                <w:b/>
                <w:sz w:val="22"/>
                <w:szCs w:val="22"/>
              </w:rPr>
              <w:t>Emission Unit/Flexible group ID</w:t>
            </w:r>
          </w:p>
        </w:tc>
        <w:tc>
          <w:tcPr>
            <w:tcW w:w="1350" w:type="dxa"/>
            <w:tcBorders>
              <w:top w:val="double" w:sz="4" w:space="0" w:color="auto"/>
              <w:bottom w:val="single" w:sz="4" w:space="0" w:color="auto"/>
            </w:tcBorders>
            <w:shd w:val="clear" w:color="auto" w:fill="D9D9D9"/>
          </w:tcPr>
          <w:p w14:paraId="1FDE00D5" w14:textId="77777777" w:rsidR="00D9587D" w:rsidRPr="006E6A37" w:rsidRDefault="00D9587D" w:rsidP="007F3C6F">
            <w:pPr>
              <w:rPr>
                <w:rFonts w:ascii="Arial" w:eastAsia="Calibri" w:hAnsi="Arial" w:cs="Arial"/>
                <w:b/>
                <w:sz w:val="22"/>
                <w:szCs w:val="22"/>
              </w:rPr>
            </w:pPr>
            <w:r w:rsidRPr="006E6A37">
              <w:rPr>
                <w:rFonts w:ascii="Arial" w:eastAsia="Calibri" w:hAnsi="Arial" w:cs="Arial"/>
                <w:b/>
                <w:sz w:val="22"/>
                <w:szCs w:val="22"/>
              </w:rPr>
              <w:t>Pollutant/ Emission Limit</w:t>
            </w:r>
          </w:p>
        </w:tc>
        <w:tc>
          <w:tcPr>
            <w:tcW w:w="1383" w:type="dxa"/>
            <w:tcBorders>
              <w:top w:val="double" w:sz="4" w:space="0" w:color="auto"/>
              <w:bottom w:val="single" w:sz="4" w:space="0" w:color="auto"/>
            </w:tcBorders>
            <w:shd w:val="clear" w:color="auto" w:fill="D9D9D9"/>
          </w:tcPr>
          <w:p w14:paraId="22D2B975" w14:textId="77777777" w:rsidR="00D9587D" w:rsidRPr="006E6A37" w:rsidRDefault="00D9587D" w:rsidP="007F3C6F">
            <w:pPr>
              <w:rPr>
                <w:rFonts w:ascii="Arial" w:eastAsia="Calibri" w:hAnsi="Arial" w:cs="Arial"/>
                <w:b/>
                <w:sz w:val="22"/>
                <w:szCs w:val="22"/>
              </w:rPr>
            </w:pPr>
            <w:r w:rsidRPr="006E6A37">
              <w:rPr>
                <w:rFonts w:ascii="Arial" w:eastAsia="Calibri" w:hAnsi="Arial" w:cs="Arial"/>
                <w:b/>
                <w:sz w:val="22"/>
                <w:szCs w:val="22"/>
              </w:rPr>
              <w:t>UAR(s)</w:t>
            </w:r>
          </w:p>
        </w:tc>
        <w:tc>
          <w:tcPr>
            <w:tcW w:w="1407" w:type="dxa"/>
            <w:tcBorders>
              <w:top w:val="double" w:sz="4" w:space="0" w:color="auto"/>
              <w:bottom w:val="single" w:sz="4" w:space="0" w:color="auto"/>
            </w:tcBorders>
            <w:shd w:val="clear" w:color="auto" w:fill="D9D9D9"/>
          </w:tcPr>
          <w:p w14:paraId="09217B53" w14:textId="77777777" w:rsidR="00D9587D" w:rsidRPr="006E6A37" w:rsidRDefault="00D9587D" w:rsidP="007F3C6F">
            <w:pPr>
              <w:rPr>
                <w:rFonts w:ascii="Arial" w:eastAsia="Calibri" w:hAnsi="Arial" w:cs="Arial"/>
                <w:b/>
                <w:sz w:val="22"/>
                <w:szCs w:val="22"/>
              </w:rPr>
            </w:pPr>
            <w:r w:rsidRPr="006E6A37">
              <w:rPr>
                <w:rFonts w:ascii="Arial" w:eastAsia="Calibri" w:hAnsi="Arial" w:cs="Arial"/>
                <w:b/>
                <w:sz w:val="22"/>
                <w:szCs w:val="22"/>
              </w:rPr>
              <w:t>Control Equipment</w:t>
            </w:r>
          </w:p>
        </w:tc>
        <w:tc>
          <w:tcPr>
            <w:tcW w:w="2070" w:type="dxa"/>
            <w:tcBorders>
              <w:top w:val="double" w:sz="4" w:space="0" w:color="auto"/>
              <w:bottom w:val="single" w:sz="4" w:space="0" w:color="auto"/>
            </w:tcBorders>
            <w:shd w:val="clear" w:color="auto" w:fill="D9D9D9"/>
          </w:tcPr>
          <w:p w14:paraId="6484CD02" w14:textId="77777777" w:rsidR="00D9587D" w:rsidRPr="006E6A37" w:rsidRDefault="00D9587D" w:rsidP="007F3C6F">
            <w:pPr>
              <w:rPr>
                <w:rFonts w:ascii="Arial" w:eastAsia="Calibri" w:hAnsi="Arial" w:cs="Arial"/>
                <w:b/>
                <w:sz w:val="22"/>
                <w:szCs w:val="22"/>
              </w:rPr>
            </w:pPr>
            <w:r w:rsidRPr="006E6A37">
              <w:rPr>
                <w:rFonts w:ascii="Arial" w:eastAsia="Calibri" w:hAnsi="Arial" w:cs="Arial"/>
                <w:b/>
                <w:sz w:val="22"/>
                <w:szCs w:val="22"/>
              </w:rPr>
              <w:t>Monitoring (Include Monitoring Range)</w:t>
            </w:r>
          </w:p>
        </w:tc>
        <w:tc>
          <w:tcPr>
            <w:tcW w:w="1530" w:type="dxa"/>
            <w:tcBorders>
              <w:top w:val="double" w:sz="4" w:space="0" w:color="auto"/>
              <w:bottom w:val="single" w:sz="4" w:space="0" w:color="auto"/>
            </w:tcBorders>
            <w:shd w:val="clear" w:color="auto" w:fill="D9D9D9"/>
          </w:tcPr>
          <w:p w14:paraId="55B9A5DC" w14:textId="77777777" w:rsidR="00D9587D" w:rsidRPr="006E6A37" w:rsidRDefault="00D9587D" w:rsidP="007F3C6F">
            <w:pPr>
              <w:rPr>
                <w:rFonts w:ascii="Arial" w:eastAsia="Calibri" w:hAnsi="Arial" w:cs="Arial"/>
                <w:b/>
                <w:sz w:val="22"/>
                <w:szCs w:val="22"/>
              </w:rPr>
            </w:pPr>
            <w:r w:rsidRPr="006E6A37">
              <w:rPr>
                <w:rFonts w:ascii="Arial" w:eastAsia="Calibri" w:hAnsi="Arial" w:cs="Arial"/>
                <w:b/>
                <w:sz w:val="22"/>
                <w:szCs w:val="22"/>
              </w:rPr>
              <w:t>Emission Unit/Flexible Group for CAM</w:t>
            </w:r>
          </w:p>
        </w:tc>
        <w:tc>
          <w:tcPr>
            <w:tcW w:w="990" w:type="dxa"/>
            <w:tcBorders>
              <w:top w:val="double" w:sz="4" w:space="0" w:color="auto"/>
              <w:bottom w:val="single" w:sz="4" w:space="0" w:color="auto"/>
            </w:tcBorders>
            <w:shd w:val="clear" w:color="auto" w:fill="D9D9D9"/>
          </w:tcPr>
          <w:p w14:paraId="4E1CC47C" w14:textId="77777777" w:rsidR="00D9587D" w:rsidRPr="006E6A37" w:rsidRDefault="00C82F1E" w:rsidP="007F3C6F">
            <w:pPr>
              <w:rPr>
                <w:rFonts w:ascii="Arial" w:eastAsia="Calibri" w:hAnsi="Arial" w:cs="Arial"/>
                <w:b/>
                <w:sz w:val="22"/>
                <w:szCs w:val="22"/>
              </w:rPr>
            </w:pPr>
            <w:r w:rsidRPr="006E6A37">
              <w:rPr>
                <w:rFonts w:ascii="Arial" w:eastAsia="Calibri" w:hAnsi="Arial" w:cs="Arial"/>
                <w:b/>
                <w:sz w:val="22"/>
                <w:szCs w:val="22"/>
              </w:rPr>
              <w:t>PAM? *</w:t>
            </w:r>
          </w:p>
        </w:tc>
      </w:tr>
      <w:tr w:rsidR="00D9587D" w:rsidRPr="005A5D24" w14:paraId="4293D7BC" w14:textId="77777777" w:rsidTr="006907F1">
        <w:tc>
          <w:tcPr>
            <w:tcW w:w="1587" w:type="dxa"/>
            <w:tcBorders>
              <w:top w:val="single" w:sz="4" w:space="0" w:color="auto"/>
            </w:tcBorders>
            <w:shd w:val="clear" w:color="auto" w:fill="auto"/>
          </w:tcPr>
          <w:p w14:paraId="6D03F276" w14:textId="4DCA0E05" w:rsidR="00D9587D" w:rsidRPr="005A5D24" w:rsidRDefault="006E6A37" w:rsidP="007F3C6F">
            <w:pPr>
              <w:rPr>
                <w:rFonts w:ascii="Arial" w:eastAsia="Calibri" w:hAnsi="Arial" w:cs="Arial"/>
                <w:sz w:val="22"/>
                <w:szCs w:val="22"/>
              </w:rPr>
            </w:pPr>
            <w:r w:rsidRPr="005A5D24">
              <w:rPr>
                <w:rFonts w:ascii="Arial" w:eastAsia="Calibri" w:hAnsi="Arial" w:cs="Arial"/>
                <w:sz w:val="22"/>
                <w:szCs w:val="22"/>
              </w:rPr>
              <w:t>EUSEAMER</w:t>
            </w:r>
          </w:p>
        </w:tc>
        <w:tc>
          <w:tcPr>
            <w:tcW w:w="1350" w:type="dxa"/>
            <w:tcBorders>
              <w:top w:val="single" w:sz="4" w:space="0" w:color="auto"/>
            </w:tcBorders>
            <w:shd w:val="clear" w:color="auto" w:fill="auto"/>
          </w:tcPr>
          <w:p w14:paraId="4B799612" w14:textId="468EE4BF" w:rsidR="00D9587D" w:rsidRPr="005A5D24" w:rsidRDefault="006E6A37" w:rsidP="007F3C6F">
            <w:pPr>
              <w:rPr>
                <w:rFonts w:ascii="Arial" w:eastAsia="Calibri" w:hAnsi="Arial" w:cs="Arial"/>
                <w:sz w:val="22"/>
                <w:szCs w:val="22"/>
              </w:rPr>
            </w:pPr>
            <w:r w:rsidRPr="005A5D24">
              <w:rPr>
                <w:rFonts w:ascii="Arial" w:eastAsia="Calibri" w:hAnsi="Arial" w:cs="Arial"/>
                <w:sz w:val="22"/>
                <w:szCs w:val="22"/>
              </w:rPr>
              <w:t xml:space="preserve">PM </w:t>
            </w:r>
            <w:r w:rsidR="003D55A3" w:rsidRPr="005A5D24">
              <w:rPr>
                <w:rFonts w:ascii="Arial" w:eastAsia="Calibri" w:hAnsi="Arial" w:cs="Arial"/>
                <w:sz w:val="22"/>
                <w:szCs w:val="22"/>
              </w:rPr>
              <w:t>0.01 lbs./1000 lbs. of exhaust gases</w:t>
            </w:r>
          </w:p>
        </w:tc>
        <w:tc>
          <w:tcPr>
            <w:tcW w:w="1383" w:type="dxa"/>
            <w:tcBorders>
              <w:top w:val="single" w:sz="4" w:space="0" w:color="auto"/>
            </w:tcBorders>
            <w:shd w:val="clear" w:color="auto" w:fill="auto"/>
          </w:tcPr>
          <w:p w14:paraId="127F1E76" w14:textId="77777777" w:rsidR="00D9587D" w:rsidRPr="005A5D24" w:rsidRDefault="003D55A3" w:rsidP="007F3C6F">
            <w:pPr>
              <w:rPr>
                <w:rFonts w:ascii="Arial" w:eastAsia="Calibri" w:hAnsi="Arial" w:cs="Arial"/>
                <w:sz w:val="22"/>
                <w:szCs w:val="22"/>
              </w:rPr>
            </w:pPr>
            <w:r w:rsidRPr="005A5D24">
              <w:rPr>
                <w:rFonts w:ascii="Arial" w:eastAsia="Calibri" w:hAnsi="Arial" w:cs="Arial"/>
                <w:sz w:val="22"/>
                <w:szCs w:val="22"/>
              </w:rPr>
              <w:t>R 336.1331</w:t>
            </w:r>
          </w:p>
        </w:tc>
        <w:tc>
          <w:tcPr>
            <w:tcW w:w="1407" w:type="dxa"/>
            <w:tcBorders>
              <w:top w:val="single" w:sz="4" w:space="0" w:color="auto"/>
            </w:tcBorders>
            <w:shd w:val="clear" w:color="auto" w:fill="auto"/>
          </w:tcPr>
          <w:p w14:paraId="31C05A41" w14:textId="77777777" w:rsidR="00D9587D" w:rsidRPr="005A5D24" w:rsidRDefault="003D55A3" w:rsidP="007F3C6F">
            <w:pPr>
              <w:rPr>
                <w:rFonts w:ascii="Arial" w:eastAsia="Calibri" w:hAnsi="Arial" w:cs="Arial"/>
                <w:sz w:val="22"/>
                <w:szCs w:val="22"/>
              </w:rPr>
            </w:pPr>
            <w:r w:rsidRPr="005A5D24">
              <w:rPr>
                <w:rFonts w:ascii="Arial" w:eastAsia="Calibri" w:hAnsi="Arial" w:cs="Arial"/>
                <w:sz w:val="22"/>
                <w:szCs w:val="22"/>
              </w:rPr>
              <w:t>Baghouse</w:t>
            </w:r>
          </w:p>
        </w:tc>
        <w:tc>
          <w:tcPr>
            <w:tcW w:w="2070" w:type="dxa"/>
            <w:tcBorders>
              <w:top w:val="single" w:sz="4" w:space="0" w:color="auto"/>
            </w:tcBorders>
            <w:shd w:val="clear" w:color="auto" w:fill="auto"/>
          </w:tcPr>
          <w:p w14:paraId="3B532ABB" w14:textId="77777777" w:rsidR="00D9587D" w:rsidRPr="005A5D24" w:rsidRDefault="003D55A3" w:rsidP="007F3C6F">
            <w:pPr>
              <w:rPr>
                <w:rFonts w:ascii="Arial" w:eastAsia="Calibri" w:hAnsi="Arial" w:cs="Arial"/>
                <w:sz w:val="22"/>
                <w:szCs w:val="22"/>
              </w:rPr>
            </w:pPr>
            <w:r w:rsidRPr="005A5D24">
              <w:rPr>
                <w:rFonts w:ascii="Arial" w:eastAsia="Calibri" w:hAnsi="Arial" w:cs="Arial"/>
                <w:sz w:val="22"/>
                <w:szCs w:val="22"/>
              </w:rPr>
              <w:t xml:space="preserve">Pressure drop of the baghouse </w:t>
            </w:r>
            <w:r w:rsidR="00E94C1B" w:rsidRPr="005A5D24">
              <w:rPr>
                <w:rFonts w:ascii="Arial" w:eastAsia="Calibri" w:hAnsi="Arial" w:cs="Arial"/>
                <w:sz w:val="22"/>
                <w:szCs w:val="22"/>
              </w:rPr>
              <w:t xml:space="preserve">to ensure proper operation of the baghouse </w:t>
            </w:r>
            <w:r w:rsidRPr="005A5D24">
              <w:rPr>
                <w:rFonts w:ascii="Arial" w:eastAsia="Calibri" w:hAnsi="Arial" w:cs="Arial"/>
                <w:sz w:val="22"/>
                <w:szCs w:val="22"/>
              </w:rPr>
              <w:t>(0-8 inches of H</w:t>
            </w:r>
            <w:r w:rsidRPr="005A5D24">
              <w:rPr>
                <w:rFonts w:ascii="Arial" w:eastAsia="Calibri" w:hAnsi="Arial" w:cs="Arial"/>
                <w:sz w:val="22"/>
                <w:szCs w:val="22"/>
                <w:vertAlign w:val="subscript"/>
              </w:rPr>
              <w:t>2</w:t>
            </w:r>
            <w:r w:rsidRPr="005A5D24">
              <w:rPr>
                <w:rFonts w:ascii="Arial" w:eastAsia="Calibri" w:hAnsi="Arial" w:cs="Arial"/>
                <w:sz w:val="22"/>
                <w:szCs w:val="22"/>
              </w:rPr>
              <w:t>O)</w:t>
            </w:r>
          </w:p>
        </w:tc>
        <w:tc>
          <w:tcPr>
            <w:tcW w:w="1530" w:type="dxa"/>
            <w:tcBorders>
              <w:top w:val="single" w:sz="4" w:space="0" w:color="auto"/>
            </w:tcBorders>
          </w:tcPr>
          <w:p w14:paraId="009B2DD7" w14:textId="77777777" w:rsidR="00D9587D" w:rsidRPr="005A5D24" w:rsidRDefault="003D55A3" w:rsidP="007F3C6F">
            <w:pPr>
              <w:rPr>
                <w:rFonts w:ascii="Arial" w:eastAsia="Calibri" w:hAnsi="Arial" w:cs="Arial"/>
                <w:sz w:val="22"/>
                <w:szCs w:val="22"/>
              </w:rPr>
            </w:pPr>
            <w:r w:rsidRPr="005A5D24">
              <w:rPr>
                <w:rFonts w:ascii="Arial" w:eastAsia="Calibri" w:hAnsi="Arial" w:cs="Arial"/>
                <w:sz w:val="22"/>
                <w:szCs w:val="22"/>
              </w:rPr>
              <w:t>EUSEAMER</w:t>
            </w:r>
          </w:p>
        </w:tc>
        <w:tc>
          <w:tcPr>
            <w:tcW w:w="990" w:type="dxa"/>
            <w:tcBorders>
              <w:top w:val="single" w:sz="4" w:space="0" w:color="auto"/>
            </w:tcBorders>
            <w:shd w:val="clear" w:color="auto" w:fill="auto"/>
          </w:tcPr>
          <w:p w14:paraId="5C3A45C7" w14:textId="15020793" w:rsidR="00D9587D" w:rsidRPr="005A5D24" w:rsidRDefault="00433976" w:rsidP="007F3C6F">
            <w:pPr>
              <w:rPr>
                <w:rFonts w:ascii="Arial" w:eastAsia="Calibri" w:hAnsi="Arial" w:cs="Arial"/>
                <w:sz w:val="22"/>
                <w:szCs w:val="22"/>
              </w:rPr>
            </w:pPr>
            <w:r>
              <w:rPr>
                <w:rFonts w:ascii="Arial" w:eastAsia="Calibri" w:hAnsi="Arial" w:cs="Arial"/>
                <w:sz w:val="22"/>
                <w:szCs w:val="22"/>
              </w:rPr>
              <w:t>No</w:t>
            </w:r>
          </w:p>
        </w:tc>
      </w:tr>
      <w:tr w:rsidR="003D55A3" w:rsidRPr="00C75E30" w14:paraId="4E8523B6" w14:textId="77777777" w:rsidTr="006907F1">
        <w:tc>
          <w:tcPr>
            <w:tcW w:w="1587" w:type="dxa"/>
            <w:tcBorders>
              <w:bottom w:val="double" w:sz="4" w:space="0" w:color="auto"/>
            </w:tcBorders>
            <w:shd w:val="clear" w:color="auto" w:fill="auto"/>
          </w:tcPr>
          <w:p w14:paraId="446E6285" w14:textId="434CC57E" w:rsidR="003D55A3" w:rsidRPr="005A5D24" w:rsidRDefault="006E6A37" w:rsidP="003D55A3">
            <w:pPr>
              <w:rPr>
                <w:rFonts w:ascii="Arial" w:eastAsia="Calibri" w:hAnsi="Arial" w:cs="Arial"/>
                <w:sz w:val="22"/>
                <w:szCs w:val="22"/>
              </w:rPr>
            </w:pPr>
            <w:r w:rsidRPr="005A5D24">
              <w:rPr>
                <w:rFonts w:ascii="Arial" w:eastAsia="Calibri" w:hAnsi="Arial" w:cs="Arial"/>
                <w:sz w:val="22"/>
                <w:szCs w:val="22"/>
              </w:rPr>
              <w:lastRenderedPageBreak/>
              <w:t>EUDUSTL2</w:t>
            </w:r>
          </w:p>
        </w:tc>
        <w:tc>
          <w:tcPr>
            <w:tcW w:w="1350" w:type="dxa"/>
            <w:tcBorders>
              <w:bottom w:val="double" w:sz="4" w:space="0" w:color="auto"/>
            </w:tcBorders>
            <w:shd w:val="clear" w:color="auto" w:fill="auto"/>
          </w:tcPr>
          <w:p w14:paraId="59C67470" w14:textId="56DBB131" w:rsidR="003D55A3" w:rsidRPr="005A5D24" w:rsidRDefault="006E6A37" w:rsidP="003D55A3">
            <w:pPr>
              <w:rPr>
                <w:rFonts w:ascii="Arial" w:eastAsia="Calibri" w:hAnsi="Arial" w:cs="Arial"/>
                <w:sz w:val="22"/>
                <w:szCs w:val="22"/>
              </w:rPr>
            </w:pPr>
            <w:r w:rsidRPr="005A5D24">
              <w:rPr>
                <w:rFonts w:ascii="Arial" w:eastAsia="Calibri" w:hAnsi="Arial" w:cs="Arial"/>
                <w:sz w:val="22"/>
                <w:szCs w:val="22"/>
              </w:rPr>
              <w:t xml:space="preserve">PM </w:t>
            </w:r>
            <w:r w:rsidR="003D55A3" w:rsidRPr="005A5D24">
              <w:rPr>
                <w:rFonts w:ascii="Arial" w:eastAsia="Calibri" w:hAnsi="Arial" w:cs="Arial"/>
                <w:sz w:val="22"/>
                <w:szCs w:val="22"/>
              </w:rPr>
              <w:t>0.1</w:t>
            </w:r>
            <w:r w:rsidR="00FD5B24" w:rsidRPr="005A5D24">
              <w:rPr>
                <w:rFonts w:ascii="Arial" w:eastAsia="Calibri" w:hAnsi="Arial" w:cs="Arial"/>
                <w:sz w:val="22"/>
                <w:szCs w:val="22"/>
              </w:rPr>
              <w:t>0</w:t>
            </w:r>
            <w:r w:rsidR="003D55A3" w:rsidRPr="005A5D24">
              <w:rPr>
                <w:rFonts w:ascii="Arial" w:eastAsia="Calibri" w:hAnsi="Arial" w:cs="Arial"/>
                <w:sz w:val="22"/>
                <w:szCs w:val="22"/>
              </w:rPr>
              <w:t xml:space="preserve"> lbs./1000 lbs. of exhaust gases</w:t>
            </w:r>
          </w:p>
        </w:tc>
        <w:tc>
          <w:tcPr>
            <w:tcW w:w="1383" w:type="dxa"/>
            <w:tcBorders>
              <w:bottom w:val="double" w:sz="4" w:space="0" w:color="auto"/>
            </w:tcBorders>
            <w:shd w:val="clear" w:color="auto" w:fill="auto"/>
          </w:tcPr>
          <w:p w14:paraId="2D6DCAA6" w14:textId="77777777" w:rsidR="003D55A3" w:rsidRPr="005A5D24" w:rsidRDefault="003D55A3" w:rsidP="003D55A3">
            <w:pPr>
              <w:rPr>
                <w:rFonts w:ascii="Arial" w:eastAsia="Calibri" w:hAnsi="Arial" w:cs="Arial"/>
                <w:sz w:val="22"/>
                <w:szCs w:val="22"/>
              </w:rPr>
            </w:pPr>
            <w:r w:rsidRPr="005A5D24">
              <w:rPr>
                <w:rFonts w:ascii="Arial" w:eastAsia="Calibri" w:hAnsi="Arial" w:cs="Arial"/>
                <w:sz w:val="22"/>
                <w:szCs w:val="22"/>
              </w:rPr>
              <w:t>R 336.1331</w:t>
            </w:r>
          </w:p>
        </w:tc>
        <w:tc>
          <w:tcPr>
            <w:tcW w:w="1407" w:type="dxa"/>
            <w:tcBorders>
              <w:bottom w:val="double" w:sz="4" w:space="0" w:color="auto"/>
            </w:tcBorders>
            <w:shd w:val="clear" w:color="auto" w:fill="auto"/>
          </w:tcPr>
          <w:p w14:paraId="6804139A" w14:textId="77777777" w:rsidR="003D55A3" w:rsidRPr="005A5D24" w:rsidRDefault="003D55A3" w:rsidP="003D55A3">
            <w:pPr>
              <w:rPr>
                <w:rFonts w:ascii="Arial" w:eastAsia="Calibri" w:hAnsi="Arial" w:cs="Arial"/>
                <w:sz w:val="22"/>
                <w:szCs w:val="22"/>
              </w:rPr>
            </w:pPr>
            <w:r w:rsidRPr="005A5D24">
              <w:rPr>
                <w:rFonts w:ascii="Arial" w:eastAsia="Calibri" w:hAnsi="Arial" w:cs="Arial"/>
                <w:sz w:val="22"/>
                <w:szCs w:val="22"/>
              </w:rPr>
              <w:t>Baghouse</w:t>
            </w:r>
          </w:p>
        </w:tc>
        <w:tc>
          <w:tcPr>
            <w:tcW w:w="2070" w:type="dxa"/>
            <w:tcBorders>
              <w:bottom w:val="double" w:sz="4" w:space="0" w:color="auto"/>
            </w:tcBorders>
            <w:shd w:val="clear" w:color="auto" w:fill="auto"/>
          </w:tcPr>
          <w:p w14:paraId="7F70D7DA" w14:textId="77777777" w:rsidR="003D55A3" w:rsidRPr="005A5D24" w:rsidRDefault="003D55A3" w:rsidP="003D55A3">
            <w:pPr>
              <w:rPr>
                <w:rFonts w:ascii="Arial" w:eastAsia="Calibri" w:hAnsi="Arial" w:cs="Arial"/>
                <w:sz w:val="22"/>
                <w:szCs w:val="22"/>
              </w:rPr>
            </w:pPr>
            <w:r w:rsidRPr="005A5D24">
              <w:rPr>
                <w:rFonts w:ascii="Arial" w:eastAsia="Calibri" w:hAnsi="Arial" w:cs="Arial"/>
                <w:sz w:val="22"/>
                <w:szCs w:val="22"/>
              </w:rPr>
              <w:t>Pressure drop of the baghouse</w:t>
            </w:r>
            <w:r w:rsidR="00E94C1B" w:rsidRPr="005A5D24">
              <w:rPr>
                <w:rFonts w:ascii="Arial" w:eastAsia="Calibri" w:hAnsi="Arial" w:cs="Arial"/>
                <w:sz w:val="22"/>
                <w:szCs w:val="22"/>
              </w:rPr>
              <w:t xml:space="preserve"> to ensure proper operation of the baghouse</w:t>
            </w:r>
            <w:r w:rsidRPr="005A5D24">
              <w:rPr>
                <w:rFonts w:ascii="Arial" w:eastAsia="Calibri" w:hAnsi="Arial" w:cs="Arial"/>
                <w:sz w:val="22"/>
                <w:szCs w:val="22"/>
              </w:rPr>
              <w:t xml:space="preserve"> (0-8 inches of H</w:t>
            </w:r>
            <w:r w:rsidRPr="005A5D24">
              <w:rPr>
                <w:rFonts w:ascii="Arial" w:eastAsia="Calibri" w:hAnsi="Arial" w:cs="Arial"/>
                <w:sz w:val="22"/>
                <w:szCs w:val="22"/>
                <w:vertAlign w:val="subscript"/>
              </w:rPr>
              <w:t>2</w:t>
            </w:r>
            <w:r w:rsidRPr="005A5D24">
              <w:rPr>
                <w:rFonts w:ascii="Arial" w:eastAsia="Calibri" w:hAnsi="Arial" w:cs="Arial"/>
                <w:sz w:val="22"/>
                <w:szCs w:val="22"/>
              </w:rPr>
              <w:t>O)</w:t>
            </w:r>
          </w:p>
        </w:tc>
        <w:tc>
          <w:tcPr>
            <w:tcW w:w="1530" w:type="dxa"/>
            <w:tcBorders>
              <w:bottom w:val="double" w:sz="4" w:space="0" w:color="auto"/>
            </w:tcBorders>
          </w:tcPr>
          <w:p w14:paraId="2715CF64" w14:textId="77777777" w:rsidR="003D55A3" w:rsidRPr="005A5D24" w:rsidRDefault="003D55A3" w:rsidP="003D55A3">
            <w:pPr>
              <w:rPr>
                <w:rFonts w:ascii="Arial" w:eastAsia="Calibri" w:hAnsi="Arial" w:cs="Arial"/>
                <w:sz w:val="22"/>
                <w:szCs w:val="22"/>
              </w:rPr>
            </w:pPr>
            <w:r w:rsidRPr="005A5D24">
              <w:rPr>
                <w:rFonts w:ascii="Arial" w:eastAsia="Calibri" w:hAnsi="Arial" w:cs="Arial"/>
                <w:sz w:val="22"/>
                <w:szCs w:val="22"/>
              </w:rPr>
              <w:t>EUDUSTL2</w:t>
            </w:r>
          </w:p>
        </w:tc>
        <w:tc>
          <w:tcPr>
            <w:tcW w:w="990" w:type="dxa"/>
            <w:tcBorders>
              <w:bottom w:val="double" w:sz="4" w:space="0" w:color="auto"/>
            </w:tcBorders>
            <w:shd w:val="clear" w:color="auto" w:fill="auto"/>
          </w:tcPr>
          <w:p w14:paraId="0AC1F949" w14:textId="67045937" w:rsidR="003D55A3" w:rsidRPr="00A0036D" w:rsidRDefault="00433976" w:rsidP="003D55A3">
            <w:pPr>
              <w:rPr>
                <w:rFonts w:ascii="Arial" w:eastAsia="Calibri" w:hAnsi="Arial" w:cs="Arial"/>
                <w:sz w:val="22"/>
                <w:szCs w:val="22"/>
              </w:rPr>
            </w:pPr>
            <w:r>
              <w:rPr>
                <w:rFonts w:ascii="Arial" w:eastAsia="Calibri" w:hAnsi="Arial" w:cs="Arial"/>
                <w:sz w:val="22"/>
                <w:szCs w:val="22"/>
              </w:rPr>
              <w:t>No</w:t>
            </w:r>
          </w:p>
        </w:tc>
      </w:tr>
    </w:tbl>
    <w:p w14:paraId="64B7CDD0" w14:textId="77777777" w:rsidR="00D9587D" w:rsidRPr="006E6A37" w:rsidRDefault="001111DD" w:rsidP="001111DD">
      <w:pPr>
        <w:rPr>
          <w:rFonts w:ascii="Arial" w:hAnsi="Arial" w:cs="Arial"/>
          <w:sz w:val="22"/>
          <w:szCs w:val="22"/>
        </w:rPr>
      </w:pPr>
      <w:r w:rsidRPr="006E6A37">
        <w:rPr>
          <w:rFonts w:ascii="Arial" w:hAnsi="Arial" w:cs="Arial"/>
          <w:sz w:val="22"/>
          <w:szCs w:val="22"/>
        </w:rPr>
        <w:t>*</w:t>
      </w:r>
      <w:bookmarkStart w:id="45" w:name="_Hlk507653084"/>
      <w:r w:rsidRPr="006E6A37">
        <w:rPr>
          <w:rFonts w:ascii="Arial" w:hAnsi="Arial" w:cs="Arial"/>
          <w:sz w:val="22"/>
          <w:szCs w:val="22"/>
        </w:rPr>
        <w:t>Presumptively Acceptable Monitoring (PAM)</w:t>
      </w:r>
    </w:p>
    <w:bookmarkEnd w:id="45"/>
    <w:p w14:paraId="03449DBA" w14:textId="77777777" w:rsidR="00D9587D" w:rsidRDefault="00D9587D" w:rsidP="00D9587D">
      <w:pPr>
        <w:rPr>
          <w:rFonts w:ascii="Arial" w:hAnsi="Arial" w:cs="Arial"/>
          <w:sz w:val="22"/>
          <w:szCs w:val="22"/>
        </w:rPr>
      </w:pPr>
    </w:p>
    <w:p w14:paraId="7A639C91" w14:textId="0A3132B5" w:rsidR="00D9587D" w:rsidRDefault="003D55A3" w:rsidP="006907F1">
      <w:pPr>
        <w:jc w:val="both"/>
        <w:rPr>
          <w:rFonts w:ascii="Arial" w:hAnsi="Arial" w:cs="Arial"/>
          <w:sz w:val="22"/>
          <w:szCs w:val="22"/>
        </w:rPr>
      </w:pPr>
      <w:r w:rsidRPr="005A5D24">
        <w:rPr>
          <w:rFonts w:ascii="Arial" w:hAnsi="Arial" w:cs="Arial"/>
          <w:sz w:val="22"/>
          <w:szCs w:val="22"/>
        </w:rPr>
        <w:t>The pressure drop range represents proper operation of the baghouse</w:t>
      </w:r>
      <w:r w:rsidR="00C27C5F" w:rsidRPr="005A5D24">
        <w:rPr>
          <w:rFonts w:ascii="Arial" w:hAnsi="Arial" w:cs="Arial"/>
          <w:sz w:val="22"/>
          <w:szCs w:val="22"/>
        </w:rPr>
        <w:t xml:space="preserve"> </w:t>
      </w:r>
      <w:r w:rsidR="005A5D24">
        <w:rPr>
          <w:rFonts w:ascii="Arial" w:hAnsi="Arial" w:cs="Arial"/>
          <w:sz w:val="22"/>
          <w:szCs w:val="22"/>
        </w:rPr>
        <w:t xml:space="preserve">as specified by the manufacturer </w:t>
      </w:r>
      <w:r w:rsidR="00C27C5F" w:rsidRPr="005A5D24">
        <w:rPr>
          <w:rFonts w:ascii="Arial" w:hAnsi="Arial" w:cs="Arial"/>
          <w:sz w:val="22"/>
          <w:szCs w:val="22"/>
        </w:rPr>
        <w:t>to operate at a 96% efficiency.</w:t>
      </w:r>
      <w:r w:rsidR="005A5D24">
        <w:rPr>
          <w:rFonts w:ascii="Arial" w:hAnsi="Arial" w:cs="Arial"/>
          <w:sz w:val="22"/>
          <w:szCs w:val="22"/>
        </w:rPr>
        <w:t xml:space="preserve">  At </w:t>
      </w:r>
      <w:r w:rsidR="00560E9C">
        <w:rPr>
          <w:rFonts w:ascii="Arial" w:hAnsi="Arial" w:cs="Arial"/>
          <w:sz w:val="22"/>
          <w:szCs w:val="22"/>
        </w:rPr>
        <w:t xml:space="preserve">this efficiency, these minor emission units </w:t>
      </w:r>
      <w:r w:rsidR="00AB3E30">
        <w:rPr>
          <w:rFonts w:ascii="Arial" w:hAnsi="Arial" w:cs="Arial"/>
          <w:sz w:val="22"/>
          <w:szCs w:val="22"/>
        </w:rPr>
        <w:t>emit less than one ton of PM10 annually.</w:t>
      </w:r>
    </w:p>
    <w:p w14:paraId="5A7A6921" w14:textId="77777777" w:rsidR="009108A8" w:rsidRDefault="009108A8" w:rsidP="000F73C3">
      <w:pPr>
        <w:rPr>
          <w:rFonts w:ascii="Arial" w:hAnsi="Arial" w:cs="Arial"/>
          <w:sz w:val="22"/>
          <w:szCs w:val="22"/>
        </w:rPr>
      </w:pPr>
    </w:p>
    <w:p w14:paraId="251FEA89"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475518D" w14:textId="77777777" w:rsidR="000F73C3" w:rsidRDefault="000F73C3" w:rsidP="000F73C3">
      <w:pPr>
        <w:jc w:val="both"/>
        <w:rPr>
          <w:rFonts w:ascii="Arial" w:hAnsi="Arial" w:cs="Arial"/>
          <w:sz w:val="22"/>
          <w:szCs w:val="22"/>
        </w:rPr>
      </w:pPr>
    </w:p>
    <w:p w14:paraId="33C66883"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5DA43EB5" w14:textId="77777777" w:rsidR="000F73C3" w:rsidRPr="00290754" w:rsidRDefault="000F73C3" w:rsidP="000F73C3">
      <w:pPr>
        <w:jc w:val="both"/>
        <w:rPr>
          <w:rFonts w:ascii="Arial" w:hAnsi="Arial" w:cs="Arial"/>
          <w:sz w:val="22"/>
          <w:szCs w:val="22"/>
        </w:rPr>
      </w:pPr>
    </w:p>
    <w:p w14:paraId="01068CC9"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7353A520" w14:textId="77777777" w:rsidR="000F73C3" w:rsidRDefault="000F73C3" w:rsidP="000F73C3">
      <w:pPr>
        <w:jc w:val="both"/>
        <w:rPr>
          <w:rFonts w:ascii="Arial" w:hAnsi="Arial" w:cs="Arial"/>
          <w:sz w:val="22"/>
          <w:szCs w:val="22"/>
        </w:rPr>
      </w:pPr>
    </w:p>
    <w:p w14:paraId="6AF2BFF9"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9340D7">
        <w:rPr>
          <w:rFonts w:ascii="Arial" w:hAnsi="Arial" w:cs="Arial"/>
          <w:bCs/>
          <w:noProof/>
          <w:sz w:val="22"/>
        </w:rPr>
        <w:t>MI-ROP-B1877-2014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7DBBA8DE"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7256B141"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234A3EC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10FBE81C" w14:textId="77777777" w:rsidTr="00443561">
        <w:tc>
          <w:tcPr>
            <w:tcW w:w="2565" w:type="dxa"/>
            <w:tcBorders>
              <w:top w:val="single" w:sz="4" w:space="0" w:color="auto"/>
              <w:left w:val="double" w:sz="4" w:space="0" w:color="auto"/>
            </w:tcBorders>
          </w:tcPr>
          <w:p w14:paraId="02DAF278" w14:textId="77777777" w:rsidR="000F73C3" w:rsidRPr="00290754" w:rsidRDefault="009340D7" w:rsidP="00F478F0">
            <w:pPr>
              <w:rPr>
                <w:rFonts w:ascii="Arial" w:hAnsi="Arial" w:cs="Arial"/>
                <w:sz w:val="22"/>
                <w:szCs w:val="22"/>
              </w:rPr>
            </w:pPr>
            <w:bookmarkStart w:id="46" w:name="_Hlk16755660"/>
            <w:r>
              <w:rPr>
                <w:rFonts w:ascii="Arial" w:hAnsi="Arial" w:cs="Arial"/>
                <w:noProof/>
                <w:sz w:val="22"/>
                <w:szCs w:val="22"/>
              </w:rPr>
              <w:t>72-00</w:t>
            </w:r>
          </w:p>
        </w:tc>
        <w:tc>
          <w:tcPr>
            <w:tcW w:w="2565" w:type="dxa"/>
            <w:tcBorders>
              <w:top w:val="single" w:sz="4" w:space="0" w:color="auto"/>
            </w:tcBorders>
          </w:tcPr>
          <w:p w14:paraId="24948FC8" w14:textId="77777777" w:rsidR="000F73C3" w:rsidRPr="00290754" w:rsidRDefault="009340D7" w:rsidP="00F478F0">
            <w:pPr>
              <w:rPr>
                <w:rFonts w:ascii="Arial" w:hAnsi="Arial" w:cs="Arial"/>
                <w:sz w:val="22"/>
                <w:szCs w:val="22"/>
              </w:rPr>
            </w:pPr>
            <w:r>
              <w:rPr>
                <w:rFonts w:ascii="Arial" w:hAnsi="Arial" w:cs="Arial"/>
                <w:noProof/>
                <w:sz w:val="22"/>
                <w:szCs w:val="22"/>
              </w:rPr>
              <w:t>41-90</w:t>
            </w:r>
          </w:p>
        </w:tc>
        <w:tc>
          <w:tcPr>
            <w:tcW w:w="2565" w:type="dxa"/>
            <w:tcBorders>
              <w:top w:val="single" w:sz="4" w:space="0" w:color="auto"/>
            </w:tcBorders>
          </w:tcPr>
          <w:p w14:paraId="725CA93F" w14:textId="77777777" w:rsidR="000F73C3" w:rsidRPr="00290754" w:rsidRDefault="009340D7" w:rsidP="00F478F0">
            <w:pPr>
              <w:rPr>
                <w:rFonts w:ascii="Arial" w:hAnsi="Arial" w:cs="Arial"/>
                <w:sz w:val="22"/>
                <w:szCs w:val="22"/>
              </w:rPr>
            </w:pPr>
            <w:r>
              <w:rPr>
                <w:rFonts w:ascii="Arial" w:hAnsi="Arial" w:cs="Arial"/>
                <w:noProof/>
                <w:sz w:val="22"/>
                <w:szCs w:val="22"/>
              </w:rPr>
              <w:t>653-87</w:t>
            </w:r>
          </w:p>
        </w:tc>
        <w:tc>
          <w:tcPr>
            <w:tcW w:w="2565" w:type="dxa"/>
            <w:tcBorders>
              <w:top w:val="single" w:sz="4" w:space="0" w:color="auto"/>
              <w:right w:val="double" w:sz="4" w:space="0" w:color="auto"/>
            </w:tcBorders>
          </w:tcPr>
          <w:p w14:paraId="67D5D291" w14:textId="77777777" w:rsidR="000F73C3" w:rsidRPr="00290754" w:rsidRDefault="009340D7" w:rsidP="00F478F0">
            <w:pPr>
              <w:rPr>
                <w:rFonts w:ascii="Arial" w:hAnsi="Arial" w:cs="Arial"/>
                <w:sz w:val="22"/>
                <w:szCs w:val="22"/>
              </w:rPr>
            </w:pPr>
            <w:r>
              <w:rPr>
                <w:rFonts w:ascii="Arial" w:hAnsi="Arial" w:cs="Arial"/>
                <w:noProof/>
                <w:sz w:val="22"/>
                <w:szCs w:val="22"/>
              </w:rPr>
              <w:t>905-85</w:t>
            </w:r>
          </w:p>
        </w:tc>
      </w:tr>
      <w:tr w:rsidR="000F73C3" w:rsidRPr="00290754" w14:paraId="02CB593C" w14:textId="77777777" w:rsidTr="00443561">
        <w:tc>
          <w:tcPr>
            <w:tcW w:w="2565" w:type="dxa"/>
            <w:tcBorders>
              <w:left w:val="double" w:sz="4" w:space="0" w:color="auto"/>
            </w:tcBorders>
          </w:tcPr>
          <w:p w14:paraId="2B042F13" w14:textId="77777777" w:rsidR="000F73C3" w:rsidRPr="00290754" w:rsidRDefault="009340D7" w:rsidP="00F478F0">
            <w:pPr>
              <w:rPr>
                <w:rFonts w:ascii="Arial" w:hAnsi="Arial" w:cs="Arial"/>
                <w:sz w:val="22"/>
                <w:szCs w:val="22"/>
              </w:rPr>
            </w:pPr>
            <w:r>
              <w:rPr>
                <w:rFonts w:ascii="Arial" w:hAnsi="Arial" w:cs="Arial"/>
                <w:noProof/>
                <w:sz w:val="22"/>
                <w:szCs w:val="22"/>
              </w:rPr>
              <w:t>825-85</w:t>
            </w:r>
          </w:p>
        </w:tc>
        <w:tc>
          <w:tcPr>
            <w:tcW w:w="2565" w:type="dxa"/>
          </w:tcPr>
          <w:p w14:paraId="5A8EA885" w14:textId="77777777" w:rsidR="000F73C3" w:rsidRPr="00290754" w:rsidRDefault="009340D7" w:rsidP="00F478F0">
            <w:pPr>
              <w:rPr>
                <w:rFonts w:ascii="Arial" w:hAnsi="Arial" w:cs="Arial"/>
                <w:sz w:val="22"/>
                <w:szCs w:val="22"/>
              </w:rPr>
            </w:pPr>
            <w:r>
              <w:rPr>
                <w:rFonts w:ascii="Arial" w:hAnsi="Arial" w:cs="Arial"/>
                <w:noProof/>
                <w:sz w:val="22"/>
                <w:szCs w:val="22"/>
              </w:rPr>
              <w:t>300-72</w:t>
            </w:r>
          </w:p>
        </w:tc>
        <w:tc>
          <w:tcPr>
            <w:tcW w:w="2565" w:type="dxa"/>
          </w:tcPr>
          <w:p w14:paraId="2DE3CE22" w14:textId="77777777" w:rsidR="000F73C3" w:rsidRPr="00290754" w:rsidRDefault="00C87B30" w:rsidP="00F478F0">
            <w:pPr>
              <w:rPr>
                <w:rFonts w:ascii="Arial" w:hAnsi="Arial" w:cs="Arial"/>
                <w:sz w:val="22"/>
                <w:szCs w:val="22"/>
              </w:rPr>
            </w:pPr>
            <w:r>
              <w:rPr>
                <w:rFonts w:ascii="Arial" w:hAnsi="Arial" w:cs="Arial"/>
                <w:noProof/>
                <w:sz w:val="22"/>
                <w:szCs w:val="22"/>
              </w:rPr>
              <w:t xml:space="preserve">     </w:t>
            </w:r>
          </w:p>
        </w:tc>
        <w:tc>
          <w:tcPr>
            <w:tcW w:w="2565" w:type="dxa"/>
            <w:tcBorders>
              <w:right w:val="double" w:sz="4" w:space="0" w:color="auto"/>
            </w:tcBorders>
          </w:tcPr>
          <w:p w14:paraId="1767C3B3" w14:textId="77777777" w:rsidR="000F73C3" w:rsidRPr="00290754" w:rsidRDefault="00C87B30" w:rsidP="00F478F0">
            <w:pPr>
              <w:rPr>
                <w:rFonts w:ascii="Arial" w:hAnsi="Arial" w:cs="Arial"/>
                <w:sz w:val="22"/>
                <w:szCs w:val="22"/>
              </w:rPr>
            </w:pPr>
            <w:r>
              <w:rPr>
                <w:rFonts w:ascii="Arial" w:hAnsi="Arial" w:cs="Arial"/>
                <w:noProof/>
                <w:sz w:val="22"/>
                <w:szCs w:val="22"/>
              </w:rPr>
              <w:t xml:space="preserve">     </w:t>
            </w:r>
          </w:p>
        </w:tc>
      </w:tr>
      <w:bookmarkEnd w:id="46"/>
    </w:tbl>
    <w:p w14:paraId="4E2B16E8" w14:textId="77777777" w:rsidR="000F73C3" w:rsidRDefault="000F73C3" w:rsidP="000F73C3">
      <w:pPr>
        <w:rPr>
          <w:rFonts w:ascii="Arial" w:hAnsi="Arial" w:cs="Arial"/>
          <w:sz w:val="22"/>
          <w:szCs w:val="22"/>
        </w:rPr>
      </w:pPr>
    </w:p>
    <w:p w14:paraId="661AA064"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6881291" w14:textId="77777777" w:rsidR="000F73C3" w:rsidRPr="00DA122E" w:rsidRDefault="000F73C3" w:rsidP="000F73C3">
      <w:pPr>
        <w:rPr>
          <w:rFonts w:ascii="Arial" w:hAnsi="Arial" w:cs="Arial"/>
          <w:sz w:val="22"/>
          <w:szCs w:val="22"/>
        </w:rPr>
      </w:pPr>
    </w:p>
    <w:p w14:paraId="3AA65833"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1978180F" w14:textId="77777777" w:rsidR="000F73C3" w:rsidRPr="00DA122E" w:rsidRDefault="000F73C3" w:rsidP="000F73C3">
      <w:pPr>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1920"/>
        <w:gridCol w:w="2400"/>
        <w:gridCol w:w="2760"/>
      </w:tblGrid>
      <w:tr w:rsidR="000F73C3" w:rsidRPr="00DA122E" w14:paraId="54B8D433" w14:textId="77777777" w:rsidTr="00472B83">
        <w:trPr>
          <w:tblHeader/>
        </w:trPr>
        <w:tc>
          <w:tcPr>
            <w:tcW w:w="1800" w:type="dxa"/>
            <w:tcBorders>
              <w:top w:val="double" w:sz="6" w:space="0" w:color="auto"/>
              <w:bottom w:val="double" w:sz="6" w:space="0" w:color="auto"/>
              <w:right w:val="single" w:sz="6" w:space="0" w:color="auto"/>
            </w:tcBorders>
            <w:shd w:val="pct10" w:color="auto" w:fill="auto"/>
          </w:tcPr>
          <w:p w14:paraId="2F3FB02C"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320" w:type="dxa"/>
            <w:tcBorders>
              <w:top w:val="double" w:sz="6" w:space="0" w:color="auto"/>
              <w:bottom w:val="double" w:sz="6" w:space="0" w:color="auto"/>
              <w:right w:val="single" w:sz="6" w:space="0" w:color="auto"/>
            </w:tcBorders>
            <w:shd w:val="pct10" w:color="auto" w:fill="auto"/>
          </w:tcPr>
          <w:p w14:paraId="39564EB8"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1920" w:type="dxa"/>
            <w:tcBorders>
              <w:top w:val="double" w:sz="6" w:space="0" w:color="auto"/>
              <w:bottom w:val="double" w:sz="6" w:space="0" w:color="auto"/>
              <w:right w:val="single" w:sz="6" w:space="0" w:color="auto"/>
            </w:tcBorders>
            <w:shd w:val="pct10" w:color="auto" w:fill="auto"/>
          </w:tcPr>
          <w:p w14:paraId="3F16AE4D"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14:paraId="6429A86C" w14:textId="77777777" w:rsidR="000F73C3" w:rsidRPr="00DA122E" w:rsidRDefault="000F73C3" w:rsidP="00DE6E0D">
            <w:pPr>
              <w:jc w:val="cente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clear" w:color="auto" w:fill="E7E6E6"/>
          </w:tcPr>
          <w:p w14:paraId="2D2F1904" w14:textId="77777777" w:rsidR="00DE6E0D" w:rsidRDefault="00DE6E0D" w:rsidP="00F478F0">
            <w:pPr>
              <w:jc w:val="center"/>
              <w:rPr>
                <w:rFonts w:ascii="Arial" w:hAnsi="Arial" w:cs="Arial"/>
                <w:b/>
                <w:sz w:val="22"/>
                <w:szCs w:val="22"/>
              </w:rPr>
            </w:pPr>
          </w:p>
          <w:p w14:paraId="02DF89DF" w14:textId="77777777"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472B83" w:rsidRPr="00DA122E" w14:paraId="5500F639" w14:textId="77777777" w:rsidTr="00472B83">
        <w:tc>
          <w:tcPr>
            <w:tcW w:w="1800" w:type="dxa"/>
            <w:tcBorders>
              <w:top w:val="double" w:sz="6" w:space="0" w:color="auto"/>
              <w:bottom w:val="double" w:sz="6" w:space="0" w:color="auto"/>
            </w:tcBorders>
          </w:tcPr>
          <w:p w14:paraId="51B19E77" w14:textId="7D60C0CD" w:rsidR="00472B83" w:rsidRPr="00DA122E" w:rsidRDefault="00D11515" w:rsidP="00472B83">
            <w:pPr>
              <w:rPr>
                <w:rFonts w:ascii="Arial" w:hAnsi="Arial" w:cs="Arial"/>
                <w:sz w:val="22"/>
                <w:szCs w:val="22"/>
              </w:rPr>
            </w:pPr>
            <w:r w:rsidRPr="00D11515">
              <w:rPr>
                <w:rFonts w:ascii="Arial" w:hAnsi="Arial" w:cs="Arial"/>
                <w:sz w:val="22"/>
                <w:szCs w:val="22"/>
              </w:rPr>
              <w:t>FG00097</w:t>
            </w:r>
          </w:p>
        </w:tc>
        <w:tc>
          <w:tcPr>
            <w:tcW w:w="1320" w:type="dxa"/>
            <w:tcBorders>
              <w:top w:val="double" w:sz="6" w:space="0" w:color="auto"/>
              <w:bottom w:val="double" w:sz="6" w:space="0" w:color="auto"/>
              <w:right w:val="single" w:sz="6" w:space="0" w:color="auto"/>
            </w:tcBorders>
          </w:tcPr>
          <w:p w14:paraId="26192854" w14:textId="7B1259B6" w:rsidR="00472B83" w:rsidRPr="00DA122E" w:rsidRDefault="000377B5" w:rsidP="00472B83">
            <w:pPr>
              <w:rPr>
                <w:rFonts w:ascii="Arial" w:hAnsi="Arial" w:cs="Arial"/>
                <w:sz w:val="22"/>
                <w:szCs w:val="22"/>
              </w:rPr>
            </w:pPr>
            <w:r>
              <w:rPr>
                <w:rFonts w:ascii="Arial" w:hAnsi="Arial" w:cs="Arial"/>
                <w:sz w:val="22"/>
                <w:szCs w:val="22"/>
              </w:rPr>
              <w:t xml:space="preserve">SC </w:t>
            </w:r>
            <w:r w:rsidR="00472B83">
              <w:rPr>
                <w:rFonts w:ascii="Arial" w:hAnsi="Arial" w:cs="Arial"/>
                <w:sz w:val="22"/>
                <w:szCs w:val="22"/>
              </w:rPr>
              <w:t>II.2</w:t>
            </w:r>
          </w:p>
        </w:tc>
        <w:tc>
          <w:tcPr>
            <w:tcW w:w="1920" w:type="dxa"/>
            <w:tcBorders>
              <w:top w:val="double" w:sz="6" w:space="0" w:color="auto"/>
              <w:bottom w:val="double" w:sz="6" w:space="0" w:color="auto"/>
              <w:right w:val="single" w:sz="6" w:space="0" w:color="auto"/>
            </w:tcBorders>
            <w:shd w:val="clear" w:color="auto" w:fill="auto"/>
          </w:tcPr>
          <w:p w14:paraId="2E2CE3FA" w14:textId="69C4E499" w:rsidR="00472B83" w:rsidRPr="00DA122E" w:rsidRDefault="00472B83" w:rsidP="00472B83">
            <w:pPr>
              <w:rPr>
                <w:rFonts w:ascii="Arial" w:hAnsi="Arial" w:cs="Arial"/>
                <w:sz w:val="22"/>
                <w:szCs w:val="22"/>
              </w:rPr>
            </w:pPr>
            <w:r>
              <w:rPr>
                <w:rFonts w:ascii="Arial" w:hAnsi="Arial" w:cs="Arial"/>
                <w:sz w:val="22"/>
                <w:szCs w:val="22"/>
              </w:rPr>
              <w:t xml:space="preserve">15 ppm </w:t>
            </w:r>
            <w:r w:rsidRPr="00AC712C">
              <w:rPr>
                <w:rFonts w:ascii="Arial" w:hAnsi="Arial" w:cs="Arial"/>
                <w:sz w:val="22"/>
                <w:szCs w:val="22"/>
              </w:rPr>
              <w:t>No. 2 Fuel Oil sulfur content</w:t>
            </w:r>
            <w:r>
              <w:rPr>
                <w:rFonts w:ascii="Arial" w:hAnsi="Arial" w:cs="Arial"/>
                <w:sz w:val="22"/>
                <w:szCs w:val="22"/>
              </w:rPr>
              <w:t xml:space="preserve"> (</w:t>
            </w:r>
            <w:r w:rsidRPr="00AC712C">
              <w:rPr>
                <w:rFonts w:ascii="Arial" w:hAnsi="Arial" w:cs="Arial"/>
                <w:sz w:val="22"/>
                <w:szCs w:val="22"/>
              </w:rPr>
              <w:t>40 CFR 63.6604(b) and 40 CFR 80.510(b)</w:t>
            </w:r>
            <w:r>
              <w:rPr>
                <w:rFonts w:ascii="Arial" w:hAnsi="Arial" w:cs="Arial"/>
                <w:sz w:val="22"/>
                <w:szCs w:val="22"/>
              </w:rPr>
              <w:t>)</w:t>
            </w:r>
          </w:p>
        </w:tc>
        <w:tc>
          <w:tcPr>
            <w:tcW w:w="2400" w:type="dxa"/>
            <w:tcBorders>
              <w:top w:val="double" w:sz="6" w:space="0" w:color="auto"/>
              <w:left w:val="single" w:sz="6" w:space="0" w:color="auto"/>
              <w:bottom w:val="double" w:sz="6" w:space="0" w:color="auto"/>
              <w:right w:val="single" w:sz="6" w:space="0" w:color="auto"/>
            </w:tcBorders>
            <w:shd w:val="clear" w:color="auto" w:fill="auto"/>
          </w:tcPr>
          <w:p w14:paraId="0B32AFE9" w14:textId="54D5B6FE" w:rsidR="00472B83" w:rsidRPr="00DA122E" w:rsidRDefault="00472B83" w:rsidP="00472B83">
            <w:pPr>
              <w:rPr>
                <w:rFonts w:ascii="Arial" w:hAnsi="Arial" w:cs="Arial"/>
                <w:sz w:val="22"/>
                <w:szCs w:val="22"/>
              </w:rPr>
            </w:pPr>
            <w:r w:rsidRPr="00AC712C">
              <w:rPr>
                <w:rFonts w:ascii="Arial" w:hAnsi="Arial" w:cs="Arial"/>
                <w:sz w:val="22"/>
                <w:szCs w:val="22"/>
              </w:rPr>
              <w:t>0.0</w:t>
            </w:r>
            <w:r>
              <w:rPr>
                <w:rFonts w:ascii="Arial" w:hAnsi="Arial" w:cs="Arial"/>
                <w:sz w:val="22"/>
                <w:szCs w:val="22"/>
              </w:rPr>
              <w:t>4</w:t>
            </w:r>
            <w:r w:rsidRPr="00AC712C">
              <w:rPr>
                <w:rFonts w:ascii="Arial" w:hAnsi="Arial" w:cs="Arial"/>
                <w:sz w:val="22"/>
                <w:szCs w:val="22"/>
              </w:rPr>
              <w:t>% sulfur by weight with a heat value of 18,000 BTU/lb</w:t>
            </w:r>
            <w:r>
              <w:rPr>
                <w:rFonts w:ascii="Arial" w:hAnsi="Arial" w:cs="Arial"/>
                <w:sz w:val="22"/>
                <w:szCs w:val="22"/>
              </w:rPr>
              <w:t xml:space="preserve"> (R</w:t>
            </w:r>
            <w:r w:rsidR="000377B5">
              <w:rPr>
                <w:rFonts w:ascii="Arial" w:hAnsi="Arial" w:cs="Arial"/>
                <w:sz w:val="22"/>
                <w:szCs w:val="22"/>
              </w:rPr>
              <w:t> </w:t>
            </w:r>
            <w:r>
              <w:rPr>
                <w:rFonts w:ascii="Arial" w:hAnsi="Arial" w:cs="Arial"/>
                <w:sz w:val="22"/>
                <w:szCs w:val="22"/>
              </w:rPr>
              <w:t>336.1201(3))</w:t>
            </w:r>
          </w:p>
        </w:tc>
        <w:tc>
          <w:tcPr>
            <w:tcW w:w="2760" w:type="dxa"/>
            <w:tcBorders>
              <w:top w:val="double" w:sz="6" w:space="0" w:color="auto"/>
              <w:left w:val="single" w:sz="6" w:space="0" w:color="auto"/>
              <w:bottom w:val="double" w:sz="6" w:space="0" w:color="auto"/>
              <w:right w:val="double" w:sz="6" w:space="0" w:color="auto"/>
            </w:tcBorders>
            <w:shd w:val="clear" w:color="auto" w:fill="auto"/>
          </w:tcPr>
          <w:p w14:paraId="32933910" w14:textId="25DA0890" w:rsidR="00472B83" w:rsidRPr="00DA122E" w:rsidRDefault="00472B83" w:rsidP="00472B83">
            <w:pPr>
              <w:rPr>
                <w:rFonts w:ascii="Arial" w:hAnsi="Arial" w:cs="Arial"/>
                <w:sz w:val="22"/>
                <w:szCs w:val="22"/>
              </w:rPr>
            </w:pPr>
            <w:r>
              <w:rPr>
                <w:rFonts w:ascii="Arial" w:hAnsi="Arial" w:cs="Arial"/>
                <w:sz w:val="22"/>
                <w:szCs w:val="22"/>
              </w:rPr>
              <w:t>The diesel fuel sulfur limit as required by 40 CFR Part 63</w:t>
            </w:r>
            <w:r w:rsidR="000377B5">
              <w:rPr>
                <w:rFonts w:ascii="Arial" w:hAnsi="Arial" w:cs="Arial"/>
                <w:sz w:val="22"/>
                <w:szCs w:val="22"/>
              </w:rPr>
              <w:t>,</w:t>
            </w:r>
            <w:r>
              <w:rPr>
                <w:rFonts w:ascii="Arial" w:hAnsi="Arial" w:cs="Arial"/>
                <w:sz w:val="22"/>
                <w:szCs w:val="22"/>
              </w:rPr>
              <w:t xml:space="preserve"> Subpart ZZZZ (15 ppm sulfur limit, which is 0.0015%) is more stringent than the diesel fuel sulfur limit required by R 336.1201(3)</w:t>
            </w:r>
          </w:p>
        </w:tc>
      </w:tr>
    </w:tbl>
    <w:p w14:paraId="670944E7" w14:textId="25328E03" w:rsidR="000377B5" w:rsidRDefault="000377B5" w:rsidP="000F73C3">
      <w:pPr>
        <w:rPr>
          <w:rFonts w:ascii="Arial" w:hAnsi="Arial" w:cs="Arial"/>
          <w:sz w:val="22"/>
          <w:szCs w:val="22"/>
        </w:rPr>
      </w:pPr>
    </w:p>
    <w:p w14:paraId="29405CBD" w14:textId="77777777" w:rsidR="000F73C3" w:rsidRPr="00420850" w:rsidRDefault="000377B5" w:rsidP="000F73C3">
      <w:pPr>
        <w:rPr>
          <w:rFonts w:ascii="Arial" w:hAnsi="Arial" w:cs="Arial"/>
          <w:sz w:val="22"/>
          <w:szCs w:val="22"/>
        </w:rPr>
      </w:pPr>
      <w:r>
        <w:rPr>
          <w:rFonts w:ascii="Arial" w:hAnsi="Arial" w:cs="Arial"/>
          <w:sz w:val="22"/>
          <w:szCs w:val="22"/>
        </w:rPr>
        <w:br w:type="page"/>
      </w:r>
    </w:p>
    <w:p w14:paraId="69A536D8"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lastRenderedPageBreak/>
        <w:t>Non-applicable Requirements</w:t>
      </w:r>
    </w:p>
    <w:p w14:paraId="0235F003" w14:textId="77777777" w:rsidR="000F73C3" w:rsidRPr="00D122B6" w:rsidRDefault="000F73C3" w:rsidP="000F73C3">
      <w:pPr>
        <w:rPr>
          <w:rFonts w:ascii="Arial" w:hAnsi="Arial" w:cs="Arial"/>
          <w:sz w:val="22"/>
          <w:szCs w:val="22"/>
        </w:rPr>
      </w:pPr>
    </w:p>
    <w:p w14:paraId="6A455A03"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19B0468" w14:textId="77777777" w:rsidR="000F73C3" w:rsidRPr="00D122B6" w:rsidRDefault="000F73C3" w:rsidP="000F73C3">
      <w:pPr>
        <w:rPr>
          <w:rFonts w:ascii="Arial" w:hAnsi="Arial" w:cs="Arial"/>
          <w:sz w:val="22"/>
          <w:szCs w:val="22"/>
        </w:rPr>
      </w:pPr>
    </w:p>
    <w:p w14:paraId="3304AFB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55D5160E" w14:textId="77777777" w:rsidR="000F73C3" w:rsidRPr="00290754" w:rsidRDefault="000F73C3" w:rsidP="000F73C3">
      <w:pPr>
        <w:rPr>
          <w:rFonts w:ascii="Arial" w:hAnsi="Arial" w:cs="Arial"/>
          <w:sz w:val="22"/>
          <w:szCs w:val="22"/>
        </w:rPr>
      </w:pPr>
    </w:p>
    <w:p w14:paraId="6ABC0CF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4B4B054D"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5CBADD8A"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18172814"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B69373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1E7842C7"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6A6813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CB717C8"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57182B79"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548964D"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F73C3" w:rsidRPr="00290754" w14:paraId="20CEDCE7" w14:textId="77777777" w:rsidTr="00F478F0">
        <w:tc>
          <w:tcPr>
            <w:tcW w:w="2250" w:type="dxa"/>
          </w:tcPr>
          <w:p w14:paraId="07D1E19C" w14:textId="77777777" w:rsidR="000F73C3" w:rsidRPr="00290754" w:rsidRDefault="00734041" w:rsidP="00F478F0">
            <w:pPr>
              <w:rPr>
                <w:rFonts w:ascii="Arial" w:hAnsi="Arial" w:cs="Arial"/>
                <w:sz w:val="22"/>
                <w:szCs w:val="22"/>
              </w:rPr>
            </w:pPr>
            <w:proofErr w:type="spellStart"/>
            <w:r>
              <w:rPr>
                <w:rFonts w:ascii="Arial" w:hAnsi="Arial" w:cs="Arial"/>
                <w:sz w:val="22"/>
                <w:szCs w:val="22"/>
              </w:rPr>
              <w:t>EUJumboVacs</w:t>
            </w:r>
            <w:proofErr w:type="spellEnd"/>
          </w:p>
        </w:tc>
        <w:tc>
          <w:tcPr>
            <w:tcW w:w="3870" w:type="dxa"/>
          </w:tcPr>
          <w:p w14:paraId="19C8D56C" w14:textId="77777777" w:rsidR="000F73C3" w:rsidRPr="00290754" w:rsidRDefault="00734041" w:rsidP="00F478F0">
            <w:pPr>
              <w:rPr>
                <w:rFonts w:ascii="Arial" w:hAnsi="Arial" w:cs="Arial"/>
                <w:sz w:val="22"/>
                <w:szCs w:val="22"/>
              </w:rPr>
            </w:pPr>
            <w:r>
              <w:rPr>
                <w:rFonts w:ascii="Arial" w:hAnsi="Arial" w:cs="Arial"/>
                <w:sz w:val="22"/>
                <w:szCs w:val="22"/>
              </w:rPr>
              <w:t>Three HVAC systems for coater room, offices, control room, and QC lab</w:t>
            </w:r>
          </w:p>
        </w:tc>
        <w:tc>
          <w:tcPr>
            <w:tcW w:w="2025" w:type="dxa"/>
          </w:tcPr>
          <w:p w14:paraId="48B0491B" w14:textId="77777777" w:rsidR="000F73C3" w:rsidRPr="00290754" w:rsidRDefault="00734041" w:rsidP="00F478F0">
            <w:pPr>
              <w:jc w:val="center"/>
              <w:rPr>
                <w:rFonts w:ascii="Arial" w:hAnsi="Arial" w:cs="Arial"/>
                <w:sz w:val="22"/>
                <w:szCs w:val="22"/>
              </w:rPr>
            </w:pPr>
            <w:r>
              <w:rPr>
                <w:rFonts w:ascii="Arial" w:hAnsi="Arial" w:cs="Arial"/>
                <w:sz w:val="22"/>
                <w:szCs w:val="22"/>
              </w:rPr>
              <w:t>R 336.1212(4)(c)</w:t>
            </w:r>
          </w:p>
        </w:tc>
        <w:tc>
          <w:tcPr>
            <w:tcW w:w="2025" w:type="dxa"/>
          </w:tcPr>
          <w:p w14:paraId="2DF1657B" w14:textId="77777777" w:rsidR="000F73C3" w:rsidRPr="00B21059" w:rsidRDefault="00734041" w:rsidP="00F478F0">
            <w:pPr>
              <w:jc w:val="center"/>
              <w:rPr>
                <w:rFonts w:ascii="Arial" w:hAnsi="Arial" w:cs="Arial"/>
                <w:sz w:val="22"/>
                <w:szCs w:val="22"/>
              </w:rPr>
            </w:pPr>
            <w:r w:rsidRPr="00B21059">
              <w:rPr>
                <w:rFonts w:ascii="Arial" w:hAnsi="Arial" w:cs="Arial"/>
                <w:sz w:val="22"/>
                <w:szCs w:val="22"/>
              </w:rPr>
              <w:t>R 336.1280(2)(b)</w:t>
            </w:r>
          </w:p>
        </w:tc>
      </w:tr>
      <w:tr w:rsidR="00734041" w:rsidRPr="00290754" w14:paraId="52B387CC" w14:textId="77777777" w:rsidTr="00F478F0">
        <w:tc>
          <w:tcPr>
            <w:tcW w:w="2250" w:type="dxa"/>
          </w:tcPr>
          <w:p w14:paraId="3AFD4CC1" w14:textId="77777777" w:rsidR="00734041" w:rsidRPr="00290754" w:rsidRDefault="00734041" w:rsidP="00F478F0">
            <w:pPr>
              <w:rPr>
                <w:rFonts w:ascii="Arial" w:hAnsi="Arial" w:cs="Arial"/>
                <w:sz w:val="22"/>
                <w:szCs w:val="22"/>
              </w:rPr>
            </w:pPr>
            <w:r>
              <w:rPr>
                <w:rFonts w:ascii="Arial" w:hAnsi="Arial" w:cs="Arial"/>
                <w:sz w:val="22"/>
                <w:szCs w:val="22"/>
              </w:rPr>
              <w:t>EUJumboVents</w:t>
            </w:r>
          </w:p>
        </w:tc>
        <w:tc>
          <w:tcPr>
            <w:tcW w:w="3870" w:type="dxa"/>
          </w:tcPr>
          <w:p w14:paraId="227662DB" w14:textId="77777777" w:rsidR="00734041" w:rsidRPr="00290754" w:rsidRDefault="00734041" w:rsidP="00F478F0">
            <w:pPr>
              <w:rPr>
                <w:rFonts w:ascii="Arial" w:hAnsi="Arial" w:cs="Arial"/>
                <w:sz w:val="22"/>
                <w:szCs w:val="22"/>
              </w:rPr>
            </w:pPr>
            <w:r>
              <w:rPr>
                <w:rFonts w:ascii="Arial" w:hAnsi="Arial" w:cs="Arial"/>
                <w:sz w:val="22"/>
                <w:szCs w:val="22"/>
              </w:rPr>
              <w:t>Ventilation for white, sandblast, utility rooms</w:t>
            </w:r>
            <w:r w:rsidR="00153780">
              <w:rPr>
                <w:rFonts w:ascii="Arial" w:hAnsi="Arial" w:cs="Arial"/>
                <w:sz w:val="22"/>
                <w:szCs w:val="22"/>
              </w:rPr>
              <w:t>, load/unload, warehouse</w:t>
            </w:r>
          </w:p>
        </w:tc>
        <w:tc>
          <w:tcPr>
            <w:tcW w:w="2025" w:type="dxa"/>
          </w:tcPr>
          <w:p w14:paraId="32BB1DC3" w14:textId="77777777" w:rsidR="00734041" w:rsidRDefault="00153780" w:rsidP="00F478F0">
            <w:pPr>
              <w:jc w:val="center"/>
              <w:rPr>
                <w:rFonts w:ascii="Arial" w:hAnsi="Arial" w:cs="Arial"/>
                <w:sz w:val="22"/>
                <w:szCs w:val="22"/>
              </w:rPr>
            </w:pPr>
            <w:r>
              <w:rPr>
                <w:rFonts w:ascii="Arial" w:hAnsi="Arial" w:cs="Arial"/>
                <w:sz w:val="22"/>
                <w:szCs w:val="22"/>
              </w:rPr>
              <w:t>R 336.1212(4)(c)</w:t>
            </w:r>
          </w:p>
        </w:tc>
        <w:tc>
          <w:tcPr>
            <w:tcW w:w="2025" w:type="dxa"/>
          </w:tcPr>
          <w:p w14:paraId="4F719024" w14:textId="77777777" w:rsidR="00734041" w:rsidRPr="00B21059" w:rsidRDefault="00153780" w:rsidP="00F478F0">
            <w:pPr>
              <w:jc w:val="center"/>
              <w:rPr>
                <w:rFonts w:ascii="Arial" w:hAnsi="Arial" w:cs="Arial"/>
                <w:sz w:val="22"/>
                <w:szCs w:val="22"/>
              </w:rPr>
            </w:pPr>
            <w:r w:rsidRPr="00B21059">
              <w:rPr>
                <w:rFonts w:ascii="Arial" w:hAnsi="Arial" w:cs="Arial"/>
                <w:sz w:val="22"/>
                <w:szCs w:val="22"/>
              </w:rPr>
              <w:t>R 336.1280(2)(b)</w:t>
            </w:r>
          </w:p>
        </w:tc>
      </w:tr>
      <w:tr w:rsidR="00734041" w:rsidRPr="00290754" w14:paraId="3B530474" w14:textId="77777777" w:rsidTr="00F478F0">
        <w:tc>
          <w:tcPr>
            <w:tcW w:w="2250" w:type="dxa"/>
          </w:tcPr>
          <w:p w14:paraId="4C6D8B54" w14:textId="77777777" w:rsidR="00734041" w:rsidRPr="00290754" w:rsidRDefault="00153780" w:rsidP="00F478F0">
            <w:pPr>
              <w:rPr>
                <w:rFonts w:ascii="Arial" w:hAnsi="Arial" w:cs="Arial"/>
                <w:sz w:val="22"/>
                <w:szCs w:val="22"/>
              </w:rPr>
            </w:pPr>
            <w:proofErr w:type="spellStart"/>
            <w:r>
              <w:rPr>
                <w:rFonts w:ascii="Arial" w:hAnsi="Arial" w:cs="Arial"/>
                <w:sz w:val="22"/>
                <w:szCs w:val="22"/>
              </w:rPr>
              <w:t>EUJumboQCs</w:t>
            </w:r>
            <w:proofErr w:type="spellEnd"/>
          </w:p>
        </w:tc>
        <w:tc>
          <w:tcPr>
            <w:tcW w:w="3870" w:type="dxa"/>
          </w:tcPr>
          <w:p w14:paraId="2186F6C6" w14:textId="77777777" w:rsidR="00734041" w:rsidRPr="00290754" w:rsidRDefault="00153780" w:rsidP="00F478F0">
            <w:pPr>
              <w:rPr>
                <w:rFonts w:ascii="Arial" w:hAnsi="Arial" w:cs="Arial"/>
                <w:sz w:val="22"/>
                <w:szCs w:val="22"/>
              </w:rPr>
            </w:pPr>
            <w:r>
              <w:rPr>
                <w:rFonts w:ascii="Arial" w:hAnsi="Arial" w:cs="Arial"/>
                <w:sz w:val="22"/>
                <w:szCs w:val="22"/>
              </w:rPr>
              <w:t>Lab ductless fume hood and sample test furnace</w:t>
            </w:r>
          </w:p>
        </w:tc>
        <w:tc>
          <w:tcPr>
            <w:tcW w:w="2025" w:type="dxa"/>
          </w:tcPr>
          <w:p w14:paraId="51B5DAED" w14:textId="77777777" w:rsidR="00734041" w:rsidRDefault="00153780" w:rsidP="00F478F0">
            <w:pPr>
              <w:jc w:val="center"/>
              <w:rPr>
                <w:rFonts w:ascii="Arial" w:hAnsi="Arial" w:cs="Arial"/>
                <w:sz w:val="22"/>
                <w:szCs w:val="22"/>
              </w:rPr>
            </w:pPr>
            <w:r>
              <w:rPr>
                <w:rFonts w:ascii="Arial" w:hAnsi="Arial" w:cs="Arial"/>
                <w:sz w:val="22"/>
                <w:szCs w:val="22"/>
              </w:rPr>
              <w:t>R 336.1212(3)(d)</w:t>
            </w:r>
          </w:p>
        </w:tc>
        <w:tc>
          <w:tcPr>
            <w:tcW w:w="2025" w:type="dxa"/>
          </w:tcPr>
          <w:p w14:paraId="489C9D80" w14:textId="77777777" w:rsidR="00734041" w:rsidRPr="00B21059" w:rsidRDefault="00153780" w:rsidP="00F478F0">
            <w:pPr>
              <w:jc w:val="center"/>
              <w:rPr>
                <w:rFonts w:ascii="Arial" w:hAnsi="Arial" w:cs="Arial"/>
                <w:sz w:val="22"/>
                <w:szCs w:val="22"/>
                <w:highlight w:val="yellow"/>
              </w:rPr>
            </w:pPr>
            <w:r w:rsidRPr="00B21059">
              <w:rPr>
                <w:rFonts w:ascii="Arial" w:hAnsi="Arial" w:cs="Arial"/>
                <w:sz w:val="22"/>
                <w:szCs w:val="22"/>
              </w:rPr>
              <w:t>R 336.1283(2)(b)</w:t>
            </w:r>
          </w:p>
        </w:tc>
      </w:tr>
      <w:tr w:rsidR="00734041" w:rsidRPr="00290754" w14:paraId="1C949F61" w14:textId="77777777" w:rsidTr="00F478F0">
        <w:tc>
          <w:tcPr>
            <w:tcW w:w="2250" w:type="dxa"/>
          </w:tcPr>
          <w:p w14:paraId="7ADE9E85" w14:textId="77777777" w:rsidR="00734041" w:rsidRPr="00290754" w:rsidRDefault="00153780" w:rsidP="00F478F0">
            <w:pPr>
              <w:rPr>
                <w:rFonts w:ascii="Arial" w:hAnsi="Arial" w:cs="Arial"/>
                <w:sz w:val="22"/>
                <w:szCs w:val="22"/>
              </w:rPr>
            </w:pPr>
            <w:r>
              <w:rPr>
                <w:rFonts w:ascii="Arial" w:hAnsi="Arial" w:cs="Arial"/>
                <w:sz w:val="22"/>
                <w:szCs w:val="22"/>
              </w:rPr>
              <w:t>EUJumboSandBlast01</w:t>
            </w:r>
          </w:p>
        </w:tc>
        <w:tc>
          <w:tcPr>
            <w:tcW w:w="3870" w:type="dxa"/>
          </w:tcPr>
          <w:p w14:paraId="49743FFD" w14:textId="77777777" w:rsidR="00734041" w:rsidRPr="00290754" w:rsidRDefault="00153780" w:rsidP="00F478F0">
            <w:pPr>
              <w:rPr>
                <w:rFonts w:ascii="Arial" w:hAnsi="Arial" w:cs="Arial"/>
                <w:sz w:val="22"/>
                <w:szCs w:val="22"/>
              </w:rPr>
            </w:pPr>
            <w:r>
              <w:rPr>
                <w:rFonts w:ascii="Arial" w:hAnsi="Arial" w:cs="Arial"/>
                <w:sz w:val="22"/>
                <w:szCs w:val="22"/>
              </w:rPr>
              <w:t>Sandblast room</w:t>
            </w:r>
          </w:p>
        </w:tc>
        <w:tc>
          <w:tcPr>
            <w:tcW w:w="2025" w:type="dxa"/>
          </w:tcPr>
          <w:p w14:paraId="0BC7A781" w14:textId="77777777" w:rsidR="00734041" w:rsidRDefault="00153780" w:rsidP="00F478F0">
            <w:pPr>
              <w:jc w:val="center"/>
              <w:rPr>
                <w:rFonts w:ascii="Arial" w:hAnsi="Arial" w:cs="Arial"/>
                <w:sz w:val="22"/>
                <w:szCs w:val="22"/>
              </w:rPr>
            </w:pPr>
            <w:r>
              <w:rPr>
                <w:rFonts w:ascii="Arial" w:hAnsi="Arial" w:cs="Arial"/>
                <w:sz w:val="22"/>
                <w:szCs w:val="22"/>
              </w:rPr>
              <w:t>R 336.1212(3)(f)</w:t>
            </w:r>
          </w:p>
        </w:tc>
        <w:tc>
          <w:tcPr>
            <w:tcW w:w="2025" w:type="dxa"/>
          </w:tcPr>
          <w:p w14:paraId="0571A422" w14:textId="77777777" w:rsidR="00153780" w:rsidRPr="00B21059" w:rsidRDefault="00153780" w:rsidP="00F478F0">
            <w:pPr>
              <w:jc w:val="center"/>
              <w:rPr>
                <w:rFonts w:ascii="Arial" w:hAnsi="Arial" w:cs="Arial"/>
                <w:sz w:val="22"/>
                <w:szCs w:val="22"/>
              </w:rPr>
            </w:pPr>
            <w:r w:rsidRPr="00B21059">
              <w:rPr>
                <w:rFonts w:ascii="Arial" w:hAnsi="Arial" w:cs="Arial"/>
                <w:sz w:val="22"/>
                <w:szCs w:val="22"/>
              </w:rPr>
              <w:t>R 336.1285</w:t>
            </w:r>
          </w:p>
          <w:p w14:paraId="73B25C87" w14:textId="77777777" w:rsidR="00734041" w:rsidRPr="00B21059" w:rsidRDefault="00153780" w:rsidP="00F478F0">
            <w:pPr>
              <w:jc w:val="center"/>
              <w:rPr>
                <w:rFonts w:ascii="Arial" w:hAnsi="Arial" w:cs="Arial"/>
                <w:sz w:val="22"/>
                <w:szCs w:val="22"/>
                <w:highlight w:val="yellow"/>
              </w:rPr>
            </w:pPr>
            <w:r w:rsidRPr="00B21059">
              <w:rPr>
                <w:rFonts w:ascii="Arial" w:hAnsi="Arial" w:cs="Arial"/>
                <w:sz w:val="22"/>
                <w:szCs w:val="22"/>
              </w:rPr>
              <w:t>(2)(l)(vi)(B)</w:t>
            </w:r>
          </w:p>
        </w:tc>
      </w:tr>
      <w:tr w:rsidR="00734041" w:rsidRPr="00290754" w14:paraId="04EF4BE5" w14:textId="77777777" w:rsidTr="00F478F0">
        <w:tc>
          <w:tcPr>
            <w:tcW w:w="2250" w:type="dxa"/>
          </w:tcPr>
          <w:p w14:paraId="0CB31B4B" w14:textId="77777777" w:rsidR="00734041" w:rsidRPr="00290754" w:rsidRDefault="00153780" w:rsidP="00F478F0">
            <w:pPr>
              <w:rPr>
                <w:rFonts w:ascii="Arial" w:hAnsi="Arial" w:cs="Arial"/>
                <w:sz w:val="22"/>
                <w:szCs w:val="22"/>
              </w:rPr>
            </w:pPr>
            <w:r>
              <w:rPr>
                <w:rFonts w:ascii="Arial" w:hAnsi="Arial" w:cs="Arial"/>
                <w:sz w:val="22"/>
                <w:szCs w:val="22"/>
              </w:rPr>
              <w:t>EUJumboGel01</w:t>
            </w:r>
          </w:p>
        </w:tc>
        <w:tc>
          <w:tcPr>
            <w:tcW w:w="3870" w:type="dxa"/>
          </w:tcPr>
          <w:p w14:paraId="4E2AB18F" w14:textId="77777777" w:rsidR="00734041" w:rsidRPr="00290754" w:rsidRDefault="00153780" w:rsidP="00F478F0">
            <w:pPr>
              <w:rPr>
                <w:rFonts w:ascii="Arial" w:hAnsi="Arial" w:cs="Arial"/>
                <w:sz w:val="22"/>
                <w:szCs w:val="22"/>
              </w:rPr>
            </w:pPr>
            <w:r>
              <w:rPr>
                <w:rFonts w:ascii="Arial" w:hAnsi="Arial" w:cs="Arial"/>
                <w:sz w:val="22"/>
                <w:szCs w:val="22"/>
              </w:rPr>
              <w:t>Gel adhesive application system</w:t>
            </w:r>
          </w:p>
        </w:tc>
        <w:tc>
          <w:tcPr>
            <w:tcW w:w="2025" w:type="dxa"/>
          </w:tcPr>
          <w:p w14:paraId="56EAA652" w14:textId="77777777" w:rsidR="00734041" w:rsidRDefault="00153780" w:rsidP="00F478F0">
            <w:pPr>
              <w:jc w:val="center"/>
              <w:rPr>
                <w:rFonts w:ascii="Arial" w:hAnsi="Arial" w:cs="Arial"/>
                <w:sz w:val="22"/>
                <w:szCs w:val="22"/>
              </w:rPr>
            </w:pPr>
            <w:r>
              <w:rPr>
                <w:rFonts w:ascii="Arial" w:hAnsi="Arial" w:cs="Arial"/>
                <w:sz w:val="22"/>
                <w:szCs w:val="22"/>
              </w:rPr>
              <w:t>R 336.1212(4)(e)</w:t>
            </w:r>
          </w:p>
        </w:tc>
        <w:tc>
          <w:tcPr>
            <w:tcW w:w="2025" w:type="dxa"/>
          </w:tcPr>
          <w:p w14:paraId="02FB7CCC" w14:textId="77777777" w:rsidR="00734041" w:rsidRPr="00B21059" w:rsidRDefault="00153780" w:rsidP="00F478F0">
            <w:pPr>
              <w:jc w:val="center"/>
              <w:rPr>
                <w:rFonts w:ascii="Arial" w:hAnsi="Arial" w:cs="Arial"/>
                <w:sz w:val="22"/>
                <w:szCs w:val="22"/>
              </w:rPr>
            </w:pPr>
            <w:r w:rsidRPr="00B21059">
              <w:rPr>
                <w:rFonts w:ascii="Arial" w:hAnsi="Arial" w:cs="Arial"/>
                <w:sz w:val="22"/>
                <w:szCs w:val="22"/>
              </w:rPr>
              <w:t>R 336.1287(2)(a)</w:t>
            </w:r>
          </w:p>
        </w:tc>
      </w:tr>
      <w:tr w:rsidR="00734041" w:rsidRPr="00290754" w14:paraId="0FF16BBD" w14:textId="77777777" w:rsidTr="00F478F0">
        <w:tc>
          <w:tcPr>
            <w:tcW w:w="2250" w:type="dxa"/>
          </w:tcPr>
          <w:p w14:paraId="6B3F42FE" w14:textId="77777777" w:rsidR="00734041" w:rsidRPr="00290754" w:rsidRDefault="00153780" w:rsidP="00F478F0">
            <w:pPr>
              <w:rPr>
                <w:rFonts w:ascii="Arial" w:hAnsi="Arial" w:cs="Arial"/>
                <w:sz w:val="22"/>
                <w:szCs w:val="22"/>
              </w:rPr>
            </w:pPr>
            <w:r>
              <w:rPr>
                <w:rFonts w:ascii="Arial" w:hAnsi="Arial" w:cs="Arial"/>
                <w:sz w:val="22"/>
                <w:szCs w:val="22"/>
              </w:rPr>
              <w:t>EUJumboVacuums</w:t>
            </w:r>
          </w:p>
        </w:tc>
        <w:tc>
          <w:tcPr>
            <w:tcW w:w="3870" w:type="dxa"/>
          </w:tcPr>
          <w:p w14:paraId="74FA00F3" w14:textId="77777777" w:rsidR="00734041" w:rsidRPr="00290754" w:rsidRDefault="00153780" w:rsidP="00F478F0">
            <w:pPr>
              <w:rPr>
                <w:rFonts w:ascii="Arial" w:hAnsi="Arial" w:cs="Arial"/>
                <w:sz w:val="22"/>
                <w:szCs w:val="22"/>
              </w:rPr>
            </w:pPr>
            <w:r>
              <w:rPr>
                <w:rFonts w:ascii="Arial" w:hAnsi="Arial" w:cs="Arial"/>
                <w:sz w:val="22"/>
                <w:szCs w:val="22"/>
              </w:rPr>
              <w:t>Vacuum entrance and exit pumps</w:t>
            </w:r>
          </w:p>
        </w:tc>
        <w:tc>
          <w:tcPr>
            <w:tcW w:w="2025" w:type="dxa"/>
          </w:tcPr>
          <w:p w14:paraId="3603508E" w14:textId="77777777" w:rsidR="00734041" w:rsidRDefault="00153780" w:rsidP="00F478F0">
            <w:pPr>
              <w:jc w:val="center"/>
              <w:rPr>
                <w:rFonts w:ascii="Arial" w:hAnsi="Arial" w:cs="Arial"/>
                <w:sz w:val="22"/>
                <w:szCs w:val="22"/>
              </w:rPr>
            </w:pPr>
            <w:r>
              <w:rPr>
                <w:rFonts w:ascii="Arial" w:hAnsi="Arial" w:cs="Arial"/>
                <w:sz w:val="22"/>
                <w:szCs w:val="22"/>
              </w:rPr>
              <w:t>R 336.1212(3)(f)</w:t>
            </w:r>
          </w:p>
        </w:tc>
        <w:tc>
          <w:tcPr>
            <w:tcW w:w="2025" w:type="dxa"/>
          </w:tcPr>
          <w:p w14:paraId="38362F2E" w14:textId="77777777" w:rsidR="00153780" w:rsidRPr="00685C5C" w:rsidRDefault="00153780" w:rsidP="00F478F0">
            <w:pPr>
              <w:jc w:val="center"/>
              <w:rPr>
                <w:rFonts w:ascii="Arial" w:hAnsi="Arial" w:cs="Arial"/>
                <w:sz w:val="22"/>
                <w:szCs w:val="22"/>
              </w:rPr>
            </w:pPr>
            <w:r w:rsidRPr="00685C5C">
              <w:rPr>
                <w:rFonts w:ascii="Arial" w:hAnsi="Arial" w:cs="Arial"/>
                <w:sz w:val="22"/>
                <w:szCs w:val="22"/>
              </w:rPr>
              <w:t>R 336.1285</w:t>
            </w:r>
          </w:p>
          <w:p w14:paraId="11BCB827" w14:textId="77777777" w:rsidR="00734041" w:rsidRPr="00B21059" w:rsidRDefault="00153780" w:rsidP="00F478F0">
            <w:pPr>
              <w:jc w:val="center"/>
              <w:rPr>
                <w:rFonts w:ascii="Arial" w:hAnsi="Arial" w:cs="Arial"/>
                <w:sz w:val="22"/>
                <w:szCs w:val="22"/>
                <w:highlight w:val="yellow"/>
              </w:rPr>
            </w:pPr>
            <w:r w:rsidRPr="00685C5C">
              <w:rPr>
                <w:rFonts w:ascii="Arial" w:hAnsi="Arial" w:cs="Arial"/>
                <w:sz w:val="22"/>
                <w:szCs w:val="22"/>
              </w:rPr>
              <w:t>(2)(l)(vi)(B)</w:t>
            </w:r>
          </w:p>
        </w:tc>
      </w:tr>
      <w:tr w:rsidR="00C75E30" w:rsidRPr="00290754" w14:paraId="0F4C9ABB" w14:textId="77777777" w:rsidTr="00F478F0">
        <w:tc>
          <w:tcPr>
            <w:tcW w:w="2250" w:type="dxa"/>
          </w:tcPr>
          <w:p w14:paraId="3BBEF4A6" w14:textId="77777777" w:rsidR="00C75E30" w:rsidRPr="00734041" w:rsidRDefault="00C75E30" w:rsidP="00C75E30">
            <w:pPr>
              <w:rPr>
                <w:rFonts w:ascii="Arial" w:hAnsi="Arial" w:cs="Arial"/>
                <w:sz w:val="22"/>
                <w:szCs w:val="22"/>
              </w:rPr>
            </w:pPr>
            <w:r w:rsidRPr="00734041">
              <w:rPr>
                <w:rFonts w:ascii="Arial" w:hAnsi="Arial" w:cs="Arial"/>
                <w:noProof/>
                <w:sz w:val="22"/>
                <w:szCs w:val="22"/>
              </w:rPr>
              <w:t>EU00009</w:t>
            </w:r>
          </w:p>
        </w:tc>
        <w:tc>
          <w:tcPr>
            <w:tcW w:w="3870" w:type="dxa"/>
          </w:tcPr>
          <w:p w14:paraId="27BC469E" w14:textId="5B7E4FF5" w:rsidR="00C75E30" w:rsidRPr="00734041" w:rsidRDefault="00734041" w:rsidP="00C75E30">
            <w:pPr>
              <w:rPr>
                <w:rFonts w:ascii="Arial" w:hAnsi="Arial" w:cs="Arial"/>
                <w:sz w:val="22"/>
                <w:szCs w:val="22"/>
              </w:rPr>
            </w:pPr>
            <w:r w:rsidRPr="00734041">
              <w:rPr>
                <w:rFonts w:ascii="Arial" w:hAnsi="Arial" w:cs="Arial"/>
                <w:sz w:val="22"/>
                <w:szCs w:val="22"/>
              </w:rPr>
              <w:t>1.45 mmB</w:t>
            </w:r>
            <w:r w:rsidR="007C4A80" w:rsidRPr="00734041">
              <w:rPr>
                <w:rFonts w:ascii="Arial" w:hAnsi="Arial" w:cs="Arial"/>
                <w:sz w:val="22"/>
                <w:szCs w:val="22"/>
              </w:rPr>
              <w:t>TU</w:t>
            </w:r>
            <w:r w:rsidRPr="00734041">
              <w:rPr>
                <w:rFonts w:ascii="Arial" w:hAnsi="Arial" w:cs="Arial"/>
                <w:sz w:val="22"/>
                <w:szCs w:val="22"/>
              </w:rPr>
              <w:t xml:space="preserve">/hr </w:t>
            </w:r>
            <w:r w:rsidR="00C75E30" w:rsidRPr="00734041">
              <w:rPr>
                <w:rFonts w:ascii="Arial" w:hAnsi="Arial" w:cs="Arial"/>
                <w:sz w:val="22"/>
                <w:szCs w:val="22"/>
              </w:rPr>
              <w:t xml:space="preserve">Rite </w:t>
            </w:r>
            <w:r w:rsidRPr="00734041">
              <w:rPr>
                <w:rFonts w:ascii="Arial" w:hAnsi="Arial" w:cs="Arial"/>
                <w:sz w:val="22"/>
                <w:szCs w:val="22"/>
              </w:rPr>
              <w:t>b</w:t>
            </w:r>
            <w:r w:rsidR="00C75E30" w:rsidRPr="00734041">
              <w:rPr>
                <w:rFonts w:ascii="Arial" w:hAnsi="Arial" w:cs="Arial"/>
                <w:sz w:val="22"/>
                <w:szCs w:val="22"/>
              </w:rPr>
              <w:t xml:space="preserve">oiler gas-oil       </w:t>
            </w:r>
          </w:p>
        </w:tc>
        <w:tc>
          <w:tcPr>
            <w:tcW w:w="2025" w:type="dxa"/>
          </w:tcPr>
          <w:p w14:paraId="7CEDEBB8" w14:textId="77777777" w:rsidR="00C75E30" w:rsidRPr="00734041" w:rsidRDefault="00C75E30" w:rsidP="00C75E30">
            <w:pPr>
              <w:rPr>
                <w:rFonts w:ascii="Arial" w:hAnsi="Arial" w:cs="Arial"/>
                <w:sz w:val="22"/>
                <w:szCs w:val="22"/>
              </w:rPr>
            </w:pPr>
            <w:r w:rsidRPr="00734041">
              <w:rPr>
                <w:rFonts w:ascii="Arial" w:hAnsi="Arial" w:cs="Arial"/>
                <w:sz w:val="22"/>
                <w:szCs w:val="22"/>
              </w:rPr>
              <w:t>R</w:t>
            </w:r>
            <w:r w:rsidR="00153780">
              <w:rPr>
                <w:rFonts w:ascii="Arial" w:hAnsi="Arial" w:cs="Arial"/>
                <w:sz w:val="22"/>
                <w:szCs w:val="22"/>
              </w:rPr>
              <w:t xml:space="preserve"> </w:t>
            </w:r>
            <w:r w:rsidRPr="00734041">
              <w:rPr>
                <w:rFonts w:ascii="Arial" w:hAnsi="Arial" w:cs="Arial"/>
                <w:sz w:val="22"/>
                <w:szCs w:val="22"/>
              </w:rPr>
              <w:t>336.1212(4)(b)</w:t>
            </w:r>
          </w:p>
        </w:tc>
        <w:tc>
          <w:tcPr>
            <w:tcW w:w="2025" w:type="dxa"/>
          </w:tcPr>
          <w:p w14:paraId="4E78E741" w14:textId="77777777" w:rsidR="00C75E30" w:rsidRPr="00B21059" w:rsidRDefault="00153780" w:rsidP="00C75E30">
            <w:pPr>
              <w:jc w:val="center"/>
              <w:rPr>
                <w:rFonts w:ascii="Arial" w:hAnsi="Arial" w:cs="Arial"/>
                <w:sz w:val="22"/>
                <w:szCs w:val="22"/>
              </w:rPr>
            </w:pPr>
            <w:r w:rsidRPr="00B21059">
              <w:rPr>
                <w:rFonts w:ascii="Arial" w:hAnsi="Arial" w:cs="Arial"/>
                <w:sz w:val="22"/>
                <w:szCs w:val="22"/>
              </w:rPr>
              <w:t>R 336.1282(2)(b)</w:t>
            </w:r>
          </w:p>
        </w:tc>
      </w:tr>
      <w:tr w:rsidR="00C75E30" w:rsidRPr="00290754" w14:paraId="77429814" w14:textId="77777777" w:rsidTr="00F478F0">
        <w:tc>
          <w:tcPr>
            <w:tcW w:w="2250" w:type="dxa"/>
          </w:tcPr>
          <w:p w14:paraId="08D8C3EA" w14:textId="77777777" w:rsidR="00C75E30" w:rsidRPr="00734041" w:rsidRDefault="00C75E30" w:rsidP="00C75E30">
            <w:pPr>
              <w:rPr>
                <w:rFonts w:ascii="Arial" w:hAnsi="Arial" w:cs="Arial"/>
                <w:sz w:val="22"/>
                <w:szCs w:val="22"/>
              </w:rPr>
            </w:pPr>
            <w:bookmarkStart w:id="47" w:name="EU_ID_8"/>
            <w:r w:rsidRPr="00734041">
              <w:rPr>
                <w:rFonts w:ascii="Arial" w:hAnsi="Arial" w:cs="Arial"/>
                <w:noProof/>
                <w:sz w:val="22"/>
                <w:szCs w:val="22"/>
              </w:rPr>
              <w:t>EU00011</w:t>
            </w:r>
            <w:bookmarkEnd w:id="47"/>
          </w:p>
        </w:tc>
        <w:tc>
          <w:tcPr>
            <w:tcW w:w="3870" w:type="dxa"/>
          </w:tcPr>
          <w:p w14:paraId="7EE0A286" w14:textId="631E1853" w:rsidR="00C75E30" w:rsidRPr="00734041" w:rsidRDefault="00734041" w:rsidP="00C75E30">
            <w:pPr>
              <w:rPr>
                <w:rFonts w:ascii="Arial" w:hAnsi="Arial" w:cs="Arial"/>
                <w:sz w:val="22"/>
                <w:szCs w:val="22"/>
              </w:rPr>
            </w:pPr>
            <w:r w:rsidRPr="00734041">
              <w:rPr>
                <w:rFonts w:ascii="Arial" w:hAnsi="Arial" w:cs="Arial"/>
                <w:noProof/>
                <w:sz w:val="22"/>
                <w:szCs w:val="22"/>
              </w:rPr>
              <w:t>525,000</w:t>
            </w:r>
            <w:r>
              <w:rPr>
                <w:rFonts w:ascii="Arial" w:hAnsi="Arial" w:cs="Arial"/>
                <w:noProof/>
                <w:sz w:val="22"/>
                <w:szCs w:val="22"/>
              </w:rPr>
              <w:t xml:space="preserve"> </w:t>
            </w:r>
            <w:r w:rsidRPr="00734041">
              <w:rPr>
                <w:rFonts w:ascii="Arial" w:hAnsi="Arial" w:cs="Arial"/>
                <w:noProof/>
                <w:sz w:val="22"/>
                <w:szCs w:val="22"/>
              </w:rPr>
              <w:t>B</w:t>
            </w:r>
            <w:r w:rsidR="007C4A80" w:rsidRPr="00734041">
              <w:rPr>
                <w:rFonts w:ascii="Arial" w:hAnsi="Arial" w:cs="Arial"/>
                <w:noProof/>
                <w:sz w:val="22"/>
                <w:szCs w:val="22"/>
              </w:rPr>
              <w:t>TU</w:t>
            </w:r>
            <w:r w:rsidRPr="00734041">
              <w:rPr>
                <w:rFonts w:ascii="Arial" w:hAnsi="Arial" w:cs="Arial"/>
                <w:noProof/>
                <w:sz w:val="22"/>
                <w:szCs w:val="22"/>
              </w:rPr>
              <w:t>/hr</w:t>
            </w:r>
            <w:r w:rsidRPr="00734041">
              <w:rPr>
                <w:rFonts w:ascii="Arial" w:hAnsi="Arial" w:cs="Arial"/>
                <w:sz w:val="22"/>
                <w:szCs w:val="22"/>
              </w:rPr>
              <w:t xml:space="preserve"> </w:t>
            </w:r>
            <w:r w:rsidR="00C75E30" w:rsidRPr="00734041">
              <w:rPr>
                <w:rFonts w:ascii="Arial" w:hAnsi="Arial" w:cs="Arial"/>
                <w:sz w:val="22"/>
                <w:szCs w:val="22"/>
              </w:rPr>
              <w:t xml:space="preserve">Bock </w:t>
            </w:r>
            <w:r w:rsidRPr="00734041">
              <w:rPr>
                <w:rFonts w:ascii="Arial" w:hAnsi="Arial" w:cs="Arial"/>
                <w:sz w:val="22"/>
                <w:szCs w:val="22"/>
              </w:rPr>
              <w:t>w</w:t>
            </w:r>
            <w:r w:rsidR="00C75E30" w:rsidRPr="00734041">
              <w:rPr>
                <w:rFonts w:ascii="Arial" w:hAnsi="Arial" w:cs="Arial"/>
                <w:noProof/>
                <w:sz w:val="22"/>
                <w:szCs w:val="22"/>
              </w:rPr>
              <w:t xml:space="preserve">ater heater      </w:t>
            </w:r>
          </w:p>
        </w:tc>
        <w:tc>
          <w:tcPr>
            <w:tcW w:w="2025" w:type="dxa"/>
          </w:tcPr>
          <w:p w14:paraId="0AC7E991" w14:textId="77777777" w:rsidR="00C75E30" w:rsidRPr="00734041" w:rsidRDefault="00C75E30" w:rsidP="00C75E30">
            <w:r w:rsidRPr="00734041">
              <w:rPr>
                <w:rFonts w:ascii="Arial" w:hAnsi="Arial" w:cs="Arial"/>
                <w:sz w:val="22"/>
                <w:szCs w:val="22"/>
              </w:rPr>
              <w:t>R</w:t>
            </w:r>
            <w:r w:rsidR="00153780">
              <w:rPr>
                <w:rFonts w:ascii="Arial" w:hAnsi="Arial" w:cs="Arial"/>
                <w:sz w:val="22"/>
                <w:szCs w:val="22"/>
              </w:rPr>
              <w:t xml:space="preserve"> </w:t>
            </w:r>
            <w:r w:rsidRPr="00734041">
              <w:rPr>
                <w:rFonts w:ascii="Arial" w:hAnsi="Arial" w:cs="Arial"/>
                <w:sz w:val="22"/>
                <w:szCs w:val="22"/>
              </w:rPr>
              <w:t>336.1212(4)(b)</w:t>
            </w:r>
          </w:p>
        </w:tc>
        <w:tc>
          <w:tcPr>
            <w:tcW w:w="2025" w:type="dxa"/>
          </w:tcPr>
          <w:p w14:paraId="32580EF5" w14:textId="77777777" w:rsidR="00C75E30" w:rsidRPr="00B21059" w:rsidRDefault="00153780" w:rsidP="00C75E30">
            <w:pPr>
              <w:jc w:val="center"/>
              <w:rPr>
                <w:rFonts w:ascii="Arial" w:hAnsi="Arial" w:cs="Arial"/>
                <w:sz w:val="22"/>
                <w:szCs w:val="22"/>
              </w:rPr>
            </w:pPr>
            <w:r w:rsidRPr="00B21059">
              <w:rPr>
                <w:rFonts w:ascii="Arial" w:hAnsi="Arial" w:cs="Arial"/>
                <w:sz w:val="22"/>
                <w:szCs w:val="22"/>
              </w:rPr>
              <w:t>R 336.1282(2)(b)</w:t>
            </w:r>
          </w:p>
        </w:tc>
      </w:tr>
      <w:tr w:rsidR="00C75E30" w:rsidRPr="00290754" w14:paraId="4401DE9B" w14:textId="77777777" w:rsidTr="00F478F0">
        <w:tc>
          <w:tcPr>
            <w:tcW w:w="2250" w:type="dxa"/>
          </w:tcPr>
          <w:p w14:paraId="50D1379E" w14:textId="77777777" w:rsidR="00C75E30" w:rsidRPr="00734041" w:rsidRDefault="00C75E30" w:rsidP="00C75E30">
            <w:pPr>
              <w:rPr>
                <w:rFonts w:ascii="Arial" w:hAnsi="Arial" w:cs="Arial"/>
                <w:sz w:val="22"/>
                <w:szCs w:val="22"/>
              </w:rPr>
            </w:pPr>
            <w:bookmarkStart w:id="48" w:name="EU_ID_9"/>
            <w:r w:rsidRPr="00734041">
              <w:rPr>
                <w:rFonts w:ascii="Arial" w:hAnsi="Arial" w:cs="Arial"/>
                <w:noProof/>
                <w:sz w:val="22"/>
                <w:szCs w:val="22"/>
              </w:rPr>
              <w:t>EU00074</w:t>
            </w:r>
            <w:bookmarkEnd w:id="48"/>
          </w:p>
        </w:tc>
        <w:tc>
          <w:tcPr>
            <w:tcW w:w="3870" w:type="dxa"/>
          </w:tcPr>
          <w:p w14:paraId="054F8816" w14:textId="2726B839" w:rsidR="00C75E30" w:rsidRPr="00734041" w:rsidRDefault="00734041" w:rsidP="00C75E30">
            <w:pPr>
              <w:rPr>
                <w:rFonts w:ascii="Arial" w:hAnsi="Arial" w:cs="Arial"/>
                <w:sz w:val="22"/>
                <w:szCs w:val="22"/>
              </w:rPr>
            </w:pPr>
            <w:r w:rsidRPr="00734041">
              <w:rPr>
                <w:rFonts w:ascii="Arial" w:hAnsi="Arial" w:cs="Arial"/>
                <w:noProof/>
                <w:sz w:val="22"/>
                <w:szCs w:val="22"/>
              </w:rPr>
              <w:t>75,000 B</w:t>
            </w:r>
            <w:r w:rsidR="007C4A80" w:rsidRPr="00734041">
              <w:rPr>
                <w:rFonts w:ascii="Arial" w:hAnsi="Arial" w:cs="Arial"/>
                <w:noProof/>
                <w:sz w:val="22"/>
                <w:szCs w:val="22"/>
              </w:rPr>
              <w:t>TU</w:t>
            </w:r>
            <w:r w:rsidRPr="00734041">
              <w:rPr>
                <w:rFonts w:ascii="Arial" w:hAnsi="Arial" w:cs="Arial"/>
                <w:noProof/>
                <w:sz w:val="22"/>
                <w:szCs w:val="22"/>
              </w:rPr>
              <w:t xml:space="preserve">/hr </w:t>
            </w:r>
            <w:r w:rsidR="00C75E30" w:rsidRPr="00734041">
              <w:rPr>
                <w:rFonts w:ascii="Arial" w:hAnsi="Arial" w:cs="Arial"/>
                <w:noProof/>
                <w:sz w:val="22"/>
                <w:szCs w:val="22"/>
              </w:rPr>
              <w:t xml:space="preserve">Hamilton Boiler             </w:t>
            </w:r>
          </w:p>
        </w:tc>
        <w:tc>
          <w:tcPr>
            <w:tcW w:w="2025" w:type="dxa"/>
          </w:tcPr>
          <w:p w14:paraId="572465BE" w14:textId="77777777" w:rsidR="00C75E30" w:rsidRPr="00734041" w:rsidRDefault="00C75E30" w:rsidP="00C75E30">
            <w:r w:rsidRPr="00734041">
              <w:rPr>
                <w:rFonts w:ascii="Arial" w:hAnsi="Arial" w:cs="Arial"/>
                <w:sz w:val="22"/>
                <w:szCs w:val="22"/>
              </w:rPr>
              <w:t>R</w:t>
            </w:r>
            <w:r w:rsidR="00153780">
              <w:rPr>
                <w:rFonts w:ascii="Arial" w:hAnsi="Arial" w:cs="Arial"/>
                <w:sz w:val="22"/>
                <w:szCs w:val="22"/>
              </w:rPr>
              <w:t xml:space="preserve"> </w:t>
            </w:r>
            <w:r w:rsidRPr="00734041">
              <w:rPr>
                <w:rFonts w:ascii="Arial" w:hAnsi="Arial" w:cs="Arial"/>
                <w:sz w:val="22"/>
                <w:szCs w:val="22"/>
              </w:rPr>
              <w:t>336.1212(4)(b)</w:t>
            </w:r>
          </w:p>
        </w:tc>
        <w:tc>
          <w:tcPr>
            <w:tcW w:w="2025" w:type="dxa"/>
          </w:tcPr>
          <w:p w14:paraId="2A601B3E" w14:textId="1FA838AA" w:rsidR="00C75E30" w:rsidRPr="00734041" w:rsidRDefault="006907F1" w:rsidP="00C75E30">
            <w:pPr>
              <w:jc w:val="center"/>
              <w:rPr>
                <w:rFonts w:ascii="Arial" w:hAnsi="Arial" w:cs="Arial"/>
                <w:sz w:val="22"/>
                <w:szCs w:val="22"/>
                <w:highlight w:val="yellow"/>
              </w:rPr>
            </w:pPr>
            <w:r w:rsidRPr="00B21059">
              <w:rPr>
                <w:rFonts w:ascii="Arial" w:hAnsi="Arial" w:cs="Arial"/>
                <w:sz w:val="22"/>
                <w:szCs w:val="22"/>
              </w:rPr>
              <w:t>R 336.1282(2)(b)</w:t>
            </w:r>
          </w:p>
        </w:tc>
      </w:tr>
      <w:tr w:rsidR="00C75E30" w:rsidRPr="00290754" w14:paraId="439C718B" w14:textId="77777777" w:rsidTr="00F478F0">
        <w:tc>
          <w:tcPr>
            <w:tcW w:w="2250" w:type="dxa"/>
          </w:tcPr>
          <w:p w14:paraId="16C5CC48" w14:textId="77777777" w:rsidR="00C75E30" w:rsidRPr="00734041" w:rsidRDefault="00C75E30" w:rsidP="00C75E30">
            <w:pPr>
              <w:rPr>
                <w:rFonts w:ascii="Arial" w:hAnsi="Arial" w:cs="Arial"/>
                <w:sz w:val="22"/>
                <w:szCs w:val="22"/>
              </w:rPr>
            </w:pPr>
            <w:r w:rsidRPr="00734041">
              <w:rPr>
                <w:rFonts w:ascii="Arial" w:hAnsi="Arial" w:cs="Arial"/>
                <w:noProof/>
                <w:sz w:val="22"/>
                <w:szCs w:val="22"/>
              </w:rPr>
              <w:t>EU00094</w:t>
            </w:r>
          </w:p>
        </w:tc>
        <w:tc>
          <w:tcPr>
            <w:tcW w:w="3870" w:type="dxa"/>
          </w:tcPr>
          <w:p w14:paraId="3D3AB62E" w14:textId="77777777" w:rsidR="00C75E30" w:rsidRPr="00734041" w:rsidRDefault="00C75E30" w:rsidP="00C75E30">
            <w:pPr>
              <w:rPr>
                <w:rFonts w:ascii="Arial" w:hAnsi="Arial" w:cs="Arial"/>
                <w:sz w:val="22"/>
                <w:szCs w:val="22"/>
              </w:rPr>
            </w:pPr>
            <w:r w:rsidRPr="00734041">
              <w:rPr>
                <w:rFonts w:ascii="Arial" w:hAnsi="Arial" w:cs="Arial"/>
                <w:noProof/>
                <w:sz w:val="22"/>
                <w:szCs w:val="22"/>
              </w:rPr>
              <w:t>Sand blaster</w:t>
            </w:r>
            <w:r w:rsidR="00734041">
              <w:rPr>
                <w:rFonts w:ascii="Arial" w:hAnsi="Arial" w:cs="Arial"/>
                <w:noProof/>
                <w:sz w:val="22"/>
                <w:szCs w:val="22"/>
              </w:rPr>
              <w:t xml:space="preserve"> </w:t>
            </w:r>
            <w:r w:rsidRPr="00734041">
              <w:rPr>
                <w:rFonts w:ascii="Arial" w:hAnsi="Arial" w:cs="Arial"/>
                <w:noProof/>
                <w:sz w:val="22"/>
                <w:szCs w:val="22"/>
              </w:rPr>
              <w:t>-</w:t>
            </w:r>
            <w:r w:rsidR="00734041">
              <w:rPr>
                <w:rFonts w:ascii="Arial" w:hAnsi="Arial" w:cs="Arial"/>
                <w:noProof/>
                <w:sz w:val="22"/>
                <w:szCs w:val="22"/>
              </w:rPr>
              <w:t xml:space="preserve"> </w:t>
            </w:r>
            <w:r w:rsidRPr="00734041">
              <w:rPr>
                <w:rFonts w:ascii="Arial" w:hAnsi="Arial" w:cs="Arial"/>
                <w:noProof/>
                <w:sz w:val="22"/>
                <w:szCs w:val="22"/>
              </w:rPr>
              <w:t>49 occasionally used for cleaning parts</w:t>
            </w:r>
          </w:p>
        </w:tc>
        <w:tc>
          <w:tcPr>
            <w:tcW w:w="2025" w:type="dxa"/>
          </w:tcPr>
          <w:p w14:paraId="106BDC41" w14:textId="77777777" w:rsidR="00C75E30" w:rsidRPr="00734041" w:rsidRDefault="00C75E30" w:rsidP="00C75E30">
            <w:r w:rsidRPr="00734041">
              <w:rPr>
                <w:rFonts w:ascii="Arial" w:hAnsi="Arial" w:cs="Arial"/>
                <w:sz w:val="22"/>
                <w:szCs w:val="22"/>
              </w:rPr>
              <w:t>R</w:t>
            </w:r>
            <w:r w:rsidR="00153780">
              <w:rPr>
                <w:rFonts w:ascii="Arial" w:hAnsi="Arial" w:cs="Arial"/>
                <w:sz w:val="22"/>
                <w:szCs w:val="22"/>
              </w:rPr>
              <w:t xml:space="preserve"> </w:t>
            </w:r>
            <w:r w:rsidRPr="00734041">
              <w:rPr>
                <w:rFonts w:ascii="Arial" w:hAnsi="Arial" w:cs="Arial"/>
                <w:sz w:val="22"/>
                <w:szCs w:val="22"/>
              </w:rPr>
              <w:t>336.1212(4)(b)</w:t>
            </w:r>
          </w:p>
        </w:tc>
        <w:tc>
          <w:tcPr>
            <w:tcW w:w="2025" w:type="dxa"/>
          </w:tcPr>
          <w:p w14:paraId="14ED5F6A" w14:textId="77777777" w:rsidR="00B21059" w:rsidRPr="00B21059" w:rsidRDefault="00C75E30" w:rsidP="00C75E30">
            <w:pPr>
              <w:jc w:val="center"/>
              <w:rPr>
                <w:rFonts w:ascii="Arial" w:hAnsi="Arial" w:cs="Arial"/>
                <w:noProof/>
                <w:sz w:val="22"/>
                <w:szCs w:val="22"/>
              </w:rPr>
            </w:pPr>
            <w:r w:rsidRPr="00B21059">
              <w:rPr>
                <w:rFonts w:ascii="Arial" w:hAnsi="Arial" w:cs="Arial"/>
                <w:noProof/>
                <w:sz w:val="22"/>
                <w:szCs w:val="22"/>
              </w:rPr>
              <w:t>R</w:t>
            </w:r>
            <w:r w:rsidR="00B21059" w:rsidRPr="00B21059">
              <w:rPr>
                <w:rFonts w:ascii="Arial" w:hAnsi="Arial" w:cs="Arial"/>
                <w:noProof/>
                <w:sz w:val="22"/>
                <w:szCs w:val="22"/>
              </w:rPr>
              <w:t xml:space="preserve"> </w:t>
            </w:r>
            <w:r w:rsidRPr="00B21059">
              <w:rPr>
                <w:rFonts w:ascii="Arial" w:hAnsi="Arial" w:cs="Arial"/>
                <w:noProof/>
                <w:sz w:val="22"/>
                <w:szCs w:val="22"/>
              </w:rPr>
              <w:t>336.1285</w:t>
            </w:r>
          </w:p>
          <w:p w14:paraId="71722904" w14:textId="77777777" w:rsidR="00C75E30" w:rsidRPr="00734041" w:rsidRDefault="00B21059" w:rsidP="00C75E30">
            <w:pPr>
              <w:jc w:val="center"/>
              <w:rPr>
                <w:rFonts w:ascii="Arial" w:hAnsi="Arial" w:cs="Arial"/>
                <w:sz w:val="22"/>
                <w:szCs w:val="22"/>
                <w:highlight w:val="yellow"/>
              </w:rPr>
            </w:pPr>
            <w:r w:rsidRPr="00B21059">
              <w:rPr>
                <w:rFonts w:ascii="Arial" w:hAnsi="Arial" w:cs="Arial"/>
                <w:noProof/>
                <w:sz w:val="22"/>
                <w:szCs w:val="22"/>
              </w:rPr>
              <w:t>(2)</w:t>
            </w:r>
            <w:r w:rsidR="00C75E30" w:rsidRPr="00B21059">
              <w:rPr>
                <w:rFonts w:ascii="Arial" w:hAnsi="Arial" w:cs="Arial"/>
                <w:noProof/>
                <w:sz w:val="22"/>
                <w:szCs w:val="22"/>
              </w:rPr>
              <w:t>(l)(vi)</w:t>
            </w:r>
            <w:r w:rsidRPr="00B21059">
              <w:rPr>
                <w:rFonts w:ascii="Arial" w:hAnsi="Arial" w:cs="Arial"/>
                <w:noProof/>
                <w:sz w:val="22"/>
                <w:szCs w:val="22"/>
              </w:rPr>
              <w:t>(B)</w:t>
            </w:r>
          </w:p>
        </w:tc>
      </w:tr>
      <w:tr w:rsidR="00C75E30" w:rsidRPr="00290754" w14:paraId="2288D9E9" w14:textId="77777777" w:rsidTr="00F478F0">
        <w:tc>
          <w:tcPr>
            <w:tcW w:w="2250" w:type="dxa"/>
          </w:tcPr>
          <w:p w14:paraId="63BCBB55" w14:textId="0A029EBB" w:rsidR="00C75E30" w:rsidRPr="000922EB" w:rsidRDefault="00C75E30" w:rsidP="00C75E30">
            <w:pPr>
              <w:rPr>
                <w:rFonts w:ascii="Arial" w:hAnsi="Arial" w:cs="Arial"/>
                <w:sz w:val="22"/>
                <w:szCs w:val="22"/>
              </w:rPr>
            </w:pPr>
            <w:r w:rsidRPr="000922EB">
              <w:rPr>
                <w:rFonts w:ascii="Arial" w:hAnsi="Arial" w:cs="Arial"/>
                <w:sz w:val="22"/>
                <w:szCs w:val="22"/>
              </w:rPr>
              <w:t>EU</w:t>
            </w:r>
            <w:r w:rsidR="000922EB" w:rsidRPr="000922EB">
              <w:rPr>
                <w:rFonts w:ascii="Arial" w:hAnsi="Arial" w:cs="Arial"/>
                <w:sz w:val="22"/>
                <w:szCs w:val="22"/>
              </w:rPr>
              <w:t>49Oil/Mist</w:t>
            </w:r>
          </w:p>
        </w:tc>
        <w:tc>
          <w:tcPr>
            <w:tcW w:w="3870" w:type="dxa"/>
          </w:tcPr>
          <w:p w14:paraId="5A6BA3EA" w14:textId="12D4F3BB" w:rsidR="00C75E30" w:rsidRPr="000922EB" w:rsidRDefault="000922EB" w:rsidP="00C75E30">
            <w:pPr>
              <w:rPr>
                <w:rFonts w:ascii="Arial" w:hAnsi="Arial" w:cs="Arial"/>
                <w:sz w:val="22"/>
                <w:szCs w:val="22"/>
              </w:rPr>
            </w:pPr>
            <w:r w:rsidRPr="000922EB">
              <w:rPr>
                <w:rFonts w:ascii="Arial" w:hAnsi="Arial" w:cs="Arial"/>
                <w:sz w:val="22"/>
                <w:szCs w:val="22"/>
              </w:rPr>
              <w:t>98</w:t>
            </w:r>
            <w:r w:rsidR="00C75E30" w:rsidRPr="000922EB">
              <w:rPr>
                <w:rFonts w:ascii="Arial" w:hAnsi="Arial" w:cs="Arial"/>
                <w:sz w:val="22"/>
                <w:szCs w:val="22"/>
              </w:rPr>
              <w:t xml:space="preserve"> oil/mist eliminator used to filter oil emissions from pumps</w:t>
            </w:r>
            <w:r w:rsidRPr="000922EB">
              <w:rPr>
                <w:rFonts w:ascii="Arial" w:hAnsi="Arial" w:cs="Arial"/>
                <w:sz w:val="22"/>
                <w:szCs w:val="22"/>
              </w:rPr>
              <w:t xml:space="preserve"> – EU00095 and EU1002</w:t>
            </w:r>
          </w:p>
        </w:tc>
        <w:tc>
          <w:tcPr>
            <w:tcW w:w="2025" w:type="dxa"/>
          </w:tcPr>
          <w:p w14:paraId="6E7C2165" w14:textId="77777777" w:rsidR="00C75E30" w:rsidRPr="000922EB" w:rsidRDefault="00C75E30" w:rsidP="00C75E30">
            <w:r w:rsidRPr="000922EB">
              <w:rPr>
                <w:rFonts w:ascii="Arial" w:hAnsi="Arial" w:cs="Arial"/>
                <w:sz w:val="22"/>
                <w:szCs w:val="22"/>
              </w:rPr>
              <w:t>R</w:t>
            </w:r>
            <w:r w:rsidR="00153780" w:rsidRPr="000922EB">
              <w:rPr>
                <w:rFonts w:ascii="Arial" w:hAnsi="Arial" w:cs="Arial"/>
                <w:sz w:val="22"/>
                <w:szCs w:val="22"/>
              </w:rPr>
              <w:t xml:space="preserve"> </w:t>
            </w:r>
            <w:r w:rsidRPr="000922EB">
              <w:rPr>
                <w:rFonts w:ascii="Arial" w:hAnsi="Arial" w:cs="Arial"/>
                <w:sz w:val="22"/>
                <w:szCs w:val="22"/>
              </w:rPr>
              <w:t>336.1212(4)(b)</w:t>
            </w:r>
          </w:p>
        </w:tc>
        <w:tc>
          <w:tcPr>
            <w:tcW w:w="2025" w:type="dxa"/>
          </w:tcPr>
          <w:p w14:paraId="2B1A1448" w14:textId="77777777" w:rsidR="00C75E30" w:rsidRPr="00B21059" w:rsidRDefault="00C75E30" w:rsidP="00C75E30">
            <w:pPr>
              <w:jc w:val="center"/>
              <w:rPr>
                <w:rFonts w:ascii="Arial" w:hAnsi="Arial" w:cs="Arial"/>
                <w:sz w:val="22"/>
                <w:szCs w:val="22"/>
              </w:rPr>
            </w:pPr>
            <w:r w:rsidRPr="000922EB">
              <w:rPr>
                <w:rFonts w:ascii="Arial" w:hAnsi="Arial" w:cs="Arial"/>
                <w:sz w:val="22"/>
                <w:szCs w:val="22"/>
              </w:rPr>
              <w:t>R</w:t>
            </w:r>
            <w:r w:rsidR="00B21059" w:rsidRPr="000922EB">
              <w:rPr>
                <w:rFonts w:ascii="Arial" w:hAnsi="Arial" w:cs="Arial"/>
                <w:sz w:val="22"/>
                <w:szCs w:val="22"/>
              </w:rPr>
              <w:t xml:space="preserve"> </w:t>
            </w:r>
            <w:r w:rsidRPr="000922EB">
              <w:rPr>
                <w:rFonts w:ascii="Arial" w:hAnsi="Arial" w:cs="Arial"/>
                <w:sz w:val="22"/>
                <w:szCs w:val="22"/>
              </w:rPr>
              <w:t>336.1285</w:t>
            </w:r>
            <w:r w:rsidR="00B21059" w:rsidRPr="000922EB">
              <w:rPr>
                <w:rFonts w:ascii="Arial" w:hAnsi="Arial" w:cs="Arial"/>
                <w:sz w:val="22"/>
                <w:szCs w:val="22"/>
              </w:rPr>
              <w:t>(2)</w:t>
            </w:r>
            <w:r w:rsidRPr="000922EB">
              <w:rPr>
                <w:rFonts w:ascii="Arial" w:hAnsi="Arial" w:cs="Arial"/>
                <w:sz w:val="22"/>
                <w:szCs w:val="22"/>
              </w:rPr>
              <w:t>(f)</w:t>
            </w:r>
          </w:p>
        </w:tc>
      </w:tr>
      <w:tr w:rsidR="00C75E30" w:rsidRPr="00290754" w14:paraId="233B1364" w14:textId="77777777" w:rsidTr="00F478F0">
        <w:tc>
          <w:tcPr>
            <w:tcW w:w="2250" w:type="dxa"/>
          </w:tcPr>
          <w:p w14:paraId="771C8B9E" w14:textId="77777777" w:rsidR="00C75E30" w:rsidRPr="00734041" w:rsidRDefault="00C75E30" w:rsidP="00C75E30">
            <w:pPr>
              <w:rPr>
                <w:rFonts w:ascii="Arial" w:hAnsi="Arial" w:cs="Arial"/>
                <w:sz w:val="22"/>
                <w:szCs w:val="22"/>
              </w:rPr>
            </w:pPr>
            <w:r w:rsidRPr="00734041">
              <w:rPr>
                <w:rFonts w:ascii="Arial" w:hAnsi="Arial" w:cs="Arial"/>
                <w:noProof/>
                <w:sz w:val="22"/>
                <w:szCs w:val="22"/>
              </w:rPr>
              <w:t>EU00101</w:t>
            </w:r>
          </w:p>
        </w:tc>
        <w:tc>
          <w:tcPr>
            <w:tcW w:w="3870" w:type="dxa"/>
          </w:tcPr>
          <w:p w14:paraId="1D2533A5" w14:textId="77777777" w:rsidR="00C75E30" w:rsidRPr="00734041" w:rsidRDefault="00C75E30" w:rsidP="00C75E30">
            <w:pPr>
              <w:rPr>
                <w:rFonts w:ascii="Arial" w:hAnsi="Arial" w:cs="Arial"/>
                <w:sz w:val="22"/>
                <w:szCs w:val="22"/>
              </w:rPr>
            </w:pPr>
            <w:r w:rsidRPr="00734041">
              <w:rPr>
                <w:rFonts w:ascii="Arial" w:hAnsi="Arial" w:cs="Arial"/>
                <w:noProof/>
                <w:sz w:val="22"/>
                <w:szCs w:val="22"/>
              </w:rPr>
              <w:t>Gas Tank-fuel tank used for maintenance equipment</w:t>
            </w:r>
          </w:p>
        </w:tc>
        <w:tc>
          <w:tcPr>
            <w:tcW w:w="2025" w:type="dxa"/>
          </w:tcPr>
          <w:p w14:paraId="373B1589" w14:textId="77777777" w:rsidR="00C75E30" w:rsidRPr="00734041" w:rsidRDefault="00C75E30" w:rsidP="00C75E30">
            <w:r w:rsidRPr="00734041">
              <w:rPr>
                <w:rFonts w:ascii="Arial" w:hAnsi="Arial" w:cs="Arial"/>
                <w:sz w:val="22"/>
                <w:szCs w:val="22"/>
              </w:rPr>
              <w:t>R</w:t>
            </w:r>
            <w:r w:rsidR="00153780">
              <w:rPr>
                <w:rFonts w:ascii="Arial" w:hAnsi="Arial" w:cs="Arial"/>
                <w:sz w:val="22"/>
                <w:szCs w:val="22"/>
              </w:rPr>
              <w:t xml:space="preserve"> </w:t>
            </w:r>
            <w:r w:rsidRPr="00734041">
              <w:rPr>
                <w:rFonts w:ascii="Arial" w:hAnsi="Arial" w:cs="Arial"/>
                <w:sz w:val="22"/>
                <w:szCs w:val="22"/>
              </w:rPr>
              <w:t>336.1212(4)(b)</w:t>
            </w:r>
          </w:p>
        </w:tc>
        <w:tc>
          <w:tcPr>
            <w:tcW w:w="2025" w:type="dxa"/>
          </w:tcPr>
          <w:p w14:paraId="70B60561" w14:textId="77777777" w:rsidR="00B21059" w:rsidRPr="00B21059" w:rsidRDefault="00C75E30" w:rsidP="00C75E30">
            <w:pPr>
              <w:jc w:val="center"/>
              <w:rPr>
                <w:rFonts w:ascii="Arial" w:hAnsi="Arial" w:cs="Arial"/>
                <w:noProof/>
                <w:sz w:val="22"/>
                <w:szCs w:val="22"/>
              </w:rPr>
            </w:pPr>
            <w:r w:rsidRPr="00B21059">
              <w:rPr>
                <w:rFonts w:ascii="Arial" w:hAnsi="Arial" w:cs="Arial"/>
                <w:noProof/>
                <w:sz w:val="22"/>
                <w:szCs w:val="22"/>
              </w:rPr>
              <w:t>R</w:t>
            </w:r>
            <w:r w:rsidR="00B21059" w:rsidRPr="00B21059">
              <w:rPr>
                <w:rFonts w:ascii="Arial" w:hAnsi="Arial" w:cs="Arial"/>
                <w:noProof/>
                <w:sz w:val="22"/>
                <w:szCs w:val="22"/>
              </w:rPr>
              <w:t xml:space="preserve"> </w:t>
            </w:r>
            <w:r w:rsidRPr="00B21059">
              <w:rPr>
                <w:rFonts w:ascii="Arial" w:hAnsi="Arial" w:cs="Arial"/>
                <w:noProof/>
                <w:sz w:val="22"/>
                <w:szCs w:val="22"/>
              </w:rPr>
              <w:t>336.1284</w:t>
            </w:r>
          </w:p>
          <w:p w14:paraId="11F94790" w14:textId="77777777" w:rsidR="00C75E30" w:rsidRPr="00B21059" w:rsidRDefault="00B21059" w:rsidP="00C75E30">
            <w:pPr>
              <w:jc w:val="center"/>
              <w:rPr>
                <w:rFonts w:ascii="Arial" w:hAnsi="Arial" w:cs="Arial"/>
                <w:sz w:val="22"/>
                <w:szCs w:val="22"/>
              </w:rPr>
            </w:pPr>
            <w:r w:rsidRPr="00B21059">
              <w:rPr>
                <w:rFonts w:ascii="Arial" w:hAnsi="Arial" w:cs="Arial"/>
                <w:noProof/>
                <w:sz w:val="22"/>
                <w:szCs w:val="22"/>
              </w:rPr>
              <w:t>(2)</w:t>
            </w:r>
            <w:r w:rsidR="00C75E30" w:rsidRPr="00B21059">
              <w:rPr>
                <w:rFonts w:ascii="Arial" w:hAnsi="Arial" w:cs="Arial"/>
                <w:noProof/>
                <w:sz w:val="22"/>
                <w:szCs w:val="22"/>
              </w:rPr>
              <w:t>(g)(i)</w:t>
            </w:r>
          </w:p>
        </w:tc>
      </w:tr>
      <w:tr w:rsidR="00C75E30" w:rsidRPr="00290754" w14:paraId="2A3E85BD" w14:textId="77777777" w:rsidTr="00F478F0">
        <w:tc>
          <w:tcPr>
            <w:tcW w:w="2250" w:type="dxa"/>
          </w:tcPr>
          <w:p w14:paraId="2F73FF36" w14:textId="04050A2D" w:rsidR="00C75E30" w:rsidRPr="00734041" w:rsidRDefault="00C75E30" w:rsidP="00C75E30">
            <w:pPr>
              <w:rPr>
                <w:rFonts w:ascii="Arial" w:hAnsi="Arial" w:cs="Arial"/>
                <w:sz w:val="22"/>
                <w:szCs w:val="22"/>
              </w:rPr>
            </w:pPr>
            <w:r w:rsidRPr="00734041">
              <w:rPr>
                <w:rFonts w:ascii="Arial" w:hAnsi="Arial" w:cs="Arial"/>
                <w:noProof/>
                <w:sz w:val="22"/>
                <w:szCs w:val="22"/>
              </w:rPr>
              <w:t>EU</w:t>
            </w:r>
            <w:r w:rsidR="006B5E31">
              <w:rPr>
                <w:rFonts w:ascii="Arial" w:hAnsi="Arial" w:cs="Arial"/>
                <w:sz w:val="22"/>
                <w:szCs w:val="22"/>
              </w:rPr>
              <w:t>BW</w:t>
            </w:r>
            <w:r w:rsidRPr="00734041">
              <w:rPr>
                <w:rFonts w:ascii="Arial" w:hAnsi="Arial" w:cs="Arial"/>
                <w:sz w:val="22"/>
                <w:szCs w:val="22"/>
              </w:rPr>
              <w:t>WATERHTR</w:t>
            </w:r>
          </w:p>
        </w:tc>
        <w:tc>
          <w:tcPr>
            <w:tcW w:w="3870" w:type="dxa"/>
          </w:tcPr>
          <w:p w14:paraId="1012755D" w14:textId="368E001B" w:rsidR="00C75E30" w:rsidRPr="00734041" w:rsidRDefault="006B5E31" w:rsidP="00C75E30">
            <w:pPr>
              <w:rPr>
                <w:rFonts w:ascii="Arial" w:hAnsi="Arial" w:cs="Arial"/>
                <w:sz w:val="22"/>
                <w:szCs w:val="22"/>
              </w:rPr>
            </w:pPr>
            <w:r>
              <w:rPr>
                <w:rFonts w:ascii="Arial" w:hAnsi="Arial" w:cs="Arial"/>
                <w:noProof/>
                <w:sz w:val="22"/>
                <w:szCs w:val="22"/>
              </w:rPr>
              <w:t>76</w:t>
            </w:r>
            <w:r w:rsidR="00734041" w:rsidRPr="00734041">
              <w:rPr>
                <w:rFonts w:ascii="Arial" w:hAnsi="Arial" w:cs="Arial"/>
                <w:noProof/>
                <w:sz w:val="22"/>
                <w:szCs w:val="22"/>
              </w:rPr>
              <w:t>,</w:t>
            </w:r>
            <w:r>
              <w:rPr>
                <w:rFonts w:ascii="Arial" w:hAnsi="Arial" w:cs="Arial"/>
                <w:noProof/>
                <w:sz w:val="22"/>
                <w:szCs w:val="22"/>
              </w:rPr>
              <w:t>000</w:t>
            </w:r>
            <w:r w:rsidR="00734041" w:rsidRPr="00734041">
              <w:rPr>
                <w:rFonts w:ascii="Arial" w:hAnsi="Arial" w:cs="Arial"/>
                <w:noProof/>
                <w:sz w:val="22"/>
                <w:szCs w:val="22"/>
              </w:rPr>
              <w:t xml:space="preserve"> B</w:t>
            </w:r>
            <w:r w:rsidR="007C4A80" w:rsidRPr="00734041">
              <w:rPr>
                <w:rFonts w:ascii="Arial" w:hAnsi="Arial" w:cs="Arial"/>
                <w:noProof/>
                <w:sz w:val="22"/>
                <w:szCs w:val="22"/>
              </w:rPr>
              <w:t>TU</w:t>
            </w:r>
            <w:r w:rsidR="00734041" w:rsidRPr="00734041">
              <w:rPr>
                <w:rFonts w:ascii="Arial" w:hAnsi="Arial" w:cs="Arial"/>
                <w:noProof/>
                <w:sz w:val="22"/>
                <w:szCs w:val="22"/>
              </w:rPr>
              <w:t xml:space="preserve">/hr </w:t>
            </w:r>
            <w:r>
              <w:rPr>
                <w:rFonts w:ascii="Arial" w:hAnsi="Arial" w:cs="Arial"/>
                <w:noProof/>
                <w:sz w:val="22"/>
                <w:szCs w:val="22"/>
              </w:rPr>
              <w:t>Bradford White</w:t>
            </w:r>
            <w:r w:rsidR="00C75E30" w:rsidRPr="00734041">
              <w:rPr>
                <w:rFonts w:ascii="Arial" w:hAnsi="Arial" w:cs="Arial"/>
                <w:noProof/>
                <w:sz w:val="22"/>
                <w:szCs w:val="22"/>
              </w:rPr>
              <w:t xml:space="preserve"> </w:t>
            </w:r>
            <w:r w:rsidR="00734041" w:rsidRPr="00734041">
              <w:rPr>
                <w:rFonts w:ascii="Arial" w:hAnsi="Arial" w:cs="Arial"/>
                <w:noProof/>
                <w:sz w:val="22"/>
                <w:szCs w:val="22"/>
              </w:rPr>
              <w:t>h</w:t>
            </w:r>
            <w:r w:rsidR="00C75E30" w:rsidRPr="00734041">
              <w:rPr>
                <w:rFonts w:ascii="Arial" w:hAnsi="Arial" w:cs="Arial"/>
                <w:noProof/>
                <w:sz w:val="22"/>
                <w:szCs w:val="22"/>
              </w:rPr>
              <w:t xml:space="preserve">ot water heater </w:t>
            </w:r>
          </w:p>
        </w:tc>
        <w:tc>
          <w:tcPr>
            <w:tcW w:w="2025" w:type="dxa"/>
          </w:tcPr>
          <w:p w14:paraId="2F2D33D9" w14:textId="77777777" w:rsidR="00C75E30" w:rsidRPr="00734041" w:rsidRDefault="00C75E30" w:rsidP="00C75E30">
            <w:r w:rsidRPr="00734041">
              <w:rPr>
                <w:rFonts w:ascii="Arial" w:hAnsi="Arial" w:cs="Arial"/>
                <w:sz w:val="22"/>
                <w:szCs w:val="22"/>
              </w:rPr>
              <w:t>R</w:t>
            </w:r>
            <w:r w:rsidR="00153780">
              <w:rPr>
                <w:rFonts w:ascii="Arial" w:hAnsi="Arial" w:cs="Arial"/>
                <w:sz w:val="22"/>
                <w:szCs w:val="22"/>
              </w:rPr>
              <w:t xml:space="preserve"> </w:t>
            </w:r>
            <w:r w:rsidRPr="00734041">
              <w:rPr>
                <w:rFonts w:ascii="Arial" w:hAnsi="Arial" w:cs="Arial"/>
                <w:sz w:val="22"/>
                <w:szCs w:val="22"/>
              </w:rPr>
              <w:t>336.1212(4)(b)</w:t>
            </w:r>
          </w:p>
        </w:tc>
        <w:tc>
          <w:tcPr>
            <w:tcW w:w="2025" w:type="dxa"/>
          </w:tcPr>
          <w:p w14:paraId="742AD51C" w14:textId="77777777" w:rsidR="00C75E30" w:rsidRPr="00B21059" w:rsidRDefault="00153780" w:rsidP="00C75E30">
            <w:pPr>
              <w:jc w:val="center"/>
              <w:rPr>
                <w:rFonts w:ascii="Arial" w:hAnsi="Arial" w:cs="Arial"/>
                <w:sz w:val="22"/>
                <w:szCs w:val="22"/>
              </w:rPr>
            </w:pPr>
            <w:r w:rsidRPr="00B21059">
              <w:rPr>
                <w:rFonts w:ascii="Arial" w:hAnsi="Arial" w:cs="Arial"/>
                <w:sz w:val="22"/>
                <w:szCs w:val="22"/>
              </w:rPr>
              <w:t>R 336.1282(2)(b)</w:t>
            </w:r>
          </w:p>
        </w:tc>
      </w:tr>
      <w:tr w:rsidR="00C75E30" w:rsidRPr="00290754" w14:paraId="06B22B48" w14:textId="77777777" w:rsidTr="00F478F0">
        <w:tc>
          <w:tcPr>
            <w:tcW w:w="2250" w:type="dxa"/>
          </w:tcPr>
          <w:p w14:paraId="3B9D7329" w14:textId="77777777" w:rsidR="00C75E30" w:rsidRPr="00734041" w:rsidRDefault="00C75E30" w:rsidP="00C75E30">
            <w:pPr>
              <w:rPr>
                <w:rFonts w:ascii="Arial" w:hAnsi="Arial" w:cs="Arial"/>
                <w:sz w:val="22"/>
                <w:szCs w:val="22"/>
              </w:rPr>
            </w:pPr>
            <w:r w:rsidRPr="00734041">
              <w:rPr>
                <w:rFonts w:ascii="Arial" w:hAnsi="Arial" w:cs="Arial"/>
                <w:noProof/>
                <w:sz w:val="22"/>
                <w:szCs w:val="22"/>
              </w:rPr>
              <w:t>EU</w:t>
            </w:r>
            <w:r w:rsidRPr="00734041">
              <w:rPr>
                <w:rFonts w:ascii="Arial" w:hAnsi="Arial" w:cs="Arial"/>
                <w:sz w:val="22"/>
                <w:szCs w:val="22"/>
              </w:rPr>
              <w:t>MAU</w:t>
            </w:r>
            <w:r w:rsidR="00734041">
              <w:rPr>
                <w:rFonts w:ascii="Arial" w:hAnsi="Arial" w:cs="Arial"/>
                <w:sz w:val="22"/>
                <w:szCs w:val="22"/>
              </w:rPr>
              <w:t>550000</w:t>
            </w:r>
          </w:p>
        </w:tc>
        <w:tc>
          <w:tcPr>
            <w:tcW w:w="3870" w:type="dxa"/>
          </w:tcPr>
          <w:p w14:paraId="2257BB05" w14:textId="1CF5EC4A" w:rsidR="00C75E30" w:rsidRPr="00734041" w:rsidRDefault="00734041" w:rsidP="00C75E30">
            <w:pPr>
              <w:rPr>
                <w:rFonts w:ascii="Arial" w:hAnsi="Arial" w:cs="Arial"/>
                <w:sz w:val="22"/>
                <w:szCs w:val="22"/>
              </w:rPr>
            </w:pPr>
            <w:r w:rsidRPr="00734041">
              <w:rPr>
                <w:rFonts w:ascii="Arial" w:hAnsi="Arial" w:cs="Arial"/>
                <w:noProof/>
                <w:sz w:val="22"/>
                <w:szCs w:val="22"/>
              </w:rPr>
              <w:t>Eleven 550,000 B</w:t>
            </w:r>
            <w:r w:rsidR="007C4A80" w:rsidRPr="00734041">
              <w:rPr>
                <w:rFonts w:ascii="Arial" w:hAnsi="Arial" w:cs="Arial"/>
                <w:noProof/>
                <w:sz w:val="22"/>
                <w:szCs w:val="22"/>
              </w:rPr>
              <w:t>TU</w:t>
            </w:r>
            <w:r w:rsidRPr="00734041">
              <w:rPr>
                <w:rFonts w:ascii="Arial" w:hAnsi="Arial" w:cs="Arial"/>
                <w:noProof/>
                <w:sz w:val="22"/>
                <w:szCs w:val="22"/>
              </w:rPr>
              <w:t>/hr m</w:t>
            </w:r>
            <w:r w:rsidR="00C75E30" w:rsidRPr="00734041">
              <w:rPr>
                <w:rFonts w:ascii="Arial" w:hAnsi="Arial" w:cs="Arial"/>
                <w:noProof/>
                <w:sz w:val="22"/>
                <w:szCs w:val="22"/>
              </w:rPr>
              <w:t xml:space="preserve">ake-up </w:t>
            </w:r>
            <w:r w:rsidRPr="00734041">
              <w:rPr>
                <w:rFonts w:ascii="Arial" w:hAnsi="Arial" w:cs="Arial"/>
                <w:noProof/>
                <w:sz w:val="22"/>
                <w:szCs w:val="22"/>
              </w:rPr>
              <w:t>a</w:t>
            </w:r>
            <w:r w:rsidR="00C75E30" w:rsidRPr="00734041">
              <w:rPr>
                <w:rFonts w:ascii="Arial" w:hAnsi="Arial" w:cs="Arial"/>
                <w:noProof/>
                <w:sz w:val="22"/>
                <w:szCs w:val="22"/>
              </w:rPr>
              <w:t xml:space="preserve">ir </w:t>
            </w:r>
            <w:r w:rsidRPr="00734041">
              <w:rPr>
                <w:rFonts w:ascii="Arial" w:hAnsi="Arial" w:cs="Arial"/>
                <w:noProof/>
                <w:sz w:val="22"/>
                <w:szCs w:val="22"/>
              </w:rPr>
              <w:t>u</w:t>
            </w:r>
            <w:r w:rsidR="00C75E30" w:rsidRPr="00734041">
              <w:rPr>
                <w:rFonts w:ascii="Arial" w:hAnsi="Arial" w:cs="Arial"/>
                <w:noProof/>
                <w:sz w:val="22"/>
                <w:szCs w:val="22"/>
              </w:rPr>
              <w:t>nit</w:t>
            </w:r>
            <w:r w:rsidRPr="00734041">
              <w:rPr>
                <w:rFonts w:ascii="Arial" w:hAnsi="Arial" w:cs="Arial"/>
                <w:noProof/>
                <w:sz w:val="22"/>
                <w:szCs w:val="22"/>
              </w:rPr>
              <w:t xml:space="preserve">s </w:t>
            </w:r>
            <w:r w:rsidR="00C75E30" w:rsidRPr="00734041">
              <w:rPr>
                <w:rFonts w:ascii="Arial" w:hAnsi="Arial" w:cs="Arial"/>
                <w:noProof/>
                <w:sz w:val="22"/>
                <w:szCs w:val="22"/>
              </w:rPr>
              <w:t>-</w:t>
            </w:r>
            <w:r w:rsidRPr="00734041">
              <w:rPr>
                <w:rFonts w:ascii="Arial" w:hAnsi="Arial" w:cs="Arial"/>
                <w:noProof/>
                <w:sz w:val="22"/>
                <w:szCs w:val="22"/>
              </w:rPr>
              <w:t xml:space="preserve"> </w:t>
            </w:r>
            <w:r w:rsidR="00C75E30" w:rsidRPr="00734041">
              <w:rPr>
                <w:rFonts w:ascii="Arial" w:hAnsi="Arial" w:cs="Arial"/>
                <w:noProof/>
                <w:sz w:val="22"/>
                <w:szCs w:val="22"/>
              </w:rPr>
              <w:t>U57</w:t>
            </w:r>
            <w:r w:rsidRPr="00734041">
              <w:rPr>
                <w:rFonts w:ascii="Arial" w:hAnsi="Arial" w:cs="Arial"/>
                <w:noProof/>
                <w:sz w:val="22"/>
                <w:szCs w:val="22"/>
              </w:rPr>
              <w:t>,V47, BB53, Z57, F19, F15, I13, R13, EE13, BB47, and MM13</w:t>
            </w:r>
          </w:p>
        </w:tc>
        <w:tc>
          <w:tcPr>
            <w:tcW w:w="2025" w:type="dxa"/>
          </w:tcPr>
          <w:p w14:paraId="1AAE8177" w14:textId="77777777" w:rsidR="00C75E30" w:rsidRPr="00734041" w:rsidRDefault="00C75E30" w:rsidP="00C75E30">
            <w:r w:rsidRPr="00734041">
              <w:rPr>
                <w:rFonts w:ascii="Arial" w:hAnsi="Arial" w:cs="Arial"/>
                <w:sz w:val="22"/>
                <w:szCs w:val="22"/>
              </w:rPr>
              <w:t>R</w:t>
            </w:r>
            <w:r w:rsidR="00153780">
              <w:rPr>
                <w:rFonts w:ascii="Arial" w:hAnsi="Arial" w:cs="Arial"/>
                <w:sz w:val="22"/>
                <w:szCs w:val="22"/>
              </w:rPr>
              <w:t xml:space="preserve"> </w:t>
            </w:r>
            <w:r w:rsidRPr="00734041">
              <w:rPr>
                <w:rFonts w:ascii="Arial" w:hAnsi="Arial" w:cs="Arial"/>
                <w:sz w:val="22"/>
                <w:szCs w:val="22"/>
              </w:rPr>
              <w:t>336.1212(4)(b)</w:t>
            </w:r>
          </w:p>
        </w:tc>
        <w:tc>
          <w:tcPr>
            <w:tcW w:w="2025" w:type="dxa"/>
          </w:tcPr>
          <w:p w14:paraId="33A9731F"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6AD2CC75" w14:textId="77777777" w:rsidTr="00F478F0">
        <w:tc>
          <w:tcPr>
            <w:tcW w:w="2250" w:type="dxa"/>
          </w:tcPr>
          <w:p w14:paraId="7C33136A" w14:textId="77777777" w:rsidR="00C75E30" w:rsidRPr="00734041" w:rsidRDefault="00C75E30" w:rsidP="00C75E30">
            <w:r w:rsidRPr="00734041">
              <w:rPr>
                <w:rFonts w:ascii="Arial" w:hAnsi="Arial" w:cs="Arial"/>
                <w:noProof/>
                <w:sz w:val="22"/>
                <w:szCs w:val="22"/>
              </w:rPr>
              <w:t>EU</w:t>
            </w:r>
            <w:r w:rsidRPr="00734041">
              <w:rPr>
                <w:rFonts w:ascii="Arial" w:hAnsi="Arial" w:cs="Arial"/>
                <w:sz w:val="22"/>
                <w:szCs w:val="22"/>
              </w:rPr>
              <w:t>MAU</w:t>
            </w:r>
            <w:r w:rsidR="00734041" w:rsidRPr="00734041">
              <w:rPr>
                <w:rFonts w:ascii="Arial" w:hAnsi="Arial" w:cs="Arial"/>
                <w:sz w:val="22"/>
                <w:szCs w:val="22"/>
              </w:rPr>
              <w:t>1.5</w:t>
            </w:r>
          </w:p>
        </w:tc>
        <w:tc>
          <w:tcPr>
            <w:tcW w:w="3870" w:type="dxa"/>
          </w:tcPr>
          <w:p w14:paraId="4E7CB46E" w14:textId="5F34E4BE" w:rsidR="00C75E30" w:rsidRPr="00734041" w:rsidRDefault="00734041" w:rsidP="00C75E30">
            <w:pPr>
              <w:rPr>
                <w:rFonts w:ascii="Arial" w:hAnsi="Arial" w:cs="Arial"/>
                <w:sz w:val="22"/>
                <w:szCs w:val="22"/>
              </w:rPr>
            </w:pPr>
            <w:r w:rsidRPr="00734041">
              <w:rPr>
                <w:rFonts w:ascii="Arial" w:hAnsi="Arial" w:cs="Arial"/>
                <w:sz w:val="22"/>
                <w:szCs w:val="22"/>
              </w:rPr>
              <w:t>Two 1.5 mmB</w:t>
            </w:r>
            <w:r w:rsidR="007C4A80" w:rsidRPr="00734041">
              <w:rPr>
                <w:rFonts w:ascii="Arial" w:hAnsi="Arial" w:cs="Arial"/>
                <w:sz w:val="22"/>
                <w:szCs w:val="22"/>
              </w:rPr>
              <w:t>TU</w:t>
            </w:r>
            <w:r w:rsidRPr="00734041">
              <w:rPr>
                <w:rFonts w:ascii="Arial" w:hAnsi="Arial" w:cs="Arial"/>
                <w:sz w:val="22"/>
                <w:szCs w:val="22"/>
              </w:rPr>
              <w:t>/hr m</w:t>
            </w:r>
            <w:r w:rsidR="00C75E30" w:rsidRPr="00734041">
              <w:rPr>
                <w:rFonts w:ascii="Arial" w:hAnsi="Arial" w:cs="Arial"/>
                <w:sz w:val="22"/>
                <w:szCs w:val="22"/>
              </w:rPr>
              <w:t xml:space="preserve">ake-up </w:t>
            </w:r>
            <w:r w:rsidRPr="00734041">
              <w:rPr>
                <w:rFonts w:ascii="Arial" w:hAnsi="Arial" w:cs="Arial"/>
                <w:sz w:val="22"/>
                <w:szCs w:val="22"/>
              </w:rPr>
              <w:t>a</w:t>
            </w:r>
            <w:r w:rsidR="00C75E30" w:rsidRPr="00734041">
              <w:rPr>
                <w:rFonts w:ascii="Arial" w:hAnsi="Arial" w:cs="Arial"/>
                <w:sz w:val="22"/>
                <w:szCs w:val="22"/>
              </w:rPr>
              <w:t xml:space="preserve">ir </w:t>
            </w:r>
            <w:r w:rsidRPr="00734041">
              <w:rPr>
                <w:rFonts w:ascii="Arial" w:hAnsi="Arial" w:cs="Arial"/>
                <w:sz w:val="22"/>
                <w:szCs w:val="22"/>
              </w:rPr>
              <w:t>u</w:t>
            </w:r>
            <w:r w:rsidR="00C75E30" w:rsidRPr="00734041">
              <w:rPr>
                <w:rFonts w:ascii="Arial" w:hAnsi="Arial" w:cs="Arial"/>
                <w:sz w:val="22"/>
                <w:szCs w:val="22"/>
              </w:rPr>
              <w:t>nit</w:t>
            </w:r>
            <w:r w:rsidRPr="00734041">
              <w:rPr>
                <w:rFonts w:ascii="Arial" w:hAnsi="Arial" w:cs="Arial"/>
                <w:sz w:val="22"/>
                <w:szCs w:val="22"/>
              </w:rPr>
              <w:t xml:space="preserve">s </w:t>
            </w:r>
            <w:r w:rsidR="00C75E30" w:rsidRPr="00734041">
              <w:rPr>
                <w:rFonts w:ascii="Arial" w:hAnsi="Arial" w:cs="Arial"/>
                <w:sz w:val="22"/>
                <w:szCs w:val="22"/>
              </w:rPr>
              <w:t>-</w:t>
            </w:r>
            <w:r w:rsidRPr="00734041">
              <w:rPr>
                <w:rFonts w:ascii="Arial" w:hAnsi="Arial" w:cs="Arial"/>
                <w:sz w:val="22"/>
                <w:szCs w:val="22"/>
              </w:rPr>
              <w:t xml:space="preserve"> </w:t>
            </w:r>
            <w:r w:rsidR="00C75E30" w:rsidRPr="00734041">
              <w:rPr>
                <w:rFonts w:ascii="Arial" w:hAnsi="Arial" w:cs="Arial"/>
                <w:sz w:val="22"/>
                <w:szCs w:val="22"/>
              </w:rPr>
              <w:t xml:space="preserve">CC33 </w:t>
            </w:r>
            <w:r w:rsidRPr="00734041">
              <w:rPr>
                <w:rFonts w:ascii="Arial" w:hAnsi="Arial" w:cs="Arial"/>
                <w:sz w:val="22"/>
                <w:szCs w:val="22"/>
              </w:rPr>
              <w:t>and LL33</w:t>
            </w:r>
          </w:p>
        </w:tc>
        <w:tc>
          <w:tcPr>
            <w:tcW w:w="2025" w:type="dxa"/>
          </w:tcPr>
          <w:p w14:paraId="2122C198" w14:textId="77777777" w:rsidR="00C75E30" w:rsidRPr="00734041" w:rsidRDefault="00C75E30" w:rsidP="00C75E30">
            <w:r w:rsidRPr="00734041">
              <w:rPr>
                <w:rFonts w:ascii="Arial" w:hAnsi="Arial" w:cs="Arial"/>
                <w:sz w:val="22"/>
                <w:szCs w:val="22"/>
              </w:rPr>
              <w:t>R</w:t>
            </w:r>
            <w:r w:rsidR="00153780">
              <w:rPr>
                <w:rFonts w:ascii="Arial" w:hAnsi="Arial" w:cs="Arial"/>
                <w:sz w:val="22"/>
                <w:szCs w:val="22"/>
              </w:rPr>
              <w:t xml:space="preserve"> </w:t>
            </w:r>
            <w:r w:rsidRPr="00734041">
              <w:rPr>
                <w:rFonts w:ascii="Arial" w:hAnsi="Arial" w:cs="Arial"/>
                <w:sz w:val="22"/>
                <w:szCs w:val="22"/>
              </w:rPr>
              <w:t>336.1212(4)(b)</w:t>
            </w:r>
          </w:p>
        </w:tc>
        <w:tc>
          <w:tcPr>
            <w:tcW w:w="2025" w:type="dxa"/>
          </w:tcPr>
          <w:p w14:paraId="4D69B1B2"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02FDEE3B" w14:textId="77777777" w:rsidTr="00F478F0">
        <w:tc>
          <w:tcPr>
            <w:tcW w:w="2250" w:type="dxa"/>
          </w:tcPr>
          <w:p w14:paraId="33FA99B1" w14:textId="77777777" w:rsidR="00C75E30" w:rsidRPr="004128BD" w:rsidRDefault="00C75E30" w:rsidP="00C75E30">
            <w:r w:rsidRPr="004128BD">
              <w:rPr>
                <w:rFonts w:ascii="Arial" w:hAnsi="Arial" w:cs="Arial"/>
                <w:noProof/>
                <w:sz w:val="22"/>
                <w:szCs w:val="22"/>
              </w:rPr>
              <w:t>EU</w:t>
            </w:r>
            <w:r w:rsidRPr="004128BD">
              <w:rPr>
                <w:rFonts w:ascii="Arial" w:hAnsi="Arial" w:cs="Arial"/>
                <w:sz w:val="22"/>
                <w:szCs w:val="22"/>
              </w:rPr>
              <w:t>MAU</w:t>
            </w:r>
            <w:r w:rsidR="004128BD" w:rsidRPr="004128BD">
              <w:rPr>
                <w:rFonts w:ascii="Arial" w:hAnsi="Arial" w:cs="Arial"/>
                <w:sz w:val="22"/>
                <w:szCs w:val="22"/>
              </w:rPr>
              <w:t>400000</w:t>
            </w:r>
          </w:p>
        </w:tc>
        <w:tc>
          <w:tcPr>
            <w:tcW w:w="3870" w:type="dxa"/>
          </w:tcPr>
          <w:p w14:paraId="2FE6F870" w14:textId="07CE24AE" w:rsidR="00C75E30" w:rsidRPr="004128BD" w:rsidRDefault="004128BD" w:rsidP="00C75E30">
            <w:pPr>
              <w:rPr>
                <w:rFonts w:ascii="Arial" w:hAnsi="Arial" w:cs="Arial"/>
                <w:sz w:val="22"/>
                <w:szCs w:val="22"/>
              </w:rPr>
            </w:pPr>
            <w:r w:rsidRPr="004128BD">
              <w:rPr>
                <w:rFonts w:ascii="Arial" w:hAnsi="Arial" w:cs="Arial"/>
                <w:sz w:val="22"/>
                <w:szCs w:val="22"/>
              </w:rPr>
              <w:t>Two 400,000 B</w:t>
            </w:r>
            <w:r w:rsidR="007C4A80" w:rsidRPr="004128BD">
              <w:rPr>
                <w:rFonts w:ascii="Arial" w:hAnsi="Arial" w:cs="Arial"/>
                <w:sz w:val="22"/>
                <w:szCs w:val="22"/>
              </w:rPr>
              <w:t>TU</w:t>
            </w:r>
            <w:r w:rsidRPr="004128BD">
              <w:rPr>
                <w:rFonts w:ascii="Arial" w:hAnsi="Arial" w:cs="Arial"/>
                <w:sz w:val="22"/>
                <w:szCs w:val="22"/>
              </w:rPr>
              <w:t>/hr m</w:t>
            </w:r>
            <w:r w:rsidR="00C75E30" w:rsidRPr="004128BD">
              <w:rPr>
                <w:rFonts w:ascii="Arial" w:hAnsi="Arial" w:cs="Arial"/>
                <w:sz w:val="22"/>
                <w:szCs w:val="22"/>
              </w:rPr>
              <w:t xml:space="preserve">ake-up </w:t>
            </w:r>
            <w:r w:rsidRPr="004128BD">
              <w:rPr>
                <w:rFonts w:ascii="Arial" w:hAnsi="Arial" w:cs="Arial"/>
                <w:sz w:val="22"/>
                <w:szCs w:val="22"/>
              </w:rPr>
              <w:t>a</w:t>
            </w:r>
            <w:r w:rsidR="00C75E30" w:rsidRPr="004128BD">
              <w:rPr>
                <w:rFonts w:ascii="Arial" w:hAnsi="Arial" w:cs="Arial"/>
                <w:sz w:val="22"/>
                <w:szCs w:val="22"/>
              </w:rPr>
              <w:t xml:space="preserve">ir </w:t>
            </w:r>
            <w:r w:rsidRPr="004128BD">
              <w:rPr>
                <w:rFonts w:ascii="Arial" w:hAnsi="Arial" w:cs="Arial"/>
                <w:sz w:val="22"/>
                <w:szCs w:val="22"/>
              </w:rPr>
              <w:t>u</w:t>
            </w:r>
            <w:r w:rsidR="00C75E30" w:rsidRPr="004128BD">
              <w:rPr>
                <w:rFonts w:ascii="Arial" w:hAnsi="Arial" w:cs="Arial"/>
                <w:sz w:val="22"/>
                <w:szCs w:val="22"/>
              </w:rPr>
              <w:t>nit</w:t>
            </w:r>
            <w:r w:rsidRPr="004128BD">
              <w:rPr>
                <w:rFonts w:ascii="Arial" w:hAnsi="Arial" w:cs="Arial"/>
                <w:sz w:val="22"/>
                <w:szCs w:val="22"/>
              </w:rPr>
              <w:t xml:space="preserve">s </w:t>
            </w:r>
            <w:r w:rsidR="00C75E30" w:rsidRPr="004128BD">
              <w:rPr>
                <w:rFonts w:ascii="Arial" w:hAnsi="Arial" w:cs="Arial"/>
                <w:sz w:val="22"/>
                <w:szCs w:val="22"/>
              </w:rPr>
              <w:t>-</w:t>
            </w:r>
            <w:r w:rsidRPr="004128BD">
              <w:rPr>
                <w:rFonts w:ascii="Arial" w:hAnsi="Arial" w:cs="Arial"/>
                <w:sz w:val="22"/>
                <w:szCs w:val="22"/>
              </w:rPr>
              <w:t xml:space="preserve"> V</w:t>
            </w:r>
            <w:r w:rsidR="00C75E30" w:rsidRPr="004128BD">
              <w:rPr>
                <w:rFonts w:ascii="Arial" w:hAnsi="Arial" w:cs="Arial"/>
                <w:sz w:val="22"/>
                <w:szCs w:val="22"/>
              </w:rPr>
              <w:t>77</w:t>
            </w:r>
            <w:r w:rsidRPr="004128BD">
              <w:rPr>
                <w:rFonts w:ascii="Arial" w:hAnsi="Arial" w:cs="Arial"/>
                <w:sz w:val="22"/>
                <w:szCs w:val="22"/>
              </w:rPr>
              <w:t xml:space="preserve"> and W91</w:t>
            </w:r>
          </w:p>
        </w:tc>
        <w:tc>
          <w:tcPr>
            <w:tcW w:w="2025" w:type="dxa"/>
          </w:tcPr>
          <w:p w14:paraId="4AD5B20F" w14:textId="77777777" w:rsidR="00C75E30" w:rsidRPr="004128BD" w:rsidRDefault="00C75E30" w:rsidP="00C75E30">
            <w:r w:rsidRPr="004128BD">
              <w:rPr>
                <w:rFonts w:ascii="Arial" w:hAnsi="Arial" w:cs="Arial"/>
                <w:sz w:val="22"/>
                <w:szCs w:val="22"/>
              </w:rPr>
              <w:t>R</w:t>
            </w:r>
            <w:r w:rsidR="00153780">
              <w:rPr>
                <w:rFonts w:ascii="Arial" w:hAnsi="Arial" w:cs="Arial"/>
                <w:sz w:val="22"/>
                <w:szCs w:val="22"/>
              </w:rPr>
              <w:t xml:space="preserve"> </w:t>
            </w:r>
            <w:r w:rsidRPr="004128BD">
              <w:rPr>
                <w:rFonts w:ascii="Arial" w:hAnsi="Arial" w:cs="Arial"/>
                <w:sz w:val="22"/>
                <w:szCs w:val="22"/>
              </w:rPr>
              <w:t>336.1212(4)(b)</w:t>
            </w:r>
          </w:p>
        </w:tc>
        <w:tc>
          <w:tcPr>
            <w:tcW w:w="2025" w:type="dxa"/>
          </w:tcPr>
          <w:p w14:paraId="031CCD55"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2A3F048E" w14:textId="77777777" w:rsidTr="00F478F0">
        <w:tc>
          <w:tcPr>
            <w:tcW w:w="2250" w:type="dxa"/>
          </w:tcPr>
          <w:p w14:paraId="62A8F153" w14:textId="77777777" w:rsidR="00C75E30" w:rsidRPr="004128BD" w:rsidRDefault="00C75E30" w:rsidP="00C75E30">
            <w:r w:rsidRPr="004128BD">
              <w:rPr>
                <w:rFonts w:ascii="Arial" w:hAnsi="Arial" w:cs="Arial"/>
                <w:noProof/>
                <w:sz w:val="22"/>
                <w:szCs w:val="22"/>
              </w:rPr>
              <w:t>EU</w:t>
            </w:r>
            <w:r w:rsidRPr="004128BD">
              <w:rPr>
                <w:rFonts w:ascii="Arial" w:hAnsi="Arial" w:cs="Arial"/>
                <w:sz w:val="22"/>
                <w:szCs w:val="22"/>
              </w:rPr>
              <w:t>MAUZ54</w:t>
            </w:r>
          </w:p>
        </w:tc>
        <w:tc>
          <w:tcPr>
            <w:tcW w:w="3870" w:type="dxa"/>
          </w:tcPr>
          <w:p w14:paraId="063EEE38" w14:textId="65AAF3A5" w:rsidR="00C75E30" w:rsidRPr="004128BD" w:rsidRDefault="00734041" w:rsidP="00C75E30">
            <w:pPr>
              <w:rPr>
                <w:rFonts w:ascii="Arial" w:hAnsi="Arial" w:cs="Arial"/>
                <w:sz w:val="22"/>
                <w:szCs w:val="22"/>
              </w:rPr>
            </w:pPr>
            <w:r w:rsidRPr="004128BD">
              <w:rPr>
                <w:rFonts w:ascii="Arial" w:hAnsi="Arial" w:cs="Arial"/>
                <w:sz w:val="22"/>
                <w:szCs w:val="22"/>
              </w:rPr>
              <w:t>750,000</w:t>
            </w:r>
            <w:r>
              <w:rPr>
                <w:rFonts w:ascii="Arial" w:hAnsi="Arial" w:cs="Arial"/>
                <w:sz w:val="22"/>
                <w:szCs w:val="22"/>
              </w:rPr>
              <w:t xml:space="preserve"> </w:t>
            </w:r>
            <w:r w:rsidRPr="004128BD">
              <w:rPr>
                <w:rFonts w:ascii="Arial" w:hAnsi="Arial" w:cs="Arial"/>
                <w:sz w:val="22"/>
                <w:szCs w:val="22"/>
              </w:rPr>
              <w:t>B</w:t>
            </w:r>
            <w:r w:rsidR="007C4A80" w:rsidRPr="004128BD">
              <w:rPr>
                <w:rFonts w:ascii="Arial" w:hAnsi="Arial" w:cs="Arial"/>
                <w:sz w:val="22"/>
                <w:szCs w:val="22"/>
              </w:rPr>
              <w:t>TU</w:t>
            </w:r>
            <w:r w:rsidRPr="004128BD">
              <w:rPr>
                <w:rFonts w:ascii="Arial" w:hAnsi="Arial" w:cs="Arial"/>
                <w:sz w:val="22"/>
                <w:szCs w:val="22"/>
              </w:rPr>
              <w:t xml:space="preserve">/hr </w:t>
            </w:r>
            <w:r>
              <w:rPr>
                <w:rFonts w:ascii="Arial" w:hAnsi="Arial" w:cs="Arial"/>
                <w:sz w:val="22"/>
                <w:szCs w:val="22"/>
              </w:rPr>
              <w:t>m</w:t>
            </w:r>
            <w:r w:rsidR="00C75E30" w:rsidRPr="004128BD">
              <w:rPr>
                <w:rFonts w:ascii="Arial" w:hAnsi="Arial" w:cs="Arial"/>
                <w:sz w:val="22"/>
                <w:szCs w:val="22"/>
              </w:rPr>
              <w:t xml:space="preserve">ake-up </w:t>
            </w:r>
            <w:r>
              <w:rPr>
                <w:rFonts w:ascii="Arial" w:hAnsi="Arial" w:cs="Arial"/>
                <w:sz w:val="22"/>
                <w:szCs w:val="22"/>
              </w:rPr>
              <w:t>a</w:t>
            </w:r>
            <w:r w:rsidR="00C75E30" w:rsidRPr="004128BD">
              <w:rPr>
                <w:rFonts w:ascii="Arial" w:hAnsi="Arial" w:cs="Arial"/>
                <w:sz w:val="22"/>
                <w:szCs w:val="22"/>
              </w:rPr>
              <w:t xml:space="preserve">ir </w:t>
            </w:r>
            <w:r>
              <w:rPr>
                <w:rFonts w:ascii="Arial" w:hAnsi="Arial" w:cs="Arial"/>
                <w:sz w:val="22"/>
                <w:szCs w:val="22"/>
              </w:rPr>
              <w:t>u</w:t>
            </w:r>
            <w:r w:rsidR="00C75E30" w:rsidRPr="004128BD">
              <w:rPr>
                <w:rFonts w:ascii="Arial" w:hAnsi="Arial" w:cs="Arial"/>
                <w:sz w:val="22"/>
                <w:szCs w:val="22"/>
              </w:rPr>
              <w:t xml:space="preserve">nit  </w:t>
            </w:r>
          </w:p>
        </w:tc>
        <w:tc>
          <w:tcPr>
            <w:tcW w:w="2025" w:type="dxa"/>
          </w:tcPr>
          <w:p w14:paraId="374589D9" w14:textId="77777777" w:rsidR="00C75E30" w:rsidRPr="004128BD" w:rsidRDefault="00C75E30" w:rsidP="00C75E30">
            <w:r w:rsidRPr="004128BD">
              <w:rPr>
                <w:rFonts w:ascii="Arial" w:hAnsi="Arial" w:cs="Arial"/>
                <w:sz w:val="22"/>
                <w:szCs w:val="22"/>
              </w:rPr>
              <w:t>R</w:t>
            </w:r>
            <w:r w:rsidR="00153780">
              <w:rPr>
                <w:rFonts w:ascii="Arial" w:hAnsi="Arial" w:cs="Arial"/>
                <w:sz w:val="22"/>
                <w:szCs w:val="22"/>
              </w:rPr>
              <w:t xml:space="preserve"> </w:t>
            </w:r>
            <w:r w:rsidRPr="004128BD">
              <w:rPr>
                <w:rFonts w:ascii="Arial" w:hAnsi="Arial" w:cs="Arial"/>
                <w:sz w:val="22"/>
                <w:szCs w:val="22"/>
              </w:rPr>
              <w:t>336.1212(4)(b)</w:t>
            </w:r>
          </w:p>
        </w:tc>
        <w:tc>
          <w:tcPr>
            <w:tcW w:w="2025" w:type="dxa"/>
          </w:tcPr>
          <w:p w14:paraId="01C629D2"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4EADFEF5" w14:textId="77777777" w:rsidTr="00F478F0">
        <w:tc>
          <w:tcPr>
            <w:tcW w:w="2250" w:type="dxa"/>
          </w:tcPr>
          <w:p w14:paraId="4E9E75F5" w14:textId="77777777" w:rsidR="00C75E30" w:rsidRPr="004128BD" w:rsidRDefault="00C75E30" w:rsidP="00C75E30">
            <w:r w:rsidRPr="004128BD">
              <w:rPr>
                <w:rFonts w:ascii="Arial" w:hAnsi="Arial" w:cs="Arial"/>
                <w:noProof/>
                <w:sz w:val="22"/>
                <w:szCs w:val="22"/>
              </w:rPr>
              <w:t>EU</w:t>
            </w:r>
            <w:r w:rsidRPr="004128BD">
              <w:rPr>
                <w:rFonts w:ascii="Arial" w:hAnsi="Arial" w:cs="Arial"/>
                <w:sz w:val="22"/>
                <w:szCs w:val="22"/>
              </w:rPr>
              <w:t>HEATUNIT</w:t>
            </w:r>
            <w:r w:rsidR="004128BD">
              <w:rPr>
                <w:rFonts w:ascii="Arial" w:hAnsi="Arial" w:cs="Arial"/>
                <w:sz w:val="22"/>
                <w:szCs w:val="22"/>
              </w:rPr>
              <w:t>60000</w:t>
            </w:r>
          </w:p>
        </w:tc>
        <w:tc>
          <w:tcPr>
            <w:tcW w:w="3870" w:type="dxa"/>
          </w:tcPr>
          <w:p w14:paraId="30201597" w14:textId="630927E5" w:rsidR="00C75E30" w:rsidRPr="004128BD" w:rsidRDefault="004128BD" w:rsidP="00C75E30">
            <w:pPr>
              <w:rPr>
                <w:rFonts w:ascii="Arial" w:hAnsi="Arial" w:cs="Arial"/>
                <w:sz w:val="22"/>
                <w:szCs w:val="22"/>
              </w:rPr>
            </w:pPr>
            <w:r w:rsidRPr="004128BD">
              <w:rPr>
                <w:rFonts w:ascii="Arial" w:hAnsi="Arial" w:cs="Arial"/>
                <w:sz w:val="22"/>
                <w:szCs w:val="22"/>
              </w:rPr>
              <w:t>Three 60,000 B</w:t>
            </w:r>
            <w:r w:rsidR="007C4A80" w:rsidRPr="004128BD">
              <w:rPr>
                <w:rFonts w:ascii="Arial" w:hAnsi="Arial" w:cs="Arial"/>
                <w:sz w:val="22"/>
                <w:szCs w:val="22"/>
              </w:rPr>
              <w:t>TU</w:t>
            </w:r>
            <w:r w:rsidRPr="004128BD">
              <w:rPr>
                <w:rFonts w:ascii="Arial" w:hAnsi="Arial" w:cs="Arial"/>
                <w:sz w:val="22"/>
                <w:szCs w:val="22"/>
              </w:rPr>
              <w:t>/hr s</w:t>
            </w:r>
            <w:r w:rsidR="00C75E30" w:rsidRPr="004128BD">
              <w:rPr>
                <w:rFonts w:ascii="Arial" w:hAnsi="Arial" w:cs="Arial"/>
                <w:sz w:val="22"/>
                <w:szCs w:val="22"/>
              </w:rPr>
              <w:t xml:space="preserve">pace </w:t>
            </w:r>
            <w:r w:rsidRPr="004128BD">
              <w:rPr>
                <w:rFonts w:ascii="Arial" w:hAnsi="Arial" w:cs="Arial"/>
                <w:sz w:val="22"/>
                <w:szCs w:val="22"/>
              </w:rPr>
              <w:t>h</w:t>
            </w:r>
            <w:r w:rsidR="00C75E30" w:rsidRPr="004128BD">
              <w:rPr>
                <w:rFonts w:ascii="Arial" w:hAnsi="Arial" w:cs="Arial"/>
                <w:sz w:val="22"/>
                <w:szCs w:val="22"/>
              </w:rPr>
              <w:t>eater</w:t>
            </w:r>
            <w:r w:rsidRPr="004128BD">
              <w:rPr>
                <w:rFonts w:ascii="Arial" w:hAnsi="Arial" w:cs="Arial"/>
                <w:sz w:val="22"/>
                <w:szCs w:val="22"/>
              </w:rPr>
              <w:t xml:space="preserve">s </w:t>
            </w:r>
            <w:r w:rsidR="00C75E30" w:rsidRPr="004128BD">
              <w:rPr>
                <w:rFonts w:ascii="Arial" w:hAnsi="Arial" w:cs="Arial"/>
                <w:sz w:val="22"/>
                <w:szCs w:val="22"/>
              </w:rPr>
              <w:t>-BB72</w:t>
            </w:r>
            <w:r w:rsidRPr="004128BD">
              <w:rPr>
                <w:rFonts w:ascii="Arial" w:hAnsi="Arial" w:cs="Arial"/>
                <w:sz w:val="22"/>
                <w:szCs w:val="22"/>
              </w:rPr>
              <w:t>, CC55, and BB5</w:t>
            </w:r>
          </w:p>
        </w:tc>
        <w:tc>
          <w:tcPr>
            <w:tcW w:w="2025" w:type="dxa"/>
          </w:tcPr>
          <w:p w14:paraId="59E916AC" w14:textId="77777777" w:rsidR="00C75E30" w:rsidRPr="004128BD" w:rsidRDefault="00C75E30" w:rsidP="00C75E30">
            <w:r w:rsidRPr="004128BD">
              <w:rPr>
                <w:rFonts w:ascii="Arial" w:hAnsi="Arial" w:cs="Arial"/>
                <w:sz w:val="22"/>
                <w:szCs w:val="22"/>
              </w:rPr>
              <w:t>R</w:t>
            </w:r>
            <w:r w:rsidR="00153780">
              <w:rPr>
                <w:rFonts w:ascii="Arial" w:hAnsi="Arial" w:cs="Arial"/>
                <w:sz w:val="22"/>
                <w:szCs w:val="22"/>
              </w:rPr>
              <w:t xml:space="preserve"> </w:t>
            </w:r>
            <w:r w:rsidRPr="004128BD">
              <w:rPr>
                <w:rFonts w:ascii="Arial" w:hAnsi="Arial" w:cs="Arial"/>
                <w:sz w:val="22"/>
                <w:szCs w:val="22"/>
              </w:rPr>
              <w:t>336.1212(4)(b)</w:t>
            </w:r>
          </w:p>
        </w:tc>
        <w:tc>
          <w:tcPr>
            <w:tcW w:w="2025" w:type="dxa"/>
          </w:tcPr>
          <w:p w14:paraId="5E17B600"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5F811F28" w14:textId="77777777" w:rsidTr="00F478F0">
        <w:tc>
          <w:tcPr>
            <w:tcW w:w="2250" w:type="dxa"/>
          </w:tcPr>
          <w:p w14:paraId="041AD87F" w14:textId="77777777" w:rsidR="00C75E30" w:rsidRPr="004128BD" w:rsidRDefault="00C75E30" w:rsidP="00C75E30">
            <w:r w:rsidRPr="004128BD">
              <w:rPr>
                <w:rFonts w:ascii="Arial" w:hAnsi="Arial" w:cs="Arial"/>
                <w:noProof/>
                <w:sz w:val="22"/>
                <w:szCs w:val="22"/>
              </w:rPr>
              <w:t>EU</w:t>
            </w:r>
            <w:r w:rsidRPr="004128BD">
              <w:rPr>
                <w:rFonts w:ascii="Arial" w:hAnsi="Arial" w:cs="Arial"/>
                <w:sz w:val="22"/>
                <w:szCs w:val="22"/>
              </w:rPr>
              <w:t>HEATUNITCC72</w:t>
            </w:r>
          </w:p>
        </w:tc>
        <w:tc>
          <w:tcPr>
            <w:tcW w:w="3870" w:type="dxa"/>
          </w:tcPr>
          <w:p w14:paraId="14F02B4C" w14:textId="18A4418C" w:rsidR="00C75E30" w:rsidRPr="004128BD" w:rsidRDefault="004128BD" w:rsidP="00C75E30">
            <w:r w:rsidRPr="004128BD">
              <w:rPr>
                <w:rFonts w:ascii="Arial" w:hAnsi="Arial" w:cs="Arial"/>
                <w:sz w:val="22"/>
                <w:szCs w:val="22"/>
              </w:rPr>
              <w:t>140,000</w:t>
            </w:r>
            <w:r>
              <w:rPr>
                <w:rFonts w:ascii="Arial" w:hAnsi="Arial" w:cs="Arial"/>
                <w:sz w:val="22"/>
                <w:szCs w:val="22"/>
              </w:rPr>
              <w:t xml:space="preserve"> </w:t>
            </w:r>
            <w:r w:rsidRPr="004128BD">
              <w:rPr>
                <w:rFonts w:ascii="Arial" w:hAnsi="Arial" w:cs="Arial"/>
                <w:sz w:val="22"/>
                <w:szCs w:val="22"/>
              </w:rPr>
              <w:t>B</w:t>
            </w:r>
            <w:r w:rsidR="007C4A80" w:rsidRPr="004128BD">
              <w:rPr>
                <w:rFonts w:ascii="Arial" w:hAnsi="Arial" w:cs="Arial"/>
                <w:sz w:val="22"/>
                <w:szCs w:val="22"/>
              </w:rPr>
              <w:t>TU</w:t>
            </w:r>
            <w:r w:rsidRPr="004128BD">
              <w:rPr>
                <w:rFonts w:ascii="Arial" w:hAnsi="Arial" w:cs="Arial"/>
                <w:sz w:val="22"/>
                <w:szCs w:val="22"/>
              </w:rPr>
              <w:t xml:space="preserve">/hr </w:t>
            </w:r>
            <w:r>
              <w:rPr>
                <w:rFonts w:ascii="Arial" w:hAnsi="Arial" w:cs="Arial"/>
                <w:sz w:val="22"/>
                <w:szCs w:val="22"/>
              </w:rPr>
              <w:t>s</w:t>
            </w:r>
            <w:r w:rsidR="00C75E30" w:rsidRPr="004128BD">
              <w:rPr>
                <w:rFonts w:ascii="Arial" w:hAnsi="Arial" w:cs="Arial"/>
                <w:sz w:val="22"/>
                <w:szCs w:val="22"/>
              </w:rPr>
              <w:t xml:space="preserve">pace </w:t>
            </w:r>
            <w:r>
              <w:rPr>
                <w:rFonts w:ascii="Arial" w:hAnsi="Arial" w:cs="Arial"/>
                <w:sz w:val="22"/>
                <w:szCs w:val="22"/>
              </w:rPr>
              <w:t>h</w:t>
            </w:r>
            <w:r w:rsidR="00C75E30" w:rsidRPr="004128BD">
              <w:rPr>
                <w:rFonts w:ascii="Arial" w:hAnsi="Arial" w:cs="Arial"/>
                <w:sz w:val="22"/>
                <w:szCs w:val="22"/>
              </w:rPr>
              <w:t>eater</w:t>
            </w:r>
          </w:p>
        </w:tc>
        <w:tc>
          <w:tcPr>
            <w:tcW w:w="2025" w:type="dxa"/>
          </w:tcPr>
          <w:p w14:paraId="5CB9CE10" w14:textId="77777777" w:rsidR="00C75E30" w:rsidRPr="004128BD" w:rsidRDefault="00C75E30" w:rsidP="00C75E30">
            <w:r w:rsidRPr="004128BD">
              <w:rPr>
                <w:rFonts w:ascii="Arial" w:hAnsi="Arial" w:cs="Arial"/>
                <w:sz w:val="22"/>
                <w:szCs w:val="22"/>
              </w:rPr>
              <w:t>R</w:t>
            </w:r>
            <w:r w:rsidR="00153780">
              <w:rPr>
                <w:rFonts w:ascii="Arial" w:hAnsi="Arial" w:cs="Arial"/>
                <w:sz w:val="22"/>
                <w:szCs w:val="22"/>
              </w:rPr>
              <w:t xml:space="preserve"> </w:t>
            </w:r>
            <w:r w:rsidRPr="004128BD">
              <w:rPr>
                <w:rFonts w:ascii="Arial" w:hAnsi="Arial" w:cs="Arial"/>
                <w:sz w:val="22"/>
                <w:szCs w:val="22"/>
              </w:rPr>
              <w:t>336.1212(4)(b)</w:t>
            </w:r>
          </w:p>
        </w:tc>
        <w:tc>
          <w:tcPr>
            <w:tcW w:w="2025" w:type="dxa"/>
          </w:tcPr>
          <w:p w14:paraId="5F231247"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173B78A6" w14:textId="77777777" w:rsidTr="00F478F0">
        <w:tc>
          <w:tcPr>
            <w:tcW w:w="2250" w:type="dxa"/>
          </w:tcPr>
          <w:p w14:paraId="77953AE9" w14:textId="77777777" w:rsidR="00C75E30" w:rsidRPr="004128BD" w:rsidRDefault="00C75E30" w:rsidP="00C75E30">
            <w:r w:rsidRPr="004128BD">
              <w:rPr>
                <w:rFonts w:ascii="Arial" w:hAnsi="Arial" w:cs="Arial"/>
                <w:noProof/>
                <w:sz w:val="22"/>
                <w:szCs w:val="22"/>
              </w:rPr>
              <w:lastRenderedPageBreak/>
              <w:t>EU</w:t>
            </w:r>
            <w:r w:rsidRPr="004128BD">
              <w:rPr>
                <w:rFonts w:ascii="Arial" w:hAnsi="Arial" w:cs="Arial"/>
                <w:sz w:val="22"/>
                <w:szCs w:val="22"/>
              </w:rPr>
              <w:t>HEATUNITCC78</w:t>
            </w:r>
          </w:p>
        </w:tc>
        <w:tc>
          <w:tcPr>
            <w:tcW w:w="3870" w:type="dxa"/>
          </w:tcPr>
          <w:p w14:paraId="330206BD" w14:textId="12E16B1F" w:rsidR="00C75E30" w:rsidRPr="004128BD" w:rsidRDefault="004128BD" w:rsidP="00C75E30">
            <w:r w:rsidRPr="004128BD">
              <w:rPr>
                <w:rFonts w:ascii="Arial" w:hAnsi="Arial" w:cs="Arial"/>
                <w:sz w:val="22"/>
                <w:szCs w:val="22"/>
              </w:rPr>
              <w:t>Eight 200,000 B</w:t>
            </w:r>
            <w:r w:rsidR="007C4A80" w:rsidRPr="004128BD">
              <w:rPr>
                <w:rFonts w:ascii="Arial" w:hAnsi="Arial" w:cs="Arial"/>
                <w:sz w:val="22"/>
                <w:szCs w:val="22"/>
              </w:rPr>
              <w:t>TU</w:t>
            </w:r>
            <w:r w:rsidRPr="004128BD">
              <w:rPr>
                <w:rFonts w:ascii="Arial" w:hAnsi="Arial" w:cs="Arial"/>
                <w:sz w:val="22"/>
                <w:szCs w:val="22"/>
              </w:rPr>
              <w:t>/hr s</w:t>
            </w:r>
            <w:r w:rsidR="00C75E30" w:rsidRPr="004128BD">
              <w:rPr>
                <w:rFonts w:ascii="Arial" w:hAnsi="Arial" w:cs="Arial"/>
                <w:sz w:val="22"/>
                <w:szCs w:val="22"/>
              </w:rPr>
              <w:t xml:space="preserve">pace </w:t>
            </w:r>
            <w:r w:rsidRPr="004128BD">
              <w:rPr>
                <w:rFonts w:ascii="Arial" w:hAnsi="Arial" w:cs="Arial"/>
                <w:sz w:val="22"/>
                <w:szCs w:val="22"/>
              </w:rPr>
              <w:t>h</w:t>
            </w:r>
            <w:r w:rsidR="00C75E30" w:rsidRPr="004128BD">
              <w:rPr>
                <w:rFonts w:ascii="Arial" w:hAnsi="Arial" w:cs="Arial"/>
                <w:sz w:val="22"/>
                <w:szCs w:val="22"/>
              </w:rPr>
              <w:t>eater</w:t>
            </w:r>
            <w:r w:rsidRPr="004128BD">
              <w:rPr>
                <w:rFonts w:ascii="Arial" w:hAnsi="Arial" w:cs="Arial"/>
                <w:sz w:val="22"/>
                <w:szCs w:val="22"/>
              </w:rPr>
              <w:t>s</w:t>
            </w:r>
            <w:r>
              <w:rPr>
                <w:rFonts w:ascii="Arial" w:hAnsi="Arial" w:cs="Arial"/>
                <w:sz w:val="22"/>
                <w:szCs w:val="22"/>
              </w:rPr>
              <w:t xml:space="preserve"> </w:t>
            </w:r>
            <w:r w:rsidR="00C75E30" w:rsidRPr="004128BD">
              <w:rPr>
                <w:rFonts w:ascii="Arial" w:hAnsi="Arial" w:cs="Arial"/>
                <w:sz w:val="22"/>
                <w:szCs w:val="22"/>
              </w:rPr>
              <w:t>-CC78</w:t>
            </w:r>
            <w:r w:rsidRPr="004128BD">
              <w:rPr>
                <w:rFonts w:ascii="Arial" w:hAnsi="Arial" w:cs="Arial"/>
                <w:sz w:val="22"/>
                <w:szCs w:val="22"/>
              </w:rPr>
              <w:t>, I90, I41, I33, I25, R41, R23, and R33</w:t>
            </w:r>
            <w:r w:rsidR="00C75E30" w:rsidRPr="004128BD">
              <w:rPr>
                <w:rFonts w:ascii="Arial" w:hAnsi="Arial" w:cs="Arial"/>
                <w:sz w:val="22"/>
                <w:szCs w:val="22"/>
              </w:rPr>
              <w:t xml:space="preserve">   </w:t>
            </w:r>
          </w:p>
        </w:tc>
        <w:tc>
          <w:tcPr>
            <w:tcW w:w="2025" w:type="dxa"/>
          </w:tcPr>
          <w:p w14:paraId="6FC95181" w14:textId="77777777" w:rsidR="00C75E30" w:rsidRPr="004128BD" w:rsidRDefault="00C75E30" w:rsidP="00C75E30">
            <w:r w:rsidRPr="004128BD">
              <w:rPr>
                <w:rFonts w:ascii="Arial" w:hAnsi="Arial" w:cs="Arial"/>
                <w:sz w:val="22"/>
                <w:szCs w:val="22"/>
              </w:rPr>
              <w:t>R</w:t>
            </w:r>
            <w:r w:rsidR="00153780">
              <w:rPr>
                <w:rFonts w:ascii="Arial" w:hAnsi="Arial" w:cs="Arial"/>
                <w:sz w:val="22"/>
                <w:szCs w:val="22"/>
              </w:rPr>
              <w:t xml:space="preserve"> </w:t>
            </w:r>
            <w:r w:rsidRPr="004128BD">
              <w:rPr>
                <w:rFonts w:ascii="Arial" w:hAnsi="Arial" w:cs="Arial"/>
                <w:sz w:val="22"/>
                <w:szCs w:val="22"/>
              </w:rPr>
              <w:t>336.1212(4)(b)</w:t>
            </w:r>
          </w:p>
        </w:tc>
        <w:tc>
          <w:tcPr>
            <w:tcW w:w="2025" w:type="dxa"/>
          </w:tcPr>
          <w:p w14:paraId="1948C1B2"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49D590F2" w14:textId="77777777" w:rsidTr="00F478F0">
        <w:tc>
          <w:tcPr>
            <w:tcW w:w="2250" w:type="dxa"/>
          </w:tcPr>
          <w:p w14:paraId="5F902782" w14:textId="77777777" w:rsidR="00C75E30" w:rsidRPr="004128BD" w:rsidRDefault="00C75E30" w:rsidP="00C75E30">
            <w:r w:rsidRPr="004128BD">
              <w:rPr>
                <w:rFonts w:ascii="Arial" w:hAnsi="Arial" w:cs="Arial"/>
                <w:noProof/>
                <w:sz w:val="22"/>
                <w:szCs w:val="22"/>
              </w:rPr>
              <w:t>EU</w:t>
            </w:r>
            <w:r w:rsidRPr="004128BD">
              <w:rPr>
                <w:rFonts w:ascii="Arial" w:hAnsi="Arial" w:cs="Arial"/>
                <w:sz w:val="22"/>
                <w:szCs w:val="22"/>
              </w:rPr>
              <w:t>HEATUNITCC41</w:t>
            </w:r>
          </w:p>
        </w:tc>
        <w:tc>
          <w:tcPr>
            <w:tcW w:w="3870" w:type="dxa"/>
          </w:tcPr>
          <w:p w14:paraId="384890B3" w14:textId="1B75F1D0" w:rsidR="00C75E30" w:rsidRPr="004128BD" w:rsidRDefault="004128BD" w:rsidP="00C75E30">
            <w:r w:rsidRPr="004128BD">
              <w:rPr>
                <w:rFonts w:ascii="Arial" w:hAnsi="Arial" w:cs="Arial"/>
                <w:sz w:val="22"/>
                <w:szCs w:val="22"/>
              </w:rPr>
              <w:t>Four 1.5 mmB</w:t>
            </w:r>
            <w:r w:rsidR="007C4A80" w:rsidRPr="004128BD">
              <w:rPr>
                <w:rFonts w:ascii="Arial" w:hAnsi="Arial" w:cs="Arial"/>
                <w:sz w:val="22"/>
                <w:szCs w:val="22"/>
              </w:rPr>
              <w:t>TU</w:t>
            </w:r>
            <w:r w:rsidRPr="004128BD">
              <w:rPr>
                <w:rFonts w:ascii="Arial" w:hAnsi="Arial" w:cs="Arial"/>
                <w:sz w:val="22"/>
                <w:szCs w:val="22"/>
              </w:rPr>
              <w:t>/hr s</w:t>
            </w:r>
            <w:r w:rsidR="00C75E30" w:rsidRPr="004128BD">
              <w:rPr>
                <w:rFonts w:ascii="Arial" w:hAnsi="Arial" w:cs="Arial"/>
                <w:sz w:val="22"/>
                <w:szCs w:val="22"/>
              </w:rPr>
              <w:t xml:space="preserve">pace </w:t>
            </w:r>
            <w:r w:rsidRPr="004128BD">
              <w:rPr>
                <w:rFonts w:ascii="Arial" w:hAnsi="Arial" w:cs="Arial"/>
                <w:sz w:val="22"/>
                <w:szCs w:val="22"/>
              </w:rPr>
              <w:t>h</w:t>
            </w:r>
            <w:r w:rsidR="00C75E30" w:rsidRPr="004128BD">
              <w:rPr>
                <w:rFonts w:ascii="Arial" w:hAnsi="Arial" w:cs="Arial"/>
                <w:sz w:val="22"/>
                <w:szCs w:val="22"/>
              </w:rPr>
              <w:t>eater</w:t>
            </w:r>
            <w:r w:rsidRPr="004128BD">
              <w:rPr>
                <w:rFonts w:ascii="Arial" w:hAnsi="Arial" w:cs="Arial"/>
                <w:sz w:val="22"/>
                <w:szCs w:val="22"/>
              </w:rPr>
              <w:t xml:space="preserve"> </w:t>
            </w:r>
            <w:r w:rsidR="00C75E30" w:rsidRPr="004128BD">
              <w:rPr>
                <w:rFonts w:ascii="Arial" w:hAnsi="Arial" w:cs="Arial"/>
                <w:sz w:val="22"/>
                <w:szCs w:val="22"/>
              </w:rPr>
              <w:t>-CC41</w:t>
            </w:r>
            <w:r w:rsidRPr="004128BD">
              <w:rPr>
                <w:rFonts w:ascii="Arial" w:hAnsi="Arial" w:cs="Arial"/>
                <w:sz w:val="22"/>
                <w:szCs w:val="22"/>
              </w:rPr>
              <w:t>, LL41, CC24, and LL24</w:t>
            </w:r>
            <w:r w:rsidR="00C75E30" w:rsidRPr="004128BD">
              <w:rPr>
                <w:rFonts w:ascii="Arial" w:hAnsi="Arial" w:cs="Arial"/>
                <w:sz w:val="22"/>
                <w:szCs w:val="22"/>
              </w:rPr>
              <w:t xml:space="preserve">    </w:t>
            </w:r>
          </w:p>
        </w:tc>
        <w:tc>
          <w:tcPr>
            <w:tcW w:w="2025" w:type="dxa"/>
          </w:tcPr>
          <w:p w14:paraId="52E40123" w14:textId="77777777" w:rsidR="00C75E30" w:rsidRPr="004128BD" w:rsidRDefault="00C75E30" w:rsidP="00C75E30">
            <w:r w:rsidRPr="004128BD">
              <w:rPr>
                <w:rFonts w:ascii="Arial" w:hAnsi="Arial" w:cs="Arial"/>
                <w:sz w:val="22"/>
                <w:szCs w:val="22"/>
              </w:rPr>
              <w:t>R</w:t>
            </w:r>
            <w:r w:rsidR="00153780">
              <w:rPr>
                <w:rFonts w:ascii="Arial" w:hAnsi="Arial" w:cs="Arial"/>
                <w:sz w:val="22"/>
                <w:szCs w:val="22"/>
              </w:rPr>
              <w:t xml:space="preserve"> </w:t>
            </w:r>
            <w:r w:rsidRPr="004128BD">
              <w:rPr>
                <w:rFonts w:ascii="Arial" w:hAnsi="Arial" w:cs="Arial"/>
                <w:sz w:val="22"/>
                <w:szCs w:val="22"/>
              </w:rPr>
              <w:t>336.1212(4)(b)</w:t>
            </w:r>
          </w:p>
        </w:tc>
        <w:tc>
          <w:tcPr>
            <w:tcW w:w="2025" w:type="dxa"/>
          </w:tcPr>
          <w:p w14:paraId="100C7AF4"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3529EE3C" w14:textId="77777777" w:rsidTr="00F478F0">
        <w:tc>
          <w:tcPr>
            <w:tcW w:w="2250" w:type="dxa"/>
          </w:tcPr>
          <w:p w14:paraId="2126777F" w14:textId="77777777" w:rsidR="00C75E30" w:rsidRPr="004128BD" w:rsidRDefault="00C75E30" w:rsidP="00C75E30">
            <w:r w:rsidRPr="004128BD">
              <w:rPr>
                <w:rFonts w:ascii="Arial" w:hAnsi="Arial" w:cs="Arial"/>
                <w:noProof/>
                <w:sz w:val="22"/>
                <w:szCs w:val="22"/>
              </w:rPr>
              <w:t>EU</w:t>
            </w:r>
            <w:r w:rsidRPr="004128BD">
              <w:rPr>
                <w:rFonts w:ascii="Arial" w:hAnsi="Arial" w:cs="Arial"/>
                <w:sz w:val="22"/>
                <w:szCs w:val="22"/>
              </w:rPr>
              <w:t>HEATUNITFF55</w:t>
            </w:r>
          </w:p>
        </w:tc>
        <w:tc>
          <w:tcPr>
            <w:tcW w:w="3870" w:type="dxa"/>
          </w:tcPr>
          <w:p w14:paraId="5BC305F9" w14:textId="77777777" w:rsidR="00C75E30" w:rsidRPr="004128BD" w:rsidRDefault="004128BD" w:rsidP="00C75E30">
            <w:r w:rsidRPr="004128BD">
              <w:rPr>
                <w:rFonts w:ascii="Arial" w:hAnsi="Arial" w:cs="Arial"/>
                <w:sz w:val="22"/>
                <w:szCs w:val="22"/>
              </w:rPr>
              <w:t>100,000</w:t>
            </w:r>
            <w:r>
              <w:rPr>
                <w:rFonts w:ascii="Arial" w:hAnsi="Arial" w:cs="Arial"/>
                <w:sz w:val="22"/>
                <w:szCs w:val="22"/>
              </w:rPr>
              <w:t xml:space="preserve"> </w:t>
            </w:r>
            <w:r w:rsidRPr="004128BD">
              <w:rPr>
                <w:rFonts w:ascii="Arial" w:hAnsi="Arial" w:cs="Arial"/>
                <w:sz w:val="22"/>
                <w:szCs w:val="22"/>
              </w:rPr>
              <w:t>Btu/hr</w:t>
            </w:r>
            <w:r>
              <w:rPr>
                <w:rFonts w:ascii="Arial" w:hAnsi="Arial" w:cs="Arial"/>
                <w:sz w:val="22"/>
                <w:szCs w:val="22"/>
              </w:rPr>
              <w:t xml:space="preserve"> s</w:t>
            </w:r>
            <w:r w:rsidR="00C75E30" w:rsidRPr="004128BD">
              <w:rPr>
                <w:rFonts w:ascii="Arial" w:hAnsi="Arial" w:cs="Arial"/>
                <w:sz w:val="22"/>
                <w:szCs w:val="22"/>
              </w:rPr>
              <w:t xml:space="preserve">pace </w:t>
            </w:r>
            <w:r>
              <w:rPr>
                <w:rFonts w:ascii="Arial" w:hAnsi="Arial" w:cs="Arial"/>
                <w:sz w:val="22"/>
                <w:szCs w:val="22"/>
              </w:rPr>
              <w:t>h</w:t>
            </w:r>
            <w:r w:rsidR="00C75E30" w:rsidRPr="004128BD">
              <w:rPr>
                <w:rFonts w:ascii="Arial" w:hAnsi="Arial" w:cs="Arial"/>
                <w:sz w:val="22"/>
                <w:szCs w:val="22"/>
              </w:rPr>
              <w:t xml:space="preserve">eater    </w:t>
            </w:r>
          </w:p>
        </w:tc>
        <w:tc>
          <w:tcPr>
            <w:tcW w:w="2025" w:type="dxa"/>
          </w:tcPr>
          <w:p w14:paraId="63C8FC31" w14:textId="77777777" w:rsidR="00C75E30" w:rsidRPr="004128BD" w:rsidRDefault="00C75E30" w:rsidP="00C75E30">
            <w:r w:rsidRPr="004128BD">
              <w:rPr>
                <w:rFonts w:ascii="Arial" w:hAnsi="Arial" w:cs="Arial"/>
                <w:sz w:val="22"/>
                <w:szCs w:val="22"/>
              </w:rPr>
              <w:t>R</w:t>
            </w:r>
            <w:r w:rsidR="00153780">
              <w:rPr>
                <w:rFonts w:ascii="Arial" w:hAnsi="Arial" w:cs="Arial"/>
                <w:sz w:val="22"/>
                <w:szCs w:val="22"/>
              </w:rPr>
              <w:t xml:space="preserve"> </w:t>
            </w:r>
            <w:r w:rsidRPr="004128BD">
              <w:rPr>
                <w:rFonts w:ascii="Arial" w:hAnsi="Arial" w:cs="Arial"/>
                <w:sz w:val="22"/>
                <w:szCs w:val="22"/>
              </w:rPr>
              <w:t>336.1212(4)(b)</w:t>
            </w:r>
          </w:p>
        </w:tc>
        <w:tc>
          <w:tcPr>
            <w:tcW w:w="2025" w:type="dxa"/>
          </w:tcPr>
          <w:p w14:paraId="307FE2BB"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65BB1975" w14:textId="77777777" w:rsidTr="00F478F0">
        <w:tc>
          <w:tcPr>
            <w:tcW w:w="2250" w:type="dxa"/>
          </w:tcPr>
          <w:p w14:paraId="24A54685" w14:textId="77777777" w:rsidR="00C75E30" w:rsidRPr="004128BD" w:rsidRDefault="00C75E30" w:rsidP="00C75E30">
            <w:r w:rsidRPr="004128BD">
              <w:rPr>
                <w:rFonts w:ascii="Arial" w:hAnsi="Arial" w:cs="Arial"/>
                <w:noProof/>
                <w:sz w:val="22"/>
                <w:szCs w:val="22"/>
              </w:rPr>
              <w:t>EU</w:t>
            </w:r>
            <w:r w:rsidRPr="004128BD">
              <w:rPr>
                <w:rFonts w:ascii="Arial" w:hAnsi="Arial" w:cs="Arial"/>
                <w:sz w:val="22"/>
                <w:szCs w:val="22"/>
              </w:rPr>
              <w:t>INFRARED</w:t>
            </w:r>
            <w:r w:rsidR="004128BD" w:rsidRPr="004128BD">
              <w:rPr>
                <w:rFonts w:ascii="Arial" w:hAnsi="Arial" w:cs="Arial"/>
                <w:sz w:val="22"/>
                <w:szCs w:val="22"/>
              </w:rPr>
              <w:t>100000</w:t>
            </w:r>
          </w:p>
        </w:tc>
        <w:tc>
          <w:tcPr>
            <w:tcW w:w="3870" w:type="dxa"/>
          </w:tcPr>
          <w:p w14:paraId="738F242B" w14:textId="6FA80167" w:rsidR="00C75E30" w:rsidRPr="004128BD" w:rsidRDefault="006D7E4D" w:rsidP="00C75E30">
            <w:pPr>
              <w:rPr>
                <w:rFonts w:ascii="Arial" w:hAnsi="Arial" w:cs="Arial"/>
                <w:sz w:val="22"/>
                <w:szCs w:val="22"/>
              </w:rPr>
            </w:pPr>
            <w:r w:rsidRPr="004128BD">
              <w:rPr>
                <w:rFonts w:ascii="Arial" w:hAnsi="Arial" w:cs="Arial"/>
                <w:sz w:val="22"/>
                <w:szCs w:val="22"/>
              </w:rPr>
              <w:t>Thirteen 100,000 B</w:t>
            </w:r>
            <w:r w:rsidR="007C4A80" w:rsidRPr="004128BD">
              <w:rPr>
                <w:rFonts w:ascii="Arial" w:hAnsi="Arial" w:cs="Arial"/>
                <w:sz w:val="22"/>
                <w:szCs w:val="22"/>
              </w:rPr>
              <w:t>TU</w:t>
            </w:r>
            <w:r w:rsidRPr="004128BD">
              <w:rPr>
                <w:rFonts w:ascii="Arial" w:hAnsi="Arial" w:cs="Arial"/>
                <w:sz w:val="22"/>
                <w:szCs w:val="22"/>
              </w:rPr>
              <w:t>/hr i</w:t>
            </w:r>
            <w:r w:rsidR="00C75E30" w:rsidRPr="004128BD">
              <w:rPr>
                <w:rFonts w:ascii="Arial" w:hAnsi="Arial" w:cs="Arial"/>
                <w:sz w:val="22"/>
                <w:szCs w:val="22"/>
              </w:rPr>
              <w:t xml:space="preserve">nfrared </w:t>
            </w:r>
            <w:r w:rsidRPr="004128BD">
              <w:rPr>
                <w:rFonts w:ascii="Arial" w:hAnsi="Arial" w:cs="Arial"/>
                <w:sz w:val="22"/>
                <w:szCs w:val="22"/>
              </w:rPr>
              <w:t>h</w:t>
            </w:r>
            <w:r w:rsidR="00C75E30" w:rsidRPr="004128BD">
              <w:rPr>
                <w:rFonts w:ascii="Arial" w:hAnsi="Arial" w:cs="Arial"/>
                <w:sz w:val="22"/>
                <w:szCs w:val="22"/>
              </w:rPr>
              <w:t xml:space="preserve">eating </w:t>
            </w:r>
            <w:r w:rsidRPr="004128BD">
              <w:rPr>
                <w:rFonts w:ascii="Arial" w:hAnsi="Arial" w:cs="Arial"/>
                <w:sz w:val="22"/>
                <w:szCs w:val="22"/>
              </w:rPr>
              <w:t>u</w:t>
            </w:r>
            <w:r w:rsidR="00C75E30" w:rsidRPr="004128BD">
              <w:rPr>
                <w:rFonts w:ascii="Arial" w:hAnsi="Arial" w:cs="Arial"/>
                <w:sz w:val="22"/>
                <w:szCs w:val="22"/>
              </w:rPr>
              <w:t>nit</w:t>
            </w:r>
            <w:r w:rsidRPr="004128BD">
              <w:rPr>
                <w:rFonts w:ascii="Arial" w:hAnsi="Arial" w:cs="Arial"/>
                <w:sz w:val="22"/>
                <w:szCs w:val="22"/>
              </w:rPr>
              <w:t xml:space="preserve">s </w:t>
            </w:r>
            <w:r w:rsidR="00C75E30" w:rsidRPr="004128BD">
              <w:rPr>
                <w:rFonts w:ascii="Arial" w:hAnsi="Arial" w:cs="Arial"/>
                <w:sz w:val="22"/>
                <w:szCs w:val="22"/>
              </w:rPr>
              <w:t>-</w:t>
            </w:r>
            <w:r w:rsidRPr="004128BD">
              <w:rPr>
                <w:rFonts w:ascii="Arial" w:hAnsi="Arial" w:cs="Arial"/>
                <w:sz w:val="22"/>
                <w:szCs w:val="22"/>
              </w:rPr>
              <w:t xml:space="preserve"> </w:t>
            </w:r>
            <w:r w:rsidR="00C75E30" w:rsidRPr="004128BD">
              <w:rPr>
                <w:rFonts w:ascii="Arial" w:hAnsi="Arial" w:cs="Arial"/>
                <w:sz w:val="22"/>
                <w:szCs w:val="22"/>
              </w:rPr>
              <w:t>EE7</w:t>
            </w:r>
            <w:r w:rsidRPr="004128BD">
              <w:rPr>
                <w:rFonts w:ascii="Arial" w:hAnsi="Arial" w:cs="Arial"/>
                <w:sz w:val="22"/>
                <w:szCs w:val="22"/>
              </w:rPr>
              <w:t xml:space="preserve">, GG7, EE6, GG6, PQ8, OP8, PQ6, OP6, OP5, PQ5, </w:t>
            </w:r>
            <w:r w:rsidR="004128BD" w:rsidRPr="004128BD">
              <w:rPr>
                <w:rFonts w:ascii="Arial" w:hAnsi="Arial" w:cs="Arial"/>
                <w:sz w:val="22"/>
                <w:szCs w:val="22"/>
              </w:rPr>
              <w:t>ST5, FI23, and FI24</w:t>
            </w:r>
          </w:p>
        </w:tc>
        <w:tc>
          <w:tcPr>
            <w:tcW w:w="2025" w:type="dxa"/>
          </w:tcPr>
          <w:p w14:paraId="556B8D3E" w14:textId="77777777" w:rsidR="00C75E30" w:rsidRPr="004128BD" w:rsidRDefault="00C75E30" w:rsidP="00C75E30">
            <w:r w:rsidRPr="004128BD">
              <w:rPr>
                <w:rFonts w:ascii="Arial" w:hAnsi="Arial" w:cs="Arial"/>
                <w:sz w:val="22"/>
                <w:szCs w:val="22"/>
              </w:rPr>
              <w:t>R</w:t>
            </w:r>
            <w:r w:rsidR="00153780">
              <w:rPr>
                <w:rFonts w:ascii="Arial" w:hAnsi="Arial" w:cs="Arial"/>
                <w:sz w:val="22"/>
                <w:szCs w:val="22"/>
              </w:rPr>
              <w:t xml:space="preserve"> </w:t>
            </w:r>
            <w:r w:rsidRPr="004128BD">
              <w:rPr>
                <w:rFonts w:ascii="Arial" w:hAnsi="Arial" w:cs="Arial"/>
                <w:sz w:val="22"/>
                <w:szCs w:val="22"/>
              </w:rPr>
              <w:t>336.1212(4)(b)</w:t>
            </w:r>
          </w:p>
        </w:tc>
        <w:tc>
          <w:tcPr>
            <w:tcW w:w="2025" w:type="dxa"/>
          </w:tcPr>
          <w:p w14:paraId="1A1654AC"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3BC7A490" w14:textId="77777777" w:rsidTr="00F478F0">
        <w:tc>
          <w:tcPr>
            <w:tcW w:w="2250" w:type="dxa"/>
          </w:tcPr>
          <w:p w14:paraId="55CC8893" w14:textId="77777777" w:rsidR="00C75E30" w:rsidRPr="006D7E4D" w:rsidRDefault="00C75E30" w:rsidP="00C75E30">
            <w:r w:rsidRPr="006D7E4D">
              <w:rPr>
                <w:rFonts w:ascii="Arial" w:hAnsi="Arial" w:cs="Arial"/>
                <w:noProof/>
                <w:sz w:val="22"/>
                <w:szCs w:val="22"/>
              </w:rPr>
              <w:t>EU</w:t>
            </w:r>
            <w:r w:rsidRPr="006D7E4D">
              <w:rPr>
                <w:rFonts w:ascii="Arial" w:hAnsi="Arial" w:cs="Arial"/>
                <w:sz w:val="22"/>
                <w:szCs w:val="22"/>
              </w:rPr>
              <w:t>MAUCC6</w:t>
            </w:r>
          </w:p>
        </w:tc>
        <w:tc>
          <w:tcPr>
            <w:tcW w:w="3870" w:type="dxa"/>
          </w:tcPr>
          <w:p w14:paraId="22A05EE6" w14:textId="2033FA87" w:rsidR="00C75E30" w:rsidRPr="006D7E4D" w:rsidRDefault="006D7E4D" w:rsidP="00C75E30">
            <w:pPr>
              <w:rPr>
                <w:rFonts w:ascii="Arial" w:hAnsi="Arial" w:cs="Arial"/>
                <w:sz w:val="22"/>
                <w:szCs w:val="22"/>
              </w:rPr>
            </w:pPr>
            <w:r w:rsidRPr="006D7E4D">
              <w:rPr>
                <w:rFonts w:ascii="Arial" w:hAnsi="Arial" w:cs="Arial"/>
                <w:sz w:val="22"/>
                <w:szCs w:val="22"/>
              </w:rPr>
              <w:t>3.287 mmB</w:t>
            </w:r>
            <w:r w:rsidR="007C4A80" w:rsidRPr="006D7E4D">
              <w:rPr>
                <w:rFonts w:ascii="Arial" w:hAnsi="Arial" w:cs="Arial"/>
                <w:sz w:val="22"/>
                <w:szCs w:val="22"/>
              </w:rPr>
              <w:t>TU</w:t>
            </w:r>
            <w:r w:rsidRPr="006D7E4D">
              <w:rPr>
                <w:rFonts w:ascii="Arial" w:hAnsi="Arial" w:cs="Arial"/>
                <w:sz w:val="22"/>
                <w:szCs w:val="22"/>
              </w:rPr>
              <w:t>/hr m</w:t>
            </w:r>
            <w:r w:rsidR="00C75E30" w:rsidRPr="006D7E4D">
              <w:rPr>
                <w:rFonts w:ascii="Arial" w:hAnsi="Arial" w:cs="Arial"/>
                <w:sz w:val="22"/>
                <w:szCs w:val="22"/>
              </w:rPr>
              <w:t xml:space="preserve">ake-up </w:t>
            </w:r>
            <w:r w:rsidRPr="006D7E4D">
              <w:rPr>
                <w:rFonts w:ascii="Arial" w:hAnsi="Arial" w:cs="Arial"/>
                <w:sz w:val="22"/>
                <w:szCs w:val="22"/>
              </w:rPr>
              <w:t>a</w:t>
            </w:r>
            <w:r w:rsidR="00C75E30" w:rsidRPr="006D7E4D">
              <w:rPr>
                <w:rFonts w:ascii="Arial" w:hAnsi="Arial" w:cs="Arial"/>
                <w:sz w:val="22"/>
                <w:szCs w:val="22"/>
              </w:rPr>
              <w:t xml:space="preserve">ir </w:t>
            </w:r>
            <w:r w:rsidRPr="006D7E4D">
              <w:rPr>
                <w:rFonts w:ascii="Arial" w:hAnsi="Arial" w:cs="Arial"/>
                <w:sz w:val="22"/>
                <w:szCs w:val="22"/>
              </w:rPr>
              <w:t>u</w:t>
            </w:r>
            <w:r w:rsidR="00C75E30" w:rsidRPr="006D7E4D">
              <w:rPr>
                <w:rFonts w:ascii="Arial" w:hAnsi="Arial" w:cs="Arial"/>
                <w:sz w:val="22"/>
                <w:szCs w:val="22"/>
              </w:rPr>
              <w:t xml:space="preserve">nit </w:t>
            </w:r>
          </w:p>
        </w:tc>
        <w:tc>
          <w:tcPr>
            <w:tcW w:w="2025" w:type="dxa"/>
          </w:tcPr>
          <w:p w14:paraId="7D655BD1" w14:textId="77777777" w:rsidR="00C75E30" w:rsidRPr="006D7E4D" w:rsidRDefault="00C75E30" w:rsidP="00C75E30">
            <w:r w:rsidRPr="006D7E4D">
              <w:rPr>
                <w:rFonts w:ascii="Arial" w:hAnsi="Arial" w:cs="Arial"/>
                <w:sz w:val="22"/>
                <w:szCs w:val="22"/>
              </w:rPr>
              <w:t>R</w:t>
            </w:r>
            <w:r w:rsidR="00153780">
              <w:rPr>
                <w:rFonts w:ascii="Arial" w:hAnsi="Arial" w:cs="Arial"/>
                <w:sz w:val="22"/>
                <w:szCs w:val="22"/>
              </w:rPr>
              <w:t xml:space="preserve"> </w:t>
            </w:r>
            <w:r w:rsidRPr="006D7E4D">
              <w:rPr>
                <w:rFonts w:ascii="Arial" w:hAnsi="Arial" w:cs="Arial"/>
                <w:sz w:val="22"/>
                <w:szCs w:val="22"/>
              </w:rPr>
              <w:t>336.1212(4)(b)</w:t>
            </w:r>
          </w:p>
        </w:tc>
        <w:tc>
          <w:tcPr>
            <w:tcW w:w="2025" w:type="dxa"/>
          </w:tcPr>
          <w:p w14:paraId="34805EF5"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6B257FB1" w14:textId="77777777" w:rsidTr="00F478F0">
        <w:tc>
          <w:tcPr>
            <w:tcW w:w="2250" w:type="dxa"/>
          </w:tcPr>
          <w:p w14:paraId="7500EDB1" w14:textId="77777777" w:rsidR="00C75E30" w:rsidRPr="006D7E4D" w:rsidRDefault="00C75E30" w:rsidP="00C75E30">
            <w:r w:rsidRPr="006D7E4D">
              <w:rPr>
                <w:rFonts w:ascii="Arial" w:hAnsi="Arial" w:cs="Arial"/>
                <w:noProof/>
                <w:sz w:val="22"/>
                <w:szCs w:val="22"/>
              </w:rPr>
              <w:t>EU</w:t>
            </w:r>
            <w:r w:rsidRPr="006D7E4D">
              <w:rPr>
                <w:rFonts w:ascii="Arial" w:hAnsi="Arial" w:cs="Arial"/>
                <w:sz w:val="22"/>
                <w:szCs w:val="22"/>
              </w:rPr>
              <w:t>ROOFHEA</w:t>
            </w:r>
            <w:r w:rsidR="006D7E4D" w:rsidRPr="006D7E4D">
              <w:rPr>
                <w:rFonts w:ascii="Arial" w:hAnsi="Arial" w:cs="Arial"/>
                <w:sz w:val="22"/>
                <w:szCs w:val="22"/>
              </w:rPr>
              <w:t>T400000</w:t>
            </w:r>
          </w:p>
        </w:tc>
        <w:tc>
          <w:tcPr>
            <w:tcW w:w="3870" w:type="dxa"/>
          </w:tcPr>
          <w:p w14:paraId="3FABA725" w14:textId="22FDFD04" w:rsidR="00C75E30" w:rsidRPr="006D7E4D" w:rsidRDefault="006D7E4D" w:rsidP="00C75E30">
            <w:pPr>
              <w:rPr>
                <w:rFonts w:ascii="Arial" w:hAnsi="Arial" w:cs="Arial"/>
                <w:sz w:val="22"/>
                <w:szCs w:val="22"/>
              </w:rPr>
            </w:pPr>
            <w:r w:rsidRPr="006D7E4D">
              <w:rPr>
                <w:rFonts w:ascii="Arial" w:hAnsi="Arial" w:cs="Arial"/>
                <w:sz w:val="22"/>
                <w:szCs w:val="22"/>
              </w:rPr>
              <w:t>Two 400,000 B</w:t>
            </w:r>
            <w:r w:rsidR="007C4A80" w:rsidRPr="006D7E4D">
              <w:rPr>
                <w:rFonts w:ascii="Arial" w:hAnsi="Arial" w:cs="Arial"/>
                <w:sz w:val="22"/>
                <w:szCs w:val="22"/>
              </w:rPr>
              <w:t>TU</w:t>
            </w:r>
            <w:r w:rsidRPr="006D7E4D">
              <w:rPr>
                <w:rFonts w:ascii="Arial" w:hAnsi="Arial" w:cs="Arial"/>
                <w:sz w:val="22"/>
                <w:szCs w:val="22"/>
              </w:rPr>
              <w:t xml:space="preserve">/hr </w:t>
            </w:r>
            <w:r w:rsidR="00C75E30" w:rsidRPr="006D7E4D">
              <w:rPr>
                <w:rFonts w:ascii="Arial" w:hAnsi="Arial" w:cs="Arial"/>
                <w:sz w:val="22"/>
                <w:szCs w:val="22"/>
              </w:rPr>
              <w:t>Roof Mounted heat/AC unit</w:t>
            </w:r>
            <w:r w:rsidRPr="006D7E4D">
              <w:rPr>
                <w:rFonts w:ascii="Arial" w:hAnsi="Arial" w:cs="Arial"/>
                <w:sz w:val="22"/>
                <w:szCs w:val="22"/>
              </w:rPr>
              <w:t xml:space="preserve"> </w:t>
            </w:r>
            <w:r w:rsidR="00C75E30" w:rsidRPr="006D7E4D">
              <w:rPr>
                <w:rFonts w:ascii="Arial" w:hAnsi="Arial" w:cs="Arial"/>
                <w:sz w:val="22"/>
                <w:szCs w:val="22"/>
              </w:rPr>
              <w:t>-</w:t>
            </w:r>
            <w:r w:rsidRPr="006D7E4D">
              <w:rPr>
                <w:rFonts w:ascii="Arial" w:hAnsi="Arial" w:cs="Arial"/>
                <w:sz w:val="22"/>
                <w:szCs w:val="22"/>
              </w:rPr>
              <w:t xml:space="preserve"> </w:t>
            </w:r>
            <w:r w:rsidR="00C75E30" w:rsidRPr="006D7E4D">
              <w:rPr>
                <w:rFonts w:ascii="Arial" w:hAnsi="Arial" w:cs="Arial"/>
                <w:sz w:val="22"/>
                <w:szCs w:val="22"/>
              </w:rPr>
              <w:t>LL7</w:t>
            </w:r>
            <w:r w:rsidRPr="006D7E4D">
              <w:rPr>
                <w:rFonts w:ascii="Arial" w:hAnsi="Arial" w:cs="Arial"/>
                <w:sz w:val="22"/>
                <w:szCs w:val="22"/>
              </w:rPr>
              <w:t xml:space="preserve"> and M7</w:t>
            </w:r>
            <w:r w:rsidR="00C75E30" w:rsidRPr="006D7E4D">
              <w:rPr>
                <w:rFonts w:ascii="Arial" w:hAnsi="Arial" w:cs="Arial"/>
                <w:sz w:val="22"/>
                <w:szCs w:val="22"/>
              </w:rPr>
              <w:t xml:space="preserve">   </w:t>
            </w:r>
          </w:p>
        </w:tc>
        <w:tc>
          <w:tcPr>
            <w:tcW w:w="2025" w:type="dxa"/>
          </w:tcPr>
          <w:p w14:paraId="37381C6B" w14:textId="77777777" w:rsidR="00C75E30" w:rsidRPr="006D7E4D" w:rsidRDefault="00C75E30" w:rsidP="00C75E30">
            <w:r w:rsidRPr="006D7E4D">
              <w:rPr>
                <w:rFonts w:ascii="Arial" w:hAnsi="Arial" w:cs="Arial"/>
                <w:sz w:val="22"/>
                <w:szCs w:val="22"/>
              </w:rPr>
              <w:t>R</w:t>
            </w:r>
            <w:r w:rsidR="00153780">
              <w:rPr>
                <w:rFonts w:ascii="Arial" w:hAnsi="Arial" w:cs="Arial"/>
                <w:sz w:val="22"/>
                <w:szCs w:val="22"/>
              </w:rPr>
              <w:t xml:space="preserve"> </w:t>
            </w:r>
            <w:r w:rsidRPr="006D7E4D">
              <w:rPr>
                <w:rFonts w:ascii="Arial" w:hAnsi="Arial" w:cs="Arial"/>
                <w:sz w:val="22"/>
                <w:szCs w:val="22"/>
              </w:rPr>
              <w:t>336.1212(4)(b)</w:t>
            </w:r>
          </w:p>
        </w:tc>
        <w:tc>
          <w:tcPr>
            <w:tcW w:w="2025" w:type="dxa"/>
          </w:tcPr>
          <w:p w14:paraId="7EA716E0"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6468506D" w14:textId="77777777" w:rsidTr="00F478F0">
        <w:tc>
          <w:tcPr>
            <w:tcW w:w="2250" w:type="dxa"/>
          </w:tcPr>
          <w:p w14:paraId="18A08DEF" w14:textId="77777777" w:rsidR="00C75E30" w:rsidRPr="006D7E4D" w:rsidRDefault="00C75E30" w:rsidP="00C75E30">
            <w:r w:rsidRPr="006D7E4D">
              <w:rPr>
                <w:rFonts w:ascii="Arial" w:hAnsi="Arial" w:cs="Arial"/>
                <w:noProof/>
                <w:sz w:val="22"/>
                <w:szCs w:val="22"/>
              </w:rPr>
              <w:t>EU</w:t>
            </w:r>
            <w:r w:rsidRPr="006D7E4D">
              <w:rPr>
                <w:rFonts w:ascii="Arial" w:hAnsi="Arial" w:cs="Arial"/>
                <w:sz w:val="22"/>
                <w:szCs w:val="22"/>
              </w:rPr>
              <w:t>ACBB75</w:t>
            </w:r>
          </w:p>
        </w:tc>
        <w:tc>
          <w:tcPr>
            <w:tcW w:w="3870" w:type="dxa"/>
          </w:tcPr>
          <w:p w14:paraId="6271BB33" w14:textId="09EBC78D" w:rsidR="00C75E30" w:rsidRPr="006D7E4D" w:rsidRDefault="00C75E30" w:rsidP="00C75E30">
            <w:r w:rsidRPr="006D7E4D">
              <w:rPr>
                <w:rFonts w:ascii="Arial" w:hAnsi="Arial" w:cs="Arial"/>
                <w:sz w:val="22"/>
                <w:szCs w:val="22"/>
              </w:rPr>
              <w:t>Roof Mounted heat/AC unit-BB75 225,000</w:t>
            </w:r>
            <w:r w:rsidR="006D7E4D" w:rsidRPr="006D7E4D">
              <w:rPr>
                <w:rFonts w:ascii="Arial" w:hAnsi="Arial" w:cs="Arial"/>
                <w:sz w:val="22"/>
                <w:szCs w:val="22"/>
              </w:rPr>
              <w:t xml:space="preserve"> </w:t>
            </w:r>
            <w:r w:rsidRPr="006D7E4D">
              <w:rPr>
                <w:rFonts w:ascii="Arial" w:hAnsi="Arial" w:cs="Arial"/>
                <w:sz w:val="22"/>
                <w:szCs w:val="22"/>
              </w:rPr>
              <w:t>B</w:t>
            </w:r>
            <w:r w:rsidR="007C4A80" w:rsidRPr="006D7E4D">
              <w:rPr>
                <w:rFonts w:ascii="Arial" w:hAnsi="Arial" w:cs="Arial"/>
                <w:sz w:val="22"/>
                <w:szCs w:val="22"/>
              </w:rPr>
              <w:t>TU</w:t>
            </w:r>
            <w:r w:rsidRPr="006D7E4D">
              <w:rPr>
                <w:rFonts w:ascii="Arial" w:hAnsi="Arial" w:cs="Arial"/>
                <w:sz w:val="22"/>
                <w:szCs w:val="22"/>
              </w:rPr>
              <w:t>/hr</w:t>
            </w:r>
          </w:p>
        </w:tc>
        <w:tc>
          <w:tcPr>
            <w:tcW w:w="2025" w:type="dxa"/>
          </w:tcPr>
          <w:p w14:paraId="40278844" w14:textId="77777777" w:rsidR="00C75E30" w:rsidRPr="006D7E4D" w:rsidRDefault="00C75E30" w:rsidP="00C75E30">
            <w:r w:rsidRPr="006D7E4D">
              <w:rPr>
                <w:rFonts w:ascii="Arial" w:hAnsi="Arial" w:cs="Arial"/>
                <w:sz w:val="22"/>
                <w:szCs w:val="22"/>
              </w:rPr>
              <w:t>R</w:t>
            </w:r>
            <w:r w:rsidR="00153780">
              <w:rPr>
                <w:rFonts w:ascii="Arial" w:hAnsi="Arial" w:cs="Arial"/>
                <w:sz w:val="22"/>
                <w:szCs w:val="22"/>
              </w:rPr>
              <w:t xml:space="preserve"> </w:t>
            </w:r>
            <w:r w:rsidRPr="006D7E4D">
              <w:rPr>
                <w:rFonts w:ascii="Arial" w:hAnsi="Arial" w:cs="Arial"/>
                <w:sz w:val="22"/>
                <w:szCs w:val="22"/>
              </w:rPr>
              <w:t>336.1212(4)(b)</w:t>
            </w:r>
          </w:p>
        </w:tc>
        <w:tc>
          <w:tcPr>
            <w:tcW w:w="2025" w:type="dxa"/>
          </w:tcPr>
          <w:p w14:paraId="47A37264"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47E7A783" w14:textId="77777777" w:rsidTr="00F478F0">
        <w:tc>
          <w:tcPr>
            <w:tcW w:w="2250" w:type="dxa"/>
          </w:tcPr>
          <w:p w14:paraId="10E2473B" w14:textId="77777777" w:rsidR="00C75E30" w:rsidRPr="006D7E4D" w:rsidRDefault="00C75E30" w:rsidP="00C75E30">
            <w:r w:rsidRPr="006D7E4D">
              <w:rPr>
                <w:rFonts w:ascii="Arial" w:hAnsi="Arial" w:cs="Arial"/>
                <w:noProof/>
                <w:sz w:val="22"/>
                <w:szCs w:val="22"/>
              </w:rPr>
              <w:t>EU</w:t>
            </w:r>
            <w:r w:rsidRPr="006D7E4D">
              <w:rPr>
                <w:rFonts w:ascii="Arial" w:hAnsi="Arial" w:cs="Arial"/>
                <w:sz w:val="22"/>
                <w:szCs w:val="22"/>
              </w:rPr>
              <w:t>ACAA68</w:t>
            </w:r>
          </w:p>
        </w:tc>
        <w:tc>
          <w:tcPr>
            <w:tcW w:w="3870" w:type="dxa"/>
          </w:tcPr>
          <w:p w14:paraId="53D36FE9" w14:textId="4F251C85" w:rsidR="00C75E30" w:rsidRPr="006D7E4D" w:rsidRDefault="00C75E30" w:rsidP="00C75E30">
            <w:r w:rsidRPr="006D7E4D">
              <w:rPr>
                <w:rFonts w:ascii="Arial" w:hAnsi="Arial" w:cs="Arial"/>
                <w:sz w:val="22"/>
                <w:szCs w:val="22"/>
              </w:rPr>
              <w:t>Roof Mounted heat/AC unit-AA68 2.168</w:t>
            </w:r>
            <w:r w:rsidR="006D7E4D">
              <w:rPr>
                <w:rFonts w:ascii="Arial" w:hAnsi="Arial" w:cs="Arial"/>
                <w:sz w:val="22"/>
                <w:szCs w:val="22"/>
              </w:rPr>
              <w:t xml:space="preserve"> </w:t>
            </w:r>
            <w:r w:rsidRPr="006D7E4D">
              <w:rPr>
                <w:rFonts w:ascii="Arial" w:hAnsi="Arial" w:cs="Arial"/>
                <w:sz w:val="22"/>
                <w:szCs w:val="22"/>
              </w:rPr>
              <w:t>MMB</w:t>
            </w:r>
            <w:r w:rsidR="007C4A80" w:rsidRPr="006D7E4D">
              <w:rPr>
                <w:rFonts w:ascii="Arial" w:hAnsi="Arial" w:cs="Arial"/>
                <w:sz w:val="22"/>
                <w:szCs w:val="22"/>
              </w:rPr>
              <w:t>TU</w:t>
            </w:r>
            <w:r w:rsidRPr="006D7E4D">
              <w:rPr>
                <w:rFonts w:ascii="Arial" w:hAnsi="Arial" w:cs="Arial"/>
                <w:sz w:val="22"/>
                <w:szCs w:val="22"/>
              </w:rPr>
              <w:t>/hr</w:t>
            </w:r>
          </w:p>
        </w:tc>
        <w:tc>
          <w:tcPr>
            <w:tcW w:w="2025" w:type="dxa"/>
          </w:tcPr>
          <w:p w14:paraId="71791070" w14:textId="77777777" w:rsidR="00C75E30" w:rsidRPr="006D7E4D" w:rsidRDefault="00C75E30" w:rsidP="00C75E30">
            <w:r w:rsidRPr="006D7E4D">
              <w:rPr>
                <w:rFonts w:ascii="Arial" w:hAnsi="Arial" w:cs="Arial"/>
                <w:sz w:val="22"/>
                <w:szCs w:val="22"/>
              </w:rPr>
              <w:t>R</w:t>
            </w:r>
            <w:r w:rsidR="00153780">
              <w:rPr>
                <w:rFonts w:ascii="Arial" w:hAnsi="Arial" w:cs="Arial"/>
                <w:sz w:val="22"/>
                <w:szCs w:val="22"/>
              </w:rPr>
              <w:t xml:space="preserve"> </w:t>
            </w:r>
            <w:r w:rsidRPr="006D7E4D">
              <w:rPr>
                <w:rFonts w:ascii="Arial" w:hAnsi="Arial" w:cs="Arial"/>
                <w:sz w:val="22"/>
                <w:szCs w:val="22"/>
              </w:rPr>
              <w:t>336.1212(4)(b)</w:t>
            </w:r>
          </w:p>
        </w:tc>
        <w:tc>
          <w:tcPr>
            <w:tcW w:w="2025" w:type="dxa"/>
          </w:tcPr>
          <w:p w14:paraId="4C788DE0"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115CDFCF" w14:textId="77777777" w:rsidTr="00F478F0">
        <w:tc>
          <w:tcPr>
            <w:tcW w:w="2250" w:type="dxa"/>
          </w:tcPr>
          <w:p w14:paraId="1D121DF7" w14:textId="77777777" w:rsidR="00C75E30" w:rsidRPr="006D7E4D" w:rsidRDefault="00C75E30" w:rsidP="00C75E30">
            <w:r w:rsidRPr="006D7E4D">
              <w:rPr>
                <w:rFonts w:ascii="Arial" w:hAnsi="Arial" w:cs="Arial"/>
                <w:noProof/>
                <w:sz w:val="22"/>
                <w:szCs w:val="22"/>
              </w:rPr>
              <w:t>EU</w:t>
            </w:r>
            <w:r w:rsidRPr="006D7E4D">
              <w:rPr>
                <w:rFonts w:ascii="Arial" w:hAnsi="Arial" w:cs="Arial"/>
                <w:sz w:val="22"/>
                <w:szCs w:val="22"/>
              </w:rPr>
              <w:t>AC</w:t>
            </w:r>
            <w:r w:rsidR="006D7E4D">
              <w:rPr>
                <w:rFonts w:ascii="Arial" w:hAnsi="Arial" w:cs="Arial"/>
                <w:sz w:val="22"/>
                <w:szCs w:val="22"/>
              </w:rPr>
              <w:t>290000</w:t>
            </w:r>
          </w:p>
        </w:tc>
        <w:tc>
          <w:tcPr>
            <w:tcW w:w="3870" w:type="dxa"/>
          </w:tcPr>
          <w:p w14:paraId="5B144A3F" w14:textId="431B4173" w:rsidR="00C75E30" w:rsidRPr="006D7E4D" w:rsidRDefault="006D7E4D" w:rsidP="00C75E30">
            <w:r w:rsidRPr="006D7E4D">
              <w:rPr>
                <w:rFonts w:ascii="Arial" w:hAnsi="Arial" w:cs="Arial"/>
                <w:sz w:val="22"/>
                <w:szCs w:val="22"/>
              </w:rPr>
              <w:t>Two 290,000</w:t>
            </w:r>
            <w:r>
              <w:rPr>
                <w:rFonts w:ascii="Arial" w:hAnsi="Arial" w:cs="Arial"/>
                <w:sz w:val="22"/>
                <w:szCs w:val="22"/>
              </w:rPr>
              <w:t xml:space="preserve"> </w:t>
            </w:r>
            <w:r w:rsidRPr="006D7E4D">
              <w:rPr>
                <w:rFonts w:ascii="Arial" w:hAnsi="Arial" w:cs="Arial"/>
                <w:sz w:val="22"/>
                <w:szCs w:val="22"/>
              </w:rPr>
              <w:t>B</w:t>
            </w:r>
            <w:r w:rsidR="007C4A80" w:rsidRPr="006D7E4D">
              <w:rPr>
                <w:rFonts w:ascii="Arial" w:hAnsi="Arial" w:cs="Arial"/>
                <w:sz w:val="22"/>
                <w:szCs w:val="22"/>
              </w:rPr>
              <w:t>TU</w:t>
            </w:r>
            <w:r w:rsidRPr="006D7E4D">
              <w:rPr>
                <w:rFonts w:ascii="Arial" w:hAnsi="Arial" w:cs="Arial"/>
                <w:sz w:val="22"/>
                <w:szCs w:val="22"/>
              </w:rPr>
              <w:t>/hr r</w:t>
            </w:r>
            <w:r w:rsidR="00C75E30" w:rsidRPr="006D7E4D">
              <w:rPr>
                <w:rFonts w:ascii="Arial" w:hAnsi="Arial" w:cs="Arial"/>
                <w:sz w:val="22"/>
                <w:szCs w:val="22"/>
              </w:rPr>
              <w:t xml:space="preserve">oof </w:t>
            </w:r>
            <w:r w:rsidRPr="006D7E4D">
              <w:rPr>
                <w:rFonts w:ascii="Arial" w:hAnsi="Arial" w:cs="Arial"/>
                <w:sz w:val="22"/>
                <w:szCs w:val="22"/>
              </w:rPr>
              <w:t>m</w:t>
            </w:r>
            <w:r w:rsidR="00C75E30" w:rsidRPr="006D7E4D">
              <w:rPr>
                <w:rFonts w:ascii="Arial" w:hAnsi="Arial" w:cs="Arial"/>
                <w:sz w:val="22"/>
                <w:szCs w:val="22"/>
              </w:rPr>
              <w:t>ounted heat/AC unit</w:t>
            </w:r>
            <w:r>
              <w:rPr>
                <w:rFonts w:ascii="Arial" w:hAnsi="Arial" w:cs="Arial"/>
                <w:sz w:val="22"/>
                <w:szCs w:val="22"/>
              </w:rPr>
              <w:t xml:space="preserve"> </w:t>
            </w:r>
            <w:r w:rsidR="00C75E30" w:rsidRPr="006D7E4D">
              <w:rPr>
                <w:rFonts w:ascii="Arial" w:hAnsi="Arial" w:cs="Arial"/>
                <w:sz w:val="22"/>
                <w:szCs w:val="22"/>
              </w:rPr>
              <w:t>-</w:t>
            </w:r>
            <w:r>
              <w:rPr>
                <w:rFonts w:ascii="Arial" w:hAnsi="Arial" w:cs="Arial"/>
                <w:sz w:val="22"/>
                <w:szCs w:val="22"/>
              </w:rPr>
              <w:t xml:space="preserve"> </w:t>
            </w:r>
            <w:r w:rsidR="00C75E30" w:rsidRPr="006D7E4D">
              <w:rPr>
                <w:rFonts w:ascii="Arial" w:hAnsi="Arial" w:cs="Arial"/>
                <w:sz w:val="22"/>
                <w:szCs w:val="22"/>
              </w:rPr>
              <w:t>AA65</w:t>
            </w:r>
            <w:r w:rsidRPr="006D7E4D">
              <w:rPr>
                <w:rFonts w:ascii="Arial" w:hAnsi="Arial" w:cs="Arial"/>
                <w:sz w:val="22"/>
                <w:szCs w:val="22"/>
              </w:rPr>
              <w:t xml:space="preserve"> and AA61</w:t>
            </w:r>
          </w:p>
        </w:tc>
        <w:tc>
          <w:tcPr>
            <w:tcW w:w="2025" w:type="dxa"/>
          </w:tcPr>
          <w:p w14:paraId="34713199" w14:textId="77777777" w:rsidR="00C75E30" w:rsidRPr="006D7E4D" w:rsidRDefault="00C75E30" w:rsidP="00C75E30">
            <w:r w:rsidRPr="006D7E4D">
              <w:rPr>
                <w:rFonts w:ascii="Arial" w:hAnsi="Arial" w:cs="Arial"/>
                <w:sz w:val="22"/>
                <w:szCs w:val="22"/>
              </w:rPr>
              <w:t>R</w:t>
            </w:r>
            <w:r w:rsidR="00153780">
              <w:rPr>
                <w:rFonts w:ascii="Arial" w:hAnsi="Arial" w:cs="Arial"/>
                <w:sz w:val="22"/>
                <w:szCs w:val="22"/>
              </w:rPr>
              <w:t xml:space="preserve"> </w:t>
            </w:r>
            <w:r w:rsidRPr="006D7E4D">
              <w:rPr>
                <w:rFonts w:ascii="Arial" w:hAnsi="Arial" w:cs="Arial"/>
                <w:sz w:val="22"/>
                <w:szCs w:val="22"/>
              </w:rPr>
              <w:t>336.1212(4)(b)</w:t>
            </w:r>
          </w:p>
        </w:tc>
        <w:tc>
          <w:tcPr>
            <w:tcW w:w="2025" w:type="dxa"/>
          </w:tcPr>
          <w:p w14:paraId="758884D5"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5742D567" w14:textId="77777777" w:rsidTr="00F478F0">
        <w:tc>
          <w:tcPr>
            <w:tcW w:w="2250" w:type="dxa"/>
          </w:tcPr>
          <w:p w14:paraId="3302C890" w14:textId="77777777" w:rsidR="00C75E30" w:rsidRPr="006D7E4D" w:rsidRDefault="00C75E30" w:rsidP="00C75E30">
            <w:r w:rsidRPr="006D7E4D">
              <w:rPr>
                <w:rFonts w:ascii="Arial" w:hAnsi="Arial" w:cs="Arial"/>
                <w:noProof/>
                <w:sz w:val="22"/>
                <w:szCs w:val="22"/>
              </w:rPr>
              <w:t>EU</w:t>
            </w:r>
            <w:r w:rsidRPr="006D7E4D">
              <w:rPr>
                <w:rFonts w:ascii="Arial" w:hAnsi="Arial" w:cs="Arial"/>
                <w:sz w:val="22"/>
                <w:szCs w:val="22"/>
              </w:rPr>
              <w:t>AC</w:t>
            </w:r>
            <w:r w:rsidR="006D7E4D">
              <w:rPr>
                <w:rFonts w:ascii="Arial" w:hAnsi="Arial" w:cs="Arial"/>
                <w:sz w:val="22"/>
                <w:szCs w:val="22"/>
              </w:rPr>
              <w:t>400000</w:t>
            </w:r>
          </w:p>
        </w:tc>
        <w:tc>
          <w:tcPr>
            <w:tcW w:w="3870" w:type="dxa"/>
          </w:tcPr>
          <w:p w14:paraId="0CD51747" w14:textId="3CF1ADC8" w:rsidR="00C75E30" w:rsidRPr="006D7E4D" w:rsidRDefault="001D2DD5" w:rsidP="00C75E30">
            <w:r w:rsidRPr="006D7E4D">
              <w:rPr>
                <w:rFonts w:ascii="Arial" w:hAnsi="Arial" w:cs="Arial"/>
                <w:sz w:val="22"/>
                <w:szCs w:val="22"/>
              </w:rPr>
              <w:t xml:space="preserve">Two </w:t>
            </w:r>
            <w:r w:rsidR="006D7E4D" w:rsidRPr="006D7E4D">
              <w:rPr>
                <w:rFonts w:ascii="Arial" w:hAnsi="Arial" w:cs="Arial"/>
                <w:sz w:val="22"/>
                <w:szCs w:val="22"/>
              </w:rPr>
              <w:t>400,000</w:t>
            </w:r>
            <w:r w:rsidR="006D7E4D">
              <w:rPr>
                <w:rFonts w:ascii="Arial" w:hAnsi="Arial" w:cs="Arial"/>
                <w:sz w:val="22"/>
                <w:szCs w:val="22"/>
              </w:rPr>
              <w:t xml:space="preserve"> </w:t>
            </w:r>
            <w:r w:rsidR="006D7E4D" w:rsidRPr="006D7E4D">
              <w:rPr>
                <w:rFonts w:ascii="Arial" w:hAnsi="Arial" w:cs="Arial"/>
                <w:sz w:val="22"/>
                <w:szCs w:val="22"/>
              </w:rPr>
              <w:t>B</w:t>
            </w:r>
            <w:r w:rsidR="007C4A80" w:rsidRPr="006D7E4D">
              <w:rPr>
                <w:rFonts w:ascii="Arial" w:hAnsi="Arial" w:cs="Arial"/>
                <w:sz w:val="22"/>
                <w:szCs w:val="22"/>
              </w:rPr>
              <w:t>TU</w:t>
            </w:r>
            <w:r w:rsidR="006D7E4D" w:rsidRPr="006D7E4D">
              <w:rPr>
                <w:rFonts w:ascii="Arial" w:hAnsi="Arial" w:cs="Arial"/>
                <w:sz w:val="22"/>
                <w:szCs w:val="22"/>
              </w:rPr>
              <w:t>/hr r</w:t>
            </w:r>
            <w:r w:rsidR="00C75E30" w:rsidRPr="006D7E4D">
              <w:rPr>
                <w:rFonts w:ascii="Arial" w:hAnsi="Arial" w:cs="Arial"/>
                <w:sz w:val="22"/>
                <w:szCs w:val="22"/>
              </w:rPr>
              <w:t xml:space="preserve">oof </w:t>
            </w:r>
            <w:r w:rsidR="006D7E4D" w:rsidRPr="006D7E4D">
              <w:rPr>
                <w:rFonts w:ascii="Arial" w:hAnsi="Arial" w:cs="Arial"/>
                <w:sz w:val="22"/>
                <w:szCs w:val="22"/>
              </w:rPr>
              <w:t>m</w:t>
            </w:r>
            <w:r w:rsidR="00C75E30" w:rsidRPr="006D7E4D">
              <w:rPr>
                <w:rFonts w:ascii="Arial" w:hAnsi="Arial" w:cs="Arial"/>
                <w:sz w:val="22"/>
                <w:szCs w:val="22"/>
              </w:rPr>
              <w:t>ounted heat/AC unit</w:t>
            </w:r>
            <w:r w:rsidR="006D7E4D" w:rsidRPr="006D7E4D">
              <w:rPr>
                <w:rFonts w:ascii="Arial" w:hAnsi="Arial" w:cs="Arial"/>
                <w:sz w:val="22"/>
                <w:szCs w:val="22"/>
              </w:rPr>
              <w:t xml:space="preserve"> </w:t>
            </w:r>
            <w:r w:rsidR="00C75E30" w:rsidRPr="006D7E4D">
              <w:rPr>
                <w:rFonts w:ascii="Arial" w:hAnsi="Arial" w:cs="Arial"/>
                <w:sz w:val="22"/>
                <w:szCs w:val="22"/>
              </w:rPr>
              <w:t>-</w:t>
            </w:r>
            <w:r w:rsidR="006D7E4D" w:rsidRPr="006D7E4D">
              <w:rPr>
                <w:rFonts w:ascii="Arial" w:hAnsi="Arial" w:cs="Arial"/>
                <w:sz w:val="22"/>
                <w:szCs w:val="22"/>
              </w:rPr>
              <w:t xml:space="preserve"> </w:t>
            </w:r>
            <w:r w:rsidR="00C75E30" w:rsidRPr="006D7E4D">
              <w:rPr>
                <w:rFonts w:ascii="Arial" w:hAnsi="Arial" w:cs="Arial"/>
                <w:sz w:val="22"/>
                <w:szCs w:val="22"/>
              </w:rPr>
              <w:t>AA55</w:t>
            </w:r>
            <w:r w:rsidR="006D7E4D" w:rsidRPr="006D7E4D">
              <w:rPr>
                <w:rFonts w:ascii="Arial" w:hAnsi="Arial" w:cs="Arial"/>
                <w:sz w:val="22"/>
                <w:szCs w:val="22"/>
              </w:rPr>
              <w:t xml:space="preserve"> and BB63</w:t>
            </w:r>
            <w:r w:rsidR="00C75E30" w:rsidRPr="006D7E4D">
              <w:rPr>
                <w:rFonts w:ascii="Arial" w:hAnsi="Arial" w:cs="Arial"/>
                <w:sz w:val="22"/>
                <w:szCs w:val="22"/>
              </w:rPr>
              <w:t xml:space="preserve">  </w:t>
            </w:r>
          </w:p>
        </w:tc>
        <w:tc>
          <w:tcPr>
            <w:tcW w:w="2025" w:type="dxa"/>
          </w:tcPr>
          <w:p w14:paraId="65EAC5E6" w14:textId="77777777" w:rsidR="00C75E30" w:rsidRPr="006D7E4D" w:rsidRDefault="00C75E30" w:rsidP="00C75E30">
            <w:r w:rsidRPr="006D7E4D">
              <w:rPr>
                <w:rFonts w:ascii="Arial" w:hAnsi="Arial" w:cs="Arial"/>
                <w:sz w:val="22"/>
                <w:szCs w:val="22"/>
              </w:rPr>
              <w:t>R</w:t>
            </w:r>
            <w:r w:rsidR="00153780">
              <w:rPr>
                <w:rFonts w:ascii="Arial" w:hAnsi="Arial" w:cs="Arial"/>
                <w:sz w:val="22"/>
                <w:szCs w:val="22"/>
              </w:rPr>
              <w:t xml:space="preserve"> </w:t>
            </w:r>
            <w:r w:rsidRPr="006D7E4D">
              <w:rPr>
                <w:rFonts w:ascii="Arial" w:hAnsi="Arial" w:cs="Arial"/>
                <w:sz w:val="22"/>
                <w:szCs w:val="22"/>
              </w:rPr>
              <w:t>336.1212(4)(b)</w:t>
            </w:r>
          </w:p>
        </w:tc>
        <w:tc>
          <w:tcPr>
            <w:tcW w:w="2025" w:type="dxa"/>
          </w:tcPr>
          <w:p w14:paraId="7AB6F0DA"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2B62C929" w14:textId="77777777" w:rsidTr="00F478F0">
        <w:tc>
          <w:tcPr>
            <w:tcW w:w="2250" w:type="dxa"/>
          </w:tcPr>
          <w:p w14:paraId="3A01B426" w14:textId="77777777" w:rsidR="00C75E30" w:rsidRPr="001D2DD5" w:rsidRDefault="00C75E30" w:rsidP="00C75E30">
            <w:r w:rsidRPr="001D2DD5">
              <w:rPr>
                <w:rFonts w:ascii="Arial" w:hAnsi="Arial" w:cs="Arial"/>
                <w:noProof/>
                <w:sz w:val="22"/>
                <w:szCs w:val="22"/>
              </w:rPr>
              <w:t>EU</w:t>
            </w:r>
            <w:r w:rsidRPr="001D2DD5">
              <w:rPr>
                <w:rFonts w:ascii="Arial" w:hAnsi="Arial" w:cs="Arial"/>
                <w:sz w:val="22"/>
                <w:szCs w:val="22"/>
              </w:rPr>
              <w:t>AC</w:t>
            </w:r>
            <w:r w:rsidR="001D2DD5" w:rsidRPr="001D2DD5">
              <w:rPr>
                <w:rFonts w:ascii="Arial" w:hAnsi="Arial" w:cs="Arial"/>
                <w:sz w:val="22"/>
                <w:szCs w:val="22"/>
              </w:rPr>
              <w:t>450000</w:t>
            </w:r>
          </w:p>
        </w:tc>
        <w:tc>
          <w:tcPr>
            <w:tcW w:w="3870" w:type="dxa"/>
          </w:tcPr>
          <w:p w14:paraId="6E68E693" w14:textId="302E4379" w:rsidR="00C75E30" w:rsidRPr="001D2DD5" w:rsidRDefault="001D2DD5" w:rsidP="00C75E30">
            <w:r w:rsidRPr="001D2DD5">
              <w:rPr>
                <w:rFonts w:ascii="Arial" w:hAnsi="Arial" w:cs="Arial"/>
                <w:sz w:val="22"/>
                <w:szCs w:val="22"/>
              </w:rPr>
              <w:t>Two 450,000</w:t>
            </w:r>
            <w:r w:rsidR="006D7E4D">
              <w:rPr>
                <w:rFonts w:ascii="Arial" w:hAnsi="Arial" w:cs="Arial"/>
                <w:sz w:val="22"/>
                <w:szCs w:val="22"/>
              </w:rPr>
              <w:t xml:space="preserve"> </w:t>
            </w:r>
            <w:r w:rsidRPr="001D2DD5">
              <w:rPr>
                <w:rFonts w:ascii="Arial" w:hAnsi="Arial" w:cs="Arial"/>
                <w:sz w:val="22"/>
                <w:szCs w:val="22"/>
              </w:rPr>
              <w:t>B</w:t>
            </w:r>
            <w:r w:rsidR="007C4A80" w:rsidRPr="001D2DD5">
              <w:rPr>
                <w:rFonts w:ascii="Arial" w:hAnsi="Arial" w:cs="Arial"/>
                <w:sz w:val="22"/>
                <w:szCs w:val="22"/>
              </w:rPr>
              <w:t>TU</w:t>
            </w:r>
            <w:r w:rsidRPr="001D2DD5">
              <w:rPr>
                <w:rFonts w:ascii="Arial" w:hAnsi="Arial" w:cs="Arial"/>
                <w:sz w:val="22"/>
                <w:szCs w:val="22"/>
              </w:rPr>
              <w:t>/hr r</w:t>
            </w:r>
            <w:r w:rsidR="00C75E30" w:rsidRPr="001D2DD5">
              <w:rPr>
                <w:rFonts w:ascii="Arial" w:hAnsi="Arial" w:cs="Arial"/>
                <w:sz w:val="22"/>
                <w:szCs w:val="22"/>
              </w:rPr>
              <w:t xml:space="preserve">oof </w:t>
            </w:r>
            <w:r w:rsidRPr="001D2DD5">
              <w:rPr>
                <w:rFonts w:ascii="Arial" w:hAnsi="Arial" w:cs="Arial"/>
                <w:sz w:val="22"/>
                <w:szCs w:val="22"/>
              </w:rPr>
              <w:t>m</w:t>
            </w:r>
            <w:r w:rsidR="00C75E30" w:rsidRPr="001D2DD5">
              <w:rPr>
                <w:rFonts w:ascii="Arial" w:hAnsi="Arial" w:cs="Arial"/>
                <w:sz w:val="22"/>
                <w:szCs w:val="22"/>
              </w:rPr>
              <w:t>ounted heat/AC unit</w:t>
            </w:r>
            <w:r w:rsidRPr="001D2DD5">
              <w:rPr>
                <w:rFonts w:ascii="Arial" w:hAnsi="Arial" w:cs="Arial"/>
                <w:sz w:val="22"/>
                <w:szCs w:val="22"/>
              </w:rPr>
              <w:t xml:space="preserve">s – BB74 and </w:t>
            </w:r>
            <w:r w:rsidR="00C75E30" w:rsidRPr="001D2DD5">
              <w:rPr>
                <w:rFonts w:ascii="Arial" w:hAnsi="Arial" w:cs="Arial"/>
                <w:sz w:val="22"/>
                <w:szCs w:val="22"/>
              </w:rPr>
              <w:t xml:space="preserve">CC74  </w:t>
            </w:r>
          </w:p>
        </w:tc>
        <w:tc>
          <w:tcPr>
            <w:tcW w:w="2025" w:type="dxa"/>
          </w:tcPr>
          <w:p w14:paraId="49628E43" w14:textId="77777777" w:rsidR="00C75E30" w:rsidRPr="001D2DD5" w:rsidRDefault="00C75E30" w:rsidP="00C75E30">
            <w:r w:rsidRPr="001D2DD5">
              <w:rPr>
                <w:rFonts w:ascii="Arial" w:hAnsi="Arial" w:cs="Arial"/>
                <w:sz w:val="22"/>
                <w:szCs w:val="22"/>
              </w:rPr>
              <w:t>R</w:t>
            </w:r>
            <w:r w:rsidR="00153780">
              <w:rPr>
                <w:rFonts w:ascii="Arial" w:hAnsi="Arial" w:cs="Arial"/>
                <w:sz w:val="22"/>
                <w:szCs w:val="22"/>
              </w:rPr>
              <w:t xml:space="preserve"> </w:t>
            </w:r>
            <w:r w:rsidRPr="001D2DD5">
              <w:rPr>
                <w:rFonts w:ascii="Arial" w:hAnsi="Arial" w:cs="Arial"/>
                <w:sz w:val="22"/>
                <w:szCs w:val="22"/>
              </w:rPr>
              <w:t>336.1212(4)(b)</w:t>
            </w:r>
          </w:p>
        </w:tc>
        <w:tc>
          <w:tcPr>
            <w:tcW w:w="2025" w:type="dxa"/>
          </w:tcPr>
          <w:p w14:paraId="64F879BA"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2AC5D5D0" w14:textId="77777777" w:rsidTr="00F478F0">
        <w:tc>
          <w:tcPr>
            <w:tcW w:w="2250" w:type="dxa"/>
          </w:tcPr>
          <w:p w14:paraId="07CBF5A7" w14:textId="77777777" w:rsidR="00C75E30" w:rsidRPr="00C87B30" w:rsidRDefault="00C75E30" w:rsidP="00C75E30">
            <w:r w:rsidRPr="00C87B30">
              <w:rPr>
                <w:rFonts w:ascii="Arial" w:hAnsi="Arial" w:cs="Arial"/>
                <w:noProof/>
                <w:sz w:val="22"/>
                <w:szCs w:val="22"/>
              </w:rPr>
              <w:t>EU</w:t>
            </w:r>
            <w:r w:rsidRPr="00C87B30">
              <w:rPr>
                <w:rFonts w:ascii="Arial" w:hAnsi="Arial" w:cs="Arial"/>
                <w:sz w:val="22"/>
                <w:szCs w:val="22"/>
              </w:rPr>
              <w:t>ACBB70</w:t>
            </w:r>
          </w:p>
        </w:tc>
        <w:tc>
          <w:tcPr>
            <w:tcW w:w="3870" w:type="dxa"/>
          </w:tcPr>
          <w:p w14:paraId="369BAD48" w14:textId="033C7E8B" w:rsidR="00C75E30" w:rsidRPr="00C87B30" w:rsidRDefault="00C75E30" w:rsidP="00C75E30">
            <w:r w:rsidRPr="00C87B30">
              <w:rPr>
                <w:rFonts w:ascii="Arial" w:hAnsi="Arial" w:cs="Arial"/>
                <w:sz w:val="22"/>
                <w:szCs w:val="22"/>
              </w:rPr>
              <w:t>Roof Mounted heat/AC unit</w:t>
            </w:r>
            <w:r w:rsidR="006D7E4D">
              <w:rPr>
                <w:rFonts w:ascii="Arial" w:hAnsi="Arial" w:cs="Arial"/>
                <w:sz w:val="22"/>
                <w:szCs w:val="22"/>
              </w:rPr>
              <w:t xml:space="preserve"> </w:t>
            </w:r>
            <w:r w:rsidRPr="00C87B30">
              <w:rPr>
                <w:rFonts w:ascii="Arial" w:hAnsi="Arial" w:cs="Arial"/>
                <w:sz w:val="22"/>
                <w:szCs w:val="22"/>
              </w:rPr>
              <w:t>-</w:t>
            </w:r>
            <w:r w:rsidR="006D7E4D">
              <w:rPr>
                <w:rFonts w:ascii="Arial" w:hAnsi="Arial" w:cs="Arial"/>
                <w:sz w:val="22"/>
                <w:szCs w:val="22"/>
              </w:rPr>
              <w:t xml:space="preserve"> </w:t>
            </w:r>
            <w:r w:rsidRPr="00C87B30">
              <w:rPr>
                <w:rFonts w:ascii="Arial" w:hAnsi="Arial" w:cs="Arial"/>
                <w:sz w:val="22"/>
                <w:szCs w:val="22"/>
              </w:rPr>
              <w:t>BB70 529,000</w:t>
            </w:r>
            <w:r w:rsidR="006D7E4D">
              <w:rPr>
                <w:rFonts w:ascii="Arial" w:hAnsi="Arial" w:cs="Arial"/>
                <w:sz w:val="22"/>
                <w:szCs w:val="22"/>
              </w:rPr>
              <w:t xml:space="preserve"> </w:t>
            </w:r>
            <w:r w:rsidRPr="00C87B30">
              <w:rPr>
                <w:rFonts w:ascii="Arial" w:hAnsi="Arial" w:cs="Arial"/>
                <w:sz w:val="22"/>
                <w:szCs w:val="22"/>
              </w:rPr>
              <w:t>B</w:t>
            </w:r>
            <w:r w:rsidR="007C4A80" w:rsidRPr="00C87B30">
              <w:rPr>
                <w:rFonts w:ascii="Arial" w:hAnsi="Arial" w:cs="Arial"/>
                <w:sz w:val="22"/>
                <w:szCs w:val="22"/>
              </w:rPr>
              <w:t>TU</w:t>
            </w:r>
            <w:r w:rsidRPr="00C87B30">
              <w:rPr>
                <w:rFonts w:ascii="Arial" w:hAnsi="Arial" w:cs="Arial"/>
                <w:sz w:val="22"/>
                <w:szCs w:val="22"/>
              </w:rPr>
              <w:t>/hr</w:t>
            </w:r>
          </w:p>
        </w:tc>
        <w:tc>
          <w:tcPr>
            <w:tcW w:w="2025" w:type="dxa"/>
          </w:tcPr>
          <w:p w14:paraId="0D53840B" w14:textId="77777777" w:rsidR="00C75E30" w:rsidRPr="00C87B30" w:rsidRDefault="00C75E30" w:rsidP="00C75E30">
            <w:r w:rsidRPr="00C87B30">
              <w:rPr>
                <w:rFonts w:ascii="Arial" w:hAnsi="Arial" w:cs="Arial"/>
                <w:sz w:val="22"/>
                <w:szCs w:val="22"/>
              </w:rPr>
              <w:t>R</w:t>
            </w:r>
            <w:r w:rsidR="00153780">
              <w:rPr>
                <w:rFonts w:ascii="Arial" w:hAnsi="Arial" w:cs="Arial"/>
                <w:sz w:val="22"/>
                <w:szCs w:val="22"/>
              </w:rPr>
              <w:t xml:space="preserve"> </w:t>
            </w:r>
            <w:r w:rsidRPr="00C87B30">
              <w:rPr>
                <w:rFonts w:ascii="Arial" w:hAnsi="Arial" w:cs="Arial"/>
                <w:sz w:val="22"/>
                <w:szCs w:val="22"/>
              </w:rPr>
              <w:t>336.1212(4)(b)</w:t>
            </w:r>
          </w:p>
        </w:tc>
        <w:tc>
          <w:tcPr>
            <w:tcW w:w="2025" w:type="dxa"/>
          </w:tcPr>
          <w:p w14:paraId="57FD4827"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1F101665" w14:textId="77777777" w:rsidTr="00F478F0">
        <w:tc>
          <w:tcPr>
            <w:tcW w:w="2250" w:type="dxa"/>
          </w:tcPr>
          <w:p w14:paraId="02A857A5" w14:textId="77777777" w:rsidR="00C75E30" w:rsidRPr="00C87B30" w:rsidRDefault="00C75E30" w:rsidP="00C75E30">
            <w:r w:rsidRPr="00C87B30">
              <w:rPr>
                <w:rFonts w:ascii="Arial" w:hAnsi="Arial" w:cs="Arial"/>
                <w:noProof/>
                <w:sz w:val="22"/>
                <w:szCs w:val="22"/>
              </w:rPr>
              <w:t>EU</w:t>
            </w:r>
            <w:r w:rsidRPr="00C87B30">
              <w:rPr>
                <w:rFonts w:ascii="Arial" w:hAnsi="Arial" w:cs="Arial"/>
                <w:sz w:val="22"/>
                <w:szCs w:val="22"/>
              </w:rPr>
              <w:t>ACV61</w:t>
            </w:r>
          </w:p>
        </w:tc>
        <w:tc>
          <w:tcPr>
            <w:tcW w:w="3870" w:type="dxa"/>
          </w:tcPr>
          <w:p w14:paraId="0F370892" w14:textId="2CB7ACA3" w:rsidR="00C75E30" w:rsidRPr="00C87B30" w:rsidRDefault="00C75E30" w:rsidP="00C75E30">
            <w:r w:rsidRPr="00C87B30">
              <w:rPr>
                <w:rFonts w:ascii="Arial" w:hAnsi="Arial" w:cs="Arial"/>
                <w:sz w:val="22"/>
                <w:szCs w:val="22"/>
              </w:rPr>
              <w:t>Roof Mounted heat/AC unit</w:t>
            </w:r>
            <w:r w:rsidR="006D7E4D">
              <w:rPr>
                <w:rFonts w:ascii="Arial" w:hAnsi="Arial" w:cs="Arial"/>
                <w:sz w:val="22"/>
                <w:szCs w:val="22"/>
              </w:rPr>
              <w:t xml:space="preserve"> </w:t>
            </w:r>
            <w:r w:rsidRPr="00C87B30">
              <w:rPr>
                <w:rFonts w:ascii="Arial" w:hAnsi="Arial" w:cs="Arial"/>
                <w:sz w:val="22"/>
                <w:szCs w:val="22"/>
              </w:rPr>
              <w:t>-</w:t>
            </w:r>
            <w:r w:rsidR="006D7E4D">
              <w:rPr>
                <w:rFonts w:ascii="Arial" w:hAnsi="Arial" w:cs="Arial"/>
                <w:sz w:val="22"/>
                <w:szCs w:val="22"/>
              </w:rPr>
              <w:t xml:space="preserve"> </w:t>
            </w:r>
            <w:r w:rsidRPr="00C87B30">
              <w:rPr>
                <w:rFonts w:ascii="Arial" w:hAnsi="Arial" w:cs="Arial"/>
                <w:sz w:val="22"/>
                <w:szCs w:val="22"/>
              </w:rPr>
              <w:t>V61 120,000</w:t>
            </w:r>
            <w:r w:rsidR="006D7E4D">
              <w:rPr>
                <w:rFonts w:ascii="Arial" w:hAnsi="Arial" w:cs="Arial"/>
                <w:sz w:val="22"/>
                <w:szCs w:val="22"/>
              </w:rPr>
              <w:t xml:space="preserve"> </w:t>
            </w:r>
            <w:r w:rsidRPr="00C87B30">
              <w:rPr>
                <w:rFonts w:ascii="Arial" w:hAnsi="Arial" w:cs="Arial"/>
                <w:sz w:val="22"/>
                <w:szCs w:val="22"/>
              </w:rPr>
              <w:t>B</w:t>
            </w:r>
            <w:r w:rsidR="007C4A80" w:rsidRPr="00C87B30">
              <w:rPr>
                <w:rFonts w:ascii="Arial" w:hAnsi="Arial" w:cs="Arial"/>
                <w:sz w:val="22"/>
                <w:szCs w:val="22"/>
              </w:rPr>
              <w:t>TU</w:t>
            </w:r>
            <w:r w:rsidRPr="00C87B30">
              <w:rPr>
                <w:rFonts w:ascii="Arial" w:hAnsi="Arial" w:cs="Arial"/>
                <w:sz w:val="22"/>
                <w:szCs w:val="22"/>
              </w:rPr>
              <w:t>/hr</w:t>
            </w:r>
          </w:p>
        </w:tc>
        <w:tc>
          <w:tcPr>
            <w:tcW w:w="2025" w:type="dxa"/>
          </w:tcPr>
          <w:p w14:paraId="4D508249" w14:textId="77777777" w:rsidR="00C75E30" w:rsidRPr="00C87B30" w:rsidRDefault="00C75E30" w:rsidP="00C75E30">
            <w:r w:rsidRPr="00C87B30">
              <w:rPr>
                <w:rFonts w:ascii="Arial" w:hAnsi="Arial" w:cs="Arial"/>
                <w:sz w:val="22"/>
                <w:szCs w:val="22"/>
              </w:rPr>
              <w:t>R</w:t>
            </w:r>
            <w:r w:rsidR="00153780">
              <w:rPr>
                <w:rFonts w:ascii="Arial" w:hAnsi="Arial" w:cs="Arial"/>
                <w:sz w:val="22"/>
                <w:szCs w:val="22"/>
              </w:rPr>
              <w:t xml:space="preserve"> </w:t>
            </w:r>
            <w:r w:rsidRPr="00C87B30">
              <w:rPr>
                <w:rFonts w:ascii="Arial" w:hAnsi="Arial" w:cs="Arial"/>
                <w:sz w:val="22"/>
                <w:szCs w:val="22"/>
              </w:rPr>
              <w:t>336.1212(4)(b)</w:t>
            </w:r>
          </w:p>
        </w:tc>
        <w:tc>
          <w:tcPr>
            <w:tcW w:w="2025" w:type="dxa"/>
          </w:tcPr>
          <w:p w14:paraId="24A312AC"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1B9092CF" w14:textId="77777777" w:rsidTr="00F478F0">
        <w:tc>
          <w:tcPr>
            <w:tcW w:w="2250" w:type="dxa"/>
          </w:tcPr>
          <w:p w14:paraId="4737E63A" w14:textId="77777777" w:rsidR="00C75E30" w:rsidRPr="001D2DD5" w:rsidRDefault="00C75E30" w:rsidP="00C75E30">
            <w:r w:rsidRPr="001D2DD5">
              <w:rPr>
                <w:rFonts w:ascii="Arial" w:hAnsi="Arial" w:cs="Arial"/>
                <w:noProof/>
                <w:sz w:val="22"/>
                <w:szCs w:val="22"/>
              </w:rPr>
              <w:t>EU</w:t>
            </w:r>
            <w:r w:rsidRPr="001D2DD5">
              <w:rPr>
                <w:rFonts w:ascii="Arial" w:hAnsi="Arial" w:cs="Arial"/>
                <w:sz w:val="22"/>
                <w:szCs w:val="22"/>
              </w:rPr>
              <w:t>AC</w:t>
            </w:r>
            <w:r w:rsidR="00C87B30" w:rsidRPr="001D2DD5">
              <w:rPr>
                <w:rFonts w:ascii="Arial" w:hAnsi="Arial" w:cs="Arial"/>
                <w:sz w:val="22"/>
                <w:szCs w:val="22"/>
              </w:rPr>
              <w:t>135000</w:t>
            </w:r>
          </w:p>
        </w:tc>
        <w:tc>
          <w:tcPr>
            <w:tcW w:w="3870" w:type="dxa"/>
          </w:tcPr>
          <w:p w14:paraId="46880820" w14:textId="08A3B54A" w:rsidR="00C75E30" w:rsidRPr="001D2DD5" w:rsidRDefault="001D2DD5" w:rsidP="00C75E30">
            <w:r w:rsidRPr="001D2DD5">
              <w:rPr>
                <w:rFonts w:ascii="Arial" w:hAnsi="Arial" w:cs="Arial"/>
                <w:sz w:val="22"/>
                <w:szCs w:val="22"/>
              </w:rPr>
              <w:t>Two 135,000</w:t>
            </w:r>
            <w:r w:rsidR="006D7E4D">
              <w:rPr>
                <w:rFonts w:ascii="Arial" w:hAnsi="Arial" w:cs="Arial"/>
                <w:sz w:val="22"/>
                <w:szCs w:val="22"/>
              </w:rPr>
              <w:t xml:space="preserve"> </w:t>
            </w:r>
            <w:r w:rsidRPr="001D2DD5">
              <w:rPr>
                <w:rFonts w:ascii="Arial" w:hAnsi="Arial" w:cs="Arial"/>
                <w:sz w:val="22"/>
                <w:szCs w:val="22"/>
              </w:rPr>
              <w:t>B</w:t>
            </w:r>
            <w:r w:rsidR="007C4A80" w:rsidRPr="001D2DD5">
              <w:rPr>
                <w:rFonts w:ascii="Arial" w:hAnsi="Arial" w:cs="Arial"/>
                <w:sz w:val="22"/>
                <w:szCs w:val="22"/>
              </w:rPr>
              <w:t>TU</w:t>
            </w:r>
            <w:r w:rsidRPr="001D2DD5">
              <w:rPr>
                <w:rFonts w:ascii="Arial" w:hAnsi="Arial" w:cs="Arial"/>
                <w:sz w:val="22"/>
                <w:szCs w:val="22"/>
              </w:rPr>
              <w:t>/hr r</w:t>
            </w:r>
            <w:r w:rsidR="00C75E30" w:rsidRPr="001D2DD5">
              <w:rPr>
                <w:rFonts w:ascii="Arial" w:hAnsi="Arial" w:cs="Arial"/>
                <w:sz w:val="22"/>
                <w:szCs w:val="22"/>
              </w:rPr>
              <w:t xml:space="preserve">oof </w:t>
            </w:r>
            <w:r w:rsidRPr="001D2DD5">
              <w:rPr>
                <w:rFonts w:ascii="Arial" w:hAnsi="Arial" w:cs="Arial"/>
                <w:sz w:val="22"/>
                <w:szCs w:val="22"/>
              </w:rPr>
              <w:t>m</w:t>
            </w:r>
            <w:r w:rsidR="00C75E30" w:rsidRPr="001D2DD5">
              <w:rPr>
                <w:rFonts w:ascii="Arial" w:hAnsi="Arial" w:cs="Arial"/>
                <w:sz w:val="22"/>
                <w:szCs w:val="22"/>
              </w:rPr>
              <w:t>ounted heat/AC unit</w:t>
            </w:r>
            <w:r w:rsidRPr="001D2DD5">
              <w:rPr>
                <w:rFonts w:ascii="Arial" w:hAnsi="Arial" w:cs="Arial"/>
                <w:sz w:val="22"/>
                <w:szCs w:val="22"/>
              </w:rPr>
              <w:t>s</w:t>
            </w:r>
            <w:r w:rsidR="006D7E4D">
              <w:rPr>
                <w:rFonts w:ascii="Arial" w:hAnsi="Arial" w:cs="Arial"/>
                <w:sz w:val="22"/>
                <w:szCs w:val="22"/>
              </w:rPr>
              <w:t xml:space="preserve"> </w:t>
            </w:r>
            <w:r w:rsidR="00C75E30" w:rsidRPr="001D2DD5">
              <w:rPr>
                <w:rFonts w:ascii="Arial" w:hAnsi="Arial" w:cs="Arial"/>
                <w:sz w:val="22"/>
                <w:szCs w:val="22"/>
              </w:rPr>
              <w:t>-</w:t>
            </w:r>
            <w:r w:rsidR="006D7E4D">
              <w:rPr>
                <w:rFonts w:ascii="Arial" w:hAnsi="Arial" w:cs="Arial"/>
                <w:sz w:val="22"/>
                <w:szCs w:val="22"/>
              </w:rPr>
              <w:t xml:space="preserve"> </w:t>
            </w:r>
            <w:r w:rsidR="00C75E30" w:rsidRPr="001D2DD5">
              <w:rPr>
                <w:rFonts w:ascii="Arial" w:hAnsi="Arial" w:cs="Arial"/>
                <w:sz w:val="22"/>
                <w:szCs w:val="22"/>
              </w:rPr>
              <w:t xml:space="preserve">V63 </w:t>
            </w:r>
            <w:r w:rsidRPr="001D2DD5">
              <w:rPr>
                <w:rFonts w:ascii="Arial" w:hAnsi="Arial" w:cs="Arial"/>
                <w:sz w:val="22"/>
                <w:szCs w:val="22"/>
              </w:rPr>
              <w:t>and V64</w:t>
            </w:r>
          </w:p>
        </w:tc>
        <w:tc>
          <w:tcPr>
            <w:tcW w:w="2025" w:type="dxa"/>
          </w:tcPr>
          <w:p w14:paraId="6BAC9148" w14:textId="77777777" w:rsidR="00C75E30" w:rsidRPr="001D2DD5" w:rsidRDefault="00C75E30" w:rsidP="00C75E30">
            <w:r w:rsidRPr="001D2DD5">
              <w:rPr>
                <w:rFonts w:ascii="Arial" w:hAnsi="Arial" w:cs="Arial"/>
                <w:sz w:val="22"/>
                <w:szCs w:val="22"/>
              </w:rPr>
              <w:t>R</w:t>
            </w:r>
            <w:r w:rsidR="00153780">
              <w:rPr>
                <w:rFonts w:ascii="Arial" w:hAnsi="Arial" w:cs="Arial"/>
                <w:sz w:val="22"/>
                <w:szCs w:val="22"/>
              </w:rPr>
              <w:t xml:space="preserve"> </w:t>
            </w:r>
            <w:r w:rsidRPr="001D2DD5">
              <w:rPr>
                <w:rFonts w:ascii="Arial" w:hAnsi="Arial" w:cs="Arial"/>
                <w:sz w:val="22"/>
                <w:szCs w:val="22"/>
              </w:rPr>
              <w:t>336.1212(4)(b)</w:t>
            </w:r>
          </w:p>
        </w:tc>
        <w:tc>
          <w:tcPr>
            <w:tcW w:w="2025" w:type="dxa"/>
          </w:tcPr>
          <w:p w14:paraId="564E794E" w14:textId="77777777" w:rsidR="00C75E30" w:rsidRPr="00B21059" w:rsidRDefault="00153780" w:rsidP="00C75E30">
            <w:pPr>
              <w:jc w:val="center"/>
            </w:pPr>
            <w:r w:rsidRPr="00B21059">
              <w:rPr>
                <w:rFonts w:ascii="Arial" w:hAnsi="Arial" w:cs="Arial"/>
                <w:sz w:val="22"/>
                <w:szCs w:val="22"/>
              </w:rPr>
              <w:t>R 336.1282(2)(b)</w:t>
            </w:r>
          </w:p>
        </w:tc>
      </w:tr>
      <w:tr w:rsidR="00C75E30" w:rsidRPr="00290754" w14:paraId="2330931C" w14:textId="77777777" w:rsidTr="00F478F0">
        <w:tc>
          <w:tcPr>
            <w:tcW w:w="2250" w:type="dxa"/>
          </w:tcPr>
          <w:p w14:paraId="29E1AC1C" w14:textId="77777777" w:rsidR="00C75E30" w:rsidRPr="00C87B30" w:rsidRDefault="00C75E30" w:rsidP="00C75E30">
            <w:r w:rsidRPr="00C87B30">
              <w:rPr>
                <w:rFonts w:ascii="Arial" w:hAnsi="Arial" w:cs="Arial"/>
                <w:noProof/>
                <w:sz w:val="22"/>
                <w:szCs w:val="22"/>
              </w:rPr>
              <w:t>EU</w:t>
            </w:r>
            <w:r w:rsidRPr="00C87B30">
              <w:rPr>
                <w:rFonts w:ascii="Arial" w:hAnsi="Arial" w:cs="Arial"/>
                <w:sz w:val="22"/>
                <w:szCs w:val="22"/>
              </w:rPr>
              <w:t>LOGOPRINTER</w:t>
            </w:r>
          </w:p>
        </w:tc>
        <w:tc>
          <w:tcPr>
            <w:tcW w:w="3870" w:type="dxa"/>
          </w:tcPr>
          <w:p w14:paraId="51947906" w14:textId="77777777" w:rsidR="00C75E30" w:rsidRPr="00C87B30" w:rsidRDefault="00C75E30" w:rsidP="00C75E30">
            <w:pPr>
              <w:rPr>
                <w:rFonts w:ascii="Arial" w:hAnsi="Arial" w:cs="Arial"/>
                <w:sz w:val="22"/>
                <w:szCs w:val="22"/>
              </w:rPr>
            </w:pPr>
            <w:r w:rsidRPr="00C87B30">
              <w:rPr>
                <w:rFonts w:ascii="Arial" w:hAnsi="Arial" w:cs="Arial"/>
                <w:sz w:val="22"/>
                <w:szCs w:val="22"/>
              </w:rPr>
              <w:t>Small printer unit for applying Guardian Logo</w:t>
            </w:r>
          </w:p>
        </w:tc>
        <w:tc>
          <w:tcPr>
            <w:tcW w:w="2025" w:type="dxa"/>
          </w:tcPr>
          <w:p w14:paraId="47F3C6A0" w14:textId="77777777" w:rsidR="00C75E30" w:rsidRPr="00C87B30" w:rsidRDefault="00C75E30" w:rsidP="00C75E30">
            <w:pPr>
              <w:rPr>
                <w:rFonts w:ascii="Arial" w:hAnsi="Arial" w:cs="Arial"/>
                <w:sz w:val="22"/>
                <w:szCs w:val="22"/>
              </w:rPr>
            </w:pPr>
            <w:r w:rsidRPr="00C87B30">
              <w:rPr>
                <w:rFonts w:ascii="Arial" w:hAnsi="Arial" w:cs="Arial"/>
                <w:sz w:val="22"/>
                <w:szCs w:val="22"/>
              </w:rPr>
              <w:t>R</w:t>
            </w:r>
            <w:r w:rsidR="00153780">
              <w:rPr>
                <w:rFonts w:ascii="Arial" w:hAnsi="Arial" w:cs="Arial"/>
                <w:sz w:val="22"/>
                <w:szCs w:val="22"/>
              </w:rPr>
              <w:t xml:space="preserve"> </w:t>
            </w:r>
            <w:r w:rsidRPr="00C87B30">
              <w:rPr>
                <w:rFonts w:ascii="Arial" w:hAnsi="Arial" w:cs="Arial"/>
                <w:sz w:val="22"/>
                <w:szCs w:val="22"/>
              </w:rPr>
              <w:t>336.1212(2)(h)</w:t>
            </w:r>
          </w:p>
        </w:tc>
        <w:tc>
          <w:tcPr>
            <w:tcW w:w="2025" w:type="dxa"/>
          </w:tcPr>
          <w:p w14:paraId="6E17D418" w14:textId="77777777" w:rsidR="00C75E30" w:rsidRPr="006D7E4D" w:rsidRDefault="00C75E30" w:rsidP="00C75E30">
            <w:pPr>
              <w:jc w:val="center"/>
              <w:rPr>
                <w:rFonts w:ascii="Arial" w:hAnsi="Arial" w:cs="Arial"/>
                <w:sz w:val="22"/>
                <w:szCs w:val="22"/>
                <w:highlight w:val="yellow"/>
              </w:rPr>
            </w:pPr>
            <w:r w:rsidRPr="00B21059">
              <w:rPr>
                <w:rFonts w:ascii="Arial" w:hAnsi="Arial" w:cs="Arial"/>
                <w:sz w:val="22"/>
                <w:szCs w:val="22"/>
              </w:rPr>
              <w:t>R</w:t>
            </w:r>
            <w:r w:rsidR="00B21059" w:rsidRPr="00B21059">
              <w:rPr>
                <w:rFonts w:ascii="Arial" w:hAnsi="Arial" w:cs="Arial"/>
                <w:sz w:val="22"/>
                <w:szCs w:val="22"/>
              </w:rPr>
              <w:t xml:space="preserve"> </w:t>
            </w:r>
            <w:r w:rsidRPr="00B21059">
              <w:rPr>
                <w:rFonts w:ascii="Arial" w:hAnsi="Arial" w:cs="Arial"/>
                <w:sz w:val="22"/>
                <w:szCs w:val="22"/>
              </w:rPr>
              <w:t>336.1287</w:t>
            </w:r>
            <w:r w:rsidR="00B21059" w:rsidRPr="00B21059">
              <w:rPr>
                <w:rFonts w:ascii="Arial" w:hAnsi="Arial" w:cs="Arial"/>
                <w:sz w:val="22"/>
                <w:szCs w:val="22"/>
              </w:rPr>
              <w:t>(2)</w:t>
            </w:r>
            <w:r w:rsidRPr="00B21059">
              <w:rPr>
                <w:rFonts w:ascii="Arial" w:hAnsi="Arial" w:cs="Arial"/>
                <w:sz w:val="22"/>
                <w:szCs w:val="22"/>
              </w:rPr>
              <w:t>(e)</w:t>
            </w:r>
          </w:p>
        </w:tc>
      </w:tr>
      <w:tr w:rsidR="00C75E30" w:rsidRPr="00290754" w14:paraId="2CAE4EBF" w14:textId="77777777" w:rsidTr="00F478F0">
        <w:tc>
          <w:tcPr>
            <w:tcW w:w="2250" w:type="dxa"/>
          </w:tcPr>
          <w:p w14:paraId="19884C5A" w14:textId="77777777" w:rsidR="00C75E30" w:rsidRPr="00C87B30" w:rsidRDefault="00C75E30" w:rsidP="00C75E30">
            <w:pPr>
              <w:rPr>
                <w:rFonts w:ascii="Arial" w:hAnsi="Arial" w:cs="Arial"/>
                <w:sz w:val="22"/>
                <w:szCs w:val="22"/>
              </w:rPr>
            </w:pPr>
            <w:r w:rsidRPr="00C87B30">
              <w:rPr>
                <w:rFonts w:ascii="Arial" w:hAnsi="Arial" w:cs="Arial"/>
                <w:sz w:val="22"/>
                <w:szCs w:val="22"/>
              </w:rPr>
              <w:t>EUSANDBLAST</w:t>
            </w:r>
          </w:p>
        </w:tc>
        <w:tc>
          <w:tcPr>
            <w:tcW w:w="3870" w:type="dxa"/>
          </w:tcPr>
          <w:p w14:paraId="1CE5CE7F" w14:textId="77777777" w:rsidR="00C75E30" w:rsidRPr="00C87B30" w:rsidRDefault="00C75E30" w:rsidP="00C75E30">
            <w:pPr>
              <w:rPr>
                <w:rFonts w:ascii="Arial" w:hAnsi="Arial" w:cs="Arial"/>
                <w:sz w:val="22"/>
                <w:szCs w:val="22"/>
              </w:rPr>
            </w:pPr>
            <w:r w:rsidRPr="00C87B30">
              <w:rPr>
                <w:rFonts w:ascii="Arial" w:hAnsi="Arial" w:cs="Arial"/>
                <w:sz w:val="22"/>
                <w:szCs w:val="22"/>
              </w:rPr>
              <w:t>Cleaning of coater components</w:t>
            </w:r>
          </w:p>
        </w:tc>
        <w:tc>
          <w:tcPr>
            <w:tcW w:w="2025" w:type="dxa"/>
          </w:tcPr>
          <w:p w14:paraId="372FA1A6" w14:textId="77777777" w:rsidR="00C75E30" w:rsidRPr="00C87B30" w:rsidRDefault="00C75E30" w:rsidP="00C75E30">
            <w:pPr>
              <w:rPr>
                <w:rFonts w:ascii="Arial" w:hAnsi="Arial" w:cs="Arial"/>
                <w:sz w:val="22"/>
                <w:szCs w:val="22"/>
              </w:rPr>
            </w:pPr>
            <w:r w:rsidRPr="00C87B30">
              <w:rPr>
                <w:rFonts w:ascii="Arial" w:hAnsi="Arial" w:cs="Arial"/>
                <w:sz w:val="22"/>
                <w:szCs w:val="22"/>
              </w:rPr>
              <w:t>R</w:t>
            </w:r>
            <w:r w:rsidR="00153780">
              <w:rPr>
                <w:rFonts w:ascii="Arial" w:hAnsi="Arial" w:cs="Arial"/>
                <w:sz w:val="22"/>
                <w:szCs w:val="22"/>
              </w:rPr>
              <w:t xml:space="preserve"> </w:t>
            </w:r>
            <w:r w:rsidRPr="00C87B30">
              <w:rPr>
                <w:rFonts w:ascii="Arial" w:hAnsi="Arial" w:cs="Arial"/>
                <w:sz w:val="22"/>
                <w:szCs w:val="22"/>
              </w:rPr>
              <w:t>336.1212(b)</w:t>
            </w:r>
          </w:p>
        </w:tc>
        <w:tc>
          <w:tcPr>
            <w:tcW w:w="2025" w:type="dxa"/>
          </w:tcPr>
          <w:p w14:paraId="39592A08" w14:textId="77777777" w:rsidR="00C75E30" w:rsidRPr="006D7E4D" w:rsidRDefault="00C75E30" w:rsidP="00C75E30">
            <w:pPr>
              <w:jc w:val="center"/>
              <w:rPr>
                <w:rFonts w:ascii="Arial" w:hAnsi="Arial" w:cs="Arial"/>
                <w:sz w:val="22"/>
                <w:szCs w:val="22"/>
                <w:highlight w:val="yellow"/>
              </w:rPr>
            </w:pPr>
            <w:r w:rsidRPr="00B21059">
              <w:rPr>
                <w:rFonts w:ascii="Arial" w:hAnsi="Arial" w:cs="Arial"/>
                <w:sz w:val="22"/>
                <w:szCs w:val="22"/>
              </w:rPr>
              <w:t>R</w:t>
            </w:r>
            <w:r w:rsidR="00B21059" w:rsidRPr="00B21059">
              <w:rPr>
                <w:rFonts w:ascii="Arial" w:hAnsi="Arial" w:cs="Arial"/>
                <w:sz w:val="22"/>
                <w:szCs w:val="22"/>
              </w:rPr>
              <w:t xml:space="preserve"> </w:t>
            </w:r>
            <w:r w:rsidRPr="00B21059">
              <w:rPr>
                <w:rFonts w:ascii="Arial" w:hAnsi="Arial" w:cs="Arial"/>
                <w:sz w:val="22"/>
                <w:szCs w:val="22"/>
              </w:rPr>
              <w:t>336.1281</w:t>
            </w:r>
            <w:r w:rsidR="00B21059" w:rsidRPr="00B21059">
              <w:rPr>
                <w:rFonts w:ascii="Arial" w:hAnsi="Arial" w:cs="Arial"/>
                <w:sz w:val="22"/>
                <w:szCs w:val="22"/>
              </w:rPr>
              <w:t>(2)</w:t>
            </w:r>
            <w:r w:rsidRPr="00B21059">
              <w:rPr>
                <w:rFonts w:ascii="Arial" w:hAnsi="Arial" w:cs="Arial"/>
                <w:sz w:val="22"/>
                <w:szCs w:val="22"/>
              </w:rPr>
              <w:t>(d)</w:t>
            </w:r>
          </w:p>
        </w:tc>
      </w:tr>
      <w:tr w:rsidR="00C75E30" w:rsidRPr="00290754" w14:paraId="41611FD4" w14:textId="77777777" w:rsidTr="00F478F0">
        <w:tc>
          <w:tcPr>
            <w:tcW w:w="2250" w:type="dxa"/>
          </w:tcPr>
          <w:p w14:paraId="360FC70F" w14:textId="77777777" w:rsidR="00C75E30" w:rsidRPr="00C87B30" w:rsidRDefault="00C75E30" w:rsidP="00C75E30">
            <w:r w:rsidRPr="00C87B30">
              <w:rPr>
                <w:rFonts w:ascii="Arial" w:hAnsi="Arial" w:cs="Arial"/>
                <w:noProof/>
                <w:sz w:val="22"/>
                <w:szCs w:val="22"/>
              </w:rPr>
              <w:t>EU</w:t>
            </w:r>
            <w:r w:rsidRPr="00C87B30">
              <w:rPr>
                <w:rFonts w:ascii="Arial" w:hAnsi="Arial" w:cs="Arial"/>
                <w:sz w:val="22"/>
                <w:szCs w:val="22"/>
              </w:rPr>
              <w:t>PROPANE</w:t>
            </w:r>
          </w:p>
        </w:tc>
        <w:tc>
          <w:tcPr>
            <w:tcW w:w="3870" w:type="dxa"/>
          </w:tcPr>
          <w:p w14:paraId="165463D7" w14:textId="77777777" w:rsidR="00C75E30" w:rsidRPr="00C87B30" w:rsidRDefault="00C75E30" w:rsidP="00C75E30">
            <w:pPr>
              <w:rPr>
                <w:rFonts w:ascii="Arial" w:hAnsi="Arial" w:cs="Arial"/>
                <w:sz w:val="22"/>
                <w:szCs w:val="22"/>
              </w:rPr>
            </w:pPr>
            <w:r w:rsidRPr="00C87B30">
              <w:rPr>
                <w:rFonts w:ascii="Arial" w:hAnsi="Arial" w:cs="Arial"/>
                <w:sz w:val="22"/>
                <w:szCs w:val="22"/>
              </w:rPr>
              <w:t>Propane Storage for Hi-Lo/forklift use 1,000 gallons</w:t>
            </w:r>
          </w:p>
        </w:tc>
        <w:tc>
          <w:tcPr>
            <w:tcW w:w="2025" w:type="dxa"/>
          </w:tcPr>
          <w:p w14:paraId="3E86FD55" w14:textId="77777777" w:rsidR="00C75E30" w:rsidRPr="00C87B30" w:rsidRDefault="00C75E30" w:rsidP="00C75E30">
            <w:pPr>
              <w:rPr>
                <w:rFonts w:ascii="Arial" w:hAnsi="Arial" w:cs="Arial"/>
                <w:sz w:val="22"/>
                <w:szCs w:val="22"/>
              </w:rPr>
            </w:pPr>
            <w:r w:rsidRPr="00C87B30">
              <w:rPr>
                <w:rFonts w:ascii="Arial" w:hAnsi="Arial" w:cs="Arial"/>
                <w:sz w:val="22"/>
                <w:szCs w:val="22"/>
              </w:rPr>
              <w:t>R</w:t>
            </w:r>
            <w:r w:rsidR="00153780">
              <w:rPr>
                <w:rFonts w:ascii="Arial" w:hAnsi="Arial" w:cs="Arial"/>
                <w:sz w:val="22"/>
                <w:szCs w:val="22"/>
              </w:rPr>
              <w:t xml:space="preserve"> </w:t>
            </w:r>
            <w:r w:rsidRPr="00C87B30">
              <w:rPr>
                <w:rFonts w:ascii="Arial" w:hAnsi="Arial" w:cs="Arial"/>
                <w:sz w:val="22"/>
                <w:szCs w:val="22"/>
              </w:rPr>
              <w:t>336.1212(2)(b)</w:t>
            </w:r>
          </w:p>
        </w:tc>
        <w:tc>
          <w:tcPr>
            <w:tcW w:w="2025" w:type="dxa"/>
          </w:tcPr>
          <w:p w14:paraId="5BB171A1" w14:textId="77777777" w:rsidR="00C75E30" w:rsidRPr="006D7E4D" w:rsidRDefault="00C75E30" w:rsidP="00C75E30">
            <w:pPr>
              <w:jc w:val="center"/>
              <w:rPr>
                <w:rFonts w:ascii="Arial" w:hAnsi="Arial" w:cs="Arial"/>
                <w:sz w:val="22"/>
                <w:szCs w:val="22"/>
                <w:highlight w:val="yellow"/>
              </w:rPr>
            </w:pPr>
            <w:r w:rsidRPr="00B21059">
              <w:rPr>
                <w:rFonts w:ascii="Arial" w:hAnsi="Arial" w:cs="Arial"/>
                <w:sz w:val="22"/>
                <w:szCs w:val="22"/>
              </w:rPr>
              <w:t>R</w:t>
            </w:r>
            <w:r w:rsidR="00B21059" w:rsidRPr="00B21059">
              <w:rPr>
                <w:rFonts w:ascii="Arial" w:hAnsi="Arial" w:cs="Arial"/>
                <w:sz w:val="22"/>
                <w:szCs w:val="22"/>
              </w:rPr>
              <w:t xml:space="preserve"> </w:t>
            </w:r>
            <w:r w:rsidRPr="00B21059">
              <w:rPr>
                <w:rFonts w:ascii="Arial" w:hAnsi="Arial" w:cs="Arial"/>
                <w:sz w:val="22"/>
                <w:szCs w:val="22"/>
              </w:rPr>
              <w:t>336.1284</w:t>
            </w:r>
            <w:r w:rsidR="00B21059" w:rsidRPr="00B21059">
              <w:rPr>
                <w:rFonts w:ascii="Arial" w:hAnsi="Arial" w:cs="Arial"/>
                <w:sz w:val="22"/>
                <w:szCs w:val="22"/>
              </w:rPr>
              <w:t>(2)</w:t>
            </w:r>
            <w:r w:rsidRPr="00B21059">
              <w:rPr>
                <w:rFonts w:ascii="Arial" w:hAnsi="Arial" w:cs="Arial"/>
                <w:sz w:val="22"/>
                <w:szCs w:val="22"/>
              </w:rPr>
              <w:t>(b)</w:t>
            </w:r>
          </w:p>
        </w:tc>
      </w:tr>
      <w:tr w:rsidR="00C75E30" w:rsidRPr="00290754" w14:paraId="6F48E42C" w14:textId="77777777" w:rsidTr="00F478F0">
        <w:tc>
          <w:tcPr>
            <w:tcW w:w="2250" w:type="dxa"/>
          </w:tcPr>
          <w:p w14:paraId="460EE8E6" w14:textId="77777777" w:rsidR="00C75E30" w:rsidRPr="00C87B30" w:rsidRDefault="00C75E30" w:rsidP="00C75E30">
            <w:r w:rsidRPr="00C87B30">
              <w:rPr>
                <w:rFonts w:ascii="Arial" w:hAnsi="Arial" w:cs="Arial"/>
                <w:noProof/>
                <w:sz w:val="22"/>
                <w:szCs w:val="22"/>
              </w:rPr>
              <w:t>EU</w:t>
            </w:r>
            <w:r w:rsidRPr="00C87B30">
              <w:rPr>
                <w:rFonts w:ascii="Arial" w:hAnsi="Arial" w:cs="Arial"/>
                <w:sz w:val="22"/>
                <w:szCs w:val="22"/>
              </w:rPr>
              <w:t>ELECFURNACE</w:t>
            </w:r>
          </w:p>
        </w:tc>
        <w:tc>
          <w:tcPr>
            <w:tcW w:w="3870" w:type="dxa"/>
          </w:tcPr>
          <w:p w14:paraId="45099413" w14:textId="77777777" w:rsidR="00C75E30" w:rsidRPr="00C87B30" w:rsidRDefault="00C75E30" w:rsidP="00C75E30">
            <w:pPr>
              <w:rPr>
                <w:rFonts w:ascii="Arial" w:hAnsi="Arial" w:cs="Arial"/>
                <w:sz w:val="22"/>
                <w:szCs w:val="22"/>
              </w:rPr>
            </w:pPr>
            <w:r w:rsidRPr="00C87B30">
              <w:rPr>
                <w:rFonts w:ascii="Arial" w:hAnsi="Arial" w:cs="Arial"/>
                <w:sz w:val="22"/>
                <w:szCs w:val="22"/>
              </w:rPr>
              <w:t>Electric Furnace for Tempering Line</w:t>
            </w:r>
          </w:p>
        </w:tc>
        <w:tc>
          <w:tcPr>
            <w:tcW w:w="2025" w:type="dxa"/>
          </w:tcPr>
          <w:p w14:paraId="1B82728C" w14:textId="77777777" w:rsidR="00C75E30" w:rsidRPr="00C87B30" w:rsidRDefault="00C75E30" w:rsidP="00C75E30">
            <w:r w:rsidRPr="00C87B30">
              <w:rPr>
                <w:rFonts w:ascii="Arial" w:hAnsi="Arial" w:cs="Arial"/>
                <w:sz w:val="22"/>
                <w:szCs w:val="22"/>
              </w:rPr>
              <w:t>R</w:t>
            </w:r>
            <w:r w:rsidR="00153780">
              <w:rPr>
                <w:rFonts w:ascii="Arial" w:hAnsi="Arial" w:cs="Arial"/>
                <w:sz w:val="22"/>
                <w:szCs w:val="22"/>
              </w:rPr>
              <w:t xml:space="preserve"> </w:t>
            </w:r>
            <w:r w:rsidRPr="00C87B30">
              <w:rPr>
                <w:rFonts w:ascii="Arial" w:hAnsi="Arial" w:cs="Arial"/>
                <w:sz w:val="22"/>
                <w:szCs w:val="22"/>
              </w:rPr>
              <w:t>336.1212(4)(b)</w:t>
            </w:r>
          </w:p>
        </w:tc>
        <w:tc>
          <w:tcPr>
            <w:tcW w:w="2025" w:type="dxa"/>
          </w:tcPr>
          <w:p w14:paraId="76712FEF" w14:textId="77777777" w:rsidR="00C75E30" w:rsidRPr="00B21059" w:rsidRDefault="00C75E30" w:rsidP="00C75E30">
            <w:pPr>
              <w:jc w:val="center"/>
              <w:rPr>
                <w:rFonts w:ascii="Arial" w:hAnsi="Arial" w:cs="Arial"/>
                <w:sz w:val="22"/>
                <w:szCs w:val="22"/>
              </w:rPr>
            </w:pPr>
            <w:r w:rsidRPr="00B21059">
              <w:rPr>
                <w:rFonts w:ascii="Arial" w:hAnsi="Arial" w:cs="Arial"/>
                <w:sz w:val="22"/>
                <w:szCs w:val="22"/>
              </w:rPr>
              <w:t>R</w:t>
            </w:r>
            <w:r w:rsidR="00B21059" w:rsidRPr="00B21059">
              <w:rPr>
                <w:rFonts w:ascii="Arial" w:hAnsi="Arial" w:cs="Arial"/>
                <w:sz w:val="22"/>
                <w:szCs w:val="22"/>
              </w:rPr>
              <w:t xml:space="preserve"> </w:t>
            </w:r>
            <w:r w:rsidRPr="00B21059">
              <w:rPr>
                <w:rFonts w:ascii="Arial" w:hAnsi="Arial" w:cs="Arial"/>
                <w:sz w:val="22"/>
                <w:szCs w:val="22"/>
              </w:rPr>
              <w:t>336.1282</w:t>
            </w:r>
            <w:r w:rsidR="00B21059" w:rsidRPr="00B21059">
              <w:rPr>
                <w:rFonts w:ascii="Arial" w:hAnsi="Arial" w:cs="Arial"/>
                <w:sz w:val="22"/>
                <w:szCs w:val="22"/>
              </w:rPr>
              <w:t>(2)</w:t>
            </w:r>
            <w:r w:rsidRPr="00B21059">
              <w:rPr>
                <w:rFonts w:ascii="Arial" w:hAnsi="Arial" w:cs="Arial"/>
                <w:sz w:val="22"/>
                <w:szCs w:val="22"/>
              </w:rPr>
              <w:t>(a)</w:t>
            </w:r>
          </w:p>
        </w:tc>
      </w:tr>
      <w:tr w:rsidR="00C75E30" w:rsidRPr="00290754" w14:paraId="140A97AB" w14:textId="77777777" w:rsidTr="00F478F0">
        <w:tc>
          <w:tcPr>
            <w:tcW w:w="2250" w:type="dxa"/>
          </w:tcPr>
          <w:p w14:paraId="5A667208" w14:textId="77777777" w:rsidR="00C75E30" w:rsidRPr="00C87B30" w:rsidRDefault="00C75E30" w:rsidP="00C75E30">
            <w:pPr>
              <w:rPr>
                <w:rFonts w:ascii="Arial" w:hAnsi="Arial" w:cs="Arial"/>
                <w:sz w:val="22"/>
                <w:szCs w:val="22"/>
              </w:rPr>
            </w:pPr>
            <w:r w:rsidRPr="00C87B30">
              <w:rPr>
                <w:rFonts w:ascii="Arial" w:hAnsi="Arial" w:cs="Arial"/>
                <w:sz w:val="22"/>
                <w:szCs w:val="22"/>
              </w:rPr>
              <w:t>EUCUTTINGOIL</w:t>
            </w:r>
          </w:p>
        </w:tc>
        <w:tc>
          <w:tcPr>
            <w:tcW w:w="3870" w:type="dxa"/>
          </w:tcPr>
          <w:p w14:paraId="27317519" w14:textId="77777777" w:rsidR="00C75E30" w:rsidRPr="00C87B30" w:rsidRDefault="00C75E30" w:rsidP="00C75E30">
            <w:pPr>
              <w:rPr>
                <w:rFonts w:ascii="Arial" w:hAnsi="Arial" w:cs="Arial"/>
                <w:sz w:val="22"/>
                <w:szCs w:val="22"/>
              </w:rPr>
            </w:pPr>
            <w:r w:rsidRPr="00C87B30">
              <w:rPr>
                <w:rFonts w:ascii="Arial" w:hAnsi="Arial" w:cs="Arial"/>
                <w:sz w:val="22"/>
                <w:szCs w:val="22"/>
              </w:rPr>
              <w:t>Cutting Oil Mineral Spirits on line 1 &amp; 2</w:t>
            </w:r>
          </w:p>
        </w:tc>
        <w:tc>
          <w:tcPr>
            <w:tcW w:w="2025" w:type="dxa"/>
          </w:tcPr>
          <w:p w14:paraId="2F6611E8" w14:textId="77777777" w:rsidR="00C75E30" w:rsidRPr="00C87B30" w:rsidRDefault="00C75E30" w:rsidP="00C75E30">
            <w:pPr>
              <w:rPr>
                <w:rFonts w:ascii="Arial" w:hAnsi="Arial" w:cs="Arial"/>
                <w:sz w:val="22"/>
                <w:szCs w:val="22"/>
              </w:rPr>
            </w:pPr>
            <w:r w:rsidRPr="00C87B30">
              <w:rPr>
                <w:rFonts w:ascii="Arial" w:hAnsi="Arial" w:cs="Arial"/>
                <w:sz w:val="22"/>
                <w:szCs w:val="22"/>
              </w:rPr>
              <w:t>R</w:t>
            </w:r>
            <w:r w:rsidR="00153780">
              <w:rPr>
                <w:rFonts w:ascii="Arial" w:hAnsi="Arial" w:cs="Arial"/>
                <w:sz w:val="22"/>
                <w:szCs w:val="22"/>
              </w:rPr>
              <w:t xml:space="preserve"> </w:t>
            </w:r>
            <w:r w:rsidRPr="00C87B30">
              <w:rPr>
                <w:rFonts w:ascii="Arial" w:hAnsi="Arial" w:cs="Arial"/>
                <w:sz w:val="22"/>
                <w:szCs w:val="22"/>
              </w:rPr>
              <w:t>336.1212(4)(b)</w:t>
            </w:r>
          </w:p>
        </w:tc>
        <w:tc>
          <w:tcPr>
            <w:tcW w:w="2025" w:type="dxa"/>
          </w:tcPr>
          <w:p w14:paraId="79C9B23E" w14:textId="77777777" w:rsidR="00153780" w:rsidRPr="00B21059" w:rsidRDefault="00C75E30" w:rsidP="00153780">
            <w:pPr>
              <w:jc w:val="center"/>
              <w:rPr>
                <w:rFonts w:ascii="Arial" w:hAnsi="Arial" w:cs="Arial"/>
                <w:sz w:val="22"/>
                <w:szCs w:val="22"/>
              </w:rPr>
            </w:pPr>
            <w:r w:rsidRPr="00B21059">
              <w:rPr>
                <w:rFonts w:ascii="Arial" w:hAnsi="Arial" w:cs="Arial"/>
                <w:sz w:val="22"/>
                <w:szCs w:val="22"/>
              </w:rPr>
              <w:t>R</w:t>
            </w:r>
            <w:r w:rsidR="00153780" w:rsidRPr="00B21059">
              <w:rPr>
                <w:rFonts w:ascii="Arial" w:hAnsi="Arial" w:cs="Arial"/>
                <w:sz w:val="22"/>
                <w:szCs w:val="22"/>
              </w:rPr>
              <w:t xml:space="preserve"> </w:t>
            </w:r>
            <w:r w:rsidRPr="00B21059">
              <w:rPr>
                <w:rFonts w:ascii="Arial" w:hAnsi="Arial" w:cs="Arial"/>
                <w:sz w:val="22"/>
                <w:szCs w:val="22"/>
              </w:rPr>
              <w:t>336.</w:t>
            </w:r>
            <w:r w:rsidR="00B21059" w:rsidRPr="00B21059">
              <w:rPr>
                <w:rFonts w:ascii="Arial" w:hAnsi="Arial" w:cs="Arial"/>
                <w:sz w:val="22"/>
                <w:szCs w:val="22"/>
              </w:rPr>
              <w:t>1</w:t>
            </w:r>
            <w:r w:rsidRPr="00B21059">
              <w:rPr>
                <w:rFonts w:ascii="Arial" w:hAnsi="Arial" w:cs="Arial"/>
                <w:sz w:val="22"/>
                <w:szCs w:val="22"/>
              </w:rPr>
              <w:t>285</w:t>
            </w:r>
          </w:p>
          <w:p w14:paraId="49C7E0DF" w14:textId="77777777" w:rsidR="00C75E30" w:rsidRPr="006D7E4D" w:rsidRDefault="00153780" w:rsidP="00153780">
            <w:pPr>
              <w:jc w:val="center"/>
              <w:rPr>
                <w:rFonts w:ascii="Arial" w:hAnsi="Arial" w:cs="Arial"/>
                <w:sz w:val="22"/>
                <w:szCs w:val="22"/>
                <w:highlight w:val="yellow"/>
              </w:rPr>
            </w:pPr>
            <w:r w:rsidRPr="00B21059">
              <w:rPr>
                <w:rFonts w:ascii="Arial" w:hAnsi="Arial" w:cs="Arial"/>
                <w:sz w:val="22"/>
                <w:szCs w:val="22"/>
              </w:rPr>
              <w:t>(2)</w:t>
            </w:r>
            <w:r w:rsidR="00C75E30" w:rsidRPr="00B21059">
              <w:rPr>
                <w:rFonts w:ascii="Arial" w:hAnsi="Arial" w:cs="Arial"/>
                <w:sz w:val="22"/>
                <w:szCs w:val="22"/>
              </w:rPr>
              <w:t>(l)(vi)(B)</w:t>
            </w:r>
          </w:p>
        </w:tc>
      </w:tr>
      <w:tr w:rsidR="00C75E30" w:rsidRPr="00290754" w14:paraId="4A6B152F" w14:textId="77777777" w:rsidTr="00F478F0">
        <w:tc>
          <w:tcPr>
            <w:tcW w:w="2250" w:type="dxa"/>
          </w:tcPr>
          <w:p w14:paraId="756927A0" w14:textId="77777777" w:rsidR="00C75E30" w:rsidRPr="00C87B30" w:rsidRDefault="00C75E30" w:rsidP="00C75E30">
            <w:pPr>
              <w:rPr>
                <w:rFonts w:ascii="Arial" w:hAnsi="Arial" w:cs="Arial"/>
                <w:sz w:val="22"/>
                <w:szCs w:val="22"/>
              </w:rPr>
            </w:pPr>
            <w:r w:rsidRPr="00C87B30">
              <w:rPr>
                <w:rFonts w:ascii="Arial" w:hAnsi="Arial" w:cs="Arial"/>
                <w:sz w:val="22"/>
                <w:szCs w:val="22"/>
              </w:rPr>
              <w:t xml:space="preserve">EUPRAXAIR </w:t>
            </w:r>
          </w:p>
        </w:tc>
        <w:tc>
          <w:tcPr>
            <w:tcW w:w="3870" w:type="dxa"/>
          </w:tcPr>
          <w:p w14:paraId="5E222148" w14:textId="77777777" w:rsidR="00C75E30" w:rsidRPr="00C87B30" w:rsidRDefault="00C75E30" w:rsidP="00C75E30">
            <w:pPr>
              <w:rPr>
                <w:rFonts w:ascii="Arial" w:hAnsi="Arial" w:cs="Arial"/>
                <w:sz w:val="22"/>
                <w:szCs w:val="22"/>
              </w:rPr>
            </w:pPr>
            <w:r w:rsidRPr="00C87B30">
              <w:rPr>
                <w:rFonts w:ascii="Arial" w:hAnsi="Arial" w:cs="Arial"/>
                <w:sz w:val="22"/>
                <w:szCs w:val="22"/>
              </w:rPr>
              <w:t>Praxair water treatment system</w:t>
            </w:r>
          </w:p>
        </w:tc>
        <w:tc>
          <w:tcPr>
            <w:tcW w:w="2025" w:type="dxa"/>
          </w:tcPr>
          <w:p w14:paraId="5E63A03F" w14:textId="77777777" w:rsidR="00C75E30" w:rsidRPr="00C87B30" w:rsidRDefault="00C75E30" w:rsidP="00C75E30">
            <w:r w:rsidRPr="00C87B30">
              <w:rPr>
                <w:rFonts w:ascii="Arial" w:hAnsi="Arial" w:cs="Arial"/>
                <w:sz w:val="22"/>
                <w:szCs w:val="22"/>
              </w:rPr>
              <w:t>R</w:t>
            </w:r>
            <w:r w:rsidR="00153780">
              <w:rPr>
                <w:rFonts w:ascii="Arial" w:hAnsi="Arial" w:cs="Arial"/>
                <w:sz w:val="22"/>
                <w:szCs w:val="22"/>
              </w:rPr>
              <w:t xml:space="preserve"> </w:t>
            </w:r>
            <w:r w:rsidRPr="00C87B30">
              <w:rPr>
                <w:rFonts w:ascii="Arial" w:hAnsi="Arial" w:cs="Arial"/>
                <w:sz w:val="22"/>
                <w:szCs w:val="22"/>
              </w:rPr>
              <w:t>336.1212(4)(b)</w:t>
            </w:r>
          </w:p>
        </w:tc>
        <w:tc>
          <w:tcPr>
            <w:tcW w:w="2025" w:type="dxa"/>
          </w:tcPr>
          <w:p w14:paraId="2F07699A" w14:textId="77777777" w:rsidR="00C75E30" w:rsidRPr="006D7E4D" w:rsidRDefault="00C75E30" w:rsidP="00C75E30">
            <w:pPr>
              <w:jc w:val="center"/>
              <w:rPr>
                <w:rFonts w:ascii="Arial" w:hAnsi="Arial" w:cs="Arial"/>
                <w:sz w:val="22"/>
                <w:szCs w:val="22"/>
                <w:highlight w:val="yellow"/>
              </w:rPr>
            </w:pPr>
            <w:r w:rsidRPr="00685C5C">
              <w:rPr>
                <w:rFonts w:ascii="Arial" w:hAnsi="Arial" w:cs="Arial"/>
                <w:sz w:val="22"/>
                <w:szCs w:val="22"/>
              </w:rPr>
              <w:t>R</w:t>
            </w:r>
            <w:r w:rsidR="00B21059" w:rsidRPr="00685C5C">
              <w:rPr>
                <w:rFonts w:ascii="Arial" w:hAnsi="Arial" w:cs="Arial"/>
                <w:sz w:val="22"/>
                <w:szCs w:val="22"/>
              </w:rPr>
              <w:t xml:space="preserve"> </w:t>
            </w:r>
            <w:r w:rsidRPr="00685C5C">
              <w:rPr>
                <w:rFonts w:ascii="Arial" w:hAnsi="Arial" w:cs="Arial"/>
                <w:sz w:val="22"/>
                <w:szCs w:val="22"/>
              </w:rPr>
              <w:t>336.1285</w:t>
            </w:r>
            <w:r w:rsidR="00B21059" w:rsidRPr="00685C5C">
              <w:rPr>
                <w:rFonts w:ascii="Arial" w:hAnsi="Arial" w:cs="Arial"/>
                <w:sz w:val="22"/>
                <w:szCs w:val="22"/>
              </w:rPr>
              <w:t>(2)</w:t>
            </w:r>
            <w:r w:rsidRPr="00685C5C">
              <w:rPr>
                <w:rFonts w:ascii="Arial" w:hAnsi="Arial" w:cs="Arial"/>
                <w:sz w:val="22"/>
                <w:szCs w:val="22"/>
              </w:rPr>
              <w:t>(y) &amp; (II)</w:t>
            </w:r>
          </w:p>
        </w:tc>
      </w:tr>
      <w:tr w:rsidR="006B5E31" w:rsidRPr="00290754" w14:paraId="772CE03E" w14:textId="77777777" w:rsidTr="006B5E31">
        <w:tc>
          <w:tcPr>
            <w:tcW w:w="2250" w:type="dxa"/>
            <w:tcBorders>
              <w:bottom w:val="single" w:sz="6" w:space="0" w:color="auto"/>
            </w:tcBorders>
          </w:tcPr>
          <w:p w14:paraId="61CD2AD2" w14:textId="2FB99630" w:rsidR="006B5E31" w:rsidRPr="00C87B30" w:rsidRDefault="006B5E31" w:rsidP="00C75E30">
            <w:pPr>
              <w:rPr>
                <w:rFonts w:ascii="Arial" w:hAnsi="Arial" w:cs="Arial"/>
                <w:sz w:val="22"/>
                <w:szCs w:val="22"/>
              </w:rPr>
            </w:pPr>
            <w:r>
              <w:rPr>
                <w:rFonts w:ascii="Arial" w:hAnsi="Arial" w:cs="Arial"/>
                <w:sz w:val="22"/>
                <w:szCs w:val="22"/>
              </w:rPr>
              <w:t>EUWELDING</w:t>
            </w:r>
          </w:p>
        </w:tc>
        <w:tc>
          <w:tcPr>
            <w:tcW w:w="3870" w:type="dxa"/>
            <w:tcBorders>
              <w:bottom w:val="single" w:sz="6" w:space="0" w:color="auto"/>
            </w:tcBorders>
          </w:tcPr>
          <w:p w14:paraId="16F0B4A6" w14:textId="7958D3FE" w:rsidR="006B5E31" w:rsidRPr="00C87B30" w:rsidRDefault="006B5E31" w:rsidP="00C75E30">
            <w:pPr>
              <w:rPr>
                <w:rFonts w:ascii="Arial" w:hAnsi="Arial" w:cs="Arial"/>
                <w:sz w:val="22"/>
                <w:szCs w:val="22"/>
              </w:rPr>
            </w:pPr>
            <w:r>
              <w:rPr>
                <w:rFonts w:ascii="Arial" w:hAnsi="Arial" w:cs="Arial"/>
                <w:sz w:val="22"/>
                <w:szCs w:val="22"/>
              </w:rPr>
              <w:t>Welding fume hood exhaust</w:t>
            </w:r>
          </w:p>
        </w:tc>
        <w:tc>
          <w:tcPr>
            <w:tcW w:w="2025" w:type="dxa"/>
            <w:tcBorders>
              <w:bottom w:val="single" w:sz="6" w:space="0" w:color="auto"/>
            </w:tcBorders>
          </w:tcPr>
          <w:p w14:paraId="2B4F0F89" w14:textId="3F84DA78" w:rsidR="006B5E31" w:rsidRPr="00C87B30" w:rsidRDefault="006B5E31" w:rsidP="00C75E30">
            <w:pPr>
              <w:rPr>
                <w:rFonts w:ascii="Arial" w:hAnsi="Arial" w:cs="Arial"/>
                <w:sz w:val="22"/>
                <w:szCs w:val="22"/>
              </w:rPr>
            </w:pPr>
            <w:r>
              <w:rPr>
                <w:rFonts w:ascii="Arial" w:hAnsi="Arial" w:cs="Arial"/>
                <w:sz w:val="22"/>
                <w:szCs w:val="22"/>
              </w:rPr>
              <w:t>R 336.1212(3)(f)</w:t>
            </w:r>
          </w:p>
        </w:tc>
        <w:tc>
          <w:tcPr>
            <w:tcW w:w="2025" w:type="dxa"/>
            <w:tcBorders>
              <w:bottom w:val="single" w:sz="6" w:space="0" w:color="auto"/>
            </w:tcBorders>
          </w:tcPr>
          <w:p w14:paraId="1313BC56" w14:textId="2FE16081" w:rsidR="006B5E31" w:rsidRPr="00685C5C" w:rsidRDefault="006B5E31" w:rsidP="00C75E30">
            <w:pPr>
              <w:jc w:val="center"/>
              <w:rPr>
                <w:rFonts w:ascii="Arial" w:hAnsi="Arial" w:cs="Arial"/>
                <w:sz w:val="22"/>
                <w:szCs w:val="22"/>
              </w:rPr>
            </w:pPr>
            <w:r>
              <w:rPr>
                <w:rFonts w:ascii="Arial" w:hAnsi="Arial" w:cs="Arial"/>
                <w:sz w:val="22"/>
                <w:szCs w:val="22"/>
              </w:rPr>
              <w:t>R 336.1285(2)(i)</w:t>
            </w:r>
          </w:p>
        </w:tc>
      </w:tr>
      <w:tr w:rsidR="006B5E31" w:rsidRPr="00290754" w14:paraId="42FFD845" w14:textId="77777777" w:rsidTr="006B5E31">
        <w:tc>
          <w:tcPr>
            <w:tcW w:w="2250" w:type="dxa"/>
            <w:tcBorders>
              <w:top w:val="single" w:sz="6" w:space="0" w:color="auto"/>
              <w:bottom w:val="double" w:sz="4" w:space="0" w:color="auto"/>
            </w:tcBorders>
          </w:tcPr>
          <w:p w14:paraId="2DE5154B" w14:textId="04518270" w:rsidR="006B5E31" w:rsidRDefault="006B5E31" w:rsidP="00C75E30">
            <w:pPr>
              <w:rPr>
                <w:rFonts w:ascii="Arial" w:hAnsi="Arial" w:cs="Arial"/>
                <w:sz w:val="22"/>
                <w:szCs w:val="22"/>
              </w:rPr>
            </w:pPr>
            <w:r>
              <w:rPr>
                <w:rFonts w:ascii="Arial" w:hAnsi="Arial" w:cs="Arial"/>
                <w:sz w:val="22"/>
                <w:szCs w:val="22"/>
              </w:rPr>
              <w:t>EUCOOLINGTWR</w:t>
            </w:r>
          </w:p>
        </w:tc>
        <w:tc>
          <w:tcPr>
            <w:tcW w:w="3870" w:type="dxa"/>
            <w:tcBorders>
              <w:top w:val="single" w:sz="6" w:space="0" w:color="auto"/>
              <w:bottom w:val="double" w:sz="4" w:space="0" w:color="auto"/>
            </w:tcBorders>
          </w:tcPr>
          <w:p w14:paraId="486EB3BD" w14:textId="32807A8F" w:rsidR="006B5E31" w:rsidRDefault="006B5E31" w:rsidP="00C75E30">
            <w:pPr>
              <w:rPr>
                <w:rFonts w:ascii="Arial" w:hAnsi="Arial" w:cs="Arial"/>
                <w:sz w:val="22"/>
                <w:szCs w:val="22"/>
              </w:rPr>
            </w:pPr>
            <w:r>
              <w:rPr>
                <w:rFonts w:ascii="Arial" w:hAnsi="Arial" w:cs="Arial"/>
                <w:sz w:val="22"/>
                <w:szCs w:val="22"/>
              </w:rPr>
              <w:t>Water cooling tower</w:t>
            </w:r>
          </w:p>
        </w:tc>
        <w:tc>
          <w:tcPr>
            <w:tcW w:w="2025" w:type="dxa"/>
            <w:tcBorders>
              <w:top w:val="single" w:sz="6" w:space="0" w:color="auto"/>
              <w:bottom w:val="double" w:sz="4" w:space="0" w:color="auto"/>
            </w:tcBorders>
          </w:tcPr>
          <w:p w14:paraId="59F23D2A" w14:textId="1674ABA5" w:rsidR="006B5E31" w:rsidRDefault="006B5E31" w:rsidP="00C75E30">
            <w:pPr>
              <w:rPr>
                <w:rFonts w:ascii="Arial" w:hAnsi="Arial" w:cs="Arial"/>
                <w:sz w:val="22"/>
                <w:szCs w:val="22"/>
              </w:rPr>
            </w:pPr>
            <w:r>
              <w:rPr>
                <w:rFonts w:ascii="Arial" w:hAnsi="Arial" w:cs="Arial"/>
                <w:sz w:val="22"/>
                <w:szCs w:val="22"/>
              </w:rPr>
              <w:t>R 336.1212(3)(a)</w:t>
            </w:r>
          </w:p>
        </w:tc>
        <w:tc>
          <w:tcPr>
            <w:tcW w:w="2025" w:type="dxa"/>
            <w:tcBorders>
              <w:top w:val="single" w:sz="6" w:space="0" w:color="auto"/>
              <w:bottom w:val="double" w:sz="4" w:space="0" w:color="auto"/>
            </w:tcBorders>
          </w:tcPr>
          <w:p w14:paraId="3D21567D" w14:textId="5D97E634" w:rsidR="006B5E31" w:rsidRDefault="006B5E31" w:rsidP="00C75E30">
            <w:pPr>
              <w:jc w:val="center"/>
              <w:rPr>
                <w:rFonts w:ascii="Arial" w:hAnsi="Arial" w:cs="Arial"/>
                <w:sz w:val="22"/>
                <w:szCs w:val="22"/>
              </w:rPr>
            </w:pPr>
            <w:r>
              <w:rPr>
                <w:rFonts w:ascii="Arial" w:hAnsi="Arial" w:cs="Arial"/>
                <w:sz w:val="22"/>
                <w:szCs w:val="22"/>
              </w:rPr>
              <w:t>R 336.1280(2)(d)</w:t>
            </w:r>
          </w:p>
        </w:tc>
      </w:tr>
    </w:tbl>
    <w:p w14:paraId="0918768E" w14:textId="77777777" w:rsidR="000F73C3" w:rsidRDefault="000F73C3" w:rsidP="000F73C3">
      <w:pPr>
        <w:rPr>
          <w:rFonts w:ascii="Arial" w:hAnsi="Arial" w:cs="Arial"/>
          <w:sz w:val="22"/>
          <w:szCs w:val="22"/>
        </w:rPr>
      </w:pPr>
    </w:p>
    <w:p w14:paraId="0A88EE3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4226A804" w14:textId="77777777" w:rsidR="000F73C3" w:rsidRPr="00290754" w:rsidRDefault="000F73C3" w:rsidP="000F73C3">
      <w:pPr>
        <w:rPr>
          <w:rFonts w:ascii="Arial" w:hAnsi="Arial" w:cs="Arial"/>
          <w:sz w:val="22"/>
          <w:szCs w:val="22"/>
        </w:rPr>
      </w:pPr>
    </w:p>
    <w:p w14:paraId="1D630742" w14:textId="2F9316C5"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7B1A211A" w14:textId="0B6E9361" w:rsidR="000F73C3" w:rsidRPr="00290754" w:rsidRDefault="007C4A80" w:rsidP="000F73C3">
      <w:pPr>
        <w:rPr>
          <w:rFonts w:ascii="Arial" w:hAnsi="Arial" w:cs="Arial"/>
          <w:sz w:val="22"/>
          <w:szCs w:val="22"/>
        </w:rPr>
      </w:pPr>
      <w:r>
        <w:rPr>
          <w:rFonts w:ascii="Arial" w:hAnsi="Arial" w:cs="Arial"/>
          <w:sz w:val="22"/>
          <w:szCs w:val="22"/>
        </w:rPr>
        <w:br w:type="page"/>
      </w:r>
    </w:p>
    <w:p w14:paraId="3474D024"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lastRenderedPageBreak/>
        <w:t>Compliance Status</w:t>
      </w:r>
    </w:p>
    <w:p w14:paraId="0061CBED" w14:textId="77777777" w:rsidR="000F73C3" w:rsidRPr="00EC0D9E" w:rsidRDefault="000F73C3" w:rsidP="000F73C3">
      <w:pPr>
        <w:rPr>
          <w:rFonts w:ascii="Arial" w:hAnsi="Arial" w:cs="Arial"/>
          <w:sz w:val="22"/>
          <w:szCs w:val="22"/>
        </w:rPr>
      </w:pPr>
    </w:p>
    <w:p w14:paraId="42D8E43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15B7F6C3" w14:textId="49952669" w:rsidR="000F73C3" w:rsidRDefault="000F73C3" w:rsidP="000F73C3">
      <w:pPr>
        <w:jc w:val="both"/>
        <w:rPr>
          <w:rFonts w:ascii="Arial" w:hAnsi="Arial" w:cs="Arial"/>
          <w:sz w:val="22"/>
          <w:szCs w:val="22"/>
        </w:rPr>
      </w:pPr>
    </w:p>
    <w:p w14:paraId="4D82647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E5509F7" w14:textId="77777777" w:rsidR="000F73C3" w:rsidRPr="00290754" w:rsidRDefault="000F73C3" w:rsidP="000F73C3">
      <w:pPr>
        <w:jc w:val="both"/>
        <w:rPr>
          <w:rFonts w:ascii="Arial" w:hAnsi="Arial" w:cs="Arial"/>
          <w:sz w:val="22"/>
          <w:szCs w:val="22"/>
        </w:rPr>
      </w:pPr>
    </w:p>
    <w:p w14:paraId="3F6C0F50" w14:textId="052410F3" w:rsidR="00C31F74"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bookmarkStart w:id="49" w:name="DistSupervisor"/>
      <w:r w:rsidR="00C75E30">
        <w:rPr>
          <w:rFonts w:ascii="Arial" w:hAnsi="Arial" w:cs="Arial"/>
          <w:noProof/>
          <w:sz w:val="22"/>
          <w:szCs w:val="22"/>
        </w:rPr>
        <w:t>Scott Miller</w:t>
      </w:r>
      <w:bookmarkEnd w:id="49"/>
      <w:r w:rsidRPr="00290754">
        <w:rPr>
          <w:rFonts w:ascii="Arial" w:hAnsi="Arial" w:cs="Arial"/>
          <w:sz w:val="22"/>
          <w:szCs w:val="22"/>
        </w:rPr>
        <w:t xml:space="preserve">, </w:t>
      </w:r>
      <w:r w:rsidR="00C87B30">
        <w:rPr>
          <w:rFonts w:ascii="Arial" w:hAnsi="Arial" w:cs="Arial"/>
          <w:sz w:val="22"/>
          <w:szCs w:val="22"/>
        </w:rPr>
        <w:t>Jackson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7C279E9" w14:textId="77777777" w:rsidR="00C31F74" w:rsidRDefault="00C31F74">
      <w:pPr>
        <w:pStyle w:val="Header"/>
        <w:tabs>
          <w:tab w:val="clear" w:pos="4320"/>
          <w:tab w:val="clear" w:pos="8640"/>
        </w:tabs>
        <w:rPr>
          <w:rFonts w:ascii="Arial" w:hAnsi="Arial"/>
          <w:sz w:val="18"/>
        </w:rPr>
      </w:pPr>
      <w:r>
        <w:rPr>
          <w:rFonts w:ascii="Arial" w:hAnsi="Arial" w:cs="Arial"/>
          <w:sz w:val="22"/>
          <w:szCs w:val="22"/>
        </w:rPr>
        <w:br w:type="page"/>
      </w:r>
    </w:p>
    <w:tbl>
      <w:tblPr>
        <w:tblW w:w="10350" w:type="dxa"/>
        <w:tblInd w:w="108" w:type="dxa"/>
        <w:tblLayout w:type="fixed"/>
        <w:tblLook w:val="0000" w:firstRow="0" w:lastRow="0" w:firstColumn="0" w:lastColumn="0" w:noHBand="0" w:noVBand="0"/>
      </w:tblPr>
      <w:tblGrid>
        <w:gridCol w:w="2520"/>
        <w:gridCol w:w="5670"/>
        <w:gridCol w:w="2160"/>
      </w:tblGrid>
      <w:tr w:rsidR="00C31F74" w14:paraId="5DDE9FB2" w14:textId="77777777" w:rsidTr="00C000AF">
        <w:tc>
          <w:tcPr>
            <w:tcW w:w="2520" w:type="dxa"/>
          </w:tcPr>
          <w:p w14:paraId="1ACBA1E2" w14:textId="77777777" w:rsidR="00C31F74" w:rsidRDefault="00C31F74">
            <w:pPr>
              <w:jc w:val="center"/>
              <w:rPr>
                <w:rFonts w:ascii="Arial" w:hAnsi="Arial"/>
                <w:sz w:val="16"/>
              </w:rPr>
            </w:pPr>
          </w:p>
        </w:tc>
        <w:tc>
          <w:tcPr>
            <w:tcW w:w="5670" w:type="dxa"/>
          </w:tcPr>
          <w:p w14:paraId="110E2476" w14:textId="77777777" w:rsidR="00C31F74" w:rsidRDefault="00C31F74" w:rsidP="00C000AF">
            <w:pPr>
              <w:ind w:left="-108" w:right="-108"/>
              <w:jc w:val="center"/>
              <w:rPr>
                <w:rFonts w:ascii="Arial" w:hAnsi="Arial"/>
              </w:rPr>
            </w:pPr>
            <w:r>
              <w:rPr>
                <w:rFonts w:ascii="Arial" w:hAnsi="Arial"/>
              </w:rPr>
              <w:t>Michigan Department of Environment, Great Lakes, and Energy</w:t>
            </w:r>
          </w:p>
          <w:p w14:paraId="66996FAC" w14:textId="77777777" w:rsidR="00C31F74" w:rsidRDefault="00C31F74">
            <w:pPr>
              <w:jc w:val="center"/>
              <w:rPr>
                <w:rFonts w:ascii="Arial" w:hAnsi="Arial"/>
                <w:sz w:val="16"/>
              </w:rPr>
            </w:pPr>
            <w:r>
              <w:rPr>
                <w:rFonts w:ascii="Arial" w:hAnsi="Arial"/>
              </w:rPr>
              <w:t>Air Quality Division</w:t>
            </w:r>
          </w:p>
        </w:tc>
        <w:tc>
          <w:tcPr>
            <w:tcW w:w="2160" w:type="dxa"/>
          </w:tcPr>
          <w:p w14:paraId="275E0B27" w14:textId="77777777" w:rsidR="00C31F74" w:rsidRDefault="00C31F74">
            <w:pPr>
              <w:jc w:val="center"/>
              <w:rPr>
                <w:rFonts w:ascii="Arial" w:hAnsi="Arial"/>
                <w:sz w:val="16"/>
              </w:rPr>
            </w:pPr>
          </w:p>
        </w:tc>
      </w:tr>
      <w:tr w:rsidR="00C31F74" w14:paraId="32784918" w14:textId="77777777" w:rsidTr="00C000AF">
        <w:trPr>
          <w:cantSplit/>
          <w:trHeight w:val="333"/>
        </w:trPr>
        <w:tc>
          <w:tcPr>
            <w:tcW w:w="2520" w:type="dxa"/>
          </w:tcPr>
          <w:p w14:paraId="40A16946" w14:textId="77777777" w:rsidR="00C31F74" w:rsidRPr="0087483C" w:rsidRDefault="00C31F74">
            <w:pPr>
              <w:pStyle w:val="Header"/>
              <w:jc w:val="center"/>
              <w:rPr>
                <w:rFonts w:ascii="Arial" w:hAnsi="Arial"/>
                <w:b/>
                <w:sz w:val="16"/>
              </w:rPr>
            </w:pPr>
            <w:r w:rsidRPr="0087483C">
              <w:rPr>
                <w:rFonts w:ascii="Arial" w:hAnsi="Arial"/>
                <w:b/>
                <w:sz w:val="16"/>
              </w:rPr>
              <w:t>State Registration Number</w:t>
            </w:r>
          </w:p>
        </w:tc>
        <w:tc>
          <w:tcPr>
            <w:tcW w:w="5670" w:type="dxa"/>
          </w:tcPr>
          <w:p w14:paraId="0B5074B4" w14:textId="77777777" w:rsidR="00C31F74" w:rsidRDefault="00C31F74">
            <w:pPr>
              <w:jc w:val="center"/>
              <w:rPr>
                <w:rFonts w:ascii="Arial" w:hAnsi="Arial"/>
                <w:b/>
                <w:sz w:val="28"/>
              </w:rPr>
            </w:pPr>
            <w:r>
              <w:rPr>
                <w:rFonts w:ascii="Arial" w:hAnsi="Arial"/>
                <w:b/>
                <w:sz w:val="28"/>
              </w:rPr>
              <w:t>RENEWABLE OPERATING PERMIT</w:t>
            </w:r>
          </w:p>
        </w:tc>
        <w:tc>
          <w:tcPr>
            <w:tcW w:w="2160" w:type="dxa"/>
          </w:tcPr>
          <w:p w14:paraId="2899E1CD" w14:textId="77777777" w:rsidR="00C31F74" w:rsidRPr="0087483C" w:rsidRDefault="00C31F74">
            <w:pPr>
              <w:jc w:val="center"/>
              <w:rPr>
                <w:rFonts w:ascii="Arial" w:hAnsi="Arial"/>
                <w:b/>
                <w:sz w:val="16"/>
              </w:rPr>
            </w:pPr>
            <w:r w:rsidRPr="0087483C">
              <w:rPr>
                <w:rFonts w:ascii="Arial" w:hAnsi="Arial"/>
                <w:b/>
                <w:sz w:val="16"/>
              </w:rPr>
              <w:t>ROP Number</w:t>
            </w:r>
          </w:p>
        </w:tc>
      </w:tr>
      <w:tr w:rsidR="00C31F74" w14:paraId="28506B63" w14:textId="77777777" w:rsidTr="00C000AF">
        <w:trPr>
          <w:cantSplit/>
          <w:trHeight w:val="711"/>
        </w:trPr>
        <w:tc>
          <w:tcPr>
            <w:tcW w:w="2520" w:type="dxa"/>
            <w:tcBorders>
              <w:bottom w:val="nil"/>
            </w:tcBorders>
          </w:tcPr>
          <w:p w14:paraId="4B98EC78" w14:textId="59BC6060" w:rsidR="00C31F74" w:rsidRPr="00BB5DC7" w:rsidRDefault="007D295B">
            <w:pPr>
              <w:pStyle w:val="Header"/>
              <w:jc w:val="center"/>
              <w:rPr>
                <w:rFonts w:ascii="Arial" w:hAnsi="Arial"/>
                <w:sz w:val="22"/>
                <w:szCs w:val="22"/>
              </w:rPr>
            </w:pPr>
            <w:r>
              <w:rPr>
                <w:rFonts w:ascii="Arial" w:hAnsi="Arial" w:cs="Arial"/>
                <w:bCs/>
                <w:noProof/>
                <w:sz w:val="22"/>
                <w:szCs w:val="22"/>
              </w:rPr>
              <w:t>B1877</w:t>
            </w:r>
          </w:p>
        </w:tc>
        <w:tc>
          <w:tcPr>
            <w:tcW w:w="5670" w:type="dxa"/>
            <w:tcBorders>
              <w:bottom w:val="nil"/>
            </w:tcBorders>
          </w:tcPr>
          <w:p w14:paraId="44B48DC3" w14:textId="6444CFDF" w:rsidR="00C31F74" w:rsidRPr="001B3E2F" w:rsidRDefault="00F10E01">
            <w:pPr>
              <w:pStyle w:val="Heading1"/>
              <w:rPr>
                <w:sz w:val="22"/>
                <w:szCs w:val="22"/>
              </w:rPr>
            </w:pPr>
            <w:bookmarkStart w:id="50" w:name="SR_Date_Rule216_11"/>
            <w:bookmarkStart w:id="51" w:name="_Toc80181366"/>
            <w:r>
              <w:rPr>
                <w:rFonts w:cs="Arial"/>
                <w:noProof/>
                <w:sz w:val="22"/>
                <w:szCs w:val="22"/>
              </w:rPr>
              <w:t xml:space="preserve">December </w:t>
            </w:r>
            <w:r w:rsidR="00C66FC9">
              <w:rPr>
                <w:rFonts w:cs="Arial"/>
                <w:noProof/>
                <w:sz w:val="22"/>
                <w:szCs w:val="22"/>
              </w:rPr>
              <w:t>8</w:t>
            </w:r>
            <w:r>
              <w:rPr>
                <w:rFonts w:cs="Arial"/>
                <w:noProof/>
                <w:sz w:val="22"/>
                <w:szCs w:val="22"/>
              </w:rPr>
              <w:t>, 2020</w:t>
            </w:r>
            <w:bookmarkStart w:id="52" w:name="_Toc495294691"/>
            <w:bookmarkEnd w:id="50"/>
            <w:r w:rsidR="00C31F74" w:rsidRPr="001B3E2F">
              <w:rPr>
                <w:sz w:val="22"/>
                <w:szCs w:val="22"/>
              </w:rPr>
              <w:t xml:space="preserve"> </w:t>
            </w:r>
            <w:r w:rsidR="00C31F74">
              <w:rPr>
                <w:sz w:val="22"/>
                <w:szCs w:val="22"/>
              </w:rPr>
              <w:t xml:space="preserve">- </w:t>
            </w:r>
            <w:r w:rsidR="00C31F74" w:rsidRPr="001B3E2F">
              <w:rPr>
                <w:sz w:val="22"/>
                <w:szCs w:val="22"/>
              </w:rPr>
              <w:t>STAFF REPORT ADDENDUM</w:t>
            </w:r>
            <w:bookmarkEnd w:id="52"/>
            <w:bookmarkEnd w:id="51"/>
          </w:p>
        </w:tc>
        <w:tc>
          <w:tcPr>
            <w:tcW w:w="2160" w:type="dxa"/>
            <w:tcBorders>
              <w:bottom w:val="nil"/>
            </w:tcBorders>
          </w:tcPr>
          <w:p w14:paraId="5DAF4755" w14:textId="2A75009D" w:rsidR="00C31F74" w:rsidRPr="00BB5DC7" w:rsidRDefault="007D295B">
            <w:pPr>
              <w:pStyle w:val="Header"/>
              <w:jc w:val="center"/>
              <w:rPr>
                <w:rFonts w:ascii="Arial" w:hAnsi="Arial"/>
                <w:sz w:val="22"/>
                <w:szCs w:val="22"/>
              </w:rPr>
            </w:pPr>
            <w:bookmarkStart w:id="53" w:name="Text18"/>
            <w:r>
              <w:rPr>
                <w:rFonts w:ascii="Arial" w:hAnsi="Arial" w:cs="Arial"/>
                <w:noProof/>
                <w:sz w:val="22"/>
                <w:szCs w:val="22"/>
              </w:rPr>
              <w:t>MI-ROP-B1877-20</w:t>
            </w:r>
            <w:bookmarkEnd w:id="53"/>
            <w:r w:rsidR="004919CE">
              <w:rPr>
                <w:rFonts w:ascii="Arial" w:hAnsi="Arial" w:cs="Arial"/>
                <w:noProof/>
                <w:sz w:val="22"/>
                <w:szCs w:val="22"/>
              </w:rPr>
              <w:t>21</w:t>
            </w:r>
          </w:p>
        </w:tc>
      </w:tr>
    </w:tbl>
    <w:p w14:paraId="303470D5" w14:textId="77777777" w:rsidR="00C31F74" w:rsidRDefault="00C31F74">
      <w:pPr>
        <w:rPr>
          <w:rFonts w:ascii="Arial" w:hAnsi="Arial"/>
          <w:sz w:val="22"/>
        </w:rPr>
      </w:pPr>
    </w:p>
    <w:p w14:paraId="66D97A3C" w14:textId="77777777" w:rsidR="00C31F74" w:rsidRDefault="00C31F74">
      <w:pPr>
        <w:rPr>
          <w:rFonts w:ascii="Arial" w:hAnsi="Arial"/>
          <w:b/>
          <w:sz w:val="22"/>
          <w:u w:val="single"/>
        </w:rPr>
      </w:pPr>
      <w:bookmarkStart w:id="54" w:name="_Toc482691122"/>
      <w:r>
        <w:rPr>
          <w:rFonts w:ascii="Arial" w:hAnsi="Arial"/>
          <w:b/>
          <w:sz w:val="22"/>
          <w:u w:val="single"/>
        </w:rPr>
        <w:t>Purpose</w:t>
      </w:r>
      <w:bookmarkEnd w:id="54"/>
    </w:p>
    <w:p w14:paraId="40334E5A" w14:textId="77777777" w:rsidR="00C31F74" w:rsidRDefault="00C31F74">
      <w:pPr>
        <w:rPr>
          <w:rFonts w:ascii="Arial" w:hAnsi="Arial"/>
          <w:sz w:val="22"/>
        </w:rPr>
      </w:pPr>
    </w:p>
    <w:p w14:paraId="0B51A485" w14:textId="5AC91280" w:rsidR="00C31F74" w:rsidRDefault="00C31F74">
      <w:pPr>
        <w:jc w:val="both"/>
        <w:rPr>
          <w:rFonts w:ascii="Arial" w:hAnsi="Arial"/>
          <w:sz w:val="22"/>
        </w:rPr>
      </w:pPr>
      <w:r>
        <w:rPr>
          <w:rFonts w:ascii="Arial" w:hAnsi="Arial"/>
          <w:sz w:val="22"/>
        </w:rPr>
        <w:t xml:space="preserve">A Staff Report dated </w:t>
      </w:r>
      <w:r w:rsidR="004161AF">
        <w:rPr>
          <w:rFonts w:ascii="Arial" w:hAnsi="Arial" w:cs="Arial"/>
          <w:noProof/>
          <w:sz w:val="22"/>
          <w:szCs w:val="22"/>
        </w:rPr>
        <w:t>October 26, 2020</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8B16AA">
        <w:rPr>
          <w:rFonts w:ascii="Arial" w:hAnsi="Arial"/>
          <w:sz w:val="22"/>
        </w:rPr>
        <w:t>30-day public</w:t>
      </w:r>
      <w:r>
        <w:rPr>
          <w:rFonts w:ascii="Arial" w:hAnsi="Arial"/>
          <w:sz w:val="22"/>
        </w:rPr>
        <w:t xml:space="preserve"> comment period as described in </w:t>
      </w:r>
      <w:r w:rsidR="008B16AA">
        <w:rPr>
          <w:rFonts w:ascii="Arial" w:hAnsi="Arial"/>
          <w:sz w:val="22"/>
        </w:rPr>
        <w:t>Rule 214(3)</w:t>
      </w:r>
      <w:r>
        <w:rPr>
          <w:rFonts w:ascii="Arial" w:hAnsi="Arial"/>
          <w:sz w:val="22"/>
        </w:rPr>
        <w:t xml:space="preserve">.  In addition, this addendum describes any changes to the </w:t>
      </w:r>
      <w:r w:rsidR="008B16A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6214347" w14:textId="77777777" w:rsidR="00C31F74" w:rsidRDefault="00C31F74">
      <w:pPr>
        <w:rPr>
          <w:rFonts w:ascii="Arial" w:hAnsi="Arial"/>
          <w:sz w:val="22"/>
        </w:rPr>
      </w:pPr>
    </w:p>
    <w:p w14:paraId="551EE723" w14:textId="77777777" w:rsidR="00C31F74" w:rsidRDefault="00C31F74">
      <w:pPr>
        <w:rPr>
          <w:rFonts w:ascii="Arial" w:hAnsi="Arial"/>
          <w:b/>
          <w:sz w:val="22"/>
          <w:u w:val="single"/>
        </w:rPr>
      </w:pPr>
      <w:r>
        <w:rPr>
          <w:rFonts w:ascii="Arial" w:hAnsi="Arial"/>
          <w:b/>
          <w:sz w:val="22"/>
          <w:u w:val="single"/>
        </w:rPr>
        <w:t>General Information</w:t>
      </w:r>
    </w:p>
    <w:p w14:paraId="1D961C95" w14:textId="77777777" w:rsidR="00C31F74" w:rsidRDefault="00C31F74">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37693F" w14:paraId="51D454DF" w14:textId="77777777">
        <w:tc>
          <w:tcPr>
            <w:tcW w:w="4464" w:type="dxa"/>
          </w:tcPr>
          <w:p w14:paraId="22D34511" w14:textId="77777777" w:rsidR="0037693F" w:rsidRDefault="0037693F" w:rsidP="0037693F">
            <w:pPr>
              <w:tabs>
                <w:tab w:val="left" w:pos="3424"/>
              </w:tabs>
              <w:rPr>
                <w:rFonts w:ascii="Arial" w:hAnsi="Arial"/>
                <w:sz w:val="22"/>
              </w:rPr>
            </w:pPr>
            <w:r>
              <w:rPr>
                <w:rFonts w:ascii="Arial" w:hAnsi="Arial"/>
                <w:sz w:val="22"/>
              </w:rPr>
              <w:t>Responsible Official:</w:t>
            </w:r>
          </w:p>
        </w:tc>
        <w:tc>
          <w:tcPr>
            <w:tcW w:w="5796" w:type="dxa"/>
          </w:tcPr>
          <w:p w14:paraId="15D6B941" w14:textId="5A638A77" w:rsidR="0037693F" w:rsidRPr="00290754" w:rsidRDefault="0037693F" w:rsidP="0037693F">
            <w:pPr>
              <w:rPr>
                <w:rFonts w:ascii="Arial" w:hAnsi="Arial" w:cs="Arial"/>
                <w:sz w:val="22"/>
                <w:szCs w:val="22"/>
              </w:rPr>
            </w:pPr>
            <w:r>
              <w:rPr>
                <w:rFonts w:ascii="Arial" w:hAnsi="Arial" w:cs="Arial"/>
                <w:sz w:val="22"/>
                <w:szCs w:val="22"/>
              </w:rPr>
              <w:t>Gautam Misra, Plant Manager</w:t>
            </w:r>
          </w:p>
          <w:p w14:paraId="007CE11A" w14:textId="3C79504F" w:rsidR="0037693F" w:rsidRDefault="0037693F" w:rsidP="0037693F">
            <w:pPr>
              <w:rPr>
                <w:rFonts w:ascii="Arial" w:hAnsi="Arial"/>
                <w:sz w:val="22"/>
              </w:rPr>
            </w:pPr>
            <w:r w:rsidRPr="00C97E54">
              <w:rPr>
                <w:rFonts w:ascii="Arial" w:hAnsi="Arial" w:cs="Arial"/>
                <w:sz w:val="22"/>
                <w:szCs w:val="22"/>
              </w:rPr>
              <w:t>734-654-6206</w:t>
            </w:r>
          </w:p>
        </w:tc>
      </w:tr>
      <w:tr w:rsidR="0037693F" w14:paraId="3C09EA7A" w14:textId="77777777">
        <w:tc>
          <w:tcPr>
            <w:tcW w:w="4464" w:type="dxa"/>
          </w:tcPr>
          <w:p w14:paraId="59C8D237" w14:textId="77777777" w:rsidR="0037693F" w:rsidRDefault="0037693F" w:rsidP="0037693F">
            <w:pPr>
              <w:rPr>
                <w:rFonts w:ascii="Arial" w:hAnsi="Arial"/>
                <w:sz w:val="22"/>
              </w:rPr>
            </w:pPr>
            <w:r>
              <w:rPr>
                <w:rFonts w:ascii="Arial" w:hAnsi="Arial"/>
                <w:sz w:val="22"/>
              </w:rPr>
              <w:t>AQD Contact:</w:t>
            </w:r>
          </w:p>
        </w:tc>
        <w:tc>
          <w:tcPr>
            <w:tcW w:w="5796" w:type="dxa"/>
          </w:tcPr>
          <w:p w14:paraId="0BDD36DE" w14:textId="06C18743" w:rsidR="0037693F" w:rsidRPr="00290754" w:rsidRDefault="0037693F" w:rsidP="0037693F">
            <w:pPr>
              <w:rPr>
                <w:rFonts w:ascii="Arial" w:hAnsi="Arial" w:cs="Arial"/>
                <w:sz w:val="22"/>
                <w:szCs w:val="22"/>
              </w:rPr>
            </w:pPr>
            <w:r>
              <w:rPr>
                <w:rFonts w:ascii="Arial" w:hAnsi="Arial" w:cs="Arial"/>
                <w:sz w:val="22"/>
                <w:szCs w:val="22"/>
              </w:rPr>
              <w:t>Brian Carley</w:t>
            </w:r>
            <w:r w:rsidRPr="00290754">
              <w:rPr>
                <w:rFonts w:ascii="Arial" w:hAnsi="Arial" w:cs="Arial"/>
                <w:sz w:val="22"/>
                <w:szCs w:val="22"/>
              </w:rPr>
              <w:t xml:space="preserve">, </w:t>
            </w:r>
            <w:r w:rsidR="008B16AA">
              <w:rPr>
                <w:rFonts w:ascii="Arial" w:hAnsi="Arial" w:cs="Arial"/>
                <w:sz w:val="22"/>
                <w:szCs w:val="22"/>
              </w:rPr>
              <w:t>Environmental Quality Specialist</w:t>
            </w:r>
          </w:p>
          <w:p w14:paraId="0782B296" w14:textId="0A8D675D" w:rsidR="0037693F" w:rsidRDefault="0037693F" w:rsidP="0037693F">
            <w:pPr>
              <w:rPr>
                <w:rFonts w:ascii="Arial" w:hAnsi="Arial"/>
                <w:sz w:val="22"/>
              </w:rPr>
            </w:pPr>
            <w:r>
              <w:rPr>
                <w:rFonts w:ascii="Arial" w:hAnsi="Arial" w:cs="Arial"/>
                <w:sz w:val="22"/>
                <w:szCs w:val="22"/>
              </w:rPr>
              <w:t>517-416-4631</w:t>
            </w:r>
          </w:p>
        </w:tc>
      </w:tr>
    </w:tbl>
    <w:p w14:paraId="637516D2" w14:textId="77777777" w:rsidR="00C31F74" w:rsidRDefault="00C31F74">
      <w:pPr>
        <w:jc w:val="both"/>
        <w:rPr>
          <w:rFonts w:ascii="Arial" w:hAnsi="Arial"/>
          <w:sz w:val="22"/>
        </w:rPr>
      </w:pPr>
    </w:p>
    <w:p w14:paraId="1DF96197" w14:textId="77777777" w:rsidR="00C31F74" w:rsidRDefault="00C31F74">
      <w:pPr>
        <w:rPr>
          <w:rFonts w:ascii="Arial" w:hAnsi="Arial"/>
          <w:b/>
          <w:sz w:val="22"/>
          <w:u w:val="single"/>
        </w:rPr>
      </w:pPr>
      <w:bookmarkStart w:id="55" w:name="_Toc482691123"/>
      <w:r>
        <w:rPr>
          <w:rFonts w:ascii="Arial" w:hAnsi="Arial"/>
          <w:b/>
          <w:sz w:val="22"/>
          <w:u w:val="single"/>
        </w:rPr>
        <w:t>Summary of Pertinent Comments</w:t>
      </w:r>
      <w:bookmarkEnd w:id="55"/>
    </w:p>
    <w:p w14:paraId="03219588" w14:textId="77777777" w:rsidR="00C31F74" w:rsidRDefault="00C31F74">
      <w:pPr>
        <w:rPr>
          <w:rFonts w:ascii="Arial" w:hAnsi="Arial"/>
          <w:b/>
          <w:sz w:val="22"/>
          <w:u w:val="single"/>
        </w:rPr>
      </w:pPr>
    </w:p>
    <w:p w14:paraId="3A72344F" w14:textId="08532EDD" w:rsidR="00C31F74" w:rsidRDefault="00C31F74">
      <w:pPr>
        <w:outlineLvl w:val="0"/>
        <w:rPr>
          <w:rFonts w:ascii="Arial" w:hAnsi="Arial"/>
          <w:sz w:val="22"/>
        </w:rPr>
      </w:pPr>
      <w:r>
        <w:rPr>
          <w:rFonts w:ascii="Arial" w:hAnsi="Arial"/>
          <w:sz w:val="22"/>
        </w:rPr>
        <w:t xml:space="preserve">No pertinent comments were received during the </w:t>
      </w:r>
      <w:r w:rsidR="008B16AA">
        <w:rPr>
          <w:rFonts w:ascii="Arial" w:hAnsi="Arial"/>
          <w:sz w:val="22"/>
        </w:rPr>
        <w:t>30-day public</w:t>
      </w:r>
      <w:r>
        <w:rPr>
          <w:rFonts w:ascii="Arial" w:hAnsi="Arial"/>
          <w:sz w:val="22"/>
        </w:rPr>
        <w:t xml:space="preserve"> comment period.</w:t>
      </w:r>
    </w:p>
    <w:p w14:paraId="1D5D4E3A" w14:textId="2B5536C2" w:rsidR="00C31F74" w:rsidRDefault="00C31F74">
      <w:pPr>
        <w:rPr>
          <w:rFonts w:ascii="Arial" w:hAnsi="Arial"/>
          <w:sz w:val="22"/>
        </w:rPr>
      </w:pPr>
    </w:p>
    <w:p w14:paraId="7F226F0A" w14:textId="77777777" w:rsidR="0014385D" w:rsidRDefault="0014385D">
      <w:pPr>
        <w:rPr>
          <w:rFonts w:ascii="Arial" w:hAnsi="Arial"/>
          <w:b/>
          <w:sz w:val="22"/>
        </w:rPr>
      </w:pPr>
    </w:p>
    <w:p w14:paraId="1F8ECDBB" w14:textId="116344F7" w:rsidR="00C31F74" w:rsidRDefault="00C31F74">
      <w:pPr>
        <w:rPr>
          <w:rFonts w:ascii="Arial" w:hAnsi="Arial"/>
          <w:b/>
          <w:sz w:val="22"/>
          <w:u w:val="single"/>
        </w:rPr>
      </w:pPr>
      <w:bookmarkStart w:id="56" w:name="_Toc482691124"/>
      <w:r>
        <w:rPr>
          <w:rFonts w:ascii="Arial" w:hAnsi="Arial"/>
          <w:b/>
          <w:sz w:val="22"/>
          <w:u w:val="single"/>
        </w:rPr>
        <w:t xml:space="preserve">Changes to the </w:t>
      </w:r>
      <w:r w:rsidR="004161AF">
        <w:rPr>
          <w:rFonts w:ascii="Arial" w:hAnsi="Arial" w:cs="Arial"/>
          <w:b/>
          <w:noProof/>
          <w:sz w:val="22"/>
          <w:szCs w:val="22"/>
          <w:u w:val="single"/>
        </w:rPr>
        <w:t>October 26, 2020</w:t>
      </w:r>
      <w:r>
        <w:rPr>
          <w:rFonts w:ascii="Arial" w:hAnsi="Arial"/>
          <w:b/>
          <w:sz w:val="22"/>
          <w:u w:val="single"/>
        </w:rPr>
        <w:t xml:space="preserve"> </w:t>
      </w:r>
      <w:r w:rsidR="008B16AA">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6"/>
    </w:p>
    <w:p w14:paraId="44773D6D" w14:textId="77777777" w:rsidR="00C31F74" w:rsidRDefault="00C31F74">
      <w:pPr>
        <w:rPr>
          <w:rFonts w:ascii="Arial" w:hAnsi="Arial"/>
          <w:b/>
          <w:sz w:val="22"/>
        </w:rPr>
      </w:pPr>
    </w:p>
    <w:p w14:paraId="2D7C44CF" w14:textId="0C3C62CE" w:rsidR="00C31F74" w:rsidRDefault="00C31F74">
      <w:pPr>
        <w:outlineLvl w:val="0"/>
        <w:rPr>
          <w:rFonts w:ascii="Arial" w:hAnsi="Arial"/>
          <w:sz w:val="22"/>
        </w:rPr>
      </w:pPr>
      <w:r>
        <w:rPr>
          <w:rFonts w:ascii="Arial" w:hAnsi="Arial"/>
          <w:sz w:val="22"/>
        </w:rPr>
        <w:t xml:space="preserve">No changes were made to the </w:t>
      </w:r>
      <w:r w:rsidR="008B16AA">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1368743F" w14:textId="77777777" w:rsidR="00C31F74" w:rsidRDefault="00C31F74">
      <w:pPr>
        <w:rPr>
          <w:rFonts w:ascii="Arial" w:hAnsi="Arial"/>
          <w:sz w:val="22"/>
        </w:rPr>
      </w:pPr>
    </w:p>
    <w:p w14:paraId="562283B8" w14:textId="5ABC6C13" w:rsidR="000F73C3" w:rsidRDefault="000F73C3" w:rsidP="000F73C3">
      <w:pPr>
        <w:jc w:val="both"/>
        <w:rPr>
          <w:rFonts w:ascii="Arial" w:hAnsi="Arial" w:cs="Arial"/>
          <w:sz w:val="22"/>
          <w:szCs w:val="22"/>
        </w:rPr>
      </w:pPr>
    </w:p>
    <w:p w14:paraId="098B07EC" w14:textId="35BB953E" w:rsidR="00555D8E" w:rsidRDefault="00555D8E">
      <w:pPr>
        <w:rPr>
          <w:rFonts w:ascii="Arial" w:hAnsi="Arial" w:cs="Arial"/>
          <w:sz w:val="22"/>
          <w:szCs w:val="22"/>
        </w:rPr>
      </w:pPr>
      <w:r>
        <w:rPr>
          <w:rFonts w:ascii="Arial" w:hAnsi="Arial" w:cs="Arial"/>
          <w:sz w:val="22"/>
          <w:szCs w:val="22"/>
        </w:rPr>
        <w:br w:type="page"/>
      </w:r>
    </w:p>
    <w:p w14:paraId="4DB1EC77" w14:textId="77777777" w:rsidR="00555D8E" w:rsidRDefault="00555D8E" w:rsidP="00555D8E">
      <w:pPr>
        <w:pStyle w:val="Header"/>
        <w:tabs>
          <w:tab w:val="left" w:pos="720"/>
        </w:tabs>
        <w:rPr>
          <w:rFonts w:ascii="Arial" w:hAnsi="Arial" w:cs="Arial"/>
          <w:sz w:val="18"/>
        </w:rPr>
      </w:pPr>
    </w:p>
    <w:tbl>
      <w:tblPr>
        <w:tblW w:w="0" w:type="auto"/>
        <w:tblInd w:w="18" w:type="dxa"/>
        <w:tblLayout w:type="fixed"/>
        <w:tblLook w:val="04A0" w:firstRow="1" w:lastRow="0" w:firstColumn="1" w:lastColumn="0" w:noHBand="0" w:noVBand="1"/>
      </w:tblPr>
      <w:tblGrid>
        <w:gridCol w:w="2250"/>
        <w:gridCol w:w="5670"/>
        <w:gridCol w:w="2430"/>
      </w:tblGrid>
      <w:tr w:rsidR="00555D8E" w14:paraId="187870E3" w14:textId="77777777" w:rsidTr="00555D8E">
        <w:tc>
          <w:tcPr>
            <w:tcW w:w="2250" w:type="dxa"/>
          </w:tcPr>
          <w:p w14:paraId="3DC96D9E" w14:textId="77777777" w:rsidR="00555D8E" w:rsidRDefault="00555D8E">
            <w:pPr>
              <w:jc w:val="center"/>
              <w:rPr>
                <w:rFonts w:ascii="Arial" w:hAnsi="Arial"/>
                <w:sz w:val="16"/>
              </w:rPr>
            </w:pPr>
          </w:p>
        </w:tc>
        <w:tc>
          <w:tcPr>
            <w:tcW w:w="5670" w:type="dxa"/>
            <w:hideMark/>
          </w:tcPr>
          <w:p w14:paraId="737F1ED0" w14:textId="77777777" w:rsidR="00555D8E" w:rsidRDefault="00555D8E">
            <w:pPr>
              <w:ind w:left="-108" w:right="-140"/>
              <w:jc w:val="center"/>
              <w:rPr>
                <w:rFonts w:ascii="Arial" w:hAnsi="Arial"/>
              </w:rPr>
            </w:pPr>
            <w:r>
              <w:rPr>
                <w:rFonts w:ascii="Arial" w:hAnsi="Arial"/>
              </w:rPr>
              <w:t>Michigan Department of Environment, Great Lakes, and Energy</w:t>
            </w:r>
          </w:p>
          <w:p w14:paraId="6ECDF849" w14:textId="77777777" w:rsidR="00555D8E" w:rsidRDefault="00555D8E">
            <w:pPr>
              <w:jc w:val="center"/>
              <w:rPr>
                <w:rFonts w:ascii="Arial" w:hAnsi="Arial"/>
                <w:sz w:val="16"/>
              </w:rPr>
            </w:pPr>
            <w:r>
              <w:rPr>
                <w:rFonts w:ascii="Arial" w:hAnsi="Arial"/>
              </w:rPr>
              <w:t>Air Quality Division</w:t>
            </w:r>
          </w:p>
        </w:tc>
        <w:tc>
          <w:tcPr>
            <w:tcW w:w="2430" w:type="dxa"/>
          </w:tcPr>
          <w:p w14:paraId="6EBB09EB" w14:textId="77777777" w:rsidR="00555D8E" w:rsidRDefault="00555D8E">
            <w:pPr>
              <w:jc w:val="center"/>
              <w:rPr>
                <w:rFonts w:ascii="Arial" w:hAnsi="Arial"/>
                <w:b/>
                <w:sz w:val="24"/>
              </w:rPr>
            </w:pPr>
          </w:p>
        </w:tc>
      </w:tr>
      <w:tr w:rsidR="00555D8E" w14:paraId="31FA3A5A" w14:textId="77777777" w:rsidTr="00555D8E">
        <w:trPr>
          <w:cantSplit/>
          <w:trHeight w:val="146"/>
        </w:trPr>
        <w:tc>
          <w:tcPr>
            <w:tcW w:w="2250" w:type="dxa"/>
            <w:hideMark/>
          </w:tcPr>
          <w:p w14:paraId="5F8F7953" w14:textId="77777777" w:rsidR="00555D8E" w:rsidRDefault="00555D8E">
            <w:pPr>
              <w:pStyle w:val="Header"/>
              <w:jc w:val="center"/>
              <w:rPr>
                <w:rFonts w:ascii="Arial" w:hAnsi="Arial"/>
                <w:b/>
                <w:sz w:val="16"/>
              </w:rPr>
            </w:pPr>
            <w:r>
              <w:rPr>
                <w:rFonts w:ascii="Arial" w:hAnsi="Arial"/>
                <w:b/>
                <w:sz w:val="16"/>
              </w:rPr>
              <w:t>State Registration Number</w:t>
            </w:r>
          </w:p>
        </w:tc>
        <w:tc>
          <w:tcPr>
            <w:tcW w:w="5670" w:type="dxa"/>
            <w:hideMark/>
          </w:tcPr>
          <w:p w14:paraId="1E2E3C39" w14:textId="77777777" w:rsidR="00555D8E" w:rsidRDefault="00555D8E">
            <w:pPr>
              <w:pStyle w:val="Header"/>
              <w:jc w:val="center"/>
              <w:rPr>
                <w:rFonts w:ascii="Arial" w:hAnsi="Arial"/>
                <w:b/>
                <w:sz w:val="28"/>
              </w:rPr>
            </w:pPr>
            <w:r>
              <w:rPr>
                <w:rFonts w:ascii="Arial" w:hAnsi="Arial"/>
                <w:b/>
                <w:sz w:val="28"/>
              </w:rPr>
              <w:t>RENEWABLE OPERATING PERMIT</w:t>
            </w:r>
          </w:p>
        </w:tc>
        <w:tc>
          <w:tcPr>
            <w:tcW w:w="2430" w:type="dxa"/>
            <w:hideMark/>
          </w:tcPr>
          <w:p w14:paraId="6EC90CBA" w14:textId="77777777" w:rsidR="00555D8E" w:rsidRDefault="00555D8E">
            <w:pPr>
              <w:jc w:val="center"/>
              <w:rPr>
                <w:rFonts w:ascii="Arial" w:hAnsi="Arial"/>
                <w:b/>
                <w:sz w:val="16"/>
              </w:rPr>
            </w:pPr>
            <w:smartTag w:uri="urn:schemas-microsoft-com:office:smarttags" w:element="stockticker">
              <w:r>
                <w:rPr>
                  <w:rFonts w:ascii="Arial" w:hAnsi="Arial"/>
                  <w:b/>
                  <w:sz w:val="16"/>
                </w:rPr>
                <w:t>ROP</w:t>
              </w:r>
            </w:smartTag>
            <w:r>
              <w:rPr>
                <w:rFonts w:ascii="Arial" w:hAnsi="Arial"/>
                <w:b/>
                <w:sz w:val="16"/>
              </w:rPr>
              <w:t xml:space="preserve"> Number</w:t>
            </w:r>
          </w:p>
        </w:tc>
      </w:tr>
      <w:tr w:rsidR="00555D8E" w14:paraId="097BC957" w14:textId="77777777" w:rsidTr="00555D8E">
        <w:trPr>
          <w:cantSplit/>
          <w:trHeight w:val="145"/>
        </w:trPr>
        <w:tc>
          <w:tcPr>
            <w:tcW w:w="2250" w:type="dxa"/>
            <w:hideMark/>
          </w:tcPr>
          <w:p w14:paraId="679D4F0E" w14:textId="77777777" w:rsidR="00555D8E" w:rsidRPr="00F0385D" w:rsidRDefault="00555D8E">
            <w:pPr>
              <w:pStyle w:val="Header"/>
              <w:jc w:val="center"/>
              <w:rPr>
                <w:rFonts w:ascii="Arial" w:hAnsi="Arial"/>
                <w:sz w:val="22"/>
                <w:szCs w:val="22"/>
              </w:rPr>
            </w:pPr>
            <w:r w:rsidRPr="00F0385D">
              <w:rPr>
                <w:rFonts w:ascii="Arial" w:hAnsi="Arial"/>
                <w:sz w:val="22"/>
                <w:szCs w:val="22"/>
              </w:rPr>
              <w:t>B1877</w:t>
            </w:r>
          </w:p>
        </w:tc>
        <w:tc>
          <w:tcPr>
            <w:tcW w:w="5670" w:type="dxa"/>
            <w:hideMark/>
          </w:tcPr>
          <w:p w14:paraId="18EECD6A" w14:textId="36DCE70C" w:rsidR="00555D8E" w:rsidRPr="00F0385D" w:rsidRDefault="00041B16">
            <w:pPr>
              <w:pStyle w:val="Heading1"/>
              <w:spacing w:before="120"/>
              <w:rPr>
                <w:sz w:val="22"/>
                <w:szCs w:val="22"/>
              </w:rPr>
            </w:pPr>
            <w:bookmarkStart w:id="57" w:name="_Toc80181367"/>
            <w:r w:rsidRPr="00F0385D">
              <w:rPr>
                <w:noProof/>
                <w:sz w:val="22"/>
                <w:szCs w:val="22"/>
              </w:rPr>
              <w:t>May 4, 2021</w:t>
            </w:r>
            <w:r w:rsidR="00555D8E" w:rsidRPr="00F0385D">
              <w:rPr>
                <w:sz w:val="22"/>
                <w:szCs w:val="22"/>
              </w:rPr>
              <w:t xml:space="preserve"> - STAFF REPORT FOR RULE 216(1)(a)(i)-(iv) ADMINISTRATIVE AMENDMENT</w:t>
            </w:r>
            <w:bookmarkEnd w:id="57"/>
          </w:p>
        </w:tc>
        <w:tc>
          <w:tcPr>
            <w:tcW w:w="2430" w:type="dxa"/>
            <w:hideMark/>
          </w:tcPr>
          <w:p w14:paraId="1C4B229E" w14:textId="77777777" w:rsidR="00555D8E" w:rsidRPr="006C5B89" w:rsidRDefault="00555D8E">
            <w:pPr>
              <w:pStyle w:val="Header"/>
              <w:jc w:val="center"/>
              <w:rPr>
                <w:rFonts w:ascii="Arial" w:hAnsi="Arial"/>
                <w:sz w:val="22"/>
                <w:szCs w:val="22"/>
              </w:rPr>
            </w:pPr>
            <w:r w:rsidRPr="006C5B89">
              <w:rPr>
                <w:rFonts w:ascii="Arial" w:hAnsi="Arial"/>
                <w:sz w:val="22"/>
                <w:szCs w:val="22"/>
              </w:rPr>
              <w:t>MI-ROP-B1877-2021a</w:t>
            </w:r>
          </w:p>
        </w:tc>
      </w:tr>
    </w:tbl>
    <w:p w14:paraId="11277BA6" w14:textId="77777777" w:rsidR="00555D8E" w:rsidRDefault="00555D8E" w:rsidP="00555D8E">
      <w:pPr>
        <w:pStyle w:val="Header"/>
        <w:tabs>
          <w:tab w:val="left" w:pos="720"/>
        </w:tabs>
        <w:rPr>
          <w:rFonts w:ascii="Arial" w:hAnsi="Arial" w:cs="Arial"/>
          <w:sz w:val="18"/>
        </w:rPr>
      </w:pPr>
    </w:p>
    <w:p w14:paraId="32BF5943" w14:textId="77777777" w:rsidR="00555D8E" w:rsidRDefault="00555D8E" w:rsidP="00555D8E">
      <w:pPr>
        <w:rPr>
          <w:rFonts w:ascii="Arial" w:hAnsi="Arial" w:cs="Arial"/>
          <w:b/>
          <w:sz w:val="22"/>
          <w:szCs w:val="22"/>
          <w:u w:val="single"/>
        </w:rPr>
      </w:pPr>
      <w:bookmarkStart w:id="58" w:name="_Toc482691145"/>
      <w:r>
        <w:rPr>
          <w:rFonts w:ascii="Arial" w:hAnsi="Arial" w:cs="Arial"/>
          <w:b/>
          <w:sz w:val="22"/>
          <w:szCs w:val="22"/>
          <w:u w:val="single"/>
        </w:rPr>
        <w:t>Purpose</w:t>
      </w:r>
      <w:bookmarkEnd w:id="58"/>
    </w:p>
    <w:p w14:paraId="71D01D87" w14:textId="77777777" w:rsidR="00555D8E" w:rsidRDefault="00555D8E" w:rsidP="00555D8E">
      <w:pPr>
        <w:jc w:val="both"/>
        <w:rPr>
          <w:rFonts w:ascii="Arial" w:hAnsi="Arial" w:cs="Arial"/>
          <w:sz w:val="22"/>
          <w:szCs w:val="22"/>
        </w:rPr>
      </w:pPr>
    </w:p>
    <w:p w14:paraId="5809BB1A" w14:textId="6A49F765" w:rsidR="00555D8E" w:rsidRDefault="00555D8E" w:rsidP="00555D8E">
      <w:pPr>
        <w:jc w:val="both"/>
        <w:rPr>
          <w:rFonts w:ascii="Arial" w:hAnsi="Arial" w:cs="Arial"/>
          <w:sz w:val="22"/>
          <w:szCs w:val="22"/>
        </w:rPr>
      </w:pPr>
      <w:r>
        <w:rPr>
          <w:rFonts w:ascii="Arial" w:hAnsi="Arial" w:cs="Arial"/>
          <w:sz w:val="22"/>
          <w:szCs w:val="22"/>
        </w:rPr>
        <w:t xml:space="preserve">On </w:t>
      </w:r>
      <w:r w:rsidRPr="006C5B89">
        <w:rPr>
          <w:rFonts w:ascii="Arial" w:hAnsi="Arial" w:cs="Arial"/>
          <w:noProof/>
          <w:sz w:val="22"/>
          <w:szCs w:val="22"/>
        </w:rPr>
        <w:t>February 1, 2021</w:t>
      </w:r>
      <w:r>
        <w:rPr>
          <w:rFonts w:ascii="Arial" w:hAnsi="Arial" w:cs="Arial"/>
          <w:sz w:val="22"/>
          <w:szCs w:val="22"/>
        </w:rPr>
        <w:t>, the Department of Environment, Great Lakes, and Energy (EGLE), Air Quality Division (AQD), approved and issued Renewable Operating Permit (</w:t>
      </w:r>
      <w:smartTag w:uri="urn:schemas-microsoft-com:office:smarttags" w:element="stockticker">
        <w:r>
          <w:rPr>
            <w:rFonts w:ascii="Arial" w:hAnsi="Arial" w:cs="Arial"/>
            <w:sz w:val="22"/>
            <w:szCs w:val="22"/>
          </w:rPr>
          <w:t>ROP</w:t>
        </w:r>
      </w:smartTag>
      <w:r>
        <w:rPr>
          <w:rFonts w:ascii="Arial" w:hAnsi="Arial" w:cs="Arial"/>
          <w:sz w:val="22"/>
          <w:szCs w:val="22"/>
        </w:rPr>
        <w:t xml:space="preserve">) No. </w:t>
      </w:r>
      <w:r w:rsidRPr="006C5B89">
        <w:rPr>
          <w:rFonts w:ascii="Arial" w:hAnsi="Arial" w:cs="Arial"/>
          <w:noProof/>
          <w:sz w:val="22"/>
          <w:szCs w:val="22"/>
        </w:rPr>
        <w:t>MI-ROP-B1877-2021</w:t>
      </w:r>
      <w:r w:rsidR="00C60924" w:rsidRPr="006C5B89">
        <w:rPr>
          <w:rFonts w:ascii="Arial" w:hAnsi="Arial" w:cs="Arial"/>
          <w:noProof/>
          <w:sz w:val="22"/>
          <w:szCs w:val="22"/>
        </w:rPr>
        <w:t>,</w:t>
      </w:r>
      <w:r w:rsidRPr="006C5B89">
        <w:rPr>
          <w:rFonts w:ascii="Arial" w:hAnsi="Arial" w:cs="Arial"/>
          <w:sz w:val="22"/>
          <w:szCs w:val="22"/>
        </w:rPr>
        <w:t xml:space="preserve"> </w:t>
      </w:r>
      <w:r>
        <w:rPr>
          <w:rFonts w:ascii="Arial" w:hAnsi="Arial" w:cs="Arial"/>
          <w:sz w:val="22"/>
          <w:szCs w:val="22"/>
        </w:rPr>
        <w:t xml:space="preserve">to </w:t>
      </w:r>
      <w:bookmarkStart w:id="59" w:name="Text21"/>
      <w:r w:rsidRPr="006C5B89">
        <w:rPr>
          <w:rFonts w:ascii="Arial" w:hAnsi="Arial" w:cs="Arial"/>
          <w:noProof/>
          <w:sz w:val="22"/>
          <w:szCs w:val="22"/>
        </w:rPr>
        <w:t>Guardian Industries, LLC</w:t>
      </w:r>
      <w:bookmarkEnd w:id="59"/>
      <w:r w:rsidR="00C60924" w:rsidRPr="006C5B89">
        <w:rPr>
          <w:rFonts w:ascii="Arial" w:hAnsi="Arial" w:cs="Arial"/>
          <w:noProof/>
          <w:sz w:val="22"/>
          <w:szCs w:val="22"/>
        </w:rPr>
        <w:t>,</w:t>
      </w:r>
      <w:r>
        <w:rPr>
          <w:rFonts w:ascii="Arial" w:hAnsi="Arial" w:cs="Arial"/>
          <w:sz w:val="22"/>
          <w:szCs w:val="22"/>
        </w:rPr>
        <w:t xml:space="preserve"> pursuant to Rule 214 of the administrative rules promulgated under Act 451.  Once issued, a company is required to submit an application for changes to the </w:t>
      </w:r>
      <w:smartTag w:uri="urn:schemas-microsoft-com:office:smarttags" w:element="stockticker">
        <w:r>
          <w:rPr>
            <w:rFonts w:ascii="Arial" w:hAnsi="Arial" w:cs="Arial"/>
            <w:sz w:val="22"/>
            <w:szCs w:val="22"/>
          </w:rPr>
          <w:t>ROP</w:t>
        </w:r>
      </w:smartTag>
      <w:r>
        <w:rPr>
          <w:rFonts w:ascii="Arial" w:hAnsi="Arial" w:cs="Arial"/>
          <w:sz w:val="22"/>
          <w:szCs w:val="22"/>
        </w:rPr>
        <w:t xml:space="preserve"> as described in Rule 216.  The purpose of this Staff Report is to describe the changes that were made to the </w:t>
      </w:r>
      <w:smartTag w:uri="urn:schemas-microsoft-com:office:smarttags" w:element="stockticker">
        <w:r>
          <w:rPr>
            <w:rFonts w:ascii="Arial" w:hAnsi="Arial" w:cs="Arial"/>
            <w:sz w:val="22"/>
            <w:szCs w:val="22"/>
          </w:rPr>
          <w:t>ROP</w:t>
        </w:r>
      </w:smartTag>
      <w:r>
        <w:rPr>
          <w:rFonts w:ascii="Arial" w:hAnsi="Arial" w:cs="Arial"/>
          <w:sz w:val="22"/>
          <w:szCs w:val="22"/>
        </w:rPr>
        <w:t xml:space="preserve"> pursuant to Rule 216(1)(a)(i-iv).</w:t>
      </w:r>
    </w:p>
    <w:p w14:paraId="085BC66A" w14:textId="77777777" w:rsidR="00555D8E" w:rsidRDefault="00555D8E" w:rsidP="00555D8E">
      <w:pPr>
        <w:rPr>
          <w:rFonts w:ascii="Arial" w:hAnsi="Arial" w:cs="Arial"/>
          <w:sz w:val="22"/>
          <w:szCs w:val="22"/>
        </w:rPr>
      </w:pPr>
    </w:p>
    <w:p w14:paraId="43D78E8C" w14:textId="77777777" w:rsidR="00555D8E" w:rsidRDefault="00555D8E" w:rsidP="00555D8E">
      <w:pPr>
        <w:rPr>
          <w:rFonts w:ascii="Arial" w:hAnsi="Arial" w:cs="Arial"/>
          <w:b/>
          <w:sz w:val="22"/>
          <w:szCs w:val="22"/>
          <w:u w:val="single"/>
        </w:rPr>
      </w:pPr>
      <w:r>
        <w:rPr>
          <w:rFonts w:ascii="Arial" w:hAnsi="Arial" w:cs="Arial"/>
          <w:b/>
          <w:sz w:val="22"/>
          <w:szCs w:val="22"/>
          <w:u w:val="single"/>
        </w:rPr>
        <w:t>General Information</w:t>
      </w:r>
    </w:p>
    <w:p w14:paraId="3F8479FC" w14:textId="77777777" w:rsidR="00555D8E" w:rsidRDefault="00555D8E" w:rsidP="00555D8E">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4A0" w:firstRow="1" w:lastRow="0" w:firstColumn="1" w:lastColumn="0" w:noHBand="0" w:noVBand="1"/>
      </w:tblPr>
      <w:tblGrid>
        <w:gridCol w:w="4464"/>
        <w:gridCol w:w="5796"/>
      </w:tblGrid>
      <w:tr w:rsidR="00555D8E" w14:paraId="02690F1D" w14:textId="77777777" w:rsidTr="00555D8E">
        <w:tc>
          <w:tcPr>
            <w:tcW w:w="4464" w:type="dxa"/>
            <w:tcBorders>
              <w:top w:val="double" w:sz="6" w:space="0" w:color="auto"/>
              <w:left w:val="double" w:sz="6" w:space="0" w:color="auto"/>
              <w:bottom w:val="single" w:sz="6" w:space="0" w:color="auto"/>
              <w:right w:val="single" w:sz="6" w:space="0" w:color="auto"/>
            </w:tcBorders>
            <w:hideMark/>
          </w:tcPr>
          <w:p w14:paraId="58488C51" w14:textId="77777777" w:rsidR="00555D8E" w:rsidRDefault="00555D8E">
            <w:pPr>
              <w:rPr>
                <w:rFonts w:ascii="Arial" w:hAnsi="Arial" w:cs="Arial"/>
                <w:sz w:val="22"/>
                <w:szCs w:val="22"/>
              </w:rPr>
            </w:pPr>
            <w:r>
              <w:rPr>
                <w:rFonts w:ascii="Arial" w:hAnsi="Arial" w:cs="Arial"/>
                <w:sz w:val="22"/>
                <w:szCs w:val="22"/>
              </w:rPr>
              <w:t>Responsible Official:</w:t>
            </w:r>
          </w:p>
        </w:tc>
        <w:tc>
          <w:tcPr>
            <w:tcW w:w="5796" w:type="dxa"/>
            <w:tcBorders>
              <w:top w:val="double" w:sz="6" w:space="0" w:color="auto"/>
              <w:left w:val="single" w:sz="6" w:space="0" w:color="auto"/>
              <w:bottom w:val="single" w:sz="6" w:space="0" w:color="auto"/>
              <w:right w:val="double" w:sz="6" w:space="0" w:color="auto"/>
            </w:tcBorders>
            <w:hideMark/>
          </w:tcPr>
          <w:p w14:paraId="723BDC1C" w14:textId="77777777" w:rsidR="00555D8E" w:rsidRPr="006C5B89" w:rsidRDefault="00555D8E">
            <w:pPr>
              <w:rPr>
                <w:rFonts w:ascii="Arial" w:hAnsi="Arial" w:cs="Arial"/>
                <w:sz w:val="22"/>
                <w:szCs w:val="22"/>
              </w:rPr>
            </w:pPr>
            <w:bookmarkStart w:id="60" w:name="Text25"/>
            <w:r w:rsidRPr="006C5B89">
              <w:rPr>
                <w:rFonts w:ascii="Arial" w:hAnsi="Arial" w:cs="Arial"/>
                <w:noProof/>
                <w:sz w:val="22"/>
                <w:szCs w:val="22"/>
              </w:rPr>
              <w:t>James Matthew Martin</w:t>
            </w:r>
            <w:bookmarkEnd w:id="60"/>
            <w:r w:rsidRPr="006C5B89">
              <w:rPr>
                <w:rFonts w:ascii="Arial" w:hAnsi="Arial" w:cs="Arial"/>
                <w:sz w:val="22"/>
                <w:szCs w:val="22"/>
              </w:rPr>
              <w:t xml:space="preserve">, </w:t>
            </w:r>
            <w:bookmarkStart w:id="61" w:name="Text26"/>
            <w:r w:rsidRPr="006C5B89">
              <w:rPr>
                <w:rFonts w:ascii="Arial" w:hAnsi="Arial" w:cs="Arial"/>
                <w:noProof/>
                <w:sz w:val="22"/>
                <w:szCs w:val="22"/>
              </w:rPr>
              <w:t>Plant Manager</w:t>
            </w:r>
            <w:bookmarkEnd w:id="61"/>
          </w:p>
          <w:p w14:paraId="7D781275" w14:textId="77777777" w:rsidR="00555D8E" w:rsidRPr="006C5B89" w:rsidRDefault="00555D8E">
            <w:pPr>
              <w:rPr>
                <w:rFonts w:ascii="Arial" w:hAnsi="Arial" w:cs="Arial"/>
                <w:sz w:val="22"/>
                <w:szCs w:val="22"/>
              </w:rPr>
            </w:pPr>
            <w:bookmarkStart w:id="62" w:name="Text27"/>
            <w:r w:rsidRPr="006C5B89">
              <w:rPr>
                <w:rFonts w:ascii="Arial" w:hAnsi="Arial" w:cs="Arial"/>
                <w:noProof/>
                <w:sz w:val="22"/>
                <w:szCs w:val="22"/>
              </w:rPr>
              <w:t>734-654-4252</w:t>
            </w:r>
            <w:bookmarkEnd w:id="62"/>
          </w:p>
        </w:tc>
      </w:tr>
      <w:tr w:rsidR="00555D8E" w14:paraId="5059CE41" w14:textId="77777777" w:rsidTr="00555D8E">
        <w:tc>
          <w:tcPr>
            <w:tcW w:w="4464" w:type="dxa"/>
            <w:tcBorders>
              <w:top w:val="single" w:sz="6" w:space="0" w:color="auto"/>
              <w:left w:val="double" w:sz="6" w:space="0" w:color="auto"/>
              <w:bottom w:val="single" w:sz="6" w:space="0" w:color="auto"/>
              <w:right w:val="single" w:sz="6" w:space="0" w:color="auto"/>
            </w:tcBorders>
            <w:hideMark/>
          </w:tcPr>
          <w:p w14:paraId="137581B6" w14:textId="77777777" w:rsidR="00555D8E" w:rsidRDefault="00555D8E">
            <w:pPr>
              <w:tabs>
                <w:tab w:val="center" w:pos="2124"/>
              </w:tabs>
              <w:rPr>
                <w:rFonts w:ascii="Arial" w:hAnsi="Arial" w:cs="Arial"/>
                <w:sz w:val="22"/>
                <w:szCs w:val="22"/>
              </w:rPr>
            </w:pPr>
            <w:r>
              <w:rPr>
                <w:rFonts w:ascii="Arial" w:hAnsi="Arial" w:cs="Arial"/>
                <w:sz w:val="22"/>
                <w:szCs w:val="22"/>
              </w:rPr>
              <w:t>AQD Contact:</w:t>
            </w:r>
          </w:p>
        </w:tc>
        <w:tc>
          <w:tcPr>
            <w:tcW w:w="5796" w:type="dxa"/>
            <w:tcBorders>
              <w:top w:val="single" w:sz="6" w:space="0" w:color="auto"/>
              <w:left w:val="single" w:sz="6" w:space="0" w:color="auto"/>
              <w:bottom w:val="single" w:sz="6" w:space="0" w:color="auto"/>
              <w:right w:val="double" w:sz="6" w:space="0" w:color="auto"/>
            </w:tcBorders>
            <w:hideMark/>
          </w:tcPr>
          <w:p w14:paraId="1DFDE31C" w14:textId="77777777" w:rsidR="00555D8E" w:rsidRPr="006C5B89" w:rsidRDefault="00555D8E">
            <w:pPr>
              <w:rPr>
                <w:rFonts w:ascii="Arial" w:hAnsi="Arial" w:cs="Arial"/>
                <w:sz w:val="22"/>
                <w:szCs w:val="22"/>
              </w:rPr>
            </w:pPr>
            <w:r w:rsidRPr="006C5B89">
              <w:rPr>
                <w:rFonts w:ascii="Arial" w:hAnsi="Arial" w:cs="Arial"/>
                <w:noProof/>
                <w:sz w:val="22"/>
                <w:szCs w:val="22"/>
              </w:rPr>
              <w:t>Caryn Owens</w:t>
            </w:r>
            <w:r w:rsidRPr="006C5B89">
              <w:rPr>
                <w:rFonts w:ascii="Arial" w:hAnsi="Arial" w:cs="Arial"/>
                <w:sz w:val="22"/>
                <w:szCs w:val="22"/>
              </w:rPr>
              <w:t xml:space="preserve">, </w:t>
            </w:r>
            <w:r w:rsidRPr="006C5B89">
              <w:rPr>
                <w:rFonts w:ascii="Arial" w:hAnsi="Arial" w:cs="Arial"/>
                <w:noProof/>
                <w:sz w:val="22"/>
                <w:szCs w:val="22"/>
              </w:rPr>
              <w:t>Environmental Engineer</w:t>
            </w:r>
          </w:p>
          <w:p w14:paraId="2FFE784C" w14:textId="77777777" w:rsidR="00555D8E" w:rsidRPr="006C5B89" w:rsidRDefault="00555D8E">
            <w:pPr>
              <w:rPr>
                <w:rFonts w:ascii="Arial" w:hAnsi="Arial" w:cs="Arial"/>
                <w:sz w:val="22"/>
                <w:szCs w:val="22"/>
              </w:rPr>
            </w:pPr>
            <w:r w:rsidRPr="006C5B89">
              <w:rPr>
                <w:rFonts w:ascii="Arial" w:hAnsi="Arial" w:cs="Arial"/>
                <w:noProof/>
                <w:sz w:val="22"/>
                <w:szCs w:val="22"/>
              </w:rPr>
              <w:t>231-878-6688</w:t>
            </w:r>
          </w:p>
        </w:tc>
      </w:tr>
      <w:tr w:rsidR="00555D8E" w14:paraId="2BDB2B62" w14:textId="77777777" w:rsidTr="00555D8E">
        <w:tc>
          <w:tcPr>
            <w:tcW w:w="4464" w:type="dxa"/>
            <w:tcBorders>
              <w:top w:val="single" w:sz="6" w:space="0" w:color="auto"/>
              <w:left w:val="double" w:sz="6" w:space="0" w:color="auto"/>
              <w:bottom w:val="single" w:sz="6" w:space="0" w:color="auto"/>
              <w:right w:val="single" w:sz="6" w:space="0" w:color="auto"/>
            </w:tcBorders>
            <w:hideMark/>
          </w:tcPr>
          <w:p w14:paraId="204A7ADE" w14:textId="77777777" w:rsidR="00555D8E" w:rsidRDefault="00555D8E">
            <w:pPr>
              <w:rPr>
                <w:rFonts w:ascii="Arial" w:hAnsi="Arial" w:cs="Arial"/>
                <w:sz w:val="22"/>
                <w:szCs w:val="22"/>
              </w:rPr>
            </w:pPr>
            <w:r>
              <w:rPr>
                <w:rFonts w:ascii="Arial" w:hAnsi="Arial" w:cs="Arial"/>
                <w:sz w:val="22"/>
                <w:szCs w:val="22"/>
              </w:rPr>
              <w:t>Application Number:</w:t>
            </w:r>
          </w:p>
        </w:tc>
        <w:tc>
          <w:tcPr>
            <w:tcW w:w="5796" w:type="dxa"/>
            <w:tcBorders>
              <w:top w:val="single" w:sz="6" w:space="0" w:color="auto"/>
              <w:left w:val="single" w:sz="6" w:space="0" w:color="auto"/>
              <w:bottom w:val="single" w:sz="6" w:space="0" w:color="auto"/>
              <w:right w:val="double" w:sz="6" w:space="0" w:color="auto"/>
            </w:tcBorders>
            <w:hideMark/>
          </w:tcPr>
          <w:p w14:paraId="645855A9" w14:textId="77777777" w:rsidR="00555D8E" w:rsidRPr="006C5B89" w:rsidRDefault="00555D8E">
            <w:pPr>
              <w:rPr>
                <w:rFonts w:ascii="Arial" w:hAnsi="Arial" w:cs="Arial"/>
                <w:sz w:val="22"/>
                <w:szCs w:val="22"/>
              </w:rPr>
            </w:pPr>
            <w:bookmarkStart w:id="63" w:name="Text16"/>
            <w:r w:rsidRPr="006C5B89">
              <w:rPr>
                <w:rFonts w:ascii="Arial" w:hAnsi="Arial" w:cs="Arial"/>
                <w:noProof/>
                <w:sz w:val="22"/>
                <w:szCs w:val="22"/>
              </w:rPr>
              <w:t>202100067</w:t>
            </w:r>
            <w:bookmarkEnd w:id="63"/>
          </w:p>
        </w:tc>
      </w:tr>
      <w:tr w:rsidR="00555D8E" w14:paraId="28CC5439" w14:textId="77777777" w:rsidTr="00555D8E">
        <w:tc>
          <w:tcPr>
            <w:tcW w:w="4464" w:type="dxa"/>
            <w:tcBorders>
              <w:top w:val="single" w:sz="6" w:space="0" w:color="auto"/>
              <w:left w:val="double" w:sz="6" w:space="0" w:color="auto"/>
              <w:bottom w:val="double" w:sz="6" w:space="0" w:color="auto"/>
              <w:right w:val="single" w:sz="6" w:space="0" w:color="auto"/>
            </w:tcBorders>
            <w:hideMark/>
          </w:tcPr>
          <w:p w14:paraId="121C132A" w14:textId="77777777" w:rsidR="00555D8E" w:rsidRDefault="00555D8E">
            <w:pPr>
              <w:rPr>
                <w:rFonts w:ascii="Arial" w:hAnsi="Arial" w:cs="Arial"/>
                <w:sz w:val="22"/>
                <w:szCs w:val="22"/>
              </w:rPr>
            </w:pPr>
            <w:r>
              <w:rPr>
                <w:rFonts w:ascii="Arial" w:hAnsi="Arial" w:cs="Arial"/>
                <w:sz w:val="22"/>
                <w:szCs w:val="22"/>
              </w:rPr>
              <w:t>Date Application for Administrative Amendment was Submitted:</w:t>
            </w:r>
          </w:p>
        </w:tc>
        <w:tc>
          <w:tcPr>
            <w:tcW w:w="5796" w:type="dxa"/>
            <w:tcBorders>
              <w:top w:val="single" w:sz="6" w:space="0" w:color="auto"/>
              <w:left w:val="single" w:sz="6" w:space="0" w:color="auto"/>
              <w:bottom w:val="double" w:sz="6" w:space="0" w:color="auto"/>
              <w:right w:val="double" w:sz="6" w:space="0" w:color="auto"/>
            </w:tcBorders>
          </w:tcPr>
          <w:p w14:paraId="62FD41A5" w14:textId="77777777" w:rsidR="00555D8E" w:rsidRPr="006C5B89" w:rsidRDefault="00555D8E">
            <w:pPr>
              <w:rPr>
                <w:rFonts w:ascii="Arial" w:hAnsi="Arial" w:cs="Arial"/>
                <w:sz w:val="22"/>
                <w:szCs w:val="22"/>
              </w:rPr>
            </w:pPr>
            <w:bookmarkStart w:id="64" w:name="Rule216_Ap_Date1"/>
            <w:r w:rsidRPr="006C5B89">
              <w:rPr>
                <w:rFonts w:ascii="Arial" w:hAnsi="Arial" w:cs="Arial"/>
                <w:noProof/>
                <w:sz w:val="22"/>
                <w:szCs w:val="22"/>
              </w:rPr>
              <w:t>April 1, 2021</w:t>
            </w:r>
            <w:bookmarkEnd w:id="64"/>
          </w:p>
        </w:tc>
      </w:tr>
    </w:tbl>
    <w:p w14:paraId="41C7DD28" w14:textId="77777777" w:rsidR="00555D8E" w:rsidRDefault="00555D8E" w:rsidP="00555D8E">
      <w:pPr>
        <w:rPr>
          <w:rFonts w:ascii="Arial" w:hAnsi="Arial" w:cs="Arial"/>
          <w:sz w:val="22"/>
          <w:szCs w:val="22"/>
        </w:rPr>
      </w:pPr>
    </w:p>
    <w:p w14:paraId="2B7C2831" w14:textId="77777777" w:rsidR="00555D8E" w:rsidRDefault="00555D8E" w:rsidP="00555D8E">
      <w:pPr>
        <w:rPr>
          <w:rFonts w:ascii="Arial" w:hAnsi="Arial" w:cs="Arial"/>
          <w:b/>
          <w:sz w:val="22"/>
          <w:szCs w:val="22"/>
          <w:u w:val="single"/>
        </w:rPr>
      </w:pPr>
      <w:r>
        <w:rPr>
          <w:rFonts w:ascii="Arial" w:hAnsi="Arial" w:cs="Arial"/>
          <w:b/>
          <w:sz w:val="22"/>
          <w:szCs w:val="22"/>
          <w:u w:val="single"/>
        </w:rPr>
        <w:t>Regulatory Analysis</w:t>
      </w:r>
    </w:p>
    <w:p w14:paraId="551E9F6A" w14:textId="77777777" w:rsidR="00555D8E" w:rsidRDefault="00555D8E" w:rsidP="00555D8E">
      <w:pPr>
        <w:rPr>
          <w:rFonts w:ascii="Arial" w:hAnsi="Arial" w:cs="Arial"/>
          <w:sz w:val="22"/>
          <w:szCs w:val="22"/>
        </w:rPr>
      </w:pPr>
    </w:p>
    <w:p w14:paraId="12D68784" w14:textId="77777777" w:rsidR="00555D8E" w:rsidRDefault="00555D8E" w:rsidP="00555D8E">
      <w:pPr>
        <w:rPr>
          <w:rFonts w:ascii="Arial" w:hAnsi="Arial" w:cs="Arial"/>
          <w:sz w:val="22"/>
          <w:szCs w:val="22"/>
        </w:rPr>
      </w:pPr>
      <w:r>
        <w:rPr>
          <w:rFonts w:ascii="Arial" w:hAnsi="Arial" w:cs="Arial"/>
          <w:sz w:val="22"/>
          <w:szCs w:val="22"/>
        </w:rPr>
        <w:t>The AQD has determined that the change requested by the stationary source meets the qualifications for an Administrative Amendment pursuant to Rule 216(1)(a)(i).</w:t>
      </w:r>
    </w:p>
    <w:p w14:paraId="4B199CE8" w14:textId="77777777" w:rsidR="00555D8E" w:rsidRDefault="00555D8E" w:rsidP="00555D8E">
      <w:pPr>
        <w:rPr>
          <w:rFonts w:ascii="Arial" w:hAnsi="Arial" w:cs="Arial"/>
          <w:b/>
          <w:sz w:val="22"/>
          <w:szCs w:val="22"/>
        </w:rPr>
      </w:pPr>
    </w:p>
    <w:p w14:paraId="30A554D6" w14:textId="77777777" w:rsidR="00555D8E" w:rsidRDefault="00555D8E" w:rsidP="00555D8E">
      <w:pPr>
        <w:rPr>
          <w:rFonts w:ascii="Arial" w:hAnsi="Arial" w:cs="Arial"/>
          <w:b/>
          <w:sz w:val="22"/>
          <w:szCs w:val="22"/>
          <w:u w:val="single"/>
        </w:rPr>
      </w:pPr>
      <w:bookmarkStart w:id="65" w:name="_Toc482691146"/>
      <w:r>
        <w:rPr>
          <w:rFonts w:ascii="Arial" w:hAnsi="Arial" w:cs="Arial"/>
          <w:b/>
          <w:sz w:val="22"/>
          <w:szCs w:val="22"/>
          <w:u w:val="single"/>
        </w:rPr>
        <w:t>Description of Changes to the ROP</w:t>
      </w:r>
      <w:bookmarkEnd w:id="65"/>
    </w:p>
    <w:p w14:paraId="51B46670" w14:textId="77777777" w:rsidR="00555D8E" w:rsidRDefault="00555D8E" w:rsidP="00555D8E">
      <w:pPr>
        <w:rPr>
          <w:rFonts w:ascii="Arial" w:hAnsi="Arial" w:cs="Arial"/>
          <w:sz w:val="22"/>
          <w:szCs w:val="22"/>
        </w:rPr>
      </w:pPr>
    </w:p>
    <w:p w14:paraId="10CAC895" w14:textId="5798AA45" w:rsidR="00555D8E" w:rsidRPr="006C5B89" w:rsidRDefault="00555D8E" w:rsidP="00555D8E">
      <w:pPr>
        <w:jc w:val="both"/>
        <w:rPr>
          <w:rFonts w:ascii="Arial" w:hAnsi="Arial" w:cs="Arial"/>
          <w:sz w:val="22"/>
          <w:szCs w:val="22"/>
        </w:rPr>
      </w:pPr>
      <w:r w:rsidRPr="006C5B89">
        <w:rPr>
          <w:rFonts w:ascii="Arial" w:hAnsi="Arial" w:cs="Arial"/>
          <w:sz w:val="22"/>
          <w:szCs w:val="22"/>
        </w:rPr>
        <w:t>The Administrative Amendment No. 202100067 was to correct the numbering citations on page 2</w:t>
      </w:r>
      <w:r w:rsidR="00575877" w:rsidRPr="006C5B89">
        <w:rPr>
          <w:rFonts w:ascii="Arial" w:hAnsi="Arial" w:cs="Arial"/>
          <w:sz w:val="22"/>
          <w:szCs w:val="22"/>
        </w:rPr>
        <w:t>5</w:t>
      </w:r>
      <w:r w:rsidRPr="006C5B89">
        <w:rPr>
          <w:rFonts w:ascii="Arial" w:hAnsi="Arial" w:cs="Arial"/>
          <w:sz w:val="22"/>
          <w:szCs w:val="22"/>
        </w:rPr>
        <w:t xml:space="preserve"> of the ROP and correct reference of the emission unit EUL2WASTESILO on page 47 under Design/Equipment Parameters SC IV.1.  </w:t>
      </w:r>
    </w:p>
    <w:p w14:paraId="4E7DB333" w14:textId="77777777" w:rsidR="00555D8E" w:rsidRPr="006C5B89" w:rsidRDefault="00555D8E" w:rsidP="00555D8E">
      <w:pPr>
        <w:rPr>
          <w:rFonts w:ascii="Arial" w:hAnsi="Arial" w:cs="Arial"/>
          <w:sz w:val="22"/>
          <w:szCs w:val="22"/>
        </w:rPr>
      </w:pPr>
    </w:p>
    <w:p w14:paraId="475098C6" w14:textId="77777777" w:rsidR="00555D8E" w:rsidRPr="006C5B89" w:rsidRDefault="00555D8E" w:rsidP="00555D8E">
      <w:pPr>
        <w:rPr>
          <w:rFonts w:ascii="Arial" w:hAnsi="Arial" w:cs="Arial"/>
          <w:b/>
          <w:sz w:val="22"/>
          <w:szCs w:val="22"/>
          <w:u w:val="single"/>
        </w:rPr>
      </w:pPr>
      <w:r w:rsidRPr="006C5B89">
        <w:rPr>
          <w:rFonts w:ascii="Arial" w:hAnsi="Arial" w:cs="Arial"/>
          <w:b/>
          <w:sz w:val="22"/>
          <w:szCs w:val="22"/>
          <w:u w:val="single"/>
        </w:rPr>
        <w:t>Compliance Status</w:t>
      </w:r>
    </w:p>
    <w:p w14:paraId="7A01B752" w14:textId="77777777" w:rsidR="00555D8E" w:rsidRDefault="00555D8E" w:rsidP="00555D8E">
      <w:pPr>
        <w:rPr>
          <w:rFonts w:ascii="Arial" w:hAnsi="Arial" w:cs="Arial"/>
          <w:sz w:val="22"/>
          <w:szCs w:val="22"/>
        </w:rPr>
      </w:pPr>
    </w:p>
    <w:p w14:paraId="2EE2CB5D" w14:textId="77777777" w:rsidR="00555D8E" w:rsidRDefault="00555D8E" w:rsidP="00555D8E">
      <w:pPr>
        <w:jc w:val="both"/>
        <w:rPr>
          <w:rFonts w:ascii="Arial" w:hAnsi="Arial" w:cs="Arial"/>
          <w:sz w:val="22"/>
          <w:szCs w:val="22"/>
        </w:rPr>
      </w:pPr>
      <w:r>
        <w:rPr>
          <w:rFonts w:ascii="Arial" w:hAnsi="Arial" w:cs="Arial"/>
          <w:sz w:val="22"/>
          <w:szCs w:val="22"/>
        </w:rPr>
        <w:t>The AQD finds that the stationary source is expected to be in compliance with all applicable requirements associated with the emission unit(s) involved with the change as of the date of approval of the Administrative Amendment to the ROP.</w:t>
      </w:r>
    </w:p>
    <w:p w14:paraId="4DA06AF4" w14:textId="77777777" w:rsidR="00555D8E" w:rsidRDefault="00555D8E" w:rsidP="00555D8E">
      <w:pPr>
        <w:jc w:val="both"/>
        <w:rPr>
          <w:rFonts w:ascii="Arial" w:hAnsi="Arial" w:cs="Arial"/>
          <w:sz w:val="22"/>
          <w:szCs w:val="22"/>
        </w:rPr>
      </w:pPr>
    </w:p>
    <w:p w14:paraId="1E33E703" w14:textId="77777777" w:rsidR="00555D8E" w:rsidRDefault="00555D8E" w:rsidP="00555D8E">
      <w:pPr>
        <w:rPr>
          <w:rFonts w:ascii="Arial" w:hAnsi="Arial" w:cs="Arial"/>
          <w:b/>
          <w:sz w:val="22"/>
          <w:szCs w:val="22"/>
          <w:u w:val="single"/>
        </w:rPr>
      </w:pPr>
      <w:r>
        <w:rPr>
          <w:rFonts w:ascii="Arial" w:hAnsi="Arial" w:cs="Arial"/>
          <w:b/>
          <w:sz w:val="22"/>
          <w:szCs w:val="22"/>
          <w:u w:val="single"/>
        </w:rPr>
        <w:t>Action Taken by EGLE</w:t>
      </w:r>
    </w:p>
    <w:p w14:paraId="483225CC" w14:textId="77777777" w:rsidR="00555D8E" w:rsidRDefault="00555D8E" w:rsidP="00555D8E">
      <w:pPr>
        <w:rPr>
          <w:rFonts w:ascii="Arial" w:hAnsi="Arial" w:cs="Arial"/>
          <w:sz w:val="22"/>
          <w:szCs w:val="22"/>
        </w:rPr>
      </w:pPr>
    </w:p>
    <w:p w14:paraId="46E0D66E" w14:textId="77777777" w:rsidR="00555D8E" w:rsidRDefault="00555D8E" w:rsidP="00555D8E">
      <w:pPr>
        <w:jc w:val="both"/>
        <w:rPr>
          <w:rFonts w:ascii="Arial" w:hAnsi="Arial" w:cs="Arial"/>
          <w:sz w:val="22"/>
          <w:szCs w:val="22"/>
        </w:rPr>
      </w:pPr>
      <w:r>
        <w:rPr>
          <w:rFonts w:ascii="Arial" w:hAnsi="Arial" w:cs="Arial"/>
          <w:sz w:val="22"/>
          <w:szCs w:val="22"/>
        </w:rPr>
        <w:t>The AQD approved an Administrative Amendment to ROP No</w:t>
      </w:r>
      <w:r w:rsidRPr="006C5B89">
        <w:rPr>
          <w:rFonts w:ascii="Arial" w:hAnsi="Arial" w:cs="Arial"/>
          <w:sz w:val="22"/>
          <w:szCs w:val="22"/>
        </w:rPr>
        <w:t xml:space="preserve">. </w:t>
      </w:r>
      <w:r w:rsidRPr="006C5B89">
        <w:rPr>
          <w:rFonts w:ascii="Arial" w:hAnsi="Arial"/>
          <w:sz w:val="22"/>
          <w:szCs w:val="22"/>
        </w:rPr>
        <w:t>MI-ROP-B1877-2021</w:t>
      </w:r>
      <w:r w:rsidRPr="006C5B89">
        <w:rPr>
          <w:rFonts w:ascii="Arial" w:hAnsi="Arial" w:cs="Arial"/>
          <w:sz w:val="22"/>
          <w:szCs w:val="22"/>
        </w:rPr>
        <w:t xml:space="preserve">, </w:t>
      </w:r>
      <w:r>
        <w:rPr>
          <w:rFonts w:ascii="Arial" w:hAnsi="Arial" w:cs="Arial"/>
          <w:sz w:val="22"/>
          <w:szCs w:val="22"/>
        </w:rPr>
        <w:t>as requested by the stationary source.  The delegated decision maker for the AQD is the District Supervisor.</w:t>
      </w:r>
    </w:p>
    <w:p w14:paraId="78594150" w14:textId="506C231D" w:rsidR="001D40C3" w:rsidRDefault="001D40C3">
      <w:pPr>
        <w:rPr>
          <w:rFonts w:ascii="Arial" w:hAnsi="Arial" w:cs="Arial"/>
          <w:sz w:val="22"/>
          <w:szCs w:val="22"/>
        </w:rPr>
      </w:pPr>
      <w:r>
        <w:rPr>
          <w:rFonts w:ascii="Arial" w:hAnsi="Arial" w:cs="Arial"/>
          <w:sz w:val="22"/>
          <w:szCs w:val="22"/>
        </w:rPr>
        <w:br w:type="page"/>
      </w:r>
    </w:p>
    <w:p w14:paraId="51D6A1F5" w14:textId="77777777" w:rsidR="001D40C3" w:rsidRDefault="001D40C3">
      <w:pPr>
        <w:pStyle w:val="Header"/>
        <w:tabs>
          <w:tab w:val="clear" w:pos="4320"/>
          <w:tab w:val="clear" w:pos="8640"/>
        </w:tabs>
        <w:rPr>
          <w:rFonts w:ascii="Arial" w:hAnsi="Arial"/>
          <w:sz w:val="18"/>
        </w:rPr>
      </w:pPr>
      <w:bookmarkStart w:id="66" w:name="_Toc480878636"/>
      <w:bookmarkStart w:id="67" w:name="_Toc480946132"/>
      <w:bookmarkStart w:id="68" w:name="_Toc480946829"/>
      <w:bookmarkStart w:id="69" w:name="_Toc482691139"/>
      <w:bookmarkStart w:id="70" w:name="_Toc482691554"/>
      <w:bookmarkStart w:id="71" w:name="_Toc482692702"/>
      <w:bookmarkStart w:id="72" w:name="_Toc482694687"/>
      <w:bookmarkStart w:id="73" w:name="_Toc484839979"/>
      <w:bookmarkStart w:id="74" w:name="_Toc490982026"/>
    </w:p>
    <w:bookmarkEnd w:id="66"/>
    <w:bookmarkEnd w:id="67"/>
    <w:bookmarkEnd w:id="68"/>
    <w:bookmarkEnd w:id="69"/>
    <w:bookmarkEnd w:id="70"/>
    <w:bookmarkEnd w:id="71"/>
    <w:bookmarkEnd w:id="72"/>
    <w:bookmarkEnd w:id="73"/>
    <w:bookmarkEnd w:id="74"/>
    <w:tbl>
      <w:tblPr>
        <w:tblW w:w="10620" w:type="dxa"/>
        <w:tblInd w:w="18" w:type="dxa"/>
        <w:tblLayout w:type="fixed"/>
        <w:tblLook w:val="0000" w:firstRow="0" w:lastRow="0" w:firstColumn="0" w:lastColumn="0" w:noHBand="0" w:noVBand="0"/>
      </w:tblPr>
      <w:tblGrid>
        <w:gridCol w:w="2250"/>
        <w:gridCol w:w="5670"/>
        <w:gridCol w:w="2700"/>
      </w:tblGrid>
      <w:tr w:rsidR="001D40C3" w14:paraId="5513D64A" w14:textId="77777777" w:rsidTr="00732BC1">
        <w:tc>
          <w:tcPr>
            <w:tcW w:w="2250" w:type="dxa"/>
          </w:tcPr>
          <w:p w14:paraId="32102094" w14:textId="77777777" w:rsidR="001D40C3" w:rsidRDefault="001D40C3" w:rsidP="00D60411">
            <w:pPr>
              <w:jc w:val="center"/>
              <w:rPr>
                <w:rFonts w:ascii="Arial" w:hAnsi="Arial"/>
                <w:sz w:val="16"/>
              </w:rPr>
            </w:pPr>
          </w:p>
        </w:tc>
        <w:tc>
          <w:tcPr>
            <w:tcW w:w="5670" w:type="dxa"/>
          </w:tcPr>
          <w:p w14:paraId="2FBE88CF" w14:textId="77777777" w:rsidR="001D40C3" w:rsidRDefault="001D40C3" w:rsidP="001D3D51">
            <w:pPr>
              <w:ind w:left="-108" w:right="-108"/>
              <w:jc w:val="center"/>
              <w:rPr>
                <w:rFonts w:ascii="Arial" w:hAnsi="Arial"/>
              </w:rPr>
            </w:pPr>
            <w:r>
              <w:rPr>
                <w:rFonts w:ascii="Arial" w:hAnsi="Arial"/>
              </w:rPr>
              <w:t>Michigan Department of Environment, Great Lakes, and Energy</w:t>
            </w:r>
          </w:p>
          <w:p w14:paraId="3B934C22" w14:textId="77777777" w:rsidR="001D40C3" w:rsidRDefault="001D40C3" w:rsidP="00D60411">
            <w:pPr>
              <w:jc w:val="center"/>
              <w:rPr>
                <w:rFonts w:ascii="Arial" w:hAnsi="Arial"/>
                <w:sz w:val="16"/>
              </w:rPr>
            </w:pPr>
            <w:r>
              <w:rPr>
                <w:rFonts w:ascii="Arial" w:hAnsi="Arial"/>
              </w:rPr>
              <w:t>Air Quality Division</w:t>
            </w:r>
          </w:p>
        </w:tc>
        <w:tc>
          <w:tcPr>
            <w:tcW w:w="2700" w:type="dxa"/>
          </w:tcPr>
          <w:p w14:paraId="1CDC9383" w14:textId="77777777" w:rsidR="001D40C3" w:rsidRDefault="001D40C3" w:rsidP="00D60411">
            <w:pPr>
              <w:jc w:val="center"/>
              <w:rPr>
                <w:rFonts w:ascii="Arial" w:hAnsi="Arial"/>
                <w:sz w:val="16"/>
              </w:rPr>
            </w:pPr>
          </w:p>
        </w:tc>
      </w:tr>
      <w:tr w:rsidR="001D40C3" w14:paraId="38A50299" w14:textId="77777777" w:rsidTr="00732BC1">
        <w:trPr>
          <w:cantSplit/>
          <w:trHeight w:val="333"/>
        </w:trPr>
        <w:tc>
          <w:tcPr>
            <w:tcW w:w="2250" w:type="dxa"/>
          </w:tcPr>
          <w:p w14:paraId="7510BC95" w14:textId="77777777" w:rsidR="001D40C3" w:rsidRPr="009330F4" w:rsidRDefault="001D40C3" w:rsidP="00D60411">
            <w:pPr>
              <w:pStyle w:val="Header"/>
              <w:jc w:val="center"/>
              <w:rPr>
                <w:rFonts w:ascii="Arial" w:hAnsi="Arial"/>
                <w:b/>
                <w:sz w:val="16"/>
              </w:rPr>
            </w:pPr>
            <w:r w:rsidRPr="009330F4">
              <w:rPr>
                <w:rFonts w:ascii="Arial" w:hAnsi="Arial"/>
                <w:b/>
                <w:sz w:val="16"/>
              </w:rPr>
              <w:t>State Registration Number</w:t>
            </w:r>
          </w:p>
        </w:tc>
        <w:tc>
          <w:tcPr>
            <w:tcW w:w="5670" w:type="dxa"/>
          </w:tcPr>
          <w:p w14:paraId="1E1F88F5" w14:textId="77777777" w:rsidR="001D40C3" w:rsidRDefault="001D40C3" w:rsidP="00D60411">
            <w:pPr>
              <w:jc w:val="center"/>
              <w:rPr>
                <w:rFonts w:ascii="Arial" w:hAnsi="Arial"/>
                <w:b/>
                <w:sz w:val="28"/>
              </w:rPr>
            </w:pPr>
            <w:r>
              <w:rPr>
                <w:rFonts w:ascii="Arial" w:hAnsi="Arial"/>
                <w:b/>
                <w:sz w:val="28"/>
              </w:rPr>
              <w:t>RENEWABLE OPERATING PERMIT</w:t>
            </w:r>
          </w:p>
        </w:tc>
        <w:tc>
          <w:tcPr>
            <w:tcW w:w="2700" w:type="dxa"/>
          </w:tcPr>
          <w:p w14:paraId="3AD5D6FA" w14:textId="77777777" w:rsidR="001D40C3" w:rsidRPr="009330F4" w:rsidRDefault="001D40C3" w:rsidP="00D60411">
            <w:pPr>
              <w:jc w:val="center"/>
              <w:rPr>
                <w:rFonts w:ascii="Arial" w:hAnsi="Arial"/>
                <w:b/>
                <w:sz w:val="16"/>
              </w:rPr>
            </w:pPr>
            <w:r w:rsidRPr="009330F4">
              <w:rPr>
                <w:rFonts w:ascii="Arial" w:hAnsi="Arial"/>
                <w:b/>
                <w:sz w:val="16"/>
              </w:rPr>
              <w:t>ROP Number</w:t>
            </w:r>
          </w:p>
        </w:tc>
      </w:tr>
      <w:tr w:rsidR="001D40C3" w14:paraId="1E73D344" w14:textId="77777777" w:rsidTr="00732BC1">
        <w:trPr>
          <w:cantSplit/>
          <w:trHeight w:val="428"/>
        </w:trPr>
        <w:tc>
          <w:tcPr>
            <w:tcW w:w="2250" w:type="dxa"/>
            <w:tcBorders>
              <w:bottom w:val="nil"/>
            </w:tcBorders>
          </w:tcPr>
          <w:p w14:paraId="2D616FE4" w14:textId="2D0484C3" w:rsidR="001D40C3" w:rsidRPr="00A721F6" w:rsidRDefault="001D40C3" w:rsidP="00D60411">
            <w:pPr>
              <w:pStyle w:val="Header"/>
              <w:jc w:val="center"/>
              <w:rPr>
                <w:rFonts w:ascii="Arial" w:hAnsi="Arial"/>
                <w:sz w:val="22"/>
                <w:szCs w:val="22"/>
              </w:rPr>
            </w:pPr>
            <w:bookmarkStart w:id="75" w:name="Text2"/>
            <w:r w:rsidRPr="006E1ACE">
              <w:rPr>
                <w:rFonts w:ascii="Arial" w:hAnsi="Arial"/>
                <w:noProof/>
                <w:sz w:val="22"/>
                <w:szCs w:val="22"/>
              </w:rPr>
              <w:t>B1877</w:t>
            </w:r>
            <w:bookmarkEnd w:id="75"/>
          </w:p>
        </w:tc>
        <w:tc>
          <w:tcPr>
            <w:tcW w:w="5670" w:type="dxa"/>
            <w:tcBorders>
              <w:bottom w:val="nil"/>
            </w:tcBorders>
          </w:tcPr>
          <w:p w14:paraId="0E0E3C2C" w14:textId="56C8073E" w:rsidR="001D40C3" w:rsidRDefault="00F244B5" w:rsidP="005C5BD4">
            <w:pPr>
              <w:pStyle w:val="Heading1"/>
              <w:spacing w:before="120"/>
              <w:rPr>
                <w:sz w:val="22"/>
              </w:rPr>
            </w:pPr>
            <w:bookmarkStart w:id="76" w:name="_Toc495294695"/>
            <w:bookmarkStart w:id="77" w:name="_Toc80181368"/>
            <w:r w:rsidRPr="006E1ACE">
              <w:rPr>
                <w:rFonts w:cs="Arial"/>
                <w:noProof/>
                <w:sz w:val="22"/>
                <w:szCs w:val="22"/>
              </w:rPr>
              <w:t>July 2, 2021</w:t>
            </w:r>
            <w:r w:rsidR="001D40C3">
              <w:rPr>
                <w:sz w:val="22"/>
              </w:rPr>
              <w:t xml:space="preserve"> - STAFF REPORT FOR RULE 216(2) MINOR MODIFICATION</w:t>
            </w:r>
            <w:bookmarkEnd w:id="76"/>
            <w:bookmarkEnd w:id="77"/>
          </w:p>
        </w:tc>
        <w:tc>
          <w:tcPr>
            <w:tcW w:w="2700" w:type="dxa"/>
            <w:tcBorders>
              <w:bottom w:val="nil"/>
            </w:tcBorders>
          </w:tcPr>
          <w:p w14:paraId="53271C41" w14:textId="7D3398B8" w:rsidR="001D40C3" w:rsidRPr="006E1ACE" w:rsidRDefault="001D40C3" w:rsidP="00D60411">
            <w:pPr>
              <w:pStyle w:val="Header"/>
              <w:jc w:val="center"/>
              <w:rPr>
                <w:rFonts w:ascii="Arial" w:hAnsi="Arial"/>
                <w:sz w:val="22"/>
                <w:szCs w:val="22"/>
              </w:rPr>
            </w:pPr>
            <w:r w:rsidRPr="006E1ACE">
              <w:rPr>
                <w:rFonts w:ascii="Arial" w:hAnsi="Arial" w:cs="Arial"/>
                <w:noProof/>
                <w:sz w:val="22"/>
                <w:szCs w:val="22"/>
              </w:rPr>
              <w:t>MI-ROP-B1877-2021b</w:t>
            </w:r>
          </w:p>
        </w:tc>
      </w:tr>
    </w:tbl>
    <w:p w14:paraId="5C7C8F86" w14:textId="77777777" w:rsidR="001D40C3" w:rsidRDefault="001D40C3">
      <w:pPr>
        <w:jc w:val="both"/>
        <w:rPr>
          <w:rFonts w:ascii="Arial" w:hAnsi="Arial"/>
          <w:sz w:val="22"/>
        </w:rPr>
      </w:pPr>
    </w:p>
    <w:p w14:paraId="319AEDE2" w14:textId="77777777" w:rsidR="001D40C3" w:rsidRDefault="001D40C3">
      <w:pPr>
        <w:rPr>
          <w:rFonts w:ascii="Arial" w:hAnsi="Arial"/>
          <w:b/>
          <w:sz w:val="22"/>
          <w:u w:val="single"/>
        </w:rPr>
      </w:pPr>
      <w:bookmarkStart w:id="78" w:name="_Toc482691140"/>
      <w:r>
        <w:rPr>
          <w:rFonts w:ascii="Arial" w:hAnsi="Arial"/>
          <w:b/>
          <w:sz w:val="22"/>
          <w:u w:val="single"/>
        </w:rPr>
        <w:t>Purpose</w:t>
      </w:r>
      <w:bookmarkEnd w:id="78"/>
    </w:p>
    <w:p w14:paraId="1FA4C7A7" w14:textId="77777777" w:rsidR="001D40C3" w:rsidRDefault="001D40C3">
      <w:pPr>
        <w:rPr>
          <w:rFonts w:ascii="Arial" w:hAnsi="Arial"/>
          <w:sz w:val="22"/>
        </w:rPr>
      </w:pPr>
    </w:p>
    <w:p w14:paraId="0F8C0F43" w14:textId="16D4C8AF" w:rsidR="001D40C3" w:rsidRDefault="001D40C3">
      <w:pPr>
        <w:jc w:val="both"/>
        <w:rPr>
          <w:rFonts w:ascii="Arial" w:hAnsi="Arial"/>
          <w:sz w:val="22"/>
        </w:rPr>
      </w:pPr>
      <w:r>
        <w:rPr>
          <w:rFonts w:ascii="Arial" w:hAnsi="Arial"/>
          <w:sz w:val="22"/>
        </w:rPr>
        <w:t xml:space="preserve">On </w:t>
      </w:r>
      <w:r w:rsidRPr="006E1ACE">
        <w:rPr>
          <w:rFonts w:ascii="Arial" w:hAnsi="Arial" w:cs="Arial"/>
          <w:noProof/>
          <w:sz w:val="22"/>
          <w:szCs w:val="22"/>
        </w:rPr>
        <w:t>February 1, 2021</w:t>
      </w:r>
      <w:r w:rsidRPr="006E1ACE">
        <w:rPr>
          <w:rFonts w:ascii="Arial" w:hAnsi="Arial"/>
          <w:sz w:val="22"/>
        </w:rPr>
        <w:t>, the Department of Environment, Great Lakes, and Energy (EGLE), Air Quality Division (AQD), approved and issued Renewable Operating Permit (</w:t>
      </w:r>
      <w:smartTag w:uri="urn:schemas-microsoft-com:office:smarttags" w:element="stockticker">
        <w:r w:rsidRPr="006E1ACE">
          <w:rPr>
            <w:rFonts w:ascii="Arial" w:hAnsi="Arial"/>
            <w:sz w:val="22"/>
          </w:rPr>
          <w:t>ROP</w:t>
        </w:r>
      </w:smartTag>
      <w:r w:rsidRPr="006E1ACE">
        <w:rPr>
          <w:rFonts w:ascii="Arial" w:hAnsi="Arial"/>
          <w:sz w:val="22"/>
        </w:rPr>
        <w:t xml:space="preserve">) No. </w:t>
      </w:r>
      <w:r w:rsidRPr="006E1ACE">
        <w:rPr>
          <w:rFonts w:ascii="Arial" w:hAnsi="Arial" w:cs="Arial"/>
          <w:noProof/>
          <w:sz w:val="22"/>
          <w:szCs w:val="22"/>
        </w:rPr>
        <w:t>MI-ROP-B1877-2021</w:t>
      </w:r>
      <w:r w:rsidRPr="006E1ACE">
        <w:rPr>
          <w:rFonts w:ascii="Arial" w:hAnsi="Arial"/>
          <w:sz w:val="22"/>
        </w:rPr>
        <w:t xml:space="preserve"> to </w:t>
      </w:r>
      <w:r w:rsidRPr="006E1ACE">
        <w:rPr>
          <w:rFonts w:ascii="Arial" w:hAnsi="Arial" w:cs="Arial"/>
          <w:noProof/>
          <w:sz w:val="22"/>
          <w:szCs w:val="22"/>
        </w:rPr>
        <w:t>Guardian Industries, LLC</w:t>
      </w:r>
      <w:r w:rsidRPr="006E1ACE">
        <w:rPr>
          <w:rFonts w:ascii="Arial" w:hAnsi="Arial"/>
          <w:sz w:val="22"/>
        </w:rPr>
        <w:t xml:space="preserve"> pursuant to Rule 214 of the administrative rules promulgated under Act 451.  Once issued, a company is required to submit an application for changes to the </w:t>
      </w:r>
      <w:smartTag w:uri="urn:schemas-microsoft-com:office:smarttags" w:element="stockticker">
        <w:r w:rsidRPr="006E1ACE">
          <w:rPr>
            <w:rFonts w:ascii="Arial" w:hAnsi="Arial"/>
            <w:sz w:val="22"/>
          </w:rPr>
          <w:t>ROP</w:t>
        </w:r>
      </w:smartTag>
      <w:r w:rsidRPr="006E1ACE">
        <w:rPr>
          <w:rFonts w:ascii="Arial" w:hAnsi="Arial"/>
          <w:sz w:val="22"/>
        </w:rPr>
        <w:t xml:space="preserve"> as described in Rule 216.  The purpose of this Staff Repo</w:t>
      </w:r>
      <w:r>
        <w:rPr>
          <w:rFonts w:ascii="Arial" w:hAnsi="Arial"/>
          <w:sz w:val="22"/>
        </w:rPr>
        <w:t xml:space="preserve">rt is to describe the changes that were made to the </w:t>
      </w:r>
      <w:smartTag w:uri="urn:schemas-microsoft-com:office:smarttags" w:element="stockticker">
        <w:r>
          <w:rPr>
            <w:rFonts w:ascii="Arial" w:hAnsi="Arial"/>
            <w:sz w:val="22"/>
          </w:rPr>
          <w:t>ROP</w:t>
        </w:r>
      </w:smartTag>
      <w:r>
        <w:rPr>
          <w:rFonts w:ascii="Arial" w:hAnsi="Arial"/>
          <w:sz w:val="22"/>
        </w:rPr>
        <w:t xml:space="preserve"> pursuant to Rule 216(2).   </w:t>
      </w:r>
    </w:p>
    <w:p w14:paraId="0B323CA8" w14:textId="77777777" w:rsidR="001D40C3" w:rsidRDefault="001D40C3">
      <w:pPr>
        <w:jc w:val="both"/>
        <w:rPr>
          <w:rFonts w:ascii="Arial" w:hAnsi="Arial"/>
          <w:sz w:val="22"/>
        </w:rPr>
      </w:pPr>
    </w:p>
    <w:p w14:paraId="214DBF2B" w14:textId="77777777" w:rsidR="001D40C3" w:rsidRDefault="001D40C3">
      <w:pPr>
        <w:rPr>
          <w:rFonts w:ascii="Arial" w:hAnsi="Arial"/>
          <w:b/>
          <w:sz w:val="22"/>
          <w:u w:val="single"/>
        </w:rPr>
      </w:pPr>
      <w:r>
        <w:rPr>
          <w:rFonts w:ascii="Arial" w:hAnsi="Arial"/>
          <w:b/>
          <w:sz w:val="22"/>
          <w:u w:val="single"/>
        </w:rPr>
        <w:t>General Information</w:t>
      </w:r>
    </w:p>
    <w:p w14:paraId="3EAB88B2" w14:textId="77777777" w:rsidR="001D40C3" w:rsidRDefault="001D40C3">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A180F" w:rsidRPr="00CA06E7" w14:paraId="6AC7350F" w14:textId="77777777" w:rsidTr="00EA180F">
        <w:tc>
          <w:tcPr>
            <w:tcW w:w="4464" w:type="dxa"/>
          </w:tcPr>
          <w:p w14:paraId="55A7F7B8" w14:textId="77777777" w:rsidR="00EA180F" w:rsidRPr="00CA06E7" w:rsidRDefault="00EA180F" w:rsidP="00EA180F">
            <w:pPr>
              <w:rPr>
                <w:rFonts w:ascii="Arial" w:hAnsi="Arial" w:cs="Arial"/>
                <w:sz w:val="22"/>
                <w:szCs w:val="22"/>
              </w:rPr>
            </w:pPr>
            <w:r w:rsidRPr="00CA06E7">
              <w:rPr>
                <w:rFonts w:ascii="Arial" w:hAnsi="Arial" w:cs="Arial"/>
                <w:sz w:val="22"/>
                <w:szCs w:val="22"/>
              </w:rPr>
              <w:t>Responsible Official:</w:t>
            </w:r>
          </w:p>
        </w:tc>
        <w:tc>
          <w:tcPr>
            <w:tcW w:w="5796" w:type="dxa"/>
          </w:tcPr>
          <w:p w14:paraId="7B164AC5" w14:textId="77777777" w:rsidR="00EA180F" w:rsidRPr="006E1ACE" w:rsidRDefault="00EA180F" w:rsidP="00EA180F">
            <w:pPr>
              <w:rPr>
                <w:rFonts w:ascii="Arial" w:hAnsi="Arial" w:cs="Arial"/>
                <w:sz w:val="22"/>
                <w:szCs w:val="22"/>
              </w:rPr>
            </w:pPr>
            <w:r w:rsidRPr="006E1ACE">
              <w:rPr>
                <w:rFonts w:ascii="Arial" w:hAnsi="Arial" w:cs="Arial"/>
                <w:noProof/>
                <w:sz w:val="22"/>
                <w:szCs w:val="22"/>
              </w:rPr>
              <w:t>James Matthew Martin</w:t>
            </w:r>
            <w:r w:rsidRPr="006E1ACE">
              <w:rPr>
                <w:rFonts w:ascii="Arial" w:hAnsi="Arial" w:cs="Arial"/>
                <w:sz w:val="22"/>
                <w:szCs w:val="22"/>
              </w:rPr>
              <w:t xml:space="preserve">, </w:t>
            </w:r>
            <w:r w:rsidRPr="006E1ACE">
              <w:rPr>
                <w:rFonts w:ascii="Arial" w:hAnsi="Arial" w:cs="Arial"/>
                <w:noProof/>
                <w:sz w:val="22"/>
                <w:szCs w:val="22"/>
              </w:rPr>
              <w:t>Plant Manager</w:t>
            </w:r>
          </w:p>
          <w:p w14:paraId="04D7EDB7" w14:textId="213F6C91" w:rsidR="00EA180F" w:rsidRPr="006E1ACE" w:rsidRDefault="00EA180F" w:rsidP="00EA180F">
            <w:pPr>
              <w:rPr>
                <w:rFonts w:ascii="Arial" w:hAnsi="Arial" w:cs="Arial"/>
                <w:sz w:val="22"/>
                <w:szCs w:val="22"/>
              </w:rPr>
            </w:pPr>
            <w:r w:rsidRPr="006E1ACE">
              <w:rPr>
                <w:rFonts w:ascii="Arial" w:hAnsi="Arial" w:cs="Arial"/>
                <w:noProof/>
                <w:sz w:val="22"/>
                <w:szCs w:val="22"/>
              </w:rPr>
              <w:t>734-654-4252</w:t>
            </w:r>
          </w:p>
        </w:tc>
      </w:tr>
      <w:tr w:rsidR="001D40C3" w:rsidRPr="00CA06E7" w14:paraId="09E8562F" w14:textId="77777777" w:rsidTr="00EA180F">
        <w:tc>
          <w:tcPr>
            <w:tcW w:w="4464" w:type="dxa"/>
          </w:tcPr>
          <w:p w14:paraId="774B6766" w14:textId="77777777" w:rsidR="001D40C3" w:rsidRPr="00CA06E7" w:rsidRDefault="001D40C3" w:rsidP="00CB647F">
            <w:pPr>
              <w:tabs>
                <w:tab w:val="center" w:pos="2124"/>
              </w:tabs>
              <w:rPr>
                <w:rFonts w:ascii="Arial" w:hAnsi="Arial" w:cs="Arial"/>
                <w:sz w:val="22"/>
                <w:szCs w:val="22"/>
              </w:rPr>
            </w:pPr>
            <w:r w:rsidRPr="00CA06E7">
              <w:rPr>
                <w:rFonts w:ascii="Arial" w:hAnsi="Arial" w:cs="Arial"/>
                <w:sz w:val="22"/>
                <w:szCs w:val="22"/>
              </w:rPr>
              <w:t>AQD Contact:</w:t>
            </w:r>
          </w:p>
        </w:tc>
        <w:tc>
          <w:tcPr>
            <w:tcW w:w="5796" w:type="dxa"/>
          </w:tcPr>
          <w:p w14:paraId="22CAA413" w14:textId="4C1D360A" w:rsidR="001D40C3" w:rsidRPr="006E1ACE" w:rsidRDefault="001D40C3" w:rsidP="00DA5747">
            <w:pPr>
              <w:rPr>
                <w:rFonts w:ascii="Arial" w:hAnsi="Arial" w:cs="Arial"/>
                <w:sz w:val="22"/>
                <w:szCs w:val="22"/>
              </w:rPr>
            </w:pPr>
            <w:r w:rsidRPr="006E1ACE">
              <w:rPr>
                <w:rFonts w:ascii="Arial" w:hAnsi="Arial" w:cs="Arial"/>
                <w:noProof/>
                <w:sz w:val="22"/>
                <w:szCs w:val="22"/>
              </w:rPr>
              <w:t>Caryn Owens</w:t>
            </w:r>
            <w:r w:rsidRPr="006E1ACE">
              <w:rPr>
                <w:rFonts w:ascii="Arial" w:hAnsi="Arial" w:cs="Arial"/>
                <w:sz w:val="22"/>
                <w:szCs w:val="22"/>
              </w:rPr>
              <w:t xml:space="preserve">, </w:t>
            </w:r>
            <w:r w:rsidRPr="006E1ACE">
              <w:rPr>
                <w:rFonts w:ascii="Arial" w:hAnsi="Arial" w:cs="Arial"/>
                <w:noProof/>
                <w:sz w:val="22"/>
                <w:szCs w:val="22"/>
              </w:rPr>
              <w:t>Environmental Engineer</w:t>
            </w:r>
          </w:p>
          <w:p w14:paraId="530535A8" w14:textId="66CB92AA" w:rsidR="001D40C3" w:rsidRPr="006E1ACE" w:rsidRDefault="001D40C3" w:rsidP="00DA5747">
            <w:pPr>
              <w:rPr>
                <w:rFonts w:ascii="Arial" w:hAnsi="Arial" w:cs="Arial"/>
                <w:sz w:val="22"/>
                <w:szCs w:val="22"/>
              </w:rPr>
            </w:pPr>
            <w:r w:rsidRPr="006E1ACE">
              <w:rPr>
                <w:rFonts w:ascii="Arial" w:hAnsi="Arial" w:cs="Arial"/>
                <w:noProof/>
                <w:sz w:val="22"/>
                <w:szCs w:val="22"/>
              </w:rPr>
              <w:t>231-878-6688</w:t>
            </w:r>
          </w:p>
        </w:tc>
      </w:tr>
      <w:tr w:rsidR="001D40C3" w:rsidRPr="00CA06E7" w14:paraId="2699B1B0" w14:textId="77777777" w:rsidTr="00EA180F">
        <w:tc>
          <w:tcPr>
            <w:tcW w:w="4464" w:type="dxa"/>
          </w:tcPr>
          <w:p w14:paraId="313F0EFC" w14:textId="77777777" w:rsidR="001D40C3" w:rsidRPr="00CA06E7" w:rsidRDefault="001D40C3" w:rsidP="00D72703">
            <w:pPr>
              <w:rPr>
                <w:rFonts w:ascii="Arial" w:hAnsi="Arial" w:cs="Arial"/>
                <w:sz w:val="22"/>
                <w:szCs w:val="22"/>
              </w:rPr>
            </w:pPr>
            <w:r w:rsidRPr="00CA06E7">
              <w:rPr>
                <w:rFonts w:ascii="Arial" w:hAnsi="Arial" w:cs="Arial"/>
                <w:sz w:val="22"/>
                <w:szCs w:val="22"/>
              </w:rPr>
              <w:t>Application Number:</w:t>
            </w:r>
          </w:p>
        </w:tc>
        <w:tc>
          <w:tcPr>
            <w:tcW w:w="5796" w:type="dxa"/>
          </w:tcPr>
          <w:p w14:paraId="5B2E9F14" w14:textId="28EF5889" w:rsidR="001D40C3" w:rsidRPr="006E1ACE" w:rsidRDefault="001D40C3" w:rsidP="00D72703">
            <w:pPr>
              <w:rPr>
                <w:rFonts w:ascii="Arial" w:hAnsi="Arial" w:cs="Arial"/>
                <w:sz w:val="22"/>
                <w:szCs w:val="22"/>
              </w:rPr>
            </w:pPr>
            <w:r w:rsidRPr="006E1ACE">
              <w:rPr>
                <w:rFonts w:ascii="Arial" w:hAnsi="Arial" w:cs="Arial"/>
                <w:noProof/>
                <w:sz w:val="22"/>
                <w:szCs w:val="22"/>
              </w:rPr>
              <w:t>202100081</w:t>
            </w:r>
          </w:p>
        </w:tc>
      </w:tr>
      <w:tr w:rsidR="001D40C3" w:rsidRPr="00CA06E7" w14:paraId="7F60C7E1" w14:textId="77777777" w:rsidTr="00EA180F">
        <w:tc>
          <w:tcPr>
            <w:tcW w:w="4464" w:type="dxa"/>
          </w:tcPr>
          <w:p w14:paraId="7142643B" w14:textId="77777777" w:rsidR="001D40C3" w:rsidRPr="00CA06E7" w:rsidRDefault="001D40C3" w:rsidP="004305C5">
            <w:pPr>
              <w:rPr>
                <w:rFonts w:ascii="Arial" w:hAnsi="Arial" w:cs="Arial"/>
                <w:sz w:val="22"/>
                <w:szCs w:val="22"/>
              </w:rPr>
            </w:pPr>
            <w:r w:rsidRPr="00CA06E7">
              <w:rPr>
                <w:rFonts w:ascii="Arial" w:hAnsi="Arial" w:cs="Arial"/>
                <w:sz w:val="22"/>
                <w:szCs w:val="22"/>
              </w:rPr>
              <w:t xml:space="preserve">Date Application </w:t>
            </w:r>
            <w:r>
              <w:rPr>
                <w:rFonts w:ascii="Arial" w:hAnsi="Arial" w:cs="Arial"/>
                <w:sz w:val="22"/>
                <w:szCs w:val="22"/>
              </w:rPr>
              <w:t>f</w:t>
            </w:r>
            <w:r w:rsidRPr="00CA06E7">
              <w:rPr>
                <w:rFonts w:ascii="Arial" w:hAnsi="Arial" w:cs="Arial"/>
                <w:sz w:val="22"/>
                <w:szCs w:val="22"/>
              </w:rPr>
              <w:t xml:space="preserve">or </w:t>
            </w:r>
            <w:r>
              <w:rPr>
                <w:rFonts w:ascii="Arial" w:hAnsi="Arial" w:cs="Arial"/>
                <w:sz w:val="22"/>
                <w:szCs w:val="22"/>
              </w:rPr>
              <w:t>Minor</w:t>
            </w:r>
            <w:r w:rsidRPr="00CA06E7">
              <w:rPr>
                <w:rFonts w:ascii="Arial" w:hAnsi="Arial" w:cs="Arial"/>
                <w:sz w:val="22"/>
                <w:szCs w:val="22"/>
              </w:rPr>
              <w:t xml:space="preserve"> </w:t>
            </w:r>
            <w:r>
              <w:rPr>
                <w:rFonts w:ascii="Arial" w:hAnsi="Arial" w:cs="Arial"/>
                <w:sz w:val="22"/>
                <w:szCs w:val="22"/>
              </w:rPr>
              <w:t>Modification</w:t>
            </w:r>
            <w:r w:rsidRPr="00CA06E7">
              <w:rPr>
                <w:rFonts w:ascii="Arial" w:hAnsi="Arial" w:cs="Arial"/>
                <w:sz w:val="22"/>
                <w:szCs w:val="22"/>
              </w:rPr>
              <w:t xml:space="preserve"> </w:t>
            </w:r>
            <w:r>
              <w:rPr>
                <w:rFonts w:ascii="Arial" w:hAnsi="Arial" w:cs="Arial"/>
                <w:sz w:val="22"/>
                <w:szCs w:val="22"/>
              </w:rPr>
              <w:t>w</w:t>
            </w:r>
            <w:r w:rsidRPr="00CA06E7">
              <w:rPr>
                <w:rFonts w:ascii="Arial" w:hAnsi="Arial" w:cs="Arial"/>
                <w:sz w:val="22"/>
                <w:szCs w:val="22"/>
              </w:rPr>
              <w:t>as Submitted:</w:t>
            </w:r>
          </w:p>
        </w:tc>
        <w:tc>
          <w:tcPr>
            <w:tcW w:w="5796" w:type="dxa"/>
          </w:tcPr>
          <w:p w14:paraId="1B0C2D96" w14:textId="77777777" w:rsidR="001D40C3" w:rsidRPr="006E1ACE" w:rsidRDefault="001D40C3" w:rsidP="00D72703">
            <w:pPr>
              <w:rPr>
                <w:rFonts w:ascii="Arial" w:hAnsi="Arial" w:cs="Arial"/>
                <w:sz w:val="22"/>
                <w:szCs w:val="22"/>
              </w:rPr>
            </w:pPr>
          </w:p>
          <w:p w14:paraId="3D3D9A9A" w14:textId="639497BE" w:rsidR="001D40C3" w:rsidRPr="006E1ACE" w:rsidRDefault="001D40C3" w:rsidP="00D72703">
            <w:pPr>
              <w:rPr>
                <w:rFonts w:ascii="Arial" w:hAnsi="Arial" w:cs="Arial"/>
                <w:sz w:val="22"/>
                <w:szCs w:val="22"/>
              </w:rPr>
            </w:pPr>
            <w:r w:rsidRPr="006E1ACE">
              <w:rPr>
                <w:rFonts w:ascii="Arial" w:hAnsi="Arial" w:cs="Arial"/>
                <w:noProof/>
                <w:sz w:val="22"/>
                <w:szCs w:val="22"/>
              </w:rPr>
              <w:t>May 10, 2021</w:t>
            </w:r>
          </w:p>
        </w:tc>
      </w:tr>
    </w:tbl>
    <w:p w14:paraId="3EE0FCF2" w14:textId="77777777" w:rsidR="001D40C3" w:rsidRDefault="001D40C3">
      <w:pPr>
        <w:rPr>
          <w:rFonts w:ascii="Arial" w:hAnsi="Arial"/>
          <w:sz w:val="22"/>
        </w:rPr>
      </w:pPr>
    </w:p>
    <w:p w14:paraId="5854B3A4" w14:textId="77777777" w:rsidR="001D40C3" w:rsidRDefault="001D40C3">
      <w:pPr>
        <w:rPr>
          <w:rFonts w:ascii="Arial" w:hAnsi="Arial"/>
          <w:b/>
          <w:sz w:val="22"/>
          <w:u w:val="single"/>
        </w:rPr>
      </w:pPr>
      <w:r>
        <w:rPr>
          <w:rFonts w:ascii="Arial" w:hAnsi="Arial"/>
          <w:b/>
          <w:sz w:val="22"/>
          <w:u w:val="single"/>
        </w:rPr>
        <w:t>Regulatory Analysis</w:t>
      </w:r>
    </w:p>
    <w:p w14:paraId="447C91B7" w14:textId="77777777" w:rsidR="001D40C3" w:rsidRDefault="001D40C3">
      <w:pPr>
        <w:rPr>
          <w:rFonts w:ascii="Arial" w:hAnsi="Arial"/>
          <w:sz w:val="22"/>
        </w:rPr>
      </w:pPr>
    </w:p>
    <w:p w14:paraId="79EEEBF9" w14:textId="70D5AE3D" w:rsidR="001D40C3" w:rsidRDefault="001D40C3" w:rsidP="009B5146">
      <w:pPr>
        <w:jc w:val="both"/>
        <w:rPr>
          <w:rFonts w:ascii="Arial" w:hAnsi="Arial"/>
          <w:sz w:val="22"/>
        </w:rPr>
      </w:pPr>
      <w:r>
        <w:rPr>
          <w:rFonts w:ascii="Arial" w:hAnsi="Arial"/>
          <w:sz w:val="22"/>
        </w:rPr>
        <w:t xml:space="preserve">The AQD has determined that the change requested by the stationary source </w:t>
      </w:r>
      <w:r w:rsidR="00EA180F">
        <w:rPr>
          <w:rFonts w:ascii="Arial" w:hAnsi="Arial"/>
          <w:sz w:val="22"/>
        </w:rPr>
        <w:t>meets</w:t>
      </w:r>
      <w:r>
        <w:rPr>
          <w:rFonts w:ascii="Arial" w:hAnsi="Arial"/>
          <w:sz w:val="22"/>
        </w:rPr>
        <w:t xml:space="preserve"> the qualifications for a Minor Modification pursuant to Rule 216(2).</w:t>
      </w:r>
    </w:p>
    <w:p w14:paraId="074F5856" w14:textId="77777777" w:rsidR="001D40C3" w:rsidRDefault="001D40C3">
      <w:pPr>
        <w:rPr>
          <w:rFonts w:ascii="Arial" w:hAnsi="Arial"/>
          <w:b/>
          <w:sz w:val="22"/>
        </w:rPr>
      </w:pPr>
    </w:p>
    <w:p w14:paraId="09FC807C" w14:textId="77777777" w:rsidR="001D40C3" w:rsidRDefault="001D40C3">
      <w:pPr>
        <w:rPr>
          <w:rFonts w:ascii="Arial" w:hAnsi="Arial"/>
          <w:b/>
          <w:sz w:val="22"/>
          <w:u w:val="single"/>
        </w:rPr>
      </w:pPr>
      <w:r>
        <w:rPr>
          <w:rFonts w:ascii="Arial" w:hAnsi="Arial"/>
          <w:b/>
          <w:sz w:val="22"/>
          <w:u w:val="single"/>
        </w:rPr>
        <w:t>Description of Changes to the ROP</w:t>
      </w:r>
    </w:p>
    <w:p w14:paraId="36D9D317" w14:textId="77777777" w:rsidR="001D40C3" w:rsidRPr="00EA180F" w:rsidRDefault="001D40C3">
      <w:pPr>
        <w:rPr>
          <w:rFonts w:ascii="Arial" w:hAnsi="Arial" w:cs="Arial"/>
          <w:sz w:val="22"/>
          <w:szCs w:val="22"/>
        </w:rPr>
      </w:pPr>
    </w:p>
    <w:p w14:paraId="5D83DC1D" w14:textId="13519740" w:rsidR="001D40C3" w:rsidRPr="006E1ACE" w:rsidRDefault="00EA180F" w:rsidP="009B5146">
      <w:pPr>
        <w:jc w:val="both"/>
        <w:rPr>
          <w:rFonts w:ascii="Arial" w:hAnsi="Arial" w:cs="Arial"/>
          <w:sz w:val="22"/>
          <w:szCs w:val="22"/>
        </w:rPr>
      </w:pPr>
      <w:r w:rsidRPr="006E1ACE">
        <w:rPr>
          <w:rFonts w:ascii="Arial" w:hAnsi="Arial" w:cs="Arial"/>
          <w:sz w:val="22"/>
          <w:szCs w:val="22"/>
        </w:rPr>
        <w:t xml:space="preserve">Minor Modification Number 202100081 was to remove EUSEAMER from the ROP, since the emission unit will be dismantled and removed from the facility.  The change will be completed by July 1, 2021.  </w:t>
      </w:r>
    </w:p>
    <w:p w14:paraId="26A03EAC" w14:textId="77777777" w:rsidR="001D40C3" w:rsidRPr="006E1ACE" w:rsidRDefault="001D40C3">
      <w:pPr>
        <w:rPr>
          <w:rFonts w:ascii="Arial" w:hAnsi="Arial" w:cs="Arial"/>
          <w:sz w:val="22"/>
          <w:szCs w:val="22"/>
        </w:rPr>
      </w:pPr>
    </w:p>
    <w:p w14:paraId="6C9102CE" w14:textId="77777777" w:rsidR="001D40C3" w:rsidRDefault="001D40C3">
      <w:pPr>
        <w:rPr>
          <w:rFonts w:ascii="Arial" w:hAnsi="Arial"/>
          <w:b/>
          <w:sz w:val="22"/>
          <w:u w:val="single"/>
        </w:rPr>
      </w:pPr>
      <w:r>
        <w:rPr>
          <w:rFonts w:ascii="Arial" w:hAnsi="Arial"/>
          <w:b/>
          <w:sz w:val="22"/>
          <w:u w:val="single"/>
        </w:rPr>
        <w:t>Compliance Status</w:t>
      </w:r>
    </w:p>
    <w:p w14:paraId="0625C1AB" w14:textId="77777777" w:rsidR="001D40C3" w:rsidRDefault="001D40C3" w:rsidP="002E5926">
      <w:pPr>
        <w:jc w:val="both"/>
        <w:rPr>
          <w:rFonts w:ascii="Arial" w:hAnsi="Arial"/>
          <w:sz w:val="22"/>
        </w:rPr>
      </w:pPr>
    </w:p>
    <w:p w14:paraId="71836A73" w14:textId="77777777" w:rsidR="001D40C3" w:rsidRDefault="001D40C3" w:rsidP="002E5926">
      <w:pPr>
        <w:jc w:val="both"/>
        <w:rPr>
          <w:rFonts w:ascii="Arial" w:hAnsi="Arial"/>
          <w:sz w:val="22"/>
        </w:rPr>
      </w:pPr>
      <w:r>
        <w:rPr>
          <w:rFonts w:ascii="Arial" w:hAnsi="Arial"/>
          <w:sz w:val="22"/>
        </w:rPr>
        <w:t xml:space="preserve">The AQD finds that the stationary source is expected to be in compliance with all applicable requirements </w:t>
      </w:r>
      <w:r w:rsidRPr="00850EFB">
        <w:rPr>
          <w:rFonts w:ascii="Arial" w:hAnsi="Arial"/>
          <w:sz w:val="22"/>
        </w:rPr>
        <w:t>associated with the emission unit(s) involved with the change</w:t>
      </w:r>
      <w:r>
        <w:rPr>
          <w:rFonts w:ascii="Arial" w:hAnsi="Arial"/>
          <w:sz w:val="22"/>
        </w:rPr>
        <w:t xml:space="preserve"> as of the date of approval of the Minor Modification to the ROP.</w:t>
      </w:r>
    </w:p>
    <w:p w14:paraId="5997B9DB" w14:textId="77777777" w:rsidR="001D40C3" w:rsidRDefault="001D40C3">
      <w:pPr>
        <w:jc w:val="both"/>
        <w:rPr>
          <w:rFonts w:ascii="Arial" w:hAnsi="Arial"/>
          <w:sz w:val="22"/>
        </w:rPr>
      </w:pPr>
    </w:p>
    <w:p w14:paraId="2CC1FEF8" w14:textId="77777777" w:rsidR="001D40C3" w:rsidRDefault="001D40C3">
      <w:pPr>
        <w:rPr>
          <w:rFonts w:ascii="Arial" w:hAnsi="Arial"/>
          <w:b/>
          <w:sz w:val="22"/>
          <w:u w:val="single"/>
        </w:rPr>
      </w:pPr>
      <w:r>
        <w:rPr>
          <w:rFonts w:ascii="Arial" w:hAnsi="Arial"/>
          <w:b/>
          <w:sz w:val="22"/>
          <w:u w:val="single"/>
        </w:rPr>
        <w:t>Action Taken by EGLE</w:t>
      </w:r>
    </w:p>
    <w:p w14:paraId="295F45F7" w14:textId="77777777" w:rsidR="001D40C3" w:rsidRDefault="001D40C3">
      <w:pPr>
        <w:rPr>
          <w:rFonts w:ascii="Arial" w:hAnsi="Arial"/>
          <w:sz w:val="22"/>
        </w:rPr>
      </w:pPr>
    </w:p>
    <w:p w14:paraId="470BCE5A" w14:textId="5B3B5AB2" w:rsidR="001D40C3" w:rsidRDefault="001D40C3">
      <w:pPr>
        <w:jc w:val="both"/>
        <w:rPr>
          <w:rFonts w:ascii="Arial" w:hAnsi="Arial"/>
          <w:sz w:val="22"/>
        </w:rPr>
      </w:pPr>
      <w:r>
        <w:rPr>
          <w:rFonts w:ascii="Arial" w:hAnsi="Arial"/>
          <w:sz w:val="22"/>
        </w:rPr>
        <w:t xml:space="preserve">The AQD proposes to approve a Minor Modification to ROP No. </w:t>
      </w:r>
      <w:r w:rsidR="00EA180F" w:rsidRPr="006E1ACE">
        <w:rPr>
          <w:rFonts w:ascii="Arial" w:hAnsi="Arial" w:cs="Arial"/>
          <w:noProof/>
          <w:sz w:val="22"/>
          <w:szCs w:val="22"/>
        </w:rPr>
        <w:t>MI-ROP-B1877-2021</w:t>
      </w:r>
      <w:r w:rsidRPr="006E1ACE">
        <w:rPr>
          <w:rFonts w:ascii="Arial" w:hAnsi="Arial"/>
          <w:sz w:val="22"/>
        </w:rPr>
        <w:t>,</w:t>
      </w:r>
      <w:r>
        <w:rPr>
          <w:rFonts w:ascii="Arial" w:hAnsi="Arial"/>
          <w:sz w:val="22"/>
        </w:rPr>
        <w:t xml:space="preserve"> as requested by the stationary source.  A final decision on the Minor Modification to the ROP will not be made until any affected states and the United States Environmental Protection Agency (USEPA) has been allowed 45 days to review the proposed changes to the ROP.  The delegated decision maker for the AQD is the District Supervisor.  The final determination for approval of the Minor Modification will be based on the contents of the permit application, a judgment that the stationary source will be able to comply with applicable emission limits and other requirements, and resolution of any objections by any affected states or the USEPA.</w:t>
      </w:r>
    </w:p>
    <w:p w14:paraId="2AF82053" w14:textId="77777777" w:rsidR="001D40C3" w:rsidRDefault="001D40C3">
      <w:pPr>
        <w:jc w:val="both"/>
        <w:rPr>
          <w:rFonts w:ascii="Arial" w:hAnsi="Arial"/>
          <w:sz w:val="22"/>
        </w:rPr>
      </w:pPr>
    </w:p>
    <w:sectPr w:rsidR="001D40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FBE8" w14:textId="77777777" w:rsidR="00B069E0" w:rsidRDefault="00B069E0">
      <w:r>
        <w:separator/>
      </w:r>
    </w:p>
  </w:endnote>
  <w:endnote w:type="continuationSeparator" w:id="0">
    <w:p w14:paraId="38C8C02C" w14:textId="77777777" w:rsidR="00B069E0" w:rsidRDefault="00B069E0">
      <w:r>
        <w:continuationSeparator/>
      </w:r>
    </w:p>
  </w:endnote>
  <w:endnote w:type="continuationNotice" w:id="1">
    <w:p w14:paraId="0A276B1C" w14:textId="77777777" w:rsidR="00B069E0" w:rsidRDefault="00B06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Q">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93FA" w14:textId="77777777" w:rsidR="00B069E0" w:rsidRDefault="00B06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7FA8" w14:textId="77777777" w:rsidR="00B069E0" w:rsidRPr="00F847D5" w:rsidRDefault="00B069E0"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C4FF" w14:textId="77777777" w:rsidR="00B069E0" w:rsidRPr="00F847D5" w:rsidRDefault="00B069E0"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70252A53" w14:textId="77777777" w:rsidR="00B069E0" w:rsidRPr="0014659D" w:rsidRDefault="00B069E0"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5</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/1</w:t>
    </w:r>
    <w:r>
      <w:rPr>
        <w:rStyle w:val="PageNumber"/>
        <w:rFonts w:ascii="Arial" w:hAnsi="Arial"/>
        <w:sz w:val="16"/>
        <w:szCs w:val="16"/>
      </w:rPr>
      <w:t>9</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0F8B" w14:textId="77777777" w:rsidR="00B069E0" w:rsidRDefault="00B069E0">
      <w:r>
        <w:separator/>
      </w:r>
    </w:p>
  </w:footnote>
  <w:footnote w:type="continuationSeparator" w:id="0">
    <w:p w14:paraId="07086419" w14:textId="77777777" w:rsidR="00B069E0" w:rsidRDefault="00B069E0">
      <w:r>
        <w:continuationSeparator/>
      </w:r>
    </w:p>
  </w:footnote>
  <w:footnote w:type="continuationNotice" w:id="1">
    <w:p w14:paraId="3C897AF1" w14:textId="77777777" w:rsidR="00B069E0" w:rsidRDefault="00B069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29D06" w14:textId="77777777" w:rsidR="00B069E0" w:rsidRDefault="00B06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BFFC" w14:textId="77777777" w:rsidR="00B069E0" w:rsidRDefault="00B069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F61D" w14:textId="77777777" w:rsidR="00B069E0" w:rsidRPr="00135426" w:rsidRDefault="00B069E0">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C232A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7AF8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73699B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CB8CD2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6340A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A5890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DBE6E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CCCE30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A02E5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D460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1"/>
  </w:num>
  <w:num w:numId="3">
    <w:abstractNumId w:val="13"/>
  </w:num>
  <w:num w:numId="4">
    <w:abstractNumId w:val="18"/>
  </w:num>
  <w:num w:numId="5">
    <w:abstractNumId w:val="15"/>
  </w:num>
  <w:num w:numId="6">
    <w:abstractNumId w:val="16"/>
  </w:num>
  <w:num w:numId="7">
    <w:abstractNumId w:val="19"/>
  </w:num>
  <w:num w:numId="8">
    <w:abstractNumId w:val="17"/>
  </w:num>
  <w:num w:numId="9">
    <w:abstractNumId w:val="20"/>
  </w:num>
  <w:num w:numId="10">
    <w:abstractNumId w:val="21"/>
  </w:num>
  <w:num w:numId="11">
    <w:abstractNumId w:val="12"/>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B0"/>
    <w:rsid w:val="0000071F"/>
    <w:rsid w:val="00002399"/>
    <w:rsid w:val="00002986"/>
    <w:rsid w:val="00003880"/>
    <w:rsid w:val="00010B28"/>
    <w:rsid w:val="0001165D"/>
    <w:rsid w:val="000135AB"/>
    <w:rsid w:val="00013B2D"/>
    <w:rsid w:val="00015B63"/>
    <w:rsid w:val="00015BCA"/>
    <w:rsid w:val="00015E48"/>
    <w:rsid w:val="00022808"/>
    <w:rsid w:val="00022D9F"/>
    <w:rsid w:val="000237D9"/>
    <w:rsid w:val="0002430E"/>
    <w:rsid w:val="0002548F"/>
    <w:rsid w:val="00026AB8"/>
    <w:rsid w:val="00026FE4"/>
    <w:rsid w:val="0003136C"/>
    <w:rsid w:val="00033B14"/>
    <w:rsid w:val="00034F9E"/>
    <w:rsid w:val="00035898"/>
    <w:rsid w:val="00036C22"/>
    <w:rsid w:val="000377B5"/>
    <w:rsid w:val="00041B16"/>
    <w:rsid w:val="00044E0B"/>
    <w:rsid w:val="0004693A"/>
    <w:rsid w:val="00053310"/>
    <w:rsid w:val="00057978"/>
    <w:rsid w:val="00060FD0"/>
    <w:rsid w:val="00070B20"/>
    <w:rsid w:val="00082A06"/>
    <w:rsid w:val="00083979"/>
    <w:rsid w:val="00086493"/>
    <w:rsid w:val="000901C4"/>
    <w:rsid w:val="0009079D"/>
    <w:rsid w:val="000922EB"/>
    <w:rsid w:val="000A0206"/>
    <w:rsid w:val="000A1DB8"/>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301E9"/>
    <w:rsid w:val="00135426"/>
    <w:rsid w:val="00137218"/>
    <w:rsid w:val="001429D1"/>
    <w:rsid w:val="00142DA1"/>
    <w:rsid w:val="00142E85"/>
    <w:rsid w:val="0014385D"/>
    <w:rsid w:val="0014659D"/>
    <w:rsid w:val="001466BD"/>
    <w:rsid w:val="001466CA"/>
    <w:rsid w:val="00153780"/>
    <w:rsid w:val="00153D66"/>
    <w:rsid w:val="00154568"/>
    <w:rsid w:val="00161412"/>
    <w:rsid w:val="00161D0E"/>
    <w:rsid w:val="001647D7"/>
    <w:rsid w:val="0016607C"/>
    <w:rsid w:val="00167B85"/>
    <w:rsid w:val="001716D7"/>
    <w:rsid w:val="00172178"/>
    <w:rsid w:val="001723A8"/>
    <w:rsid w:val="00172BD9"/>
    <w:rsid w:val="0017545D"/>
    <w:rsid w:val="00175DF5"/>
    <w:rsid w:val="00177285"/>
    <w:rsid w:val="001801BE"/>
    <w:rsid w:val="00182993"/>
    <w:rsid w:val="00185993"/>
    <w:rsid w:val="001900AD"/>
    <w:rsid w:val="00191106"/>
    <w:rsid w:val="001A21E9"/>
    <w:rsid w:val="001A5C51"/>
    <w:rsid w:val="001A5EAF"/>
    <w:rsid w:val="001A6D8D"/>
    <w:rsid w:val="001B5D76"/>
    <w:rsid w:val="001C45A8"/>
    <w:rsid w:val="001C7813"/>
    <w:rsid w:val="001D0502"/>
    <w:rsid w:val="001D0646"/>
    <w:rsid w:val="001D2DD5"/>
    <w:rsid w:val="001D40C3"/>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50171"/>
    <w:rsid w:val="00251166"/>
    <w:rsid w:val="0025199F"/>
    <w:rsid w:val="002519D9"/>
    <w:rsid w:val="00252680"/>
    <w:rsid w:val="00255E2E"/>
    <w:rsid w:val="002619F8"/>
    <w:rsid w:val="00262557"/>
    <w:rsid w:val="00263E0F"/>
    <w:rsid w:val="0026585B"/>
    <w:rsid w:val="002728F4"/>
    <w:rsid w:val="00273E90"/>
    <w:rsid w:val="002744B8"/>
    <w:rsid w:val="002745BB"/>
    <w:rsid w:val="00283DF7"/>
    <w:rsid w:val="00284660"/>
    <w:rsid w:val="002903A5"/>
    <w:rsid w:val="00290754"/>
    <w:rsid w:val="002920A4"/>
    <w:rsid w:val="00294040"/>
    <w:rsid w:val="00295FBF"/>
    <w:rsid w:val="002961E7"/>
    <w:rsid w:val="002A2CD3"/>
    <w:rsid w:val="002A418D"/>
    <w:rsid w:val="002A48ED"/>
    <w:rsid w:val="002A4D61"/>
    <w:rsid w:val="002A55C8"/>
    <w:rsid w:val="002A5B17"/>
    <w:rsid w:val="002B074D"/>
    <w:rsid w:val="002B092A"/>
    <w:rsid w:val="002B11E3"/>
    <w:rsid w:val="002B3CB9"/>
    <w:rsid w:val="002B4B0E"/>
    <w:rsid w:val="002B5D3B"/>
    <w:rsid w:val="002B7F84"/>
    <w:rsid w:val="002C0333"/>
    <w:rsid w:val="002C1644"/>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07E6A"/>
    <w:rsid w:val="00310006"/>
    <w:rsid w:val="0031080C"/>
    <w:rsid w:val="003173E8"/>
    <w:rsid w:val="00333AE9"/>
    <w:rsid w:val="00335641"/>
    <w:rsid w:val="00337750"/>
    <w:rsid w:val="00340C1D"/>
    <w:rsid w:val="00342DD1"/>
    <w:rsid w:val="00345D9F"/>
    <w:rsid w:val="0034680F"/>
    <w:rsid w:val="00346D3E"/>
    <w:rsid w:val="00347E5D"/>
    <w:rsid w:val="00350573"/>
    <w:rsid w:val="00351F7C"/>
    <w:rsid w:val="00354260"/>
    <w:rsid w:val="00355F38"/>
    <w:rsid w:val="00363292"/>
    <w:rsid w:val="003637D0"/>
    <w:rsid w:val="0036784E"/>
    <w:rsid w:val="00371521"/>
    <w:rsid w:val="00372E82"/>
    <w:rsid w:val="003741D7"/>
    <w:rsid w:val="0037693F"/>
    <w:rsid w:val="00376F31"/>
    <w:rsid w:val="00377200"/>
    <w:rsid w:val="00377850"/>
    <w:rsid w:val="00383482"/>
    <w:rsid w:val="00383DD1"/>
    <w:rsid w:val="00383E34"/>
    <w:rsid w:val="00385544"/>
    <w:rsid w:val="00392731"/>
    <w:rsid w:val="003946CC"/>
    <w:rsid w:val="003950E9"/>
    <w:rsid w:val="0039520D"/>
    <w:rsid w:val="003955A4"/>
    <w:rsid w:val="003A0C78"/>
    <w:rsid w:val="003A1467"/>
    <w:rsid w:val="003A2108"/>
    <w:rsid w:val="003A75B8"/>
    <w:rsid w:val="003B36CE"/>
    <w:rsid w:val="003B3A3A"/>
    <w:rsid w:val="003B430D"/>
    <w:rsid w:val="003B5E83"/>
    <w:rsid w:val="003C0B85"/>
    <w:rsid w:val="003C4B9D"/>
    <w:rsid w:val="003D3281"/>
    <w:rsid w:val="003D55A3"/>
    <w:rsid w:val="003D6336"/>
    <w:rsid w:val="003D6A01"/>
    <w:rsid w:val="003D6B07"/>
    <w:rsid w:val="003D6C8F"/>
    <w:rsid w:val="003E3ECF"/>
    <w:rsid w:val="003E6F49"/>
    <w:rsid w:val="003F16E7"/>
    <w:rsid w:val="003F18CA"/>
    <w:rsid w:val="003F318D"/>
    <w:rsid w:val="0040112A"/>
    <w:rsid w:val="00402D14"/>
    <w:rsid w:val="00403632"/>
    <w:rsid w:val="004039E8"/>
    <w:rsid w:val="00411971"/>
    <w:rsid w:val="004127B6"/>
    <w:rsid w:val="004128BD"/>
    <w:rsid w:val="004161AF"/>
    <w:rsid w:val="00425C80"/>
    <w:rsid w:val="004266E1"/>
    <w:rsid w:val="00433976"/>
    <w:rsid w:val="00433BF1"/>
    <w:rsid w:val="00433C6D"/>
    <w:rsid w:val="00436CA9"/>
    <w:rsid w:val="00441393"/>
    <w:rsid w:val="00443561"/>
    <w:rsid w:val="00444D94"/>
    <w:rsid w:val="00444F0F"/>
    <w:rsid w:val="00445883"/>
    <w:rsid w:val="00451C04"/>
    <w:rsid w:val="004541F4"/>
    <w:rsid w:val="00455F45"/>
    <w:rsid w:val="004628A4"/>
    <w:rsid w:val="004670B5"/>
    <w:rsid w:val="00470183"/>
    <w:rsid w:val="00470765"/>
    <w:rsid w:val="00472B83"/>
    <w:rsid w:val="00474ADF"/>
    <w:rsid w:val="00474C32"/>
    <w:rsid w:val="00475BD8"/>
    <w:rsid w:val="00477C93"/>
    <w:rsid w:val="00481F2F"/>
    <w:rsid w:val="0048277E"/>
    <w:rsid w:val="00482E94"/>
    <w:rsid w:val="00485373"/>
    <w:rsid w:val="00485F9B"/>
    <w:rsid w:val="004919CE"/>
    <w:rsid w:val="0049200A"/>
    <w:rsid w:val="00493484"/>
    <w:rsid w:val="004948C1"/>
    <w:rsid w:val="004A6FD2"/>
    <w:rsid w:val="004B2A6F"/>
    <w:rsid w:val="004B3242"/>
    <w:rsid w:val="004B44A9"/>
    <w:rsid w:val="004B4D8B"/>
    <w:rsid w:val="004B6B17"/>
    <w:rsid w:val="004C0575"/>
    <w:rsid w:val="004C39E7"/>
    <w:rsid w:val="004C46DF"/>
    <w:rsid w:val="004C48F7"/>
    <w:rsid w:val="004C51C5"/>
    <w:rsid w:val="004C7125"/>
    <w:rsid w:val="004C78FD"/>
    <w:rsid w:val="004D1F5F"/>
    <w:rsid w:val="004D40EE"/>
    <w:rsid w:val="004D4B7D"/>
    <w:rsid w:val="004D5012"/>
    <w:rsid w:val="004D7ACD"/>
    <w:rsid w:val="004E0003"/>
    <w:rsid w:val="004E13FD"/>
    <w:rsid w:val="004E713D"/>
    <w:rsid w:val="004F0976"/>
    <w:rsid w:val="004F283B"/>
    <w:rsid w:val="004F6C98"/>
    <w:rsid w:val="0050136B"/>
    <w:rsid w:val="00502068"/>
    <w:rsid w:val="0050260F"/>
    <w:rsid w:val="005064E6"/>
    <w:rsid w:val="00506F9E"/>
    <w:rsid w:val="0050744F"/>
    <w:rsid w:val="005122AD"/>
    <w:rsid w:val="005204BA"/>
    <w:rsid w:val="005224A0"/>
    <w:rsid w:val="005229BE"/>
    <w:rsid w:val="00532985"/>
    <w:rsid w:val="0053606A"/>
    <w:rsid w:val="00537997"/>
    <w:rsid w:val="005426C1"/>
    <w:rsid w:val="00543DF8"/>
    <w:rsid w:val="005451BC"/>
    <w:rsid w:val="0055232C"/>
    <w:rsid w:val="0055244E"/>
    <w:rsid w:val="005553AB"/>
    <w:rsid w:val="00555D8E"/>
    <w:rsid w:val="00560E9C"/>
    <w:rsid w:val="005619EA"/>
    <w:rsid w:val="00562E17"/>
    <w:rsid w:val="00562E6E"/>
    <w:rsid w:val="00566446"/>
    <w:rsid w:val="00566F63"/>
    <w:rsid w:val="00570468"/>
    <w:rsid w:val="00572826"/>
    <w:rsid w:val="005728E4"/>
    <w:rsid w:val="00572F51"/>
    <w:rsid w:val="0057400E"/>
    <w:rsid w:val="00575877"/>
    <w:rsid w:val="005758FF"/>
    <w:rsid w:val="005768C3"/>
    <w:rsid w:val="00587D4B"/>
    <w:rsid w:val="00587FAA"/>
    <w:rsid w:val="0059043D"/>
    <w:rsid w:val="0059259B"/>
    <w:rsid w:val="00592ED5"/>
    <w:rsid w:val="00596804"/>
    <w:rsid w:val="00596B15"/>
    <w:rsid w:val="00597110"/>
    <w:rsid w:val="00597E47"/>
    <w:rsid w:val="005A054B"/>
    <w:rsid w:val="005A1999"/>
    <w:rsid w:val="005A222E"/>
    <w:rsid w:val="005A5063"/>
    <w:rsid w:val="005A5D24"/>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141"/>
    <w:rsid w:val="006138D1"/>
    <w:rsid w:val="0061525D"/>
    <w:rsid w:val="00615F8C"/>
    <w:rsid w:val="00616FFF"/>
    <w:rsid w:val="00621F23"/>
    <w:rsid w:val="006240B1"/>
    <w:rsid w:val="006308DC"/>
    <w:rsid w:val="00631ECE"/>
    <w:rsid w:val="006335CA"/>
    <w:rsid w:val="00633724"/>
    <w:rsid w:val="006414DE"/>
    <w:rsid w:val="00643E45"/>
    <w:rsid w:val="00643FF9"/>
    <w:rsid w:val="00644884"/>
    <w:rsid w:val="00644FAC"/>
    <w:rsid w:val="006461E5"/>
    <w:rsid w:val="00647809"/>
    <w:rsid w:val="00647DC0"/>
    <w:rsid w:val="00654F9E"/>
    <w:rsid w:val="006552A6"/>
    <w:rsid w:val="00655AFA"/>
    <w:rsid w:val="00656000"/>
    <w:rsid w:val="00656E14"/>
    <w:rsid w:val="00660CFE"/>
    <w:rsid w:val="00660FC2"/>
    <w:rsid w:val="00665986"/>
    <w:rsid w:val="00667959"/>
    <w:rsid w:val="00670587"/>
    <w:rsid w:val="00670DC2"/>
    <w:rsid w:val="00672218"/>
    <w:rsid w:val="00675B1A"/>
    <w:rsid w:val="00676680"/>
    <w:rsid w:val="00676CAB"/>
    <w:rsid w:val="00680643"/>
    <w:rsid w:val="00683CEC"/>
    <w:rsid w:val="00684786"/>
    <w:rsid w:val="0068541F"/>
    <w:rsid w:val="00685C5C"/>
    <w:rsid w:val="006907F1"/>
    <w:rsid w:val="00690FF9"/>
    <w:rsid w:val="00691DBD"/>
    <w:rsid w:val="0069759E"/>
    <w:rsid w:val="006978FD"/>
    <w:rsid w:val="00697E2F"/>
    <w:rsid w:val="006A2CA7"/>
    <w:rsid w:val="006A43CB"/>
    <w:rsid w:val="006B4DBB"/>
    <w:rsid w:val="006B5E31"/>
    <w:rsid w:val="006B7EC5"/>
    <w:rsid w:val="006C0886"/>
    <w:rsid w:val="006C5B89"/>
    <w:rsid w:val="006C5DF1"/>
    <w:rsid w:val="006D57EE"/>
    <w:rsid w:val="006D7383"/>
    <w:rsid w:val="006D7E4D"/>
    <w:rsid w:val="006E04EE"/>
    <w:rsid w:val="006E1ACE"/>
    <w:rsid w:val="006E3E47"/>
    <w:rsid w:val="006E6A37"/>
    <w:rsid w:val="006F1886"/>
    <w:rsid w:val="006F61D2"/>
    <w:rsid w:val="00701F63"/>
    <w:rsid w:val="0070306D"/>
    <w:rsid w:val="00703588"/>
    <w:rsid w:val="00703F50"/>
    <w:rsid w:val="00710154"/>
    <w:rsid w:val="00710F06"/>
    <w:rsid w:val="007129B8"/>
    <w:rsid w:val="007140AB"/>
    <w:rsid w:val="00716DF1"/>
    <w:rsid w:val="007174AF"/>
    <w:rsid w:val="007241EA"/>
    <w:rsid w:val="00726518"/>
    <w:rsid w:val="00734041"/>
    <w:rsid w:val="00735DA9"/>
    <w:rsid w:val="00736652"/>
    <w:rsid w:val="00740674"/>
    <w:rsid w:val="00741719"/>
    <w:rsid w:val="00742DEE"/>
    <w:rsid w:val="00743A66"/>
    <w:rsid w:val="007460BC"/>
    <w:rsid w:val="0074639E"/>
    <w:rsid w:val="00746F0A"/>
    <w:rsid w:val="0075342F"/>
    <w:rsid w:val="00760484"/>
    <w:rsid w:val="00762A17"/>
    <w:rsid w:val="00770784"/>
    <w:rsid w:val="00773C90"/>
    <w:rsid w:val="00777549"/>
    <w:rsid w:val="007805D9"/>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4A80"/>
    <w:rsid w:val="007C66EE"/>
    <w:rsid w:val="007C7308"/>
    <w:rsid w:val="007D067F"/>
    <w:rsid w:val="007D09D9"/>
    <w:rsid w:val="007D295B"/>
    <w:rsid w:val="007D3294"/>
    <w:rsid w:val="007D429F"/>
    <w:rsid w:val="007D4663"/>
    <w:rsid w:val="007E0BD7"/>
    <w:rsid w:val="007E2987"/>
    <w:rsid w:val="007E39D1"/>
    <w:rsid w:val="007F3C6F"/>
    <w:rsid w:val="007F3FBA"/>
    <w:rsid w:val="007F62B1"/>
    <w:rsid w:val="007F73D0"/>
    <w:rsid w:val="00800330"/>
    <w:rsid w:val="00805D25"/>
    <w:rsid w:val="00813FB1"/>
    <w:rsid w:val="00824127"/>
    <w:rsid w:val="00827EF4"/>
    <w:rsid w:val="00833053"/>
    <w:rsid w:val="00840CB9"/>
    <w:rsid w:val="008418BB"/>
    <w:rsid w:val="00844DE4"/>
    <w:rsid w:val="00846C89"/>
    <w:rsid w:val="0084712F"/>
    <w:rsid w:val="0084741D"/>
    <w:rsid w:val="0085138A"/>
    <w:rsid w:val="008523CA"/>
    <w:rsid w:val="008537FA"/>
    <w:rsid w:val="00853AF4"/>
    <w:rsid w:val="00854273"/>
    <w:rsid w:val="00854F8B"/>
    <w:rsid w:val="0085642C"/>
    <w:rsid w:val="00857B39"/>
    <w:rsid w:val="00861C6E"/>
    <w:rsid w:val="00862EC5"/>
    <w:rsid w:val="00863EC3"/>
    <w:rsid w:val="008677AC"/>
    <w:rsid w:val="0087032D"/>
    <w:rsid w:val="00873B63"/>
    <w:rsid w:val="00874CB0"/>
    <w:rsid w:val="00875D1C"/>
    <w:rsid w:val="00875FB3"/>
    <w:rsid w:val="00876E17"/>
    <w:rsid w:val="00880972"/>
    <w:rsid w:val="008846F5"/>
    <w:rsid w:val="00884CC7"/>
    <w:rsid w:val="008902C9"/>
    <w:rsid w:val="008906DF"/>
    <w:rsid w:val="008929F9"/>
    <w:rsid w:val="0089312A"/>
    <w:rsid w:val="00893B36"/>
    <w:rsid w:val="00893BBA"/>
    <w:rsid w:val="00893F56"/>
    <w:rsid w:val="00895282"/>
    <w:rsid w:val="008A0380"/>
    <w:rsid w:val="008A0FF1"/>
    <w:rsid w:val="008A1834"/>
    <w:rsid w:val="008A38F5"/>
    <w:rsid w:val="008B16AA"/>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09B6"/>
    <w:rsid w:val="009340D7"/>
    <w:rsid w:val="00935F15"/>
    <w:rsid w:val="0094046A"/>
    <w:rsid w:val="00940AA7"/>
    <w:rsid w:val="00943279"/>
    <w:rsid w:val="00943D67"/>
    <w:rsid w:val="00944D62"/>
    <w:rsid w:val="00946B41"/>
    <w:rsid w:val="0095069E"/>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C79ED"/>
    <w:rsid w:val="009D0C37"/>
    <w:rsid w:val="009D5EBC"/>
    <w:rsid w:val="009E10CB"/>
    <w:rsid w:val="009E2122"/>
    <w:rsid w:val="009E4796"/>
    <w:rsid w:val="009F4F6F"/>
    <w:rsid w:val="009F584A"/>
    <w:rsid w:val="00A0036D"/>
    <w:rsid w:val="00A0363B"/>
    <w:rsid w:val="00A03BDC"/>
    <w:rsid w:val="00A04B84"/>
    <w:rsid w:val="00A05E44"/>
    <w:rsid w:val="00A15A87"/>
    <w:rsid w:val="00A16A4A"/>
    <w:rsid w:val="00A21F9D"/>
    <w:rsid w:val="00A23000"/>
    <w:rsid w:val="00A27D2C"/>
    <w:rsid w:val="00A30B26"/>
    <w:rsid w:val="00A30B5F"/>
    <w:rsid w:val="00A320C2"/>
    <w:rsid w:val="00A3404B"/>
    <w:rsid w:val="00A35A65"/>
    <w:rsid w:val="00A361E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B1054"/>
    <w:rsid w:val="00AB1DA1"/>
    <w:rsid w:val="00AB3E30"/>
    <w:rsid w:val="00AB5A05"/>
    <w:rsid w:val="00AC069D"/>
    <w:rsid w:val="00AC0D86"/>
    <w:rsid w:val="00AC5456"/>
    <w:rsid w:val="00AD1428"/>
    <w:rsid w:val="00AD4807"/>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069E0"/>
    <w:rsid w:val="00B13AB6"/>
    <w:rsid w:val="00B13FE5"/>
    <w:rsid w:val="00B14DB0"/>
    <w:rsid w:val="00B17134"/>
    <w:rsid w:val="00B17711"/>
    <w:rsid w:val="00B20017"/>
    <w:rsid w:val="00B20A6D"/>
    <w:rsid w:val="00B21059"/>
    <w:rsid w:val="00B2681D"/>
    <w:rsid w:val="00B3117B"/>
    <w:rsid w:val="00B333DF"/>
    <w:rsid w:val="00B336B9"/>
    <w:rsid w:val="00B37F1A"/>
    <w:rsid w:val="00B45992"/>
    <w:rsid w:val="00B50C3F"/>
    <w:rsid w:val="00B547BF"/>
    <w:rsid w:val="00B54C93"/>
    <w:rsid w:val="00B63414"/>
    <w:rsid w:val="00B66B39"/>
    <w:rsid w:val="00B72733"/>
    <w:rsid w:val="00B73643"/>
    <w:rsid w:val="00B835DD"/>
    <w:rsid w:val="00B83795"/>
    <w:rsid w:val="00B91559"/>
    <w:rsid w:val="00B922A0"/>
    <w:rsid w:val="00BA40DE"/>
    <w:rsid w:val="00BB20D6"/>
    <w:rsid w:val="00BB3412"/>
    <w:rsid w:val="00BB4D1B"/>
    <w:rsid w:val="00BB6928"/>
    <w:rsid w:val="00BC4F1E"/>
    <w:rsid w:val="00BC5143"/>
    <w:rsid w:val="00BD0797"/>
    <w:rsid w:val="00BD0E65"/>
    <w:rsid w:val="00BD0E91"/>
    <w:rsid w:val="00BD1497"/>
    <w:rsid w:val="00BD2DFE"/>
    <w:rsid w:val="00BD7123"/>
    <w:rsid w:val="00BD7233"/>
    <w:rsid w:val="00BE5F90"/>
    <w:rsid w:val="00BF685D"/>
    <w:rsid w:val="00C000AF"/>
    <w:rsid w:val="00C0589B"/>
    <w:rsid w:val="00C113BC"/>
    <w:rsid w:val="00C12BAA"/>
    <w:rsid w:val="00C164A0"/>
    <w:rsid w:val="00C205E5"/>
    <w:rsid w:val="00C23A6C"/>
    <w:rsid w:val="00C24C83"/>
    <w:rsid w:val="00C260E0"/>
    <w:rsid w:val="00C27A86"/>
    <w:rsid w:val="00C27C5F"/>
    <w:rsid w:val="00C31F74"/>
    <w:rsid w:val="00C32CBF"/>
    <w:rsid w:val="00C342AF"/>
    <w:rsid w:val="00C35E94"/>
    <w:rsid w:val="00C4034F"/>
    <w:rsid w:val="00C407C8"/>
    <w:rsid w:val="00C41158"/>
    <w:rsid w:val="00C43561"/>
    <w:rsid w:val="00C47F6C"/>
    <w:rsid w:val="00C47F9D"/>
    <w:rsid w:val="00C501AE"/>
    <w:rsid w:val="00C50355"/>
    <w:rsid w:val="00C512CC"/>
    <w:rsid w:val="00C53DF2"/>
    <w:rsid w:val="00C54ADE"/>
    <w:rsid w:val="00C6059C"/>
    <w:rsid w:val="00C60924"/>
    <w:rsid w:val="00C61A82"/>
    <w:rsid w:val="00C6451A"/>
    <w:rsid w:val="00C6488B"/>
    <w:rsid w:val="00C66375"/>
    <w:rsid w:val="00C66BD6"/>
    <w:rsid w:val="00C66FC9"/>
    <w:rsid w:val="00C67104"/>
    <w:rsid w:val="00C677A9"/>
    <w:rsid w:val="00C72A47"/>
    <w:rsid w:val="00C73FBD"/>
    <w:rsid w:val="00C744F8"/>
    <w:rsid w:val="00C75E30"/>
    <w:rsid w:val="00C76E93"/>
    <w:rsid w:val="00C801D0"/>
    <w:rsid w:val="00C802FD"/>
    <w:rsid w:val="00C812D3"/>
    <w:rsid w:val="00C82F1E"/>
    <w:rsid w:val="00C84243"/>
    <w:rsid w:val="00C87B30"/>
    <w:rsid w:val="00C92F27"/>
    <w:rsid w:val="00C94DBD"/>
    <w:rsid w:val="00C95903"/>
    <w:rsid w:val="00C97E54"/>
    <w:rsid w:val="00CA28F3"/>
    <w:rsid w:val="00CA4B03"/>
    <w:rsid w:val="00CA4ECA"/>
    <w:rsid w:val="00CB00FB"/>
    <w:rsid w:val="00CB0D4C"/>
    <w:rsid w:val="00CB1F6C"/>
    <w:rsid w:val="00CB43FA"/>
    <w:rsid w:val="00CB5980"/>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1515"/>
    <w:rsid w:val="00D122B6"/>
    <w:rsid w:val="00D17D48"/>
    <w:rsid w:val="00D22B42"/>
    <w:rsid w:val="00D26941"/>
    <w:rsid w:val="00D30940"/>
    <w:rsid w:val="00D32088"/>
    <w:rsid w:val="00D325DF"/>
    <w:rsid w:val="00D34A15"/>
    <w:rsid w:val="00D364A2"/>
    <w:rsid w:val="00D42E06"/>
    <w:rsid w:val="00D43A9A"/>
    <w:rsid w:val="00D43EB9"/>
    <w:rsid w:val="00D45A59"/>
    <w:rsid w:val="00D506EC"/>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69A7"/>
    <w:rsid w:val="00DA714D"/>
    <w:rsid w:val="00DB1A79"/>
    <w:rsid w:val="00DB3C7E"/>
    <w:rsid w:val="00DB5924"/>
    <w:rsid w:val="00DB6B6C"/>
    <w:rsid w:val="00DB7D71"/>
    <w:rsid w:val="00DB7FA3"/>
    <w:rsid w:val="00DC0885"/>
    <w:rsid w:val="00DC185B"/>
    <w:rsid w:val="00DC4FD9"/>
    <w:rsid w:val="00DD2FAD"/>
    <w:rsid w:val="00DD36B8"/>
    <w:rsid w:val="00DD4D4E"/>
    <w:rsid w:val="00DE392C"/>
    <w:rsid w:val="00DE39D5"/>
    <w:rsid w:val="00DE6BD6"/>
    <w:rsid w:val="00DE6E0D"/>
    <w:rsid w:val="00DF00D6"/>
    <w:rsid w:val="00DF0D18"/>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2515"/>
    <w:rsid w:val="00E8317B"/>
    <w:rsid w:val="00E84291"/>
    <w:rsid w:val="00E854CE"/>
    <w:rsid w:val="00E907F1"/>
    <w:rsid w:val="00E90A9A"/>
    <w:rsid w:val="00E94C1B"/>
    <w:rsid w:val="00E94CDE"/>
    <w:rsid w:val="00E960AC"/>
    <w:rsid w:val="00EA1402"/>
    <w:rsid w:val="00EA180F"/>
    <w:rsid w:val="00EA38D1"/>
    <w:rsid w:val="00EA42F9"/>
    <w:rsid w:val="00EB17D6"/>
    <w:rsid w:val="00EC093E"/>
    <w:rsid w:val="00EC0D9E"/>
    <w:rsid w:val="00EC142A"/>
    <w:rsid w:val="00EC23F8"/>
    <w:rsid w:val="00EC37A6"/>
    <w:rsid w:val="00EC528A"/>
    <w:rsid w:val="00EC7BD8"/>
    <w:rsid w:val="00ED4100"/>
    <w:rsid w:val="00ED6114"/>
    <w:rsid w:val="00EE0520"/>
    <w:rsid w:val="00EE6056"/>
    <w:rsid w:val="00EE6CC6"/>
    <w:rsid w:val="00EF03C5"/>
    <w:rsid w:val="00EF05C3"/>
    <w:rsid w:val="00EF0691"/>
    <w:rsid w:val="00EF2269"/>
    <w:rsid w:val="00EF28E8"/>
    <w:rsid w:val="00EF52AE"/>
    <w:rsid w:val="00EF79CE"/>
    <w:rsid w:val="00F0385D"/>
    <w:rsid w:val="00F053A4"/>
    <w:rsid w:val="00F05C88"/>
    <w:rsid w:val="00F10E01"/>
    <w:rsid w:val="00F11255"/>
    <w:rsid w:val="00F124E0"/>
    <w:rsid w:val="00F1418D"/>
    <w:rsid w:val="00F15946"/>
    <w:rsid w:val="00F17985"/>
    <w:rsid w:val="00F208FE"/>
    <w:rsid w:val="00F21DBA"/>
    <w:rsid w:val="00F23D8B"/>
    <w:rsid w:val="00F244B5"/>
    <w:rsid w:val="00F27AF7"/>
    <w:rsid w:val="00F3515D"/>
    <w:rsid w:val="00F352E6"/>
    <w:rsid w:val="00F3553B"/>
    <w:rsid w:val="00F37731"/>
    <w:rsid w:val="00F37B82"/>
    <w:rsid w:val="00F41E50"/>
    <w:rsid w:val="00F477A5"/>
    <w:rsid w:val="00F478F0"/>
    <w:rsid w:val="00F5342E"/>
    <w:rsid w:val="00F545EB"/>
    <w:rsid w:val="00F546FE"/>
    <w:rsid w:val="00F55032"/>
    <w:rsid w:val="00F64196"/>
    <w:rsid w:val="00F65467"/>
    <w:rsid w:val="00F65DB2"/>
    <w:rsid w:val="00F72008"/>
    <w:rsid w:val="00F72107"/>
    <w:rsid w:val="00F734C6"/>
    <w:rsid w:val="00F73A59"/>
    <w:rsid w:val="00F77AFD"/>
    <w:rsid w:val="00F847D5"/>
    <w:rsid w:val="00F86609"/>
    <w:rsid w:val="00F875B5"/>
    <w:rsid w:val="00F900ED"/>
    <w:rsid w:val="00F9231C"/>
    <w:rsid w:val="00F94A05"/>
    <w:rsid w:val="00FA1313"/>
    <w:rsid w:val="00FA1935"/>
    <w:rsid w:val="00FA1D2A"/>
    <w:rsid w:val="00FA2904"/>
    <w:rsid w:val="00FA4DC1"/>
    <w:rsid w:val="00FA5FE2"/>
    <w:rsid w:val="00FA7A36"/>
    <w:rsid w:val="00FB0184"/>
    <w:rsid w:val="00FB0FCF"/>
    <w:rsid w:val="00FB49C9"/>
    <w:rsid w:val="00FB73B1"/>
    <w:rsid w:val="00FC0176"/>
    <w:rsid w:val="00FC0EC2"/>
    <w:rsid w:val="00FC27C3"/>
    <w:rsid w:val="00FC478B"/>
    <w:rsid w:val="00FC5534"/>
    <w:rsid w:val="00FC56E5"/>
    <w:rsid w:val="00FC649A"/>
    <w:rsid w:val="00FD5B24"/>
    <w:rsid w:val="00FD5C7C"/>
    <w:rsid w:val="00FD6000"/>
    <w:rsid w:val="00FE17B0"/>
    <w:rsid w:val="00FE1C9B"/>
    <w:rsid w:val="00FE6510"/>
    <w:rsid w:val="00FE6B2B"/>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7345"/>
    <o:shapelayout v:ext="edit">
      <o:idmap v:ext="edit" data="1"/>
    </o:shapelayout>
  </w:shapeDefaults>
  <w:decimalSymbol w:val="."/>
  <w:listSeparator w:val=","/>
  <w14:docId w14:val="4E8F1A69"/>
  <w15:chartTrackingRefBased/>
  <w15:docId w15:val="{B28D2AC2-BCF5-41F0-8467-A76C1349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semiHidden/>
    <w:unhideWhenUsed/>
    <w:qFormat/>
    <w:rsid w:val="0061314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613141"/>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613141"/>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61314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613141"/>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61314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F3553B"/>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styleId="Hyperlink">
    <w:name w:val="Hyperlink"/>
    <w:basedOn w:val="DefaultParagraphFont"/>
    <w:rsid w:val="00F3553B"/>
    <w:rPr>
      <w:color w:val="0563C1" w:themeColor="hyperlink"/>
      <w:u w:val="single"/>
    </w:rPr>
  </w:style>
  <w:style w:type="character" w:styleId="UnresolvedMention">
    <w:name w:val="Unresolved Mention"/>
    <w:basedOn w:val="DefaultParagraphFont"/>
    <w:uiPriority w:val="99"/>
    <w:semiHidden/>
    <w:unhideWhenUsed/>
    <w:rsid w:val="00F3553B"/>
    <w:rPr>
      <w:color w:val="605E5C"/>
      <w:shd w:val="clear" w:color="auto" w:fill="E1DFDD"/>
    </w:rPr>
  </w:style>
  <w:style w:type="paragraph" w:styleId="Revision">
    <w:name w:val="Revision"/>
    <w:hidden/>
    <w:uiPriority w:val="99"/>
    <w:semiHidden/>
    <w:rsid w:val="00F3553B"/>
  </w:style>
  <w:style w:type="character" w:customStyle="1" w:styleId="HeaderChar">
    <w:name w:val="Header Char"/>
    <w:basedOn w:val="DefaultParagraphFont"/>
    <w:link w:val="Header"/>
    <w:rsid w:val="00555D8E"/>
  </w:style>
  <w:style w:type="paragraph" w:styleId="Bibliography">
    <w:name w:val="Bibliography"/>
    <w:basedOn w:val="Normal"/>
    <w:next w:val="Normal"/>
    <w:uiPriority w:val="37"/>
    <w:semiHidden/>
    <w:unhideWhenUsed/>
    <w:rsid w:val="00613141"/>
  </w:style>
  <w:style w:type="paragraph" w:styleId="BlockText">
    <w:name w:val="Block Text"/>
    <w:basedOn w:val="Normal"/>
    <w:rsid w:val="0061314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613141"/>
    <w:pPr>
      <w:spacing w:after="120" w:line="480" w:lineRule="auto"/>
    </w:pPr>
  </w:style>
  <w:style w:type="character" w:customStyle="1" w:styleId="BodyText2Char">
    <w:name w:val="Body Text 2 Char"/>
    <w:basedOn w:val="DefaultParagraphFont"/>
    <w:link w:val="BodyText2"/>
    <w:rsid w:val="00613141"/>
  </w:style>
  <w:style w:type="paragraph" w:styleId="BodyText3">
    <w:name w:val="Body Text 3"/>
    <w:basedOn w:val="Normal"/>
    <w:link w:val="BodyText3Char"/>
    <w:rsid w:val="00613141"/>
    <w:pPr>
      <w:spacing w:after="120"/>
    </w:pPr>
    <w:rPr>
      <w:sz w:val="16"/>
      <w:szCs w:val="16"/>
    </w:rPr>
  </w:style>
  <w:style w:type="character" w:customStyle="1" w:styleId="BodyText3Char">
    <w:name w:val="Body Text 3 Char"/>
    <w:basedOn w:val="DefaultParagraphFont"/>
    <w:link w:val="BodyText3"/>
    <w:rsid w:val="00613141"/>
    <w:rPr>
      <w:sz w:val="16"/>
      <w:szCs w:val="16"/>
    </w:rPr>
  </w:style>
  <w:style w:type="paragraph" w:styleId="BodyTextFirstIndent">
    <w:name w:val="Body Text First Indent"/>
    <w:basedOn w:val="BodyText"/>
    <w:link w:val="BodyTextFirstIndentChar"/>
    <w:rsid w:val="00613141"/>
    <w:pPr>
      <w:ind w:right="0" w:firstLine="360"/>
      <w:jc w:val="left"/>
    </w:pPr>
    <w:rPr>
      <w:rFonts w:ascii="Times New Roman" w:hAnsi="Times New Roman"/>
      <w:sz w:val="20"/>
    </w:rPr>
  </w:style>
  <w:style w:type="character" w:customStyle="1" w:styleId="BodyTextChar">
    <w:name w:val="Body Text Char"/>
    <w:basedOn w:val="DefaultParagraphFont"/>
    <w:link w:val="BodyText"/>
    <w:rsid w:val="00613141"/>
    <w:rPr>
      <w:rFonts w:ascii="Arial" w:hAnsi="Arial"/>
      <w:sz w:val="22"/>
    </w:rPr>
  </w:style>
  <w:style w:type="character" w:customStyle="1" w:styleId="BodyTextFirstIndentChar">
    <w:name w:val="Body Text First Indent Char"/>
    <w:basedOn w:val="BodyTextChar"/>
    <w:link w:val="BodyTextFirstIndent"/>
    <w:rsid w:val="00613141"/>
    <w:rPr>
      <w:rFonts w:ascii="Arial" w:hAnsi="Arial"/>
      <w:sz w:val="22"/>
    </w:rPr>
  </w:style>
  <w:style w:type="paragraph" w:styleId="BodyTextIndent">
    <w:name w:val="Body Text Indent"/>
    <w:basedOn w:val="Normal"/>
    <w:link w:val="BodyTextIndentChar"/>
    <w:rsid w:val="00613141"/>
    <w:pPr>
      <w:spacing w:after="120"/>
      <w:ind w:left="360"/>
    </w:pPr>
  </w:style>
  <w:style w:type="character" w:customStyle="1" w:styleId="BodyTextIndentChar">
    <w:name w:val="Body Text Indent Char"/>
    <w:basedOn w:val="DefaultParagraphFont"/>
    <w:link w:val="BodyTextIndent"/>
    <w:rsid w:val="00613141"/>
  </w:style>
  <w:style w:type="paragraph" w:styleId="BodyTextFirstIndent2">
    <w:name w:val="Body Text First Indent 2"/>
    <w:basedOn w:val="BodyTextIndent"/>
    <w:link w:val="BodyTextFirstIndent2Char"/>
    <w:rsid w:val="00613141"/>
    <w:pPr>
      <w:spacing w:after="0"/>
      <w:ind w:firstLine="360"/>
    </w:pPr>
  </w:style>
  <w:style w:type="character" w:customStyle="1" w:styleId="BodyTextFirstIndent2Char">
    <w:name w:val="Body Text First Indent 2 Char"/>
    <w:basedOn w:val="BodyTextIndentChar"/>
    <w:link w:val="BodyTextFirstIndent2"/>
    <w:rsid w:val="00613141"/>
  </w:style>
  <w:style w:type="paragraph" w:styleId="BodyTextIndent2">
    <w:name w:val="Body Text Indent 2"/>
    <w:basedOn w:val="Normal"/>
    <w:link w:val="BodyTextIndent2Char"/>
    <w:rsid w:val="00613141"/>
    <w:pPr>
      <w:spacing w:after="120" w:line="480" w:lineRule="auto"/>
      <w:ind w:left="360"/>
    </w:pPr>
  </w:style>
  <w:style w:type="character" w:customStyle="1" w:styleId="BodyTextIndent2Char">
    <w:name w:val="Body Text Indent 2 Char"/>
    <w:basedOn w:val="DefaultParagraphFont"/>
    <w:link w:val="BodyTextIndent2"/>
    <w:rsid w:val="00613141"/>
  </w:style>
  <w:style w:type="paragraph" w:styleId="BodyTextIndent3">
    <w:name w:val="Body Text Indent 3"/>
    <w:basedOn w:val="Normal"/>
    <w:link w:val="BodyTextIndent3Char"/>
    <w:rsid w:val="00613141"/>
    <w:pPr>
      <w:spacing w:after="120"/>
      <w:ind w:left="360"/>
    </w:pPr>
    <w:rPr>
      <w:sz w:val="16"/>
      <w:szCs w:val="16"/>
    </w:rPr>
  </w:style>
  <w:style w:type="character" w:customStyle="1" w:styleId="BodyTextIndent3Char">
    <w:name w:val="Body Text Indent 3 Char"/>
    <w:basedOn w:val="DefaultParagraphFont"/>
    <w:link w:val="BodyTextIndent3"/>
    <w:rsid w:val="00613141"/>
    <w:rPr>
      <w:sz w:val="16"/>
      <w:szCs w:val="16"/>
    </w:rPr>
  </w:style>
  <w:style w:type="paragraph" w:styleId="Caption">
    <w:name w:val="caption"/>
    <w:basedOn w:val="Normal"/>
    <w:next w:val="Normal"/>
    <w:semiHidden/>
    <w:unhideWhenUsed/>
    <w:qFormat/>
    <w:rsid w:val="00613141"/>
    <w:pPr>
      <w:spacing w:after="200"/>
    </w:pPr>
    <w:rPr>
      <w:i/>
      <w:iCs/>
      <w:color w:val="44546A" w:themeColor="text2"/>
      <w:sz w:val="18"/>
      <w:szCs w:val="18"/>
    </w:rPr>
  </w:style>
  <w:style w:type="paragraph" w:styleId="Closing">
    <w:name w:val="Closing"/>
    <w:basedOn w:val="Normal"/>
    <w:link w:val="ClosingChar"/>
    <w:rsid w:val="00613141"/>
    <w:pPr>
      <w:ind w:left="4320"/>
    </w:pPr>
  </w:style>
  <w:style w:type="character" w:customStyle="1" w:styleId="ClosingChar">
    <w:name w:val="Closing Char"/>
    <w:basedOn w:val="DefaultParagraphFont"/>
    <w:link w:val="Closing"/>
    <w:rsid w:val="00613141"/>
  </w:style>
  <w:style w:type="paragraph" w:styleId="Date">
    <w:name w:val="Date"/>
    <w:basedOn w:val="Normal"/>
    <w:next w:val="Normal"/>
    <w:link w:val="DateChar"/>
    <w:rsid w:val="00613141"/>
  </w:style>
  <w:style w:type="character" w:customStyle="1" w:styleId="DateChar">
    <w:name w:val="Date Char"/>
    <w:basedOn w:val="DefaultParagraphFont"/>
    <w:link w:val="Date"/>
    <w:rsid w:val="00613141"/>
  </w:style>
  <w:style w:type="paragraph" w:styleId="E-mailSignature">
    <w:name w:val="E-mail Signature"/>
    <w:basedOn w:val="Normal"/>
    <w:link w:val="E-mailSignatureChar"/>
    <w:rsid w:val="00613141"/>
  </w:style>
  <w:style w:type="character" w:customStyle="1" w:styleId="E-mailSignatureChar">
    <w:name w:val="E-mail Signature Char"/>
    <w:basedOn w:val="DefaultParagraphFont"/>
    <w:link w:val="E-mailSignature"/>
    <w:rsid w:val="00613141"/>
  </w:style>
  <w:style w:type="paragraph" w:styleId="EndnoteText">
    <w:name w:val="endnote text"/>
    <w:basedOn w:val="Normal"/>
    <w:link w:val="EndnoteTextChar"/>
    <w:rsid w:val="00613141"/>
  </w:style>
  <w:style w:type="character" w:customStyle="1" w:styleId="EndnoteTextChar">
    <w:name w:val="Endnote Text Char"/>
    <w:basedOn w:val="DefaultParagraphFont"/>
    <w:link w:val="EndnoteText"/>
    <w:rsid w:val="00613141"/>
  </w:style>
  <w:style w:type="paragraph" w:styleId="EnvelopeAddress">
    <w:name w:val="envelope address"/>
    <w:basedOn w:val="Normal"/>
    <w:rsid w:val="00613141"/>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13141"/>
    <w:rPr>
      <w:rFonts w:asciiTheme="majorHAnsi" w:eastAsiaTheme="majorEastAsia" w:hAnsiTheme="majorHAnsi" w:cstheme="majorBidi"/>
    </w:rPr>
  </w:style>
  <w:style w:type="paragraph" w:styleId="FootnoteText">
    <w:name w:val="footnote text"/>
    <w:basedOn w:val="Normal"/>
    <w:link w:val="FootnoteTextChar"/>
    <w:rsid w:val="00613141"/>
  </w:style>
  <w:style w:type="character" w:customStyle="1" w:styleId="FootnoteTextChar">
    <w:name w:val="Footnote Text Char"/>
    <w:basedOn w:val="DefaultParagraphFont"/>
    <w:link w:val="FootnoteText"/>
    <w:rsid w:val="00613141"/>
  </w:style>
  <w:style w:type="character" w:customStyle="1" w:styleId="Heading3Char">
    <w:name w:val="Heading 3 Char"/>
    <w:basedOn w:val="DefaultParagraphFont"/>
    <w:link w:val="Heading3"/>
    <w:semiHidden/>
    <w:rsid w:val="0061314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61314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semiHidden/>
    <w:rsid w:val="00613141"/>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semiHidden/>
    <w:rsid w:val="00613141"/>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semiHidden/>
    <w:rsid w:val="00613141"/>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semiHidden/>
    <w:rsid w:val="00613141"/>
    <w:rPr>
      <w:rFonts w:asciiTheme="majorHAnsi" w:eastAsiaTheme="majorEastAsia" w:hAnsiTheme="majorHAnsi" w:cstheme="majorBidi"/>
      <w:color w:val="272727" w:themeColor="text1" w:themeTint="D8"/>
      <w:sz w:val="21"/>
      <w:szCs w:val="21"/>
    </w:rPr>
  </w:style>
  <w:style w:type="paragraph" w:styleId="HTMLAddress">
    <w:name w:val="HTML Address"/>
    <w:basedOn w:val="Normal"/>
    <w:link w:val="HTMLAddressChar"/>
    <w:rsid w:val="00613141"/>
    <w:rPr>
      <w:i/>
      <w:iCs/>
    </w:rPr>
  </w:style>
  <w:style w:type="character" w:customStyle="1" w:styleId="HTMLAddressChar">
    <w:name w:val="HTML Address Char"/>
    <w:basedOn w:val="DefaultParagraphFont"/>
    <w:link w:val="HTMLAddress"/>
    <w:rsid w:val="00613141"/>
    <w:rPr>
      <w:i/>
      <w:iCs/>
    </w:rPr>
  </w:style>
  <w:style w:type="paragraph" w:styleId="HTMLPreformatted">
    <w:name w:val="HTML Preformatted"/>
    <w:basedOn w:val="Normal"/>
    <w:link w:val="HTMLPreformattedChar"/>
    <w:rsid w:val="00613141"/>
    <w:rPr>
      <w:rFonts w:ascii="Consolas" w:hAnsi="Consolas"/>
    </w:rPr>
  </w:style>
  <w:style w:type="character" w:customStyle="1" w:styleId="HTMLPreformattedChar">
    <w:name w:val="HTML Preformatted Char"/>
    <w:basedOn w:val="DefaultParagraphFont"/>
    <w:link w:val="HTMLPreformatted"/>
    <w:rsid w:val="00613141"/>
    <w:rPr>
      <w:rFonts w:ascii="Consolas" w:hAnsi="Consolas"/>
    </w:rPr>
  </w:style>
  <w:style w:type="paragraph" w:styleId="Index1">
    <w:name w:val="index 1"/>
    <w:basedOn w:val="Normal"/>
    <w:next w:val="Normal"/>
    <w:autoRedefine/>
    <w:rsid w:val="00613141"/>
    <w:pPr>
      <w:ind w:left="200" w:hanging="200"/>
    </w:pPr>
  </w:style>
  <w:style w:type="paragraph" w:styleId="Index2">
    <w:name w:val="index 2"/>
    <w:basedOn w:val="Normal"/>
    <w:next w:val="Normal"/>
    <w:autoRedefine/>
    <w:rsid w:val="00613141"/>
    <w:pPr>
      <w:ind w:left="400" w:hanging="200"/>
    </w:pPr>
  </w:style>
  <w:style w:type="paragraph" w:styleId="Index3">
    <w:name w:val="index 3"/>
    <w:basedOn w:val="Normal"/>
    <w:next w:val="Normal"/>
    <w:autoRedefine/>
    <w:rsid w:val="00613141"/>
    <w:pPr>
      <w:ind w:left="600" w:hanging="200"/>
    </w:pPr>
  </w:style>
  <w:style w:type="paragraph" w:styleId="Index4">
    <w:name w:val="index 4"/>
    <w:basedOn w:val="Normal"/>
    <w:next w:val="Normal"/>
    <w:autoRedefine/>
    <w:rsid w:val="00613141"/>
    <w:pPr>
      <w:ind w:left="800" w:hanging="200"/>
    </w:pPr>
  </w:style>
  <w:style w:type="paragraph" w:styleId="Index5">
    <w:name w:val="index 5"/>
    <w:basedOn w:val="Normal"/>
    <w:next w:val="Normal"/>
    <w:autoRedefine/>
    <w:rsid w:val="00613141"/>
    <w:pPr>
      <w:ind w:left="1000" w:hanging="200"/>
    </w:pPr>
  </w:style>
  <w:style w:type="paragraph" w:styleId="Index6">
    <w:name w:val="index 6"/>
    <w:basedOn w:val="Normal"/>
    <w:next w:val="Normal"/>
    <w:autoRedefine/>
    <w:rsid w:val="00613141"/>
    <w:pPr>
      <w:ind w:left="1200" w:hanging="200"/>
    </w:pPr>
  </w:style>
  <w:style w:type="paragraph" w:styleId="Index7">
    <w:name w:val="index 7"/>
    <w:basedOn w:val="Normal"/>
    <w:next w:val="Normal"/>
    <w:autoRedefine/>
    <w:rsid w:val="00613141"/>
    <w:pPr>
      <w:ind w:left="1400" w:hanging="200"/>
    </w:pPr>
  </w:style>
  <w:style w:type="paragraph" w:styleId="Index8">
    <w:name w:val="index 8"/>
    <w:basedOn w:val="Normal"/>
    <w:next w:val="Normal"/>
    <w:autoRedefine/>
    <w:rsid w:val="00613141"/>
    <w:pPr>
      <w:ind w:left="1600" w:hanging="200"/>
    </w:pPr>
  </w:style>
  <w:style w:type="paragraph" w:styleId="Index9">
    <w:name w:val="index 9"/>
    <w:basedOn w:val="Normal"/>
    <w:next w:val="Normal"/>
    <w:autoRedefine/>
    <w:rsid w:val="00613141"/>
    <w:pPr>
      <w:ind w:left="1800" w:hanging="200"/>
    </w:pPr>
  </w:style>
  <w:style w:type="paragraph" w:styleId="IndexHeading">
    <w:name w:val="index heading"/>
    <w:basedOn w:val="Normal"/>
    <w:next w:val="Index1"/>
    <w:rsid w:val="006131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131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3141"/>
    <w:rPr>
      <w:i/>
      <w:iCs/>
      <w:color w:val="4472C4" w:themeColor="accent1"/>
    </w:rPr>
  </w:style>
  <w:style w:type="paragraph" w:styleId="List">
    <w:name w:val="List"/>
    <w:basedOn w:val="Normal"/>
    <w:rsid w:val="00613141"/>
    <w:pPr>
      <w:ind w:left="360" w:hanging="360"/>
      <w:contextualSpacing/>
    </w:pPr>
  </w:style>
  <w:style w:type="paragraph" w:styleId="List2">
    <w:name w:val="List 2"/>
    <w:basedOn w:val="Normal"/>
    <w:rsid w:val="00613141"/>
    <w:pPr>
      <w:ind w:left="720" w:hanging="360"/>
      <w:contextualSpacing/>
    </w:pPr>
  </w:style>
  <w:style w:type="paragraph" w:styleId="List3">
    <w:name w:val="List 3"/>
    <w:basedOn w:val="Normal"/>
    <w:rsid w:val="00613141"/>
    <w:pPr>
      <w:ind w:left="1080" w:hanging="360"/>
      <w:contextualSpacing/>
    </w:pPr>
  </w:style>
  <w:style w:type="paragraph" w:styleId="List4">
    <w:name w:val="List 4"/>
    <w:basedOn w:val="Normal"/>
    <w:rsid w:val="00613141"/>
    <w:pPr>
      <w:ind w:left="1440" w:hanging="360"/>
      <w:contextualSpacing/>
    </w:pPr>
  </w:style>
  <w:style w:type="paragraph" w:styleId="List5">
    <w:name w:val="List 5"/>
    <w:basedOn w:val="Normal"/>
    <w:rsid w:val="00613141"/>
    <w:pPr>
      <w:ind w:left="1800" w:hanging="360"/>
      <w:contextualSpacing/>
    </w:pPr>
  </w:style>
  <w:style w:type="paragraph" w:styleId="ListBullet">
    <w:name w:val="List Bullet"/>
    <w:basedOn w:val="Normal"/>
    <w:rsid w:val="00613141"/>
    <w:pPr>
      <w:numPr>
        <w:numId w:val="13"/>
      </w:numPr>
      <w:contextualSpacing/>
    </w:pPr>
  </w:style>
  <w:style w:type="paragraph" w:styleId="ListBullet2">
    <w:name w:val="List Bullet 2"/>
    <w:basedOn w:val="Normal"/>
    <w:rsid w:val="00613141"/>
    <w:pPr>
      <w:numPr>
        <w:numId w:val="14"/>
      </w:numPr>
      <w:contextualSpacing/>
    </w:pPr>
  </w:style>
  <w:style w:type="paragraph" w:styleId="ListBullet3">
    <w:name w:val="List Bullet 3"/>
    <w:basedOn w:val="Normal"/>
    <w:rsid w:val="00613141"/>
    <w:pPr>
      <w:numPr>
        <w:numId w:val="15"/>
      </w:numPr>
      <w:contextualSpacing/>
    </w:pPr>
  </w:style>
  <w:style w:type="paragraph" w:styleId="ListBullet4">
    <w:name w:val="List Bullet 4"/>
    <w:basedOn w:val="Normal"/>
    <w:rsid w:val="00613141"/>
    <w:pPr>
      <w:numPr>
        <w:numId w:val="16"/>
      </w:numPr>
      <w:contextualSpacing/>
    </w:pPr>
  </w:style>
  <w:style w:type="paragraph" w:styleId="ListBullet5">
    <w:name w:val="List Bullet 5"/>
    <w:basedOn w:val="Normal"/>
    <w:rsid w:val="00613141"/>
    <w:pPr>
      <w:numPr>
        <w:numId w:val="17"/>
      </w:numPr>
      <w:contextualSpacing/>
    </w:pPr>
  </w:style>
  <w:style w:type="paragraph" w:styleId="ListContinue">
    <w:name w:val="List Continue"/>
    <w:basedOn w:val="Normal"/>
    <w:rsid w:val="00613141"/>
    <w:pPr>
      <w:spacing w:after="120"/>
      <w:ind w:left="360"/>
      <w:contextualSpacing/>
    </w:pPr>
  </w:style>
  <w:style w:type="paragraph" w:styleId="ListContinue2">
    <w:name w:val="List Continue 2"/>
    <w:basedOn w:val="Normal"/>
    <w:rsid w:val="00613141"/>
    <w:pPr>
      <w:spacing w:after="120"/>
      <w:ind w:left="720"/>
      <w:contextualSpacing/>
    </w:pPr>
  </w:style>
  <w:style w:type="paragraph" w:styleId="ListContinue3">
    <w:name w:val="List Continue 3"/>
    <w:basedOn w:val="Normal"/>
    <w:rsid w:val="00613141"/>
    <w:pPr>
      <w:spacing w:after="120"/>
      <w:ind w:left="1080"/>
      <w:contextualSpacing/>
    </w:pPr>
  </w:style>
  <w:style w:type="paragraph" w:styleId="ListContinue4">
    <w:name w:val="List Continue 4"/>
    <w:basedOn w:val="Normal"/>
    <w:rsid w:val="00613141"/>
    <w:pPr>
      <w:spacing w:after="120"/>
      <w:ind w:left="1440"/>
      <w:contextualSpacing/>
    </w:pPr>
  </w:style>
  <w:style w:type="paragraph" w:styleId="ListContinue5">
    <w:name w:val="List Continue 5"/>
    <w:basedOn w:val="Normal"/>
    <w:rsid w:val="00613141"/>
    <w:pPr>
      <w:spacing w:after="120"/>
      <w:ind w:left="1800"/>
      <w:contextualSpacing/>
    </w:pPr>
  </w:style>
  <w:style w:type="paragraph" w:styleId="ListNumber">
    <w:name w:val="List Number"/>
    <w:basedOn w:val="Normal"/>
    <w:rsid w:val="00613141"/>
    <w:pPr>
      <w:numPr>
        <w:numId w:val="18"/>
      </w:numPr>
      <w:contextualSpacing/>
    </w:pPr>
  </w:style>
  <w:style w:type="paragraph" w:styleId="ListNumber2">
    <w:name w:val="List Number 2"/>
    <w:basedOn w:val="Normal"/>
    <w:rsid w:val="00613141"/>
    <w:pPr>
      <w:numPr>
        <w:numId w:val="19"/>
      </w:numPr>
      <w:contextualSpacing/>
    </w:pPr>
  </w:style>
  <w:style w:type="paragraph" w:styleId="ListNumber3">
    <w:name w:val="List Number 3"/>
    <w:basedOn w:val="Normal"/>
    <w:rsid w:val="00613141"/>
    <w:pPr>
      <w:numPr>
        <w:numId w:val="20"/>
      </w:numPr>
      <w:contextualSpacing/>
    </w:pPr>
  </w:style>
  <w:style w:type="paragraph" w:styleId="ListNumber4">
    <w:name w:val="List Number 4"/>
    <w:basedOn w:val="Normal"/>
    <w:rsid w:val="00613141"/>
    <w:pPr>
      <w:numPr>
        <w:numId w:val="21"/>
      </w:numPr>
      <w:contextualSpacing/>
    </w:pPr>
  </w:style>
  <w:style w:type="paragraph" w:styleId="ListNumber5">
    <w:name w:val="List Number 5"/>
    <w:basedOn w:val="Normal"/>
    <w:rsid w:val="00613141"/>
    <w:pPr>
      <w:numPr>
        <w:numId w:val="22"/>
      </w:numPr>
      <w:contextualSpacing/>
    </w:pPr>
  </w:style>
  <w:style w:type="paragraph" w:styleId="ListParagraph">
    <w:name w:val="List Paragraph"/>
    <w:basedOn w:val="Normal"/>
    <w:uiPriority w:val="34"/>
    <w:qFormat/>
    <w:rsid w:val="00613141"/>
    <w:pPr>
      <w:ind w:left="720"/>
      <w:contextualSpacing/>
    </w:pPr>
  </w:style>
  <w:style w:type="paragraph" w:styleId="MacroText">
    <w:name w:val="macro"/>
    <w:link w:val="MacroTextChar"/>
    <w:rsid w:val="00613141"/>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613141"/>
    <w:rPr>
      <w:rFonts w:ascii="Consolas" w:hAnsi="Consolas"/>
    </w:rPr>
  </w:style>
  <w:style w:type="paragraph" w:styleId="MessageHeader">
    <w:name w:val="Message Header"/>
    <w:basedOn w:val="Normal"/>
    <w:link w:val="MessageHeaderChar"/>
    <w:rsid w:val="0061314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13141"/>
    <w:rPr>
      <w:rFonts w:asciiTheme="majorHAnsi" w:eastAsiaTheme="majorEastAsia" w:hAnsiTheme="majorHAnsi" w:cstheme="majorBidi"/>
      <w:sz w:val="24"/>
      <w:szCs w:val="24"/>
      <w:shd w:val="pct20" w:color="auto" w:fill="auto"/>
    </w:rPr>
  </w:style>
  <w:style w:type="paragraph" w:styleId="NoSpacing">
    <w:name w:val="No Spacing"/>
    <w:uiPriority w:val="1"/>
    <w:qFormat/>
    <w:rsid w:val="00613141"/>
  </w:style>
  <w:style w:type="paragraph" w:styleId="NormalWeb">
    <w:name w:val="Normal (Web)"/>
    <w:basedOn w:val="Normal"/>
    <w:rsid w:val="00613141"/>
    <w:rPr>
      <w:sz w:val="24"/>
      <w:szCs w:val="24"/>
    </w:rPr>
  </w:style>
  <w:style w:type="paragraph" w:styleId="NormalIndent">
    <w:name w:val="Normal Indent"/>
    <w:basedOn w:val="Normal"/>
    <w:rsid w:val="00613141"/>
    <w:pPr>
      <w:ind w:left="720"/>
    </w:pPr>
  </w:style>
  <w:style w:type="paragraph" w:styleId="NoteHeading">
    <w:name w:val="Note Heading"/>
    <w:basedOn w:val="Normal"/>
    <w:next w:val="Normal"/>
    <w:link w:val="NoteHeadingChar"/>
    <w:rsid w:val="00613141"/>
  </w:style>
  <w:style w:type="character" w:customStyle="1" w:styleId="NoteHeadingChar">
    <w:name w:val="Note Heading Char"/>
    <w:basedOn w:val="DefaultParagraphFont"/>
    <w:link w:val="NoteHeading"/>
    <w:rsid w:val="00613141"/>
  </w:style>
  <w:style w:type="paragraph" w:styleId="PlainText">
    <w:name w:val="Plain Text"/>
    <w:basedOn w:val="Normal"/>
    <w:link w:val="PlainTextChar"/>
    <w:rsid w:val="00613141"/>
    <w:rPr>
      <w:rFonts w:ascii="Consolas" w:hAnsi="Consolas"/>
      <w:sz w:val="21"/>
      <w:szCs w:val="21"/>
    </w:rPr>
  </w:style>
  <w:style w:type="character" w:customStyle="1" w:styleId="PlainTextChar">
    <w:name w:val="Plain Text Char"/>
    <w:basedOn w:val="DefaultParagraphFont"/>
    <w:link w:val="PlainText"/>
    <w:rsid w:val="00613141"/>
    <w:rPr>
      <w:rFonts w:ascii="Consolas" w:hAnsi="Consolas"/>
      <w:sz w:val="21"/>
      <w:szCs w:val="21"/>
    </w:rPr>
  </w:style>
  <w:style w:type="paragraph" w:styleId="Quote">
    <w:name w:val="Quote"/>
    <w:basedOn w:val="Normal"/>
    <w:next w:val="Normal"/>
    <w:link w:val="QuoteChar"/>
    <w:uiPriority w:val="29"/>
    <w:qFormat/>
    <w:rsid w:val="0061314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3141"/>
    <w:rPr>
      <w:i/>
      <w:iCs/>
      <w:color w:val="404040" w:themeColor="text1" w:themeTint="BF"/>
    </w:rPr>
  </w:style>
  <w:style w:type="paragraph" w:styleId="Salutation">
    <w:name w:val="Salutation"/>
    <w:basedOn w:val="Normal"/>
    <w:next w:val="Normal"/>
    <w:link w:val="SalutationChar"/>
    <w:rsid w:val="00613141"/>
  </w:style>
  <w:style w:type="character" w:customStyle="1" w:styleId="SalutationChar">
    <w:name w:val="Salutation Char"/>
    <w:basedOn w:val="DefaultParagraphFont"/>
    <w:link w:val="Salutation"/>
    <w:rsid w:val="00613141"/>
  </w:style>
  <w:style w:type="paragraph" w:styleId="Signature">
    <w:name w:val="Signature"/>
    <w:basedOn w:val="Normal"/>
    <w:link w:val="SignatureChar"/>
    <w:rsid w:val="00613141"/>
    <w:pPr>
      <w:ind w:left="4320"/>
    </w:pPr>
  </w:style>
  <w:style w:type="character" w:customStyle="1" w:styleId="SignatureChar">
    <w:name w:val="Signature Char"/>
    <w:basedOn w:val="DefaultParagraphFont"/>
    <w:link w:val="Signature"/>
    <w:rsid w:val="00613141"/>
  </w:style>
  <w:style w:type="paragraph" w:styleId="Subtitle">
    <w:name w:val="Subtitle"/>
    <w:basedOn w:val="Normal"/>
    <w:next w:val="Normal"/>
    <w:link w:val="SubtitleChar"/>
    <w:qFormat/>
    <w:rsid w:val="006131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613141"/>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613141"/>
    <w:pPr>
      <w:ind w:left="200" w:hanging="200"/>
    </w:pPr>
  </w:style>
  <w:style w:type="paragraph" w:styleId="TableofFigures">
    <w:name w:val="table of figures"/>
    <w:basedOn w:val="Normal"/>
    <w:next w:val="Normal"/>
    <w:rsid w:val="00613141"/>
  </w:style>
  <w:style w:type="paragraph" w:styleId="Title">
    <w:name w:val="Title"/>
    <w:basedOn w:val="Normal"/>
    <w:next w:val="Normal"/>
    <w:link w:val="TitleChar"/>
    <w:qFormat/>
    <w:rsid w:val="0061314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13141"/>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61314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613141"/>
    <w:pPr>
      <w:keepLines/>
      <w:spacing w:after="0"/>
      <w:jc w:val="left"/>
      <w:outlineLvl w:val="9"/>
    </w:pPr>
    <w:rPr>
      <w:rFonts w:asciiTheme="majorHAnsi" w:eastAsiaTheme="majorEastAsia" w:hAnsiTheme="majorHAnsi" w:cstheme="majorBidi"/>
      <w:b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 w:id="15347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850DA-1427-4D7E-B8D2-A5F3AC21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Template>
  <TotalTime>1</TotalTime>
  <Pages>12</Pages>
  <Words>3386</Words>
  <Characters>19647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HOLLENBACHH@michigan.gov</Manager>
  <Company>MDEQ-AQD</Company>
  <LinksUpToDate>false</LinksUpToDate>
  <CharactersWithSpaces>22988</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
  <dc:creator>Carley, Brian (EGLE)</dc:creator>
  <cp:keywords>AQD-AIR-ROP-TITLE V, Staff Report</cp:keywords>
  <dc:description>SharePoint Program Category: ROP Related Templates</dc:description>
  <cp:lastModifiedBy>Anglin, Tammie (EGLE)</cp:lastModifiedBy>
  <cp:revision>2</cp:revision>
  <cp:lastPrinted>2020-01-13T20:47:00Z</cp:lastPrinted>
  <dcterms:created xsi:type="dcterms:W3CDTF">2021-08-18T16:17:00Z</dcterms:created>
  <dcterms:modified xsi:type="dcterms:W3CDTF">2021-08-18T16:17:00Z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2021-04-21T19:24:17Z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9f731eeb-c7fa-4dd9-8bb3-9ede3edfafc7</vt:lpwstr>
  </property>
  <property fmtid="{D5CDD505-2E9C-101B-9397-08002B2CF9AE}" pid="8" name="MSIP_Label_3a2fed65-62e7-46ea-af74-187e0c17143a_ContentBits">
    <vt:lpwstr>0</vt:lpwstr>
  </property>
</Properties>
</file>