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69968006" w14:textId="77777777" w:rsidTr="00A9750A">
        <w:tc>
          <w:tcPr>
            <w:tcW w:w="810" w:type="dxa"/>
          </w:tcPr>
          <w:p w14:paraId="61C99AA3" w14:textId="77777777" w:rsidR="005E5399" w:rsidRDefault="005E5399">
            <w:pPr>
              <w:jc w:val="center"/>
              <w:rPr>
                <w:sz w:val="16"/>
              </w:rPr>
            </w:pPr>
            <w:bookmarkStart w:id="0" w:name="_GoBack"/>
            <w:bookmarkEnd w:id="0"/>
          </w:p>
        </w:tc>
        <w:tc>
          <w:tcPr>
            <w:tcW w:w="9000" w:type="dxa"/>
          </w:tcPr>
          <w:p w14:paraId="3D42C2D1" w14:textId="77777777" w:rsidR="005A5E83" w:rsidRPr="00012E33" w:rsidRDefault="005A5E83" w:rsidP="005A5E83">
            <w:pPr>
              <w:spacing w:before="20" w:after="20"/>
              <w:jc w:val="center"/>
              <w:rPr>
                <w:b/>
                <w:sz w:val="24"/>
                <w:szCs w:val="24"/>
              </w:rPr>
            </w:pPr>
            <w:r w:rsidRPr="00012E33">
              <w:rPr>
                <w:b/>
                <w:sz w:val="24"/>
                <w:szCs w:val="24"/>
              </w:rPr>
              <w:t>MICHIGAN DEPARTMENT OF ENVIRONMENT</w:t>
            </w:r>
            <w:r>
              <w:rPr>
                <w:b/>
                <w:sz w:val="24"/>
                <w:szCs w:val="24"/>
              </w:rPr>
              <w:t>, GREAT LAKES, AND ENERGY</w:t>
            </w:r>
          </w:p>
          <w:p w14:paraId="072D7C96" w14:textId="45389A60" w:rsidR="005E5399" w:rsidRDefault="005A5E83" w:rsidP="005A5E83">
            <w:pPr>
              <w:spacing w:before="20" w:after="20"/>
              <w:jc w:val="center"/>
              <w:rPr>
                <w:sz w:val="16"/>
              </w:rPr>
            </w:pPr>
            <w:r w:rsidRPr="00012E33">
              <w:rPr>
                <w:b/>
                <w:sz w:val="24"/>
                <w:szCs w:val="24"/>
              </w:rPr>
              <w:t>AIR QUALITY DIVISION</w:t>
            </w:r>
          </w:p>
        </w:tc>
        <w:tc>
          <w:tcPr>
            <w:tcW w:w="720" w:type="dxa"/>
          </w:tcPr>
          <w:p w14:paraId="77113120" w14:textId="77777777" w:rsidR="005E5399" w:rsidRDefault="005E5399">
            <w:pPr>
              <w:jc w:val="center"/>
              <w:rPr>
                <w:b/>
                <w:sz w:val="24"/>
              </w:rPr>
            </w:pPr>
          </w:p>
        </w:tc>
      </w:tr>
      <w:tr w:rsidR="005E5399" w14:paraId="0FB610FE" w14:textId="77777777" w:rsidTr="00A9750A">
        <w:trPr>
          <w:cantSplit/>
          <w:trHeight w:val="146"/>
        </w:trPr>
        <w:tc>
          <w:tcPr>
            <w:tcW w:w="10530" w:type="dxa"/>
            <w:gridSpan w:val="3"/>
          </w:tcPr>
          <w:p w14:paraId="4DBA597E" w14:textId="77777777" w:rsidR="00C7692A" w:rsidRPr="006B4E48" w:rsidRDefault="00C7692A" w:rsidP="00C2618F">
            <w:pPr>
              <w:jc w:val="center"/>
              <w:rPr>
                <w:szCs w:val="22"/>
              </w:rPr>
            </w:pPr>
          </w:p>
          <w:p w14:paraId="01082586" w14:textId="1821B9D1"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15ED8">
              <w:rPr>
                <w:szCs w:val="22"/>
              </w:rPr>
              <w:t xml:space="preserve"> December 3, 2019</w:t>
            </w:r>
          </w:p>
          <w:p w14:paraId="309424A0" w14:textId="77777777" w:rsidR="006B4E48" w:rsidRPr="00927270" w:rsidRDefault="006B4E48" w:rsidP="00C2618F">
            <w:pPr>
              <w:jc w:val="center"/>
              <w:rPr>
                <w:szCs w:val="22"/>
              </w:rPr>
            </w:pPr>
          </w:p>
          <w:p w14:paraId="3E4DE8A4" w14:textId="77777777" w:rsidR="00C2618F" w:rsidRPr="00927270" w:rsidRDefault="00C2618F" w:rsidP="00C2618F">
            <w:pPr>
              <w:jc w:val="center"/>
              <w:rPr>
                <w:szCs w:val="22"/>
              </w:rPr>
            </w:pPr>
            <w:r w:rsidRPr="00927270">
              <w:rPr>
                <w:szCs w:val="22"/>
              </w:rPr>
              <w:t>ISSUED TO</w:t>
            </w:r>
          </w:p>
          <w:p w14:paraId="4DE2AABD" w14:textId="5059AA65" w:rsidR="00C2618F" w:rsidRDefault="00C2618F" w:rsidP="00C2618F">
            <w:pPr>
              <w:jc w:val="center"/>
              <w:rPr>
                <w:szCs w:val="22"/>
              </w:rPr>
            </w:pPr>
          </w:p>
          <w:p w14:paraId="1AEAB7B7" w14:textId="60B93FE5" w:rsidR="004E272D" w:rsidRPr="004E272D" w:rsidRDefault="004E272D" w:rsidP="00C2618F">
            <w:pPr>
              <w:jc w:val="center"/>
              <w:rPr>
                <w:b/>
                <w:bCs/>
                <w:szCs w:val="22"/>
              </w:rPr>
            </w:pPr>
            <w:r w:rsidRPr="004E272D">
              <w:rPr>
                <w:b/>
                <w:bCs/>
                <w:szCs w:val="22"/>
              </w:rPr>
              <w:t>Zellar MPI Equipment, Inc.</w:t>
            </w:r>
          </w:p>
          <w:p w14:paraId="0BBCFE03" w14:textId="03C9DCEB" w:rsidR="00B9050D" w:rsidRPr="00745818" w:rsidRDefault="00595DE5" w:rsidP="00B9050D">
            <w:pPr>
              <w:jc w:val="center"/>
              <w:rPr>
                <w:b/>
                <w:szCs w:val="22"/>
              </w:rPr>
            </w:pPr>
            <w:bookmarkStart w:id="1" w:name="bCompanyName"/>
            <w:r>
              <w:rPr>
                <w:b/>
                <w:bCs/>
                <w:szCs w:val="22"/>
              </w:rPr>
              <w:t>UP Paper, LLC</w:t>
            </w:r>
          </w:p>
          <w:bookmarkEnd w:id="1"/>
          <w:p w14:paraId="6C697B66" w14:textId="77777777" w:rsidR="00C2618F" w:rsidRPr="00927270" w:rsidRDefault="00C2618F" w:rsidP="00C2618F">
            <w:pPr>
              <w:jc w:val="center"/>
              <w:rPr>
                <w:szCs w:val="22"/>
              </w:rPr>
            </w:pPr>
          </w:p>
          <w:p w14:paraId="25AFEEBE" w14:textId="77777777" w:rsidR="00C2618F" w:rsidRDefault="00C2618F" w:rsidP="00C2618F">
            <w:pPr>
              <w:jc w:val="center"/>
              <w:rPr>
                <w:szCs w:val="22"/>
              </w:rPr>
            </w:pPr>
            <w:r w:rsidRPr="00927270">
              <w:rPr>
                <w:szCs w:val="22"/>
              </w:rPr>
              <w:t xml:space="preserve">State Registration Number (SRN):  </w:t>
            </w:r>
            <w:bookmarkStart w:id="2" w:name="bSRN"/>
            <w:r w:rsidR="002F134A">
              <w:rPr>
                <w:szCs w:val="22"/>
              </w:rPr>
              <w:t>A6475</w:t>
            </w:r>
            <w:bookmarkEnd w:id="2"/>
          </w:p>
          <w:p w14:paraId="6966BE12" w14:textId="77777777" w:rsidR="00807634" w:rsidRPr="00927270" w:rsidRDefault="00807634" w:rsidP="00C2618F">
            <w:pPr>
              <w:jc w:val="center"/>
              <w:rPr>
                <w:szCs w:val="22"/>
              </w:rPr>
            </w:pPr>
          </w:p>
          <w:p w14:paraId="2596AA95" w14:textId="77777777" w:rsidR="00C2618F" w:rsidRPr="00927270" w:rsidRDefault="00C2618F" w:rsidP="00C2618F">
            <w:pPr>
              <w:jc w:val="center"/>
              <w:rPr>
                <w:szCs w:val="22"/>
              </w:rPr>
            </w:pPr>
            <w:r w:rsidRPr="00927270">
              <w:rPr>
                <w:szCs w:val="22"/>
              </w:rPr>
              <w:t>LOCATED AT</w:t>
            </w:r>
          </w:p>
          <w:p w14:paraId="201ADB24" w14:textId="77777777" w:rsidR="002B29E9" w:rsidRPr="00927270" w:rsidRDefault="002B29E9" w:rsidP="002B29E9">
            <w:pPr>
              <w:jc w:val="center"/>
              <w:rPr>
                <w:szCs w:val="22"/>
              </w:rPr>
            </w:pPr>
          </w:p>
          <w:p w14:paraId="4155B2B8" w14:textId="2404E6EC" w:rsidR="005E5399" w:rsidRPr="003F5BE8" w:rsidRDefault="002F134A" w:rsidP="002B29E9">
            <w:pPr>
              <w:jc w:val="center"/>
              <w:rPr>
                <w:szCs w:val="22"/>
              </w:rPr>
            </w:pPr>
            <w:bookmarkStart w:id="3" w:name="bStreetAddress"/>
            <w:bookmarkEnd w:id="3"/>
            <w:r>
              <w:rPr>
                <w:szCs w:val="22"/>
              </w:rPr>
              <w:t>402 West Elk Street</w:t>
            </w:r>
            <w:r w:rsidR="002B29E9">
              <w:rPr>
                <w:szCs w:val="22"/>
              </w:rPr>
              <w:t xml:space="preserve">, </w:t>
            </w:r>
            <w:bookmarkStart w:id="4" w:name="bCity"/>
            <w:bookmarkEnd w:id="4"/>
            <w:r>
              <w:rPr>
                <w:szCs w:val="22"/>
              </w:rPr>
              <w:t>Manistique</w:t>
            </w:r>
            <w:r w:rsidR="002B29E9">
              <w:rPr>
                <w:szCs w:val="22"/>
              </w:rPr>
              <w:t xml:space="preserve">, </w:t>
            </w:r>
            <w:r w:rsidR="005A5E83">
              <w:rPr>
                <w:szCs w:val="22"/>
              </w:rPr>
              <w:t xml:space="preserve">Schoolcraft County, </w:t>
            </w:r>
            <w:r w:rsidR="002B29E9" w:rsidRPr="00927270">
              <w:rPr>
                <w:szCs w:val="22"/>
              </w:rPr>
              <w:t>Michigan</w:t>
            </w:r>
            <w:r w:rsidR="002B29E9">
              <w:rPr>
                <w:szCs w:val="22"/>
              </w:rPr>
              <w:t xml:space="preserve">  </w:t>
            </w:r>
            <w:bookmarkStart w:id="5" w:name="bZip"/>
            <w:bookmarkEnd w:id="5"/>
            <w:r>
              <w:rPr>
                <w:szCs w:val="22"/>
              </w:rPr>
              <w:t>49854</w:t>
            </w:r>
          </w:p>
        </w:tc>
      </w:tr>
      <w:tr w:rsidR="00C2618F" w:rsidRPr="00DF47A8" w14:paraId="35351F96" w14:textId="77777777" w:rsidTr="00A9750A">
        <w:trPr>
          <w:cantSplit/>
          <w:trHeight w:val="145"/>
        </w:trPr>
        <w:tc>
          <w:tcPr>
            <w:tcW w:w="10530" w:type="dxa"/>
            <w:gridSpan w:val="3"/>
          </w:tcPr>
          <w:p w14:paraId="56B69313" w14:textId="77777777" w:rsidR="00C2618F" w:rsidRPr="00DF47A8" w:rsidRDefault="00C2618F" w:rsidP="00C2618F">
            <w:pPr>
              <w:pStyle w:val="Header"/>
              <w:spacing w:before="20" w:after="20"/>
              <w:rPr>
                <w:szCs w:val="22"/>
              </w:rPr>
            </w:pPr>
          </w:p>
        </w:tc>
      </w:tr>
      <w:tr w:rsidR="00C2618F" w:rsidRPr="001838ED" w14:paraId="01E55057"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209959B" w14:textId="77777777" w:rsidR="00C2618F" w:rsidRPr="006F2C46" w:rsidRDefault="00C2618F" w:rsidP="001838ED">
            <w:pPr>
              <w:jc w:val="center"/>
              <w:rPr>
                <w:szCs w:val="22"/>
              </w:rPr>
            </w:pPr>
          </w:p>
          <w:p w14:paraId="54BD4C86" w14:textId="77777777" w:rsidR="00C2618F" w:rsidRPr="001838ED" w:rsidRDefault="00C2618F" w:rsidP="001838ED">
            <w:pPr>
              <w:jc w:val="center"/>
              <w:rPr>
                <w:b/>
                <w:sz w:val="28"/>
              </w:rPr>
            </w:pPr>
            <w:r w:rsidRPr="001838ED">
              <w:rPr>
                <w:b/>
                <w:sz w:val="28"/>
              </w:rPr>
              <w:t>RENEWABLE OPERATING PERMIT</w:t>
            </w:r>
          </w:p>
          <w:p w14:paraId="7D2D9C20" w14:textId="77777777" w:rsidR="00C2618F" w:rsidRPr="001838ED" w:rsidRDefault="00C2618F" w:rsidP="001838ED">
            <w:pPr>
              <w:ind w:left="3240"/>
              <w:rPr>
                <w:sz w:val="24"/>
              </w:rPr>
            </w:pPr>
          </w:p>
          <w:p w14:paraId="59CB6398" w14:textId="7EFB30B7"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2F134A">
              <w:rPr>
                <w:sz w:val="24"/>
              </w:rPr>
              <w:t>A6475</w:t>
            </w:r>
            <w:r w:rsidR="004032B7" w:rsidRPr="001838ED">
              <w:rPr>
                <w:sz w:val="24"/>
              </w:rPr>
              <w:t>-</w:t>
            </w:r>
            <w:bookmarkStart w:id="7" w:name="bIssueYear"/>
            <w:bookmarkEnd w:id="7"/>
            <w:r w:rsidR="002F134A">
              <w:rPr>
                <w:sz w:val="24"/>
              </w:rPr>
              <w:t>20</w:t>
            </w:r>
            <w:r w:rsidR="00615ED8">
              <w:rPr>
                <w:sz w:val="24"/>
              </w:rPr>
              <w:t>19</w:t>
            </w:r>
          </w:p>
          <w:p w14:paraId="6AB8B4AE" w14:textId="77777777" w:rsidR="00C2618F" w:rsidRPr="001838ED" w:rsidRDefault="00C2618F" w:rsidP="001838ED">
            <w:pPr>
              <w:ind w:left="3240"/>
              <w:rPr>
                <w:sz w:val="24"/>
              </w:rPr>
            </w:pPr>
          </w:p>
          <w:p w14:paraId="4AF857B8" w14:textId="0C66F046" w:rsidR="00C2618F" w:rsidRPr="001838ED" w:rsidRDefault="00C2618F" w:rsidP="001838ED">
            <w:pPr>
              <w:ind w:left="2880" w:firstLine="720"/>
              <w:rPr>
                <w:sz w:val="24"/>
                <w:szCs w:val="24"/>
              </w:rPr>
            </w:pPr>
            <w:r w:rsidRPr="001838ED">
              <w:rPr>
                <w:sz w:val="24"/>
              </w:rPr>
              <w:t>Expiration Date:</w:t>
            </w:r>
            <w:r w:rsidRPr="001838ED">
              <w:rPr>
                <w:sz w:val="24"/>
              </w:rPr>
              <w:tab/>
            </w:r>
            <w:r w:rsidR="00224535">
              <w:rPr>
                <w:sz w:val="24"/>
              </w:rPr>
              <w:t>December 3, 2024</w:t>
            </w:r>
          </w:p>
          <w:p w14:paraId="344A05E3" w14:textId="77777777" w:rsidR="0025601A" w:rsidRPr="001838ED" w:rsidRDefault="0025601A" w:rsidP="001838ED">
            <w:pPr>
              <w:ind w:left="2880" w:firstLine="360"/>
              <w:rPr>
                <w:sz w:val="24"/>
              </w:rPr>
            </w:pPr>
          </w:p>
          <w:p w14:paraId="16D0995A"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5B97DAE6" w14:textId="32C9171C" w:rsidR="00DF47A8" w:rsidRPr="009E40D6" w:rsidRDefault="00224535" w:rsidP="001838ED">
            <w:pPr>
              <w:jc w:val="center"/>
              <w:rPr>
                <w:sz w:val="24"/>
                <w:szCs w:val="24"/>
              </w:rPr>
            </w:pPr>
            <w:r>
              <w:rPr>
                <w:sz w:val="24"/>
                <w:szCs w:val="24"/>
              </w:rPr>
              <w:t>June 3, 2023 to June 3, 2024</w:t>
            </w:r>
          </w:p>
          <w:p w14:paraId="6BB59526" w14:textId="77777777" w:rsidR="00DF47A8" w:rsidRPr="001838ED" w:rsidRDefault="00DF47A8" w:rsidP="00DF47A8">
            <w:pPr>
              <w:rPr>
                <w:sz w:val="24"/>
              </w:rPr>
            </w:pPr>
          </w:p>
          <w:p w14:paraId="3027CCB7"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547D480"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14:paraId="424F96CB" w14:textId="77777777">
        <w:trPr>
          <w:jc w:val="center"/>
        </w:trPr>
        <w:tc>
          <w:tcPr>
            <w:tcW w:w="10550" w:type="dxa"/>
            <w:shd w:val="clear" w:color="auto" w:fill="auto"/>
          </w:tcPr>
          <w:p w14:paraId="3FB00380" w14:textId="77777777" w:rsidR="00461E40" w:rsidRPr="006F2C46" w:rsidRDefault="00461E40" w:rsidP="0025601A">
            <w:pPr>
              <w:jc w:val="center"/>
              <w:rPr>
                <w:b/>
                <w:szCs w:val="22"/>
              </w:rPr>
            </w:pPr>
          </w:p>
          <w:p w14:paraId="5E831D8A" w14:textId="77777777" w:rsidR="005D5FBE" w:rsidRDefault="0058429B" w:rsidP="0025601A">
            <w:pPr>
              <w:jc w:val="center"/>
              <w:rPr>
                <w:b/>
                <w:sz w:val="28"/>
                <w:szCs w:val="28"/>
              </w:rPr>
            </w:pPr>
            <w:r>
              <w:rPr>
                <w:b/>
                <w:sz w:val="28"/>
                <w:szCs w:val="28"/>
              </w:rPr>
              <w:t>SOURCE-WIDE PERMIT TO INSTALL</w:t>
            </w:r>
          </w:p>
          <w:p w14:paraId="67112161" w14:textId="4340AA0A" w:rsidR="0058429B" w:rsidRPr="009E40D6" w:rsidRDefault="0058429B" w:rsidP="0025601A">
            <w:pPr>
              <w:jc w:val="center"/>
              <w:rPr>
                <w:sz w:val="24"/>
                <w:szCs w:val="24"/>
              </w:rPr>
            </w:pPr>
          </w:p>
          <w:p w14:paraId="173A75CF" w14:textId="718867A7"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2F134A">
              <w:rPr>
                <w:sz w:val="24"/>
                <w:szCs w:val="24"/>
              </w:rPr>
              <w:t>A6475</w:t>
            </w:r>
            <w:r w:rsidR="000D5F06">
              <w:rPr>
                <w:sz w:val="24"/>
                <w:szCs w:val="24"/>
              </w:rPr>
              <w:t>-</w:t>
            </w:r>
            <w:bookmarkStart w:id="10" w:name="bIssueYear2"/>
            <w:bookmarkEnd w:id="10"/>
            <w:r w:rsidR="002F134A">
              <w:rPr>
                <w:sz w:val="24"/>
                <w:szCs w:val="24"/>
              </w:rPr>
              <w:t>20</w:t>
            </w:r>
            <w:r w:rsidR="00224535">
              <w:rPr>
                <w:sz w:val="24"/>
                <w:szCs w:val="24"/>
              </w:rPr>
              <w:t>19</w:t>
            </w:r>
          </w:p>
          <w:p w14:paraId="38C64B6F" w14:textId="77777777" w:rsidR="00C2618F" w:rsidRPr="006F2C46" w:rsidRDefault="00C2618F" w:rsidP="0025601A">
            <w:pPr>
              <w:jc w:val="center"/>
              <w:rPr>
                <w:sz w:val="24"/>
                <w:szCs w:val="24"/>
              </w:rPr>
            </w:pPr>
          </w:p>
          <w:p w14:paraId="2A48B4DF"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258C40A" w14:textId="3667470F" w:rsidR="00DC44C7" w:rsidRDefault="00BC48DF" w:rsidP="00F73D71">
      <w:pPr>
        <w:ind w:left="-180"/>
        <w:rPr>
          <w:szCs w:val="22"/>
        </w:rPr>
      </w:pPr>
      <w:r>
        <w:rPr>
          <w:szCs w:val="22"/>
        </w:rPr>
        <w:t xml:space="preserve">Michigan Department of </w:t>
      </w:r>
      <w:r w:rsidR="005A5E83">
        <w:rPr>
          <w:szCs w:val="22"/>
        </w:rPr>
        <w:t>Environment, Great Lakes, and Energy</w:t>
      </w:r>
    </w:p>
    <w:p w14:paraId="22656264" w14:textId="77777777" w:rsidR="00233961" w:rsidRDefault="00233961" w:rsidP="00F73D71">
      <w:pPr>
        <w:ind w:left="-180"/>
        <w:rPr>
          <w:szCs w:val="22"/>
        </w:rPr>
      </w:pPr>
    </w:p>
    <w:p w14:paraId="267C56FF" w14:textId="77777777" w:rsidR="006F2C46" w:rsidRDefault="006F2C46" w:rsidP="00F73D71">
      <w:pPr>
        <w:ind w:left="-180"/>
        <w:rPr>
          <w:szCs w:val="22"/>
        </w:rPr>
      </w:pPr>
    </w:p>
    <w:p w14:paraId="0B2235C1" w14:textId="77777777" w:rsidR="006F2C46" w:rsidRDefault="006F2C46" w:rsidP="00F73D71">
      <w:pPr>
        <w:ind w:left="-180"/>
        <w:rPr>
          <w:szCs w:val="22"/>
        </w:rPr>
      </w:pPr>
    </w:p>
    <w:p w14:paraId="3A74DAAC" w14:textId="77777777" w:rsidR="002332C3" w:rsidRPr="006A1190" w:rsidRDefault="00AB2375" w:rsidP="002332C3">
      <w:pPr>
        <w:ind w:left="-180"/>
        <w:rPr>
          <w:szCs w:val="22"/>
        </w:rPr>
      </w:pPr>
      <w:r w:rsidRPr="006A1190">
        <w:rPr>
          <w:szCs w:val="22"/>
        </w:rPr>
        <w:t>______________________________________</w:t>
      </w:r>
    </w:p>
    <w:p w14:paraId="2FF5BCBF" w14:textId="62A21622" w:rsidR="002F4C64" w:rsidRPr="0097673C" w:rsidRDefault="002F134A" w:rsidP="00862ED1">
      <w:pPr>
        <w:rPr>
          <w:b/>
          <w:sz w:val="18"/>
        </w:rPr>
      </w:pPr>
      <w:bookmarkStart w:id="11" w:name="bDS"/>
      <w:bookmarkEnd w:id="11"/>
      <w:r>
        <w:rPr>
          <w:szCs w:val="22"/>
        </w:rPr>
        <w:t xml:space="preserve">Ed Lancaster, </w:t>
      </w:r>
      <w:r w:rsidR="005A5E83">
        <w:rPr>
          <w:szCs w:val="22"/>
        </w:rPr>
        <w:t>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0156B113" w14:textId="77777777" w:rsidR="002F4C64" w:rsidRDefault="002F4C64" w:rsidP="002F4C64"/>
    <w:p w14:paraId="7CB911A7" w14:textId="1564FEE9" w:rsidR="004B7EE1"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26184368" w:history="1">
        <w:r w:rsidR="004B7EE1" w:rsidRPr="00EC2B67">
          <w:rPr>
            <w:rStyle w:val="Hyperlink"/>
            <w:noProof/>
          </w:rPr>
          <w:t>AUTHORITY AND ENFORCEABILITY</w:t>
        </w:r>
        <w:r w:rsidR="004B7EE1">
          <w:rPr>
            <w:noProof/>
            <w:webHidden/>
          </w:rPr>
          <w:tab/>
        </w:r>
        <w:r w:rsidR="004B7EE1">
          <w:rPr>
            <w:noProof/>
            <w:webHidden/>
          </w:rPr>
          <w:fldChar w:fldCharType="begin"/>
        </w:r>
        <w:r w:rsidR="004B7EE1">
          <w:rPr>
            <w:noProof/>
            <w:webHidden/>
          </w:rPr>
          <w:instrText xml:space="preserve"> PAGEREF _Toc26184368 \h </w:instrText>
        </w:r>
        <w:r w:rsidR="004B7EE1">
          <w:rPr>
            <w:noProof/>
            <w:webHidden/>
          </w:rPr>
        </w:r>
        <w:r w:rsidR="004B7EE1">
          <w:rPr>
            <w:noProof/>
            <w:webHidden/>
          </w:rPr>
          <w:fldChar w:fldCharType="separate"/>
        </w:r>
        <w:r w:rsidR="001431B6">
          <w:rPr>
            <w:noProof/>
            <w:webHidden/>
          </w:rPr>
          <w:t>3</w:t>
        </w:r>
        <w:r w:rsidR="004B7EE1">
          <w:rPr>
            <w:noProof/>
            <w:webHidden/>
          </w:rPr>
          <w:fldChar w:fldCharType="end"/>
        </w:r>
      </w:hyperlink>
    </w:p>
    <w:p w14:paraId="62E74002" w14:textId="2D335E86" w:rsidR="004B7EE1" w:rsidRDefault="00312D99">
      <w:pPr>
        <w:pStyle w:val="TOC1"/>
        <w:rPr>
          <w:rFonts w:asciiTheme="minorHAnsi" w:eastAsiaTheme="minorEastAsia" w:hAnsiTheme="minorHAnsi" w:cstheme="minorBidi"/>
          <w:b w:val="0"/>
          <w:noProof/>
        </w:rPr>
      </w:pPr>
      <w:hyperlink w:anchor="_Toc26184369" w:history="1">
        <w:r w:rsidR="004B7EE1" w:rsidRPr="00EC2B67">
          <w:rPr>
            <w:rStyle w:val="Hyperlink"/>
            <w:noProof/>
          </w:rPr>
          <w:t>A.  GENERAL CONDITIONS</w:t>
        </w:r>
        <w:r w:rsidR="004B7EE1">
          <w:rPr>
            <w:noProof/>
            <w:webHidden/>
          </w:rPr>
          <w:tab/>
        </w:r>
        <w:r w:rsidR="004B7EE1">
          <w:rPr>
            <w:noProof/>
            <w:webHidden/>
          </w:rPr>
          <w:fldChar w:fldCharType="begin"/>
        </w:r>
        <w:r w:rsidR="004B7EE1">
          <w:rPr>
            <w:noProof/>
            <w:webHidden/>
          </w:rPr>
          <w:instrText xml:space="preserve"> PAGEREF _Toc26184369 \h </w:instrText>
        </w:r>
        <w:r w:rsidR="004B7EE1">
          <w:rPr>
            <w:noProof/>
            <w:webHidden/>
          </w:rPr>
        </w:r>
        <w:r w:rsidR="004B7EE1">
          <w:rPr>
            <w:noProof/>
            <w:webHidden/>
          </w:rPr>
          <w:fldChar w:fldCharType="separate"/>
        </w:r>
        <w:r w:rsidR="001431B6">
          <w:rPr>
            <w:noProof/>
            <w:webHidden/>
          </w:rPr>
          <w:t>4</w:t>
        </w:r>
        <w:r w:rsidR="004B7EE1">
          <w:rPr>
            <w:noProof/>
            <w:webHidden/>
          </w:rPr>
          <w:fldChar w:fldCharType="end"/>
        </w:r>
      </w:hyperlink>
    </w:p>
    <w:p w14:paraId="5C8F6ECE" w14:textId="610153B5" w:rsidR="004B7EE1" w:rsidRDefault="00312D99">
      <w:pPr>
        <w:pStyle w:val="TOC2"/>
        <w:rPr>
          <w:rFonts w:asciiTheme="minorHAnsi" w:eastAsiaTheme="minorEastAsia" w:hAnsiTheme="minorHAnsi" w:cstheme="minorBidi"/>
          <w:noProof/>
        </w:rPr>
      </w:pPr>
      <w:hyperlink w:anchor="_Toc26184370" w:history="1">
        <w:r w:rsidR="004B7EE1" w:rsidRPr="00EC2B67">
          <w:rPr>
            <w:rStyle w:val="Hyperlink"/>
            <w:noProof/>
          </w:rPr>
          <w:t>Permit Enforceability</w:t>
        </w:r>
        <w:r w:rsidR="004B7EE1">
          <w:rPr>
            <w:noProof/>
            <w:webHidden/>
          </w:rPr>
          <w:tab/>
        </w:r>
        <w:r w:rsidR="004B7EE1">
          <w:rPr>
            <w:noProof/>
            <w:webHidden/>
          </w:rPr>
          <w:fldChar w:fldCharType="begin"/>
        </w:r>
        <w:r w:rsidR="004B7EE1">
          <w:rPr>
            <w:noProof/>
            <w:webHidden/>
          </w:rPr>
          <w:instrText xml:space="preserve"> PAGEREF _Toc26184370 \h </w:instrText>
        </w:r>
        <w:r w:rsidR="004B7EE1">
          <w:rPr>
            <w:noProof/>
            <w:webHidden/>
          </w:rPr>
        </w:r>
        <w:r w:rsidR="004B7EE1">
          <w:rPr>
            <w:noProof/>
            <w:webHidden/>
          </w:rPr>
          <w:fldChar w:fldCharType="separate"/>
        </w:r>
        <w:r w:rsidR="001431B6">
          <w:rPr>
            <w:noProof/>
            <w:webHidden/>
          </w:rPr>
          <w:t>4</w:t>
        </w:r>
        <w:r w:rsidR="004B7EE1">
          <w:rPr>
            <w:noProof/>
            <w:webHidden/>
          </w:rPr>
          <w:fldChar w:fldCharType="end"/>
        </w:r>
      </w:hyperlink>
    </w:p>
    <w:p w14:paraId="059ACC20" w14:textId="7C8AEF60" w:rsidR="004B7EE1" w:rsidRDefault="00312D99">
      <w:pPr>
        <w:pStyle w:val="TOC2"/>
        <w:rPr>
          <w:rFonts w:asciiTheme="minorHAnsi" w:eastAsiaTheme="minorEastAsia" w:hAnsiTheme="minorHAnsi" w:cstheme="minorBidi"/>
          <w:noProof/>
        </w:rPr>
      </w:pPr>
      <w:hyperlink w:anchor="_Toc26184371" w:history="1">
        <w:r w:rsidR="004B7EE1" w:rsidRPr="00EC2B67">
          <w:rPr>
            <w:rStyle w:val="Hyperlink"/>
            <w:noProof/>
          </w:rPr>
          <w:t>General Provisions</w:t>
        </w:r>
        <w:r w:rsidR="004B7EE1">
          <w:rPr>
            <w:noProof/>
            <w:webHidden/>
          </w:rPr>
          <w:tab/>
        </w:r>
        <w:r w:rsidR="004B7EE1">
          <w:rPr>
            <w:noProof/>
            <w:webHidden/>
          </w:rPr>
          <w:fldChar w:fldCharType="begin"/>
        </w:r>
        <w:r w:rsidR="004B7EE1">
          <w:rPr>
            <w:noProof/>
            <w:webHidden/>
          </w:rPr>
          <w:instrText xml:space="preserve"> PAGEREF _Toc26184371 \h </w:instrText>
        </w:r>
        <w:r w:rsidR="004B7EE1">
          <w:rPr>
            <w:noProof/>
            <w:webHidden/>
          </w:rPr>
        </w:r>
        <w:r w:rsidR="004B7EE1">
          <w:rPr>
            <w:noProof/>
            <w:webHidden/>
          </w:rPr>
          <w:fldChar w:fldCharType="separate"/>
        </w:r>
        <w:r w:rsidR="001431B6">
          <w:rPr>
            <w:noProof/>
            <w:webHidden/>
          </w:rPr>
          <w:t>4</w:t>
        </w:r>
        <w:r w:rsidR="004B7EE1">
          <w:rPr>
            <w:noProof/>
            <w:webHidden/>
          </w:rPr>
          <w:fldChar w:fldCharType="end"/>
        </w:r>
      </w:hyperlink>
    </w:p>
    <w:p w14:paraId="1E95A1B2" w14:textId="2E662FCF" w:rsidR="004B7EE1" w:rsidRDefault="00312D99">
      <w:pPr>
        <w:pStyle w:val="TOC2"/>
        <w:rPr>
          <w:rFonts w:asciiTheme="minorHAnsi" w:eastAsiaTheme="minorEastAsia" w:hAnsiTheme="minorHAnsi" w:cstheme="minorBidi"/>
          <w:noProof/>
        </w:rPr>
      </w:pPr>
      <w:hyperlink w:anchor="_Toc26184372" w:history="1">
        <w:r w:rsidR="004B7EE1" w:rsidRPr="00EC2B67">
          <w:rPr>
            <w:rStyle w:val="Hyperlink"/>
            <w:noProof/>
          </w:rPr>
          <w:t>Equipment &amp; Design</w:t>
        </w:r>
        <w:r w:rsidR="004B7EE1">
          <w:rPr>
            <w:noProof/>
            <w:webHidden/>
          </w:rPr>
          <w:tab/>
        </w:r>
        <w:r w:rsidR="004B7EE1">
          <w:rPr>
            <w:noProof/>
            <w:webHidden/>
          </w:rPr>
          <w:fldChar w:fldCharType="begin"/>
        </w:r>
        <w:r w:rsidR="004B7EE1">
          <w:rPr>
            <w:noProof/>
            <w:webHidden/>
          </w:rPr>
          <w:instrText xml:space="preserve"> PAGEREF _Toc26184372 \h </w:instrText>
        </w:r>
        <w:r w:rsidR="004B7EE1">
          <w:rPr>
            <w:noProof/>
            <w:webHidden/>
          </w:rPr>
        </w:r>
        <w:r w:rsidR="004B7EE1">
          <w:rPr>
            <w:noProof/>
            <w:webHidden/>
          </w:rPr>
          <w:fldChar w:fldCharType="separate"/>
        </w:r>
        <w:r w:rsidR="001431B6">
          <w:rPr>
            <w:noProof/>
            <w:webHidden/>
          </w:rPr>
          <w:t>5</w:t>
        </w:r>
        <w:r w:rsidR="004B7EE1">
          <w:rPr>
            <w:noProof/>
            <w:webHidden/>
          </w:rPr>
          <w:fldChar w:fldCharType="end"/>
        </w:r>
      </w:hyperlink>
    </w:p>
    <w:p w14:paraId="6D68FABC" w14:textId="6A545A57" w:rsidR="004B7EE1" w:rsidRDefault="00312D99">
      <w:pPr>
        <w:pStyle w:val="TOC2"/>
        <w:rPr>
          <w:rFonts w:asciiTheme="minorHAnsi" w:eastAsiaTheme="minorEastAsia" w:hAnsiTheme="minorHAnsi" w:cstheme="minorBidi"/>
          <w:noProof/>
        </w:rPr>
      </w:pPr>
      <w:hyperlink w:anchor="_Toc26184373" w:history="1">
        <w:r w:rsidR="004B7EE1" w:rsidRPr="00EC2B67">
          <w:rPr>
            <w:rStyle w:val="Hyperlink"/>
            <w:noProof/>
          </w:rPr>
          <w:t>Emission Limits</w:t>
        </w:r>
        <w:r w:rsidR="004B7EE1">
          <w:rPr>
            <w:noProof/>
            <w:webHidden/>
          </w:rPr>
          <w:tab/>
        </w:r>
        <w:r w:rsidR="004B7EE1">
          <w:rPr>
            <w:noProof/>
            <w:webHidden/>
          </w:rPr>
          <w:fldChar w:fldCharType="begin"/>
        </w:r>
        <w:r w:rsidR="004B7EE1">
          <w:rPr>
            <w:noProof/>
            <w:webHidden/>
          </w:rPr>
          <w:instrText xml:space="preserve"> PAGEREF _Toc26184373 \h </w:instrText>
        </w:r>
        <w:r w:rsidR="004B7EE1">
          <w:rPr>
            <w:noProof/>
            <w:webHidden/>
          </w:rPr>
        </w:r>
        <w:r w:rsidR="004B7EE1">
          <w:rPr>
            <w:noProof/>
            <w:webHidden/>
          </w:rPr>
          <w:fldChar w:fldCharType="separate"/>
        </w:r>
        <w:r w:rsidR="001431B6">
          <w:rPr>
            <w:noProof/>
            <w:webHidden/>
          </w:rPr>
          <w:t>5</w:t>
        </w:r>
        <w:r w:rsidR="004B7EE1">
          <w:rPr>
            <w:noProof/>
            <w:webHidden/>
          </w:rPr>
          <w:fldChar w:fldCharType="end"/>
        </w:r>
      </w:hyperlink>
    </w:p>
    <w:p w14:paraId="6F67ECAA" w14:textId="38509522" w:rsidR="004B7EE1" w:rsidRDefault="00312D99">
      <w:pPr>
        <w:pStyle w:val="TOC2"/>
        <w:rPr>
          <w:rFonts w:asciiTheme="minorHAnsi" w:eastAsiaTheme="minorEastAsia" w:hAnsiTheme="minorHAnsi" w:cstheme="minorBidi"/>
          <w:noProof/>
        </w:rPr>
      </w:pPr>
      <w:hyperlink w:anchor="_Toc26184374" w:history="1">
        <w:r w:rsidR="004B7EE1" w:rsidRPr="00EC2B67">
          <w:rPr>
            <w:rStyle w:val="Hyperlink"/>
            <w:noProof/>
          </w:rPr>
          <w:t>Testing/Sampling</w:t>
        </w:r>
        <w:r w:rsidR="004B7EE1">
          <w:rPr>
            <w:noProof/>
            <w:webHidden/>
          </w:rPr>
          <w:tab/>
        </w:r>
        <w:r w:rsidR="004B7EE1">
          <w:rPr>
            <w:noProof/>
            <w:webHidden/>
          </w:rPr>
          <w:fldChar w:fldCharType="begin"/>
        </w:r>
        <w:r w:rsidR="004B7EE1">
          <w:rPr>
            <w:noProof/>
            <w:webHidden/>
          </w:rPr>
          <w:instrText xml:space="preserve"> PAGEREF _Toc26184374 \h </w:instrText>
        </w:r>
        <w:r w:rsidR="004B7EE1">
          <w:rPr>
            <w:noProof/>
            <w:webHidden/>
          </w:rPr>
        </w:r>
        <w:r w:rsidR="004B7EE1">
          <w:rPr>
            <w:noProof/>
            <w:webHidden/>
          </w:rPr>
          <w:fldChar w:fldCharType="separate"/>
        </w:r>
        <w:r w:rsidR="001431B6">
          <w:rPr>
            <w:noProof/>
            <w:webHidden/>
          </w:rPr>
          <w:t>5</w:t>
        </w:r>
        <w:r w:rsidR="004B7EE1">
          <w:rPr>
            <w:noProof/>
            <w:webHidden/>
          </w:rPr>
          <w:fldChar w:fldCharType="end"/>
        </w:r>
      </w:hyperlink>
    </w:p>
    <w:p w14:paraId="00EF2508" w14:textId="78DCA6B7" w:rsidR="004B7EE1" w:rsidRDefault="00312D99">
      <w:pPr>
        <w:pStyle w:val="TOC2"/>
        <w:rPr>
          <w:rFonts w:asciiTheme="minorHAnsi" w:eastAsiaTheme="minorEastAsia" w:hAnsiTheme="minorHAnsi" w:cstheme="minorBidi"/>
          <w:noProof/>
        </w:rPr>
      </w:pPr>
      <w:hyperlink w:anchor="_Toc26184375" w:history="1">
        <w:r w:rsidR="004B7EE1" w:rsidRPr="00EC2B67">
          <w:rPr>
            <w:rStyle w:val="Hyperlink"/>
            <w:noProof/>
          </w:rPr>
          <w:t>Monitoring/Recordkeeping</w:t>
        </w:r>
        <w:r w:rsidR="004B7EE1">
          <w:rPr>
            <w:noProof/>
            <w:webHidden/>
          </w:rPr>
          <w:tab/>
        </w:r>
        <w:r w:rsidR="004B7EE1">
          <w:rPr>
            <w:noProof/>
            <w:webHidden/>
          </w:rPr>
          <w:fldChar w:fldCharType="begin"/>
        </w:r>
        <w:r w:rsidR="004B7EE1">
          <w:rPr>
            <w:noProof/>
            <w:webHidden/>
          </w:rPr>
          <w:instrText xml:space="preserve"> PAGEREF _Toc26184375 \h </w:instrText>
        </w:r>
        <w:r w:rsidR="004B7EE1">
          <w:rPr>
            <w:noProof/>
            <w:webHidden/>
          </w:rPr>
        </w:r>
        <w:r w:rsidR="004B7EE1">
          <w:rPr>
            <w:noProof/>
            <w:webHidden/>
          </w:rPr>
          <w:fldChar w:fldCharType="separate"/>
        </w:r>
        <w:r w:rsidR="001431B6">
          <w:rPr>
            <w:noProof/>
            <w:webHidden/>
          </w:rPr>
          <w:t>6</w:t>
        </w:r>
        <w:r w:rsidR="004B7EE1">
          <w:rPr>
            <w:noProof/>
            <w:webHidden/>
          </w:rPr>
          <w:fldChar w:fldCharType="end"/>
        </w:r>
      </w:hyperlink>
    </w:p>
    <w:p w14:paraId="716C4D57" w14:textId="1B9700C2" w:rsidR="004B7EE1" w:rsidRDefault="00312D99">
      <w:pPr>
        <w:pStyle w:val="TOC2"/>
        <w:rPr>
          <w:rFonts w:asciiTheme="minorHAnsi" w:eastAsiaTheme="minorEastAsia" w:hAnsiTheme="minorHAnsi" w:cstheme="minorBidi"/>
          <w:noProof/>
        </w:rPr>
      </w:pPr>
      <w:hyperlink w:anchor="_Toc26184376" w:history="1">
        <w:r w:rsidR="004B7EE1" w:rsidRPr="00EC2B67">
          <w:rPr>
            <w:rStyle w:val="Hyperlink"/>
            <w:noProof/>
          </w:rPr>
          <w:t>Certification &amp; Reporting</w:t>
        </w:r>
        <w:r w:rsidR="004B7EE1">
          <w:rPr>
            <w:noProof/>
            <w:webHidden/>
          </w:rPr>
          <w:tab/>
        </w:r>
        <w:r w:rsidR="004B7EE1">
          <w:rPr>
            <w:noProof/>
            <w:webHidden/>
          </w:rPr>
          <w:fldChar w:fldCharType="begin"/>
        </w:r>
        <w:r w:rsidR="004B7EE1">
          <w:rPr>
            <w:noProof/>
            <w:webHidden/>
          </w:rPr>
          <w:instrText xml:space="preserve"> PAGEREF _Toc26184376 \h </w:instrText>
        </w:r>
        <w:r w:rsidR="004B7EE1">
          <w:rPr>
            <w:noProof/>
            <w:webHidden/>
          </w:rPr>
        </w:r>
        <w:r w:rsidR="004B7EE1">
          <w:rPr>
            <w:noProof/>
            <w:webHidden/>
          </w:rPr>
          <w:fldChar w:fldCharType="separate"/>
        </w:r>
        <w:r w:rsidR="001431B6">
          <w:rPr>
            <w:noProof/>
            <w:webHidden/>
          </w:rPr>
          <w:t>6</w:t>
        </w:r>
        <w:r w:rsidR="004B7EE1">
          <w:rPr>
            <w:noProof/>
            <w:webHidden/>
          </w:rPr>
          <w:fldChar w:fldCharType="end"/>
        </w:r>
      </w:hyperlink>
    </w:p>
    <w:p w14:paraId="62DFED9A" w14:textId="54A32B5A" w:rsidR="004B7EE1" w:rsidRDefault="00312D99">
      <w:pPr>
        <w:pStyle w:val="TOC2"/>
        <w:rPr>
          <w:rFonts w:asciiTheme="minorHAnsi" w:eastAsiaTheme="minorEastAsia" w:hAnsiTheme="minorHAnsi" w:cstheme="minorBidi"/>
          <w:noProof/>
        </w:rPr>
      </w:pPr>
      <w:hyperlink w:anchor="_Toc26184377" w:history="1">
        <w:r w:rsidR="004B7EE1" w:rsidRPr="00EC2B67">
          <w:rPr>
            <w:rStyle w:val="Hyperlink"/>
            <w:noProof/>
          </w:rPr>
          <w:t>Permit Shield</w:t>
        </w:r>
        <w:r w:rsidR="004B7EE1">
          <w:rPr>
            <w:noProof/>
            <w:webHidden/>
          </w:rPr>
          <w:tab/>
        </w:r>
        <w:r w:rsidR="004B7EE1">
          <w:rPr>
            <w:noProof/>
            <w:webHidden/>
          </w:rPr>
          <w:fldChar w:fldCharType="begin"/>
        </w:r>
        <w:r w:rsidR="004B7EE1">
          <w:rPr>
            <w:noProof/>
            <w:webHidden/>
          </w:rPr>
          <w:instrText xml:space="preserve"> PAGEREF _Toc26184377 \h </w:instrText>
        </w:r>
        <w:r w:rsidR="004B7EE1">
          <w:rPr>
            <w:noProof/>
            <w:webHidden/>
          </w:rPr>
        </w:r>
        <w:r w:rsidR="004B7EE1">
          <w:rPr>
            <w:noProof/>
            <w:webHidden/>
          </w:rPr>
          <w:fldChar w:fldCharType="separate"/>
        </w:r>
        <w:r w:rsidR="001431B6">
          <w:rPr>
            <w:noProof/>
            <w:webHidden/>
          </w:rPr>
          <w:t>7</w:t>
        </w:r>
        <w:r w:rsidR="004B7EE1">
          <w:rPr>
            <w:noProof/>
            <w:webHidden/>
          </w:rPr>
          <w:fldChar w:fldCharType="end"/>
        </w:r>
      </w:hyperlink>
    </w:p>
    <w:p w14:paraId="43AB2102" w14:textId="5B248805" w:rsidR="004B7EE1" w:rsidRDefault="00312D99">
      <w:pPr>
        <w:pStyle w:val="TOC2"/>
        <w:rPr>
          <w:rFonts w:asciiTheme="minorHAnsi" w:eastAsiaTheme="minorEastAsia" w:hAnsiTheme="minorHAnsi" w:cstheme="minorBidi"/>
          <w:noProof/>
        </w:rPr>
      </w:pPr>
      <w:hyperlink w:anchor="_Toc26184378" w:history="1">
        <w:r w:rsidR="004B7EE1" w:rsidRPr="00EC2B67">
          <w:rPr>
            <w:rStyle w:val="Hyperlink"/>
            <w:noProof/>
          </w:rPr>
          <w:t>Revisions</w:t>
        </w:r>
        <w:r w:rsidR="004B7EE1">
          <w:rPr>
            <w:noProof/>
            <w:webHidden/>
          </w:rPr>
          <w:tab/>
        </w:r>
        <w:r w:rsidR="004B7EE1">
          <w:rPr>
            <w:noProof/>
            <w:webHidden/>
          </w:rPr>
          <w:fldChar w:fldCharType="begin"/>
        </w:r>
        <w:r w:rsidR="004B7EE1">
          <w:rPr>
            <w:noProof/>
            <w:webHidden/>
          </w:rPr>
          <w:instrText xml:space="preserve"> PAGEREF _Toc26184378 \h </w:instrText>
        </w:r>
        <w:r w:rsidR="004B7EE1">
          <w:rPr>
            <w:noProof/>
            <w:webHidden/>
          </w:rPr>
        </w:r>
        <w:r w:rsidR="004B7EE1">
          <w:rPr>
            <w:noProof/>
            <w:webHidden/>
          </w:rPr>
          <w:fldChar w:fldCharType="separate"/>
        </w:r>
        <w:r w:rsidR="001431B6">
          <w:rPr>
            <w:noProof/>
            <w:webHidden/>
          </w:rPr>
          <w:t>8</w:t>
        </w:r>
        <w:r w:rsidR="004B7EE1">
          <w:rPr>
            <w:noProof/>
            <w:webHidden/>
          </w:rPr>
          <w:fldChar w:fldCharType="end"/>
        </w:r>
      </w:hyperlink>
    </w:p>
    <w:p w14:paraId="171E316E" w14:textId="756D29FC" w:rsidR="004B7EE1" w:rsidRDefault="00312D99">
      <w:pPr>
        <w:pStyle w:val="TOC2"/>
        <w:rPr>
          <w:rFonts w:asciiTheme="minorHAnsi" w:eastAsiaTheme="minorEastAsia" w:hAnsiTheme="minorHAnsi" w:cstheme="minorBidi"/>
          <w:noProof/>
        </w:rPr>
      </w:pPr>
      <w:hyperlink w:anchor="_Toc26184379" w:history="1">
        <w:r w:rsidR="004B7EE1" w:rsidRPr="00EC2B67">
          <w:rPr>
            <w:rStyle w:val="Hyperlink"/>
            <w:noProof/>
          </w:rPr>
          <w:t>Reopenings</w:t>
        </w:r>
        <w:r w:rsidR="004B7EE1">
          <w:rPr>
            <w:noProof/>
            <w:webHidden/>
          </w:rPr>
          <w:tab/>
        </w:r>
        <w:r w:rsidR="004B7EE1">
          <w:rPr>
            <w:noProof/>
            <w:webHidden/>
          </w:rPr>
          <w:fldChar w:fldCharType="begin"/>
        </w:r>
        <w:r w:rsidR="004B7EE1">
          <w:rPr>
            <w:noProof/>
            <w:webHidden/>
          </w:rPr>
          <w:instrText xml:space="preserve"> PAGEREF _Toc26184379 \h </w:instrText>
        </w:r>
        <w:r w:rsidR="004B7EE1">
          <w:rPr>
            <w:noProof/>
            <w:webHidden/>
          </w:rPr>
        </w:r>
        <w:r w:rsidR="004B7EE1">
          <w:rPr>
            <w:noProof/>
            <w:webHidden/>
          </w:rPr>
          <w:fldChar w:fldCharType="separate"/>
        </w:r>
        <w:r w:rsidR="001431B6">
          <w:rPr>
            <w:noProof/>
            <w:webHidden/>
          </w:rPr>
          <w:t>8</w:t>
        </w:r>
        <w:r w:rsidR="004B7EE1">
          <w:rPr>
            <w:noProof/>
            <w:webHidden/>
          </w:rPr>
          <w:fldChar w:fldCharType="end"/>
        </w:r>
      </w:hyperlink>
    </w:p>
    <w:p w14:paraId="7C5B0B6B" w14:textId="62566FCF" w:rsidR="004B7EE1" w:rsidRDefault="00312D99">
      <w:pPr>
        <w:pStyle w:val="TOC2"/>
        <w:rPr>
          <w:rFonts w:asciiTheme="minorHAnsi" w:eastAsiaTheme="minorEastAsia" w:hAnsiTheme="minorHAnsi" w:cstheme="minorBidi"/>
          <w:noProof/>
        </w:rPr>
      </w:pPr>
      <w:hyperlink w:anchor="_Toc26184380" w:history="1">
        <w:r w:rsidR="004B7EE1" w:rsidRPr="00EC2B67">
          <w:rPr>
            <w:rStyle w:val="Hyperlink"/>
            <w:noProof/>
          </w:rPr>
          <w:t>Renewals</w:t>
        </w:r>
        <w:r w:rsidR="004B7EE1">
          <w:rPr>
            <w:noProof/>
            <w:webHidden/>
          </w:rPr>
          <w:tab/>
        </w:r>
        <w:r w:rsidR="004B7EE1">
          <w:rPr>
            <w:noProof/>
            <w:webHidden/>
          </w:rPr>
          <w:fldChar w:fldCharType="begin"/>
        </w:r>
        <w:r w:rsidR="004B7EE1">
          <w:rPr>
            <w:noProof/>
            <w:webHidden/>
          </w:rPr>
          <w:instrText xml:space="preserve"> PAGEREF _Toc26184380 \h </w:instrText>
        </w:r>
        <w:r w:rsidR="004B7EE1">
          <w:rPr>
            <w:noProof/>
            <w:webHidden/>
          </w:rPr>
        </w:r>
        <w:r w:rsidR="004B7EE1">
          <w:rPr>
            <w:noProof/>
            <w:webHidden/>
          </w:rPr>
          <w:fldChar w:fldCharType="separate"/>
        </w:r>
        <w:r w:rsidR="001431B6">
          <w:rPr>
            <w:noProof/>
            <w:webHidden/>
          </w:rPr>
          <w:t>9</w:t>
        </w:r>
        <w:r w:rsidR="004B7EE1">
          <w:rPr>
            <w:noProof/>
            <w:webHidden/>
          </w:rPr>
          <w:fldChar w:fldCharType="end"/>
        </w:r>
      </w:hyperlink>
    </w:p>
    <w:p w14:paraId="4BD20C7E" w14:textId="56555F5F" w:rsidR="004B7EE1" w:rsidRDefault="00312D99">
      <w:pPr>
        <w:pStyle w:val="TOC2"/>
        <w:rPr>
          <w:rFonts w:asciiTheme="minorHAnsi" w:eastAsiaTheme="minorEastAsia" w:hAnsiTheme="minorHAnsi" w:cstheme="minorBidi"/>
          <w:noProof/>
        </w:rPr>
      </w:pPr>
      <w:hyperlink w:anchor="_Toc26184381" w:history="1">
        <w:r w:rsidR="004B7EE1" w:rsidRPr="00EC2B67">
          <w:rPr>
            <w:rStyle w:val="Hyperlink"/>
            <w:bCs/>
            <w:noProof/>
          </w:rPr>
          <w:t>Stratospheric Ozone Protection</w:t>
        </w:r>
        <w:r w:rsidR="004B7EE1">
          <w:rPr>
            <w:noProof/>
            <w:webHidden/>
          </w:rPr>
          <w:tab/>
        </w:r>
        <w:r w:rsidR="004B7EE1">
          <w:rPr>
            <w:noProof/>
            <w:webHidden/>
          </w:rPr>
          <w:fldChar w:fldCharType="begin"/>
        </w:r>
        <w:r w:rsidR="004B7EE1">
          <w:rPr>
            <w:noProof/>
            <w:webHidden/>
          </w:rPr>
          <w:instrText xml:space="preserve"> PAGEREF _Toc26184381 \h </w:instrText>
        </w:r>
        <w:r w:rsidR="004B7EE1">
          <w:rPr>
            <w:noProof/>
            <w:webHidden/>
          </w:rPr>
        </w:r>
        <w:r w:rsidR="004B7EE1">
          <w:rPr>
            <w:noProof/>
            <w:webHidden/>
          </w:rPr>
          <w:fldChar w:fldCharType="separate"/>
        </w:r>
        <w:r w:rsidR="001431B6">
          <w:rPr>
            <w:noProof/>
            <w:webHidden/>
          </w:rPr>
          <w:t>9</w:t>
        </w:r>
        <w:r w:rsidR="004B7EE1">
          <w:rPr>
            <w:noProof/>
            <w:webHidden/>
          </w:rPr>
          <w:fldChar w:fldCharType="end"/>
        </w:r>
      </w:hyperlink>
    </w:p>
    <w:p w14:paraId="54362B18" w14:textId="2923B198" w:rsidR="004B7EE1" w:rsidRDefault="00312D99">
      <w:pPr>
        <w:pStyle w:val="TOC2"/>
        <w:rPr>
          <w:rFonts w:asciiTheme="minorHAnsi" w:eastAsiaTheme="minorEastAsia" w:hAnsiTheme="minorHAnsi" w:cstheme="minorBidi"/>
          <w:noProof/>
        </w:rPr>
      </w:pPr>
      <w:hyperlink w:anchor="_Toc26184382" w:history="1">
        <w:r w:rsidR="004B7EE1" w:rsidRPr="00EC2B67">
          <w:rPr>
            <w:rStyle w:val="Hyperlink"/>
            <w:bCs/>
            <w:noProof/>
          </w:rPr>
          <w:t>Risk Management Plan</w:t>
        </w:r>
        <w:r w:rsidR="004B7EE1">
          <w:rPr>
            <w:noProof/>
            <w:webHidden/>
          </w:rPr>
          <w:tab/>
        </w:r>
        <w:r w:rsidR="004B7EE1">
          <w:rPr>
            <w:noProof/>
            <w:webHidden/>
          </w:rPr>
          <w:fldChar w:fldCharType="begin"/>
        </w:r>
        <w:r w:rsidR="004B7EE1">
          <w:rPr>
            <w:noProof/>
            <w:webHidden/>
          </w:rPr>
          <w:instrText xml:space="preserve"> PAGEREF _Toc26184382 \h </w:instrText>
        </w:r>
        <w:r w:rsidR="004B7EE1">
          <w:rPr>
            <w:noProof/>
            <w:webHidden/>
          </w:rPr>
        </w:r>
        <w:r w:rsidR="004B7EE1">
          <w:rPr>
            <w:noProof/>
            <w:webHidden/>
          </w:rPr>
          <w:fldChar w:fldCharType="separate"/>
        </w:r>
        <w:r w:rsidR="001431B6">
          <w:rPr>
            <w:noProof/>
            <w:webHidden/>
          </w:rPr>
          <w:t>9</w:t>
        </w:r>
        <w:r w:rsidR="004B7EE1">
          <w:rPr>
            <w:noProof/>
            <w:webHidden/>
          </w:rPr>
          <w:fldChar w:fldCharType="end"/>
        </w:r>
      </w:hyperlink>
    </w:p>
    <w:p w14:paraId="3D201215" w14:textId="757A140D" w:rsidR="004B7EE1" w:rsidRDefault="00312D99">
      <w:pPr>
        <w:pStyle w:val="TOC2"/>
        <w:rPr>
          <w:rFonts w:asciiTheme="minorHAnsi" w:eastAsiaTheme="minorEastAsia" w:hAnsiTheme="minorHAnsi" w:cstheme="minorBidi"/>
          <w:noProof/>
        </w:rPr>
      </w:pPr>
      <w:hyperlink w:anchor="_Toc26184383" w:history="1">
        <w:r w:rsidR="004B7EE1" w:rsidRPr="00EC2B67">
          <w:rPr>
            <w:rStyle w:val="Hyperlink"/>
            <w:bCs/>
            <w:noProof/>
          </w:rPr>
          <w:t>Emission Trading</w:t>
        </w:r>
        <w:r w:rsidR="004B7EE1">
          <w:rPr>
            <w:noProof/>
            <w:webHidden/>
          </w:rPr>
          <w:tab/>
        </w:r>
        <w:r w:rsidR="004B7EE1">
          <w:rPr>
            <w:noProof/>
            <w:webHidden/>
          </w:rPr>
          <w:fldChar w:fldCharType="begin"/>
        </w:r>
        <w:r w:rsidR="004B7EE1">
          <w:rPr>
            <w:noProof/>
            <w:webHidden/>
          </w:rPr>
          <w:instrText xml:space="preserve"> PAGEREF _Toc26184383 \h </w:instrText>
        </w:r>
        <w:r w:rsidR="004B7EE1">
          <w:rPr>
            <w:noProof/>
            <w:webHidden/>
          </w:rPr>
        </w:r>
        <w:r w:rsidR="004B7EE1">
          <w:rPr>
            <w:noProof/>
            <w:webHidden/>
          </w:rPr>
          <w:fldChar w:fldCharType="separate"/>
        </w:r>
        <w:r w:rsidR="001431B6">
          <w:rPr>
            <w:noProof/>
            <w:webHidden/>
          </w:rPr>
          <w:t>9</w:t>
        </w:r>
        <w:r w:rsidR="004B7EE1">
          <w:rPr>
            <w:noProof/>
            <w:webHidden/>
          </w:rPr>
          <w:fldChar w:fldCharType="end"/>
        </w:r>
      </w:hyperlink>
    </w:p>
    <w:p w14:paraId="12628BB8" w14:textId="6F9B45B0" w:rsidR="004B7EE1" w:rsidRDefault="00312D99">
      <w:pPr>
        <w:pStyle w:val="TOC2"/>
        <w:rPr>
          <w:rFonts w:asciiTheme="minorHAnsi" w:eastAsiaTheme="minorEastAsia" w:hAnsiTheme="minorHAnsi" w:cstheme="minorBidi"/>
          <w:noProof/>
        </w:rPr>
      </w:pPr>
      <w:hyperlink w:anchor="_Toc26184384" w:history="1">
        <w:r w:rsidR="004B7EE1" w:rsidRPr="00EC2B67">
          <w:rPr>
            <w:rStyle w:val="Hyperlink"/>
            <w:bCs/>
            <w:noProof/>
          </w:rPr>
          <w:t>Permit to Install (PTI)</w:t>
        </w:r>
        <w:r w:rsidR="004B7EE1">
          <w:rPr>
            <w:noProof/>
            <w:webHidden/>
          </w:rPr>
          <w:tab/>
        </w:r>
        <w:r w:rsidR="004B7EE1">
          <w:rPr>
            <w:noProof/>
            <w:webHidden/>
          </w:rPr>
          <w:fldChar w:fldCharType="begin"/>
        </w:r>
        <w:r w:rsidR="004B7EE1">
          <w:rPr>
            <w:noProof/>
            <w:webHidden/>
          </w:rPr>
          <w:instrText xml:space="preserve"> PAGEREF _Toc26184384 \h </w:instrText>
        </w:r>
        <w:r w:rsidR="004B7EE1">
          <w:rPr>
            <w:noProof/>
            <w:webHidden/>
          </w:rPr>
        </w:r>
        <w:r w:rsidR="004B7EE1">
          <w:rPr>
            <w:noProof/>
            <w:webHidden/>
          </w:rPr>
          <w:fldChar w:fldCharType="separate"/>
        </w:r>
        <w:r w:rsidR="001431B6">
          <w:rPr>
            <w:noProof/>
            <w:webHidden/>
          </w:rPr>
          <w:t>10</w:t>
        </w:r>
        <w:r w:rsidR="004B7EE1">
          <w:rPr>
            <w:noProof/>
            <w:webHidden/>
          </w:rPr>
          <w:fldChar w:fldCharType="end"/>
        </w:r>
      </w:hyperlink>
    </w:p>
    <w:p w14:paraId="6996CE62" w14:textId="0E71A424" w:rsidR="004B7EE1" w:rsidRDefault="00312D99">
      <w:pPr>
        <w:pStyle w:val="TOC1"/>
        <w:rPr>
          <w:rFonts w:asciiTheme="minorHAnsi" w:eastAsiaTheme="minorEastAsia" w:hAnsiTheme="minorHAnsi" w:cstheme="minorBidi"/>
          <w:b w:val="0"/>
          <w:noProof/>
        </w:rPr>
      </w:pPr>
      <w:hyperlink w:anchor="_Toc26184385" w:history="1">
        <w:r w:rsidR="004B7EE1" w:rsidRPr="00EC2B67">
          <w:rPr>
            <w:rStyle w:val="Hyperlink"/>
            <w:noProof/>
          </w:rPr>
          <w:t>B.  SOURCE-WIDE CONDITIONS</w:t>
        </w:r>
        <w:r w:rsidR="004B7EE1">
          <w:rPr>
            <w:noProof/>
            <w:webHidden/>
          </w:rPr>
          <w:tab/>
        </w:r>
        <w:r w:rsidR="004B7EE1">
          <w:rPr>
            <w:noProof/>
            <w:webHidden/>
          </w:rPr>
          <w:fldChar w:fldCharType="begin"/>
        </w:r>
        <w:r w:rsidR="004B7EE1">
          <w:rPr>
            <w:noProof/>
            <w:webHidden/>
          </w:rPr>
          <w:instrText xml:space="preserve"> PAGEREF _Toc26184385 \h </w:instrText>
        </w:r>
        <w:r w:rsidR="004B7EE1">
          <w:rPr>
            <w:noProof/>
            <w:webHidden/>
          </w:rPr>
        </w:r>
        <w:r w:rsidR="004B7EE1">
          <w:rPr>
            <w:noProof/>
            <w:webHidden/>
          </w:rPr>
          <w:fldChar w:fldCharType="separate"/>
        </w:r>
        <w:r w:rsidR="001431B6">
          <w:rPr>
            <w:noProof/>
            <w:webHidden/>
          </w:rPr>
          <w:t>11</w:t>
        </w:r>
        <w:r w:rsidR="004B7EE1">
          <w:rPr>
            <w:noProof/>
            <w:webHidden/>
          </w:rPr>
          <w:fldChar w:fldCharType="end"/>
        </w:r>
      </w:hyperlink>
    </w:p>
    <w:p w14:paraId="59787CD0" w14:textId="3B5BA0B2" w:rsidR="004B7EE1" w:rsidRDefault="00312D99">
      <w:pPr>
        <w:pStyle w:val="TOC1"/>
        <w:rPr>
          <w:rFonts w:asciiTheme="minorHAnsi" w:eastAsiaTheme="minorEastAsia" w:hAnsiTheme="minorHAnsi" w:cstheme="minorBidi"/>
          <w:b w:val="0"/>
          <w:noProof/>
        </w:rPr>
      </w:pPr>
      <w:hyperlink w:anchor="_Toc26184386" w:history="1">
        <w:r w:rsidR="004B7EE1" w:rsidRPr="00EC2B67">
          <w:rPr>
            <w:rStyle w:val="Hyperlink"/>
            <w:noProof/>
          </w:rPr>
          <w:t>C.  EMISSION UNIT SPECIAL CONDITIONS</w:t>
        </w:r>
        <w:r w:rsidR="004B7EE1">
          <w:rPr>
            <w:noProof/>
            <w:webHidden/>
          </w:rPr>
          <w:tab/>
        </w:r>
        <w:r w:rsidR="004B7EE1">
          <w:rPr>
            <w:noProof/>
            <w:webHidden/>
          </w:rPr>
          <w:fldChar w:fldCharType="begin"/>
        </w:r>
        <w:r w:rsidR="004B7EE1">
          <w:rPr>
            <w:noProof/>
            <w:webHidden/>
          </w:rPr>
          <w:instrText xml:space="preserve"> PAGEREF _Toc26184386 \h </w:instrText>
        </w:r>
        <w:r w:rsidR="004B7EE1">
          <w:rPr>
            <w:noProof/>
            <w:webHidden/>
          </w:rPr>
        </w:r>
        <w:r w:rsidR="004B7EE1">
          <w:rPr>
            <w:noProof/>
            <w:webHidden/>
          </w:rPr>
          <w:fldChar w:fldCharType="separate"/>
        </w:r>
        <w:r w:rsidR="001431B6">
          <w:rPr>
            <w:noProof/>
            <w:webHidden/>
          </w:rPr>
          <w:t>12</w:t>
        </w:r>
        <w:r w:rsidR="004B7EE1">
          <w:rPr>
            <w:noProof/>
            <w:webHidden/>
          </w:rPr>
          <w:fldChar w:fldCharType="end"/>
        </w:r>
      </w:hyperlink>
    </w:p>
    <w:p w14:paraId="7E591106" w14:textId="75E95A9C" w:rsidR="004B7EE1" w:rsidRDefault="00312D99">
      <w:pPr>
        <w:pStyle w:val="TOC2"/>
        <w:rPr>
          <w:rFonts w:asciiTheme="minorHAnsi" w:eastAsiaTheme="minorEastAsia" w:hAnsiTheme="minorHAnsi" w:cstheme="minorBidi"/>
          <w:noProof/>
        </w:rPr>
      </w:pPr>
      <w:hyperlink w:anchor="_Toc26184387" w:history="1">
        <w:r w:rsidR="004B7EE1" w:rsidRPr="00EC2B67">
          <w:rPr>
            <w:rStyle w:val="Hyperlink"/>
            <w:noProof/>
          </w:rPr>
          <w:t>EMISSION UNIT SUMMARY TABLE</w:t>
        </w:r>
        <w:r w:rsidR="004B7EE1">
          <w:rPr>
            <w:noProof/>
            <w:webHidden/>
          </w:rPr>
          <w:tab/>
        </w:r>
        <w:r w:rsidR="004B7EE1">
          <w:rPr>
            <w:noProof/>
            <w:webHidden/>
          </w:rPr>
          <w:fldChar w:fldCharType="begin"/>
        </w:r>
        <w:r w:rsidR="004B7EE1">
          <w:rPr>
            <w:noProof/>
            <w:webHidden/>
          </w:rPr>
          <w:instrText xml:space="preserve"> PAGEREF _Toc26184387 \h </w:instrText>
        </w:r>
        <w:r w:rsidR="004B7EE1">
          <w:rPr>
            <w:noProof/>
            <w:webHidden/>
          </w:rPr>
        </w:r>
        <w:r w:rsidR="004B7EE1">
          <w:rPr>
            <w:noProof/>
            <w:webHidden/>
          </w:rPr>
          <w:fldChar w:fldCharType="separate"/>
        </w:r>
        <w:r w:rsidR="001431B6">
          <w:rPr>
            <w:noProof/>
            <w:webHidden/>
          </w:rPr>
          <w:t>12</w:t>
        </w:r>
        <w:r w:rsidR="004B7EE1">
          <w:rPr>
            <w:noProof/>
            <w:webHidden/>
          </w:rPr>
          <w:fldChar w:fldCharType="end"/>
        </w:r>
      </w:hyperlink>
    </w:p>
    <w:p w14:paraId="39EF0EBD" w14:textId="5F858ABD" w:rsidR="004B7EE1" w:rsidRDefault="00312D99">
      <w:pPr>
        <w:pStyle w:val="TOC2"/>
        <w:rPr>
          <w:rFonts w:asciiTheme="minorHAnsi" w:eastAsiaTheme="minorEastAsia" w:hAnsiTheme="minorHAnsi" w:cstheme="minorBidi"/>
          <w:noProof/>
        </w:rPr>
      </w:pPr>
      <w:hyperlink w:anchor="_Toc26184388" w:history="1">
        <w:r w:rsidR="004B7EE1" w:rsidRPr="00EC2B67">
          <w:rPr>
            <w:rStyle w:val="Hyperlink"/>
            <w:bCs/>
            <w:noProof/>
          </w:rPr>
          <w:t>EUBLR003</w:t>
        </w:r>
        <w:r w:rsidR="004B7EE1">
          <w:rPr>
            <w:noProof/>
            <w:webHidden/>
          </w:rPr>
          <w:tab/>
        </w:r>
        <w:r w:rsidR="004B7EE1">
          <w:rPr>
            <w:noProof/>
            <w:webHidden/>
          </w:rPr>
          <w:fldChar w:fldCharType="begin"/>
        </w:r>
        <w:r w:rsidR="004B7EE1">
          <w:rPr>
            <w:noProof/>
            <w:webHidden/>
          </w:rPr>
          <w:instrText xml:space="preserve"> PAGEREF _Toc26184388 \h </w:instrText>
        </w:r>
        <w:r w:rsidR="004B7EE1">
          <w:rPr>
            <w:noProof/>
            <w:webHidden/>
          </w:rPr>
        </w:r>
        <w:r w:rsidR="004B7EE1">
          <w:rPr>
            <w:noProof/>
            <w:webHidden/>
          </w:rPr>
          <w:fldChar w:fldCharType="separate"/>
        </w:r>
        <w:r w:rsidR="001431B6">
          <w:rPr>
            <w:noProof/>
            <w:webHidden/>
          </w:rPr>
          <w:t>13</w:t>
        </w:r>
        <w:r w:rsidR="004B7EE1">
          <w:rPr>
            <w:noProof/>
            <w:webHidden/>
          </w:rPr>
          <w:fldChar w:fldCharType="end"/>
        </w:r>
      </w:hyperlink>
    </w:p>
    <w:p w14:paraId="2315305E" w14:textId="2421619C" w:rsidR="004B7EE1" w:rsidRDefault="00312D99">
      <w:pPr>
        <w:pStyle w:val="TOC2"/>
        <w:rPr>
          <w:rFonts w:asciiTheme="minorHAnsi" w:eastAsiaTheme="minorEastAsia" w:hAnsiTheme="minorHAnsi" w:cstheme="minorBidi"/>
          <w:noProof/>
        </w:rPr>
      </w:pPr>
      <w:hyperlink w:anchor="_Toc26184389" w:history="1">
        <w:r w:rsidR="004B7EE1" w:rsidRPr="00EC2B67">
          <w:rPr>
            <w:rStyle w:val="Hyperlink"/>
            <w:bCs/>
            <w:noProof/>
          </w:rPr>
          <w:t>EUDYE001</w:t>
        </w:r>
        <w:r w:rsidR="004B7EE1">
          <w:rPr>
            <w:noProof/>
            <w:webHidden/>
          </w:rPr>
          <w:tab/>
        </w:r>
        <w:r w:rsidR="004B7EE1">
          <w:rPr>
            <w:noProof/>
            <w:webHidden/>
          </w:rPr>
          <w:fldChar w:fldCharType="begin"/>
        </w:r>
        <w:r w:rsidR="004B7EE1">
          <w:rPr>
            <w:noProof/>
            <w:webHidden/>
          </w:rPr>
          <w:instrText xml:space="preserve"> PAGEREF _Toc26184389 \h </w:instrText>
        </w:r>
        <w:r w:rsidR="004B7EE1">
          <w:rPr>
            <w:noProof/>
            <w:webHidden/>
          </w:rPr>
        </w:r>
        <w:r w:rsidR="004B7EE1">
          <w:rPr>
            <w:noProof/>
            <w:webHidden/>
          </w:rPr>
          <w:fldChar w:fldCharType="separate"/>
        </w:r>
        <w:r w:rsidR="001431B6">
          <w:rPr>
            <w:noProof/>
            <w:webHidden/>
          </w:rPr>
          <w:t>17</w:t>
        </w:r>
        <w:r w:rsidR="004B7EE1">
          <w:rPr>
            <w:noProof/>
            <w:webHidden/>
          </w:rPr>
          <w:fldChar w:fldCharType="end"/>
        </w:r>
      </w:hyperlink>
    </w:p>
    <w:p w14:paraId="7EED5977" w14:textId="39309457" w:rsidR="004B7EE1" w:rsidRDefault="00312D99">
      <w:pPr>
        <w:pStyle w:val="TOC2"/>
        <w:rPr>
          <w:rFonts w:asciiTheme="minorHAnsi" w:eastAsiaTheme="minorEastAsia" w:hAnsiTheme="minorHAnsi" w:cstheme="minorBidi"/>
          <w:noProof/>
        </w:rPr>
      </w:pPr>
      <w:hyperlink w:anchor="_Toc26184390" w:history="1">
        <w:r w:rsidR="004B7EE1" w:rsidRPr="00EC2B67">
          <w:rPr>
            <w:rStyle w:val="Hyperlink"/>
            <w:bCs/>
            <w:noProof/>
          </w:rPr>
          <w:t>EUPROCESS</w:t>
        </w:r>
        <w:r w:rsidR="004B7EE1">
          <w:rPr>
            <w:noProof/>
            <w:webHidden/>
          </w:rPr>
          <w:tab/>
        </w:r>
        <w:r w:rsidR="004B7EE1">
          <w:rPr>
            <w:noProof/>
            <w:webHidden/>
          </w:rPr>
          <w:fldChar w:fldCharType="begin"/>
        </w:r>
        <w:r w:rsidR="004B7EE1">
          <w:rPr>
            <w:noProof/>
            <w:webHidden/>
          </w:rPr>
          <w:instrText xml:space="preserve"> PAGEREF _Toc26184390 \h </w:instrText>
        </w:r>
        <w:r w:rsidR="004B7EE1">
          <w:rPr>
            <w:noProof/>
            <w:webHidden/>
          </w:rPr>
        </w:r>
        <w:r w:rsidR="004B7EE1">
          <w:rPr>
            <w:noProof/>
            <w:webHidden/>
          </w:rPr>
          <w:fldChar w:fldCharType="separate"/>
        </w:r>
        <w:r w:rsidR="001431B6">
          <w:rPr>
            <w:noProof/>
            <w:webHidden/>
          </w:rPr>
          <w:t>19</w:t>
        </w:r>
        <w:r w:rsidR="004B7EE1">
          <w:rPr>
            <w:noProof/>
            <w:webHidden/>
          </w:rPr>
          <w:fldChar w:fldCharType="end"/>
        </w:r>
      </w:hyperlink>
    </w:p>
    <w:p w14:paraId="728E29D5" w14:textId="7BD62FA0" w:rsidR="004B7EE1" w:rsidRDefault="00312D99">
      <w:pPr>
        <w:pStyle w:val="TOC2"/>
        <w:rPr>
          <w:rFonts w:asciiTheme="minorHAnsi" w:eastAsiaTheme="minorEastAsia" w:hAnsiTheme="minorHAnsi" w:cstheme="minorBidi"/>
          <w:noProof/>
        </w:rPr>
      </w:pPr>
      <w:hyperlink w:anchor="_Toc26184391" w:history="1">
        <w:r w:rsidR="004B7EE1" w:rsidRPr="00EC2B67">
          <w:rPr>
            <w:rStyle w:val="Hyperlink"/>
            <w:bCs/>
            <w:noProof/>
          </w:rPr>
          <w:t>EUBLR004</w:t>
        </w:r>
        <w:r w:rsidR="004B7EE1">
          <w:rPr>
            <w:noProof/>
            <w:webHidden/>
          </w:rPr>
          <w:tab/>
        </w:r>
        <w:r w:rsidR="004B7EE1">
          <w:rPr>
            <w:noProof/>
            <w:webHidden/>
          </w:rPr>
          <w:fldChar w:fldCharType="begin"/>
        </w:r>
        <w:r w:rsidR="004B7EE1">
          <w:rPr>
            <w:noProof/>
            <w:webHidden/>
          </w:rPr>
          <w:instrText xml:space="preserve"> PAGEREF _Toc26184391 \h </w:instrText>
        </w:r>
        <w:r w:rsidR="004B7EE1">
          <w:rPr>
            <w:noProof/>
            <w:webHidden/>
          </w:rPr>
        </w:r>
        <w:r w:rsidR="004B7EE1">
          <w:rPr>
            <w:noProof/>
            <w:webHidden/>
          </w:rPr>
          <w:fldChar w:fldCharType="separate"/>
        </w:r>
        <w:r w:rsidR="001431B6">
          <w:rPr>
            <w:noProof/>
            <w:webHidden/>
          </w:rPr>
          <w:t>21</w:t>
        </w:r>
        <w:r w:rsidR="004B7EE1">
          <w:rPr>
            <w:noProof/>
            <w:webHidden/>
          </w:rPr>
          <w:fldChar w:fldCharType="end"/>
        </w:r>
      </w:hyperlink>
    </w:p>
    <w:p w14:paraId="52E7B71B" w14:textId="613484AD" w:rsidR="004B7EE1" w:rsidRDefault="00312D99">
      <w:pPr>
        <w:pStyle w:val="TOC1"/>
        <w:rPr>
          <w:rFonts w:asciiTheme="minorHAnsi" w:eastAsiaTheme="minorEastAsia" w:hAnsiTheme="minorHAnsi" w:cstheme="minorBidi"/>
          <w:b w:val="0"/>
          <w:noProof/>
        </w:rPr>
      </w:pPr>
      <w:hyperlink w:anchor="_Toc26184392" w:history="1">
        <w:r w:rsidR="004B7EE1" w:rsidRPr="00EC2B67">
          <w:rPr>
            <w:rStyle w:val="Hyperlink"/>
            <w:noProof/>
          </w:rPr>
          <w:t>D.  FLEXIBLE GROUP SPECIAL CONDITIONS</w:t>
        </w:r>
        <w:r w:rsidR="004B7EE1">
          <w:rPr>
            <w:noProof/>
            <w:webHidden/>
          </w:rPr>
          <w:tab/>
        </w:r>
        <w:r w:rsidR="004B7EE1">
          <w:rPr>
            <w:noProof/>
            <w:webHidden/>
          </w:rPr>
          <w:fldChar w:fldCharType="begin"/>
        </w:r>
        <w:r w:rsidR="004B7EE1">
          <w:rPr>
            <w:noProof/>
            <w:webHidden/>
          </w:rPr>
          <w:instrText xml:space="preserve"> PAGEREF _Toc26184392 \h </w:instrText>
        </w:r>
        <w:r w:rsidR="004B7EE1">
          <w:rPr>
            <w:noProof/>
            <w:webHidden/>
          </w:rPr>
        </w:r>
        <w:r w:rsidR="004B7EE1">
          <w:rPr>
            <w:noProof/>
            <w:webHidden/>
          </w:rPr>
          <w:fldChar w:fldCharType="separate"/>
        </w:r>
        <w:r w:rsidR="001431B6">
          <w:rPr>
            <w:noProof/>
            <w:webHidden/>
          </w:rPr>
          <w:t>25</w:t>
        </w:r>
        <w:r w:rsidR="004B7EE1">
          <w:rPr>
            <w:noProof/>
            <w:webHidden/>
          </w:rPr>
          <w:fldChar w:fldCharType="end"/>
        </w:r>
      </w:hyperlink>
    </w:p>
    <w:p w14:paraId="1E6861D9" w14:textId="526CA8C4" w:rsidR="004B7EE1" w:rsidRDefault="00312D99">
      <w:pPr>
        <w:pStyle w:val="TOC1"/>
        <w:rPr>
          <w:rFonts w:asciiTheme="minorHAnsi" w:eastAsiaTheme="minorEastAsia" w:hAnsiTheme="minorHAnsi" w:cstheme="minorBidi"/>
          <w:b w:val="0"/>
          <w:noProof/>
        </w:rPr>
      </w:pPr>
      <w:hyperlink w:anchor="_Toc26184393" w:history="1">
        <w:r w:rsidR="004B7EE1" w:rsidRPr="00EC2B67">
          <w:rPr>
            <w:rStyle w:val="Hyperlink"/>
            <w:noProof/>
          </w:rPr>
          <w:t>E.  NON-APPLICABLE REQUIREMENTS</w:t>
        </w:r>
        <w:r w:rsidR="004B7EE1">
          <w:rPr>
            <w:noProof/>
            <w:webHidden/>
          </w:rPr>
          <w:tab/>
        </w:r>
        <w:r w:rsidR="004B7EE1">
          <w:rPr>
            <w:noProof/>
            <w:webHidden/>
          </w:rPr>
          <w:fldChar w:fldCharType="begin"/>
        </w:r>
        <w:r w:rsidR="004B7EE1">
          <w:rPr>
            <w:noProof/>
            <w:webHidden/>
          </w:rPr>
          <w:instrText xml:space="preserve"> PAGEREF _Toc26184393 \h </w:instrText>
        </w:r>
        <w:r w:rsidR="004B7EE1">
          <w:rPr>
            <w:noProof/>
            <w:webHidden/>
          </w:rPr>
        </w:r>
        <w:r w:rsidR="004B7EE1">
          <w:rPr>
            <w:noProof/>
            <w:webHidden/>
          </w:rPr>
          <w:fldChar w:fldCharType="separate"/>
        </w:r>
        <w:r w:rsidR="001431B6">
          <w:rPr>
            <w:noProof/>
            <w:webHidden/>
          </w:rPr>
          <w:t>26</w:t>
        </w:r>
        <w:r w:rsidR="004B7EE1">
          <w:rPr>
            <w:noProof/>
            <w:webHidden/>
          </w:rPr>
          <w:fldChar w:fldCharType="end"/>
        </w:r>
      </w:hyperlink>
    </w:p>
    <w:p w14:paraId="257E8FE9" w14:textId="05D6ED4D" w:rsidR="004B7EE1" w:rsidRDefault="00312D99">
      <w:pPr>
        <w:pStyle w:val="TOC1"/>
        <w:rPr>
          <w:rFonts w:asciiTheme="minorHAnsi" w:eastAsiaTheme="minorEastAsia" w:hAnsiTheme="minorHAnsi" w:cstheme="minorBidi"/>
          <w:b w:val="0"/>
          <w:noProof/>
        </w:rPr>
      </w:pPr>
      <w:hyperlink w:anchor="_Toc26184394" w:history="1">
        <w:r w:rsidR="004B7EE1" w:rsidRPr="00EC2B67">
          <w:rPr>
            <w:rStyle w:val="Hyperlink"/>
            <w:noProof/>
            <w:kern w:val="28"/>
          </w:rPr>
          <w:t>APPENDICES</w:t>
        </w:r>
        <w:r w:rsidR="004B7EE1">
          <w:rPr>
            <w:noProof/>
            <w:webHidden/>
          </w:rPr>
          <w:tab/>
        </w:r>
        <w:r w:rsidR="004B7EE1">
          <w:rPr>
            <w:noProof/>
            <w:webHidden/>
          </w:rPr>
          <w:fldChar w:fldCharType="begin"/>
        </w:r>
        <w:r w:rsidR="004B7EE1">
          <w:rPr>
            <w:noProof/>
            <w:webHidden/>
          </w:rPr>
          <w:instrText xml:space="preserve"> PAGEREF _Toc26184394 \h </w:instrText>
        </w:r>
        <w:r w:rsidR="004B7EE1">
          <w:rPr>
            <w:noProof/>
            <w:webHidden/>
          </w:rPr>
        </w:r>
        <w:r w:rsidR="004B7EE1">
          <w:rPr>
            <w:noProof/>
            <w:webHidden/>
          </w:rPr>
          <w:fldChar w:fldCharType="separate"/>
        </w:r>
        <w:r w:rsidR="001431B6">
          <w:rPr>
            <w:noProof/>
            <w:webHidden/>
          </w:rPr>
          <w:t>27</w:t>
        </w:r>
        <w:r w:rsidR="004B7EE1">
          <w:rPr>
            <w:noProof/>
            <w:webHidden/>
          </w:rPr>
          <w:fldChar w:fldCharType="end"/>
        </w:r>
      </w:hyperlink>
    </w:p>
    <w:p w14:paraId="03639B77" w14:textId="20ECF460" w:rsidR="004B7EE1" w:rsidRDefault="00312D99">
      <w:pPr>
        <w:pStyle w:val="TOC2"/>
        <w:rPr>
          <w:rFonts w:asciiTheme="minorHAnsi" w:eastAsiaTheme="minorEastAsia" w:hAnsiTheme="minorHAnsi" w:cstheme="minorBidi"/>
          <w:noProof/>
        </w:rPr>
      </w:pPr>
      <w:hyperlink w:anchor="_Toc26184395" w:history="1">
        <w:r w:rsidR="004B7EE1" w:rsidRPr="00EC2B67">
          <w:rPr>
            <w:rStyle w:val="Hyperlink"/>
            <w:noProof/>
          </w:rPr>
          <w:t>Appendix 1.  Acronyms and Abbreviations</w:t>
        </w:r>
        <w:r w:rsidR="004B7EE1">
          <w:rPr>
            <w:noProof/>
            <w:webHidden/>
          </w:rPr>
          <w:tab/>
        </w:r>
        <w:r w:rsidR="004B7EE1">
          <w:rPr>
            <w:noProof/>
            <w:webHidden/>
          </w:rPr>
          <w:fldChar w:fldCharType="begin"/>
        </w:r>
        <w:r w:rsidR="004B7EE1">
          <w:rPr>
            <w:noProof/>
            <w:webHidden/>
          </w:rPr>
          <w:instrText xml:space="preserve"> PAGEREF _Toc26184395 \h </w:instrText>
        </w:r>
        <w:r w:rsidR="004B7EE1">
          <w:rPr>
            <w:noProof/>
            <w:webHidden/>
          </w:rPr>
        </w:r>
        <w:r w:rsidR="004B7EE1">
          <w:rPr>
            <w:noProof/>
            <w:webHidden/>
          </w:rPr>
          <w:fldChar w:fldCharType="separate"/>
        </w:r>
        <w:r w:rsidR="001431B6">
          <w:rPr>
            <w:noProof/>
            <w:webHidden/>
          </w:rPr>
          <w:t>27</w:t>
        </w:r>
        <w:r w:rsidR="004B7EE1">
          <w:rPr>
            <w:noProof/>
            <w:webHidden/>
          </w:rPr>
          <w:fldChar w:fldCharType="end"/>
        </w:r>
      </w:hyperlink>
    </w:p>
    <w:p w14:paraId="1F4FD217" w14:textId="51B225DB" w:rsidR="004B7EE1" w:rsidRDefault="00312D99">
      <w:pPr>
        <w:pStyle w:val="TOC2"/>
        <w:rPr>
          <w:rFonts w:asciiTheme="minorHAnsi" w:eastAsiaTheme="minorEastAsia" w:hAnsiTheme="minorHAnsi" w:cstheme="minorBidi"/>
          <w:noProof/>
        </w:rPr>
      </w:pPr>
      <w:hyperlink w:anchor="_Toc26184396" w:history="1">
        <w:r w:rsidR="004B7EE1" w:rsidRPr="00EC2B67">
          <w:rPr>
            <w:rStyle w:val="Hyperlink"/>
            <w:bCs/>
            <w:noProof/>
          </w:rPr>
          <w:t>Appendix 2.  Schedule of Compliance</w:t>
        </w:r>
        <w:r w:rsidR="004B7EE1">
          <w:rPr>
            <w:noProof/>
            <w:webHidden/>
          </w:rPr>
          <w:tab/>
        </w:r>
        <w:r w:rsidR="004B7EE1">
          <w:rPr>
            <w:noProof/>
            <w:webHidden/>
          </w:rPr>
          <w:fldChar w:fldCharType="begin"/>
        </w:r>
        <w:r w:rsidR="004B7EE1">
          <w:rPr>
            <w:noProof/>
            <w:webHidden/>
          </w:rPr>
          <w:instrText xml:space="preserve"> PAGEREF _Toc26184396 \h </w:instrText>
        </w:r>
        <w:r w:rsidR="004B7EE1">
          <w:rPr>
            <w:noProof/>
            <w:webHidden/>
          </w:rPr>
        </w:r>
        <w:r w:rsidR="004B7EE1">
          <w:rPr>
            <w:noProof/>
            <w:webHidden/>
          </w:rPr>
          <w:fldChar w:fldCharType="separate"/>
        </w:r>
        <w:r w:rsidR="001431B6">
          <w:rPr>
            <w:noProof/>
            <w:webHidden/>
          </w:rPr>
          <w:t>28</w:t>
        </w:r>
        <w:r w:rsidR="004B7EE1">
          <w:rPr>
            <w:noProof/>
            <w:webHidden/>
          </w:rPr>
          <w:fldChar w:fldCharType="end"/>
        </w:r>
      </w:hyperlink>
    </w:p>
    <w:p w14:paraId="543B7620" w14:textId="071468EE" w:rsidR="004B7EE1" w:rsidRDefault="00312D99">
      <w:pPr>
        <w:pStyle w:val="TOC2"/>
        <w:rPr>
          <w:rFonts w:asciiTheme="minorHAnsi" w:eastAsiaTheme="minorEastAsia" w:hAnsiTheme="minorHAnsi" w:cstheme="minorBidi"/>
          <w:noProof/>
        </w:rPr>
      </w:pPr>
      <w:hyperlink w:anchor="_Toc26184397" w:history="1">
        <w:r w:rsidR="004B7EE1" w:rsidRPr="00EC2B67">
          <w:rPr>
            <w:rStyle w:val="Hyperlink"/>
            <w:noProof/>
          </w:rPr>
          <w:t>Appendix 3.  Monitoring Requirements</w:t>
        </w:r>
        <w:r w:rsidR="004B7EE1">
          <w:rPr>
            <w:noProof/>
            <w:webHidden/>
          </w:rPr>
          <w:tab/>
        </w:r>
        <w:r w:rsidR="004B7EE1">
          <w:rPr>
            <w:noProof/>
            <w:webHidden/>
          </w:rPr>
          <w:fldChar w:fldCharType="begin"/>
        </w:r>
        <w:r w:rsidR="004B7EE1">
          <w:rPr>
            <w:noProof/>
            <w:webHidden/>
          </w:rPr>
          <w:instrText xml:space="preserve"> PAGEREF _Toc26184397 \h </w:instrText>
        </w:r>
        <w:r w:rsidR="004B7EE1">
          <w:rPr>
            <w:noProof/>
            <w:webHidden/>
          </w:rPr>
        </w:r>
        <w:r w:rsidR="004B7EE1">
          <w:rPr>
            <w:noProof/>
            <w:webHidden/>
          </w:rPr>
          <w:fldChar w:fldCharType="separate"/>
        </w:r>
        <w:r w:rsidR="001431B6">
          <w:rPr>
            <w:noProof/>
            <w:webHidden/>
          </w:rPr>
          <w:t>28</w:t>
        </w:r>
        <w:r w:rsidR="004B7EE1">
          <w:rPr>
            <w:noProof/>
            <w:webHidden/>
          </w:rPr>
          <w:fldChar w:fldCharType="end"/>
        </w:r>
      </w:hyperlink>
    </w:p>
    <w:p w14:paraId="082F8531" w14:textId="604D2625" w:rsidR="004B7EE1" w:rsidRDefault="00312D99">
      <w:pPr>
        <w:pStyle w:val="TOC2"/>
        <w:rPr>
          <w:rFonts w:asciiTheme="minorHAnsi" w:eastAsiaTheme="minorEastAsia" w:hAnsiTheme="minorHAnsi" w:cstheme="minorBidi"/>
          <w:noProof/>
        </w:rPr>
      </w:pPr>
      <w:hyperlink w:anchor="_Toc26184398" w:history="1">
        <w:r w:rsidR="004B7EE1" w:rsidRPr="00EC2B67">
          <w:rPr>
            <w:rStyle w:val="Hyperlink"/>
            <w:noProof/>
          </w:rPr>
          <w:t>Appendix 4.  Recordkeeping</w:t>
        </w:r>
        <w:r w:rsidR="004B7EE1">
          <w:rPr>
            <w:noProof/>
            <w:webHidden/>
          </w:rPr>
          <w:tab/>
        </w:r>
        <w:r w:rsidR="004B7EE1">
          <w:rPr>
            <w:noProof/>
            <w:webHidden/>
          </w:rPr>
          <w:fldChar w:fldCharType="begin"/>
        </w:r>
        <w:r w:rsidR="004B7EE1">
          <w:rPr>
            <w:noProof/>
            <w:webHidden/>
          </w:rPr>
          <w:instrText xml:space="preserve"> PAGEREF _Toc26184398 \h </w:instrText>
        </w:r>
        <w:r w:rsidR="004B7EE1">
          <w:rPr>
            <w:noProof/>
            <w:webHidden/>
          </w:rPr>
        </w:r>
        <w:r w:rsidR="004B7EE1">
          <w:rPr>
            <w:noProof/>
            <w:webHidden/>
          </w:rPr>
          <w:fldChar w:fldCharType="separate"/>
        </w:r>
        <w:r w:rsidR="001431B6">
          <w:rPr>
            <w:noProof/>
            <w:webHidden/>
          </w:rPr>
          <w:t>29</w:t>
        </w:r>
        <w:r w:rsidR="004B7EE1">
          <w:rPr>
            <w:noProof/>
            <w:webHidden/>
          </w:rPr>
          <w:fldChar w:fldCharType="end"/>
        </w:r>
      </w:hyperlink>
    </w:p>
    <w:p w14:paraId="22155AEE" w14:textId="1881B607" w:rsidR="004B7EE1" w:rsidRDefault="00312D99">
      <w:pPr>
        <w:pStyle w:val="TOC2"/>
        <w:rPr>
          <w:rFonts w:asciiTheme="minorHAnsi" w:eastAsiaTheme="minorEastAsia" w:hAnsiTheme="minorHAnsi" w:cstheme="minorBidi"/>
          <w:noProof/>
        </w:rPr>
      </w:pPr>
      <w:hyperlink w:anchor="_Toc26184399" w:history="1">
        <w:r w:rsidR="004B7EE1" w:rsidRPr="00EC2B67">
          <w:rPr>
            <w:rStyle w:val="Hyperlink"/>
            <w:noProof/>
          </w:rPr>
          <w:t>Appendix 5.  Testing Procedures</w:t>
        </w:r>
        <w:r w:rsidR="004B7EE1">
          <w:rPr>
            <w:noProof/>
            <w:webHidden/>
          </w:rPr>
          <w:tab/>
        </w:r>
        <w:r w:rsidR="004B7EE1">
          <w:rPr>
            <w:noProof/>
            <w:webHidden/>
          </w:rPr>
          <w:fldChar w:fldCharType="begin"/>
        </w:r>
        <w:r w:rsidR="004B7EE1">
          <w:rPr>
            <w:noProof/>
            <w:webHidden/>
          </w:rPr>
          <w:instrText xml:space="preserve"> PAGEREF _Toc26184399 \h </w:instrText>
        </w:r>
        <w:r w:rsidR="004B7EE1">
          <w:rPr>
            <w:noProof/>
            <w:webHidden/>
          </w:rPr>
        </w:r>
        <w:r w:rsidR="004B7EE1">
          <w:rPr>
            <w:noProof/>
            <w:webHidden/>
          </w:rPr>
          <w:fldChar w:fldCharType="separate"/>
        </w:r>
        <w:r w:rsidR="001431B6">
          <w:rPr>
            <w:noProof/>
            <w:webHidden/>
          </w:rPr>
          <w:t>29</w:t>
        </w:r>
        <w:r w:rsidR="004B7EE1">
          <w:rPr>
            <w:noProof/>
            <w:webHidden/>
          </w:rPr>
          <w:fldChar w:fldCharType="end"/>
        </w:r>
      </w:hyperlink>
    </w:p>
    <w:p w14:paraId="284E23CB" w14:textId="46CA8015" w:rsidR="004B7EE1" w:rsidRDefault="00312D99">
      <w:pPr>
        <w:pStyle w:val="TOC2"/>
        <w:rPr>
          <w:rFonts w:asciiTheme="minorHAnsi" w:eastAsiaTheme="minorEastAsia" w:hAnsiTheme="minorHAnsi" w:cstheme="minorBidi"/>
          <w:noProof/>
        </w:rPr>
      </w:pPr>
      <w:hyperlink w:anchor="_Toc26184400" w:history="1">
        <w:r w:rsidR="004B7EE1" w:rsidRPr="00EC2B67">
          <w:rPr>
            <w:rStyle w:val="Hyperlink"/>
            <w:noProof/>
          </w:rPr>
          <w:t>Appendix 6.  Permits to Install</w:t>
        </w:r>
        <w:r w:rsidR="004B7EE1">
          <w:rPr>
            <w:noProof/>
            <w:webHidden/>
          </w:rPr>
          <w:tab/>
        </w:r>
        <w:r w:rsidR="004B7EE1">
          <w:rPr>
            <w:noProof/>
            <w:webHidden/>
          </w:rPr>
          <w:fldChar w:fldCharType="begin"/>
        </w:r>
        <w:r w:rsidR="004B7EE1">
          <w:rPr>
            <w:noProof/>
            <w:webHidden/>
          </w:rPr>
          <w:instrText xml:space="preserve"> PAGEREF _Toc26184400 \h </w:instrText>
        </w:r>
        <w:r w:rsidR="004B7EE1">
          <w:rPr>
            <w:noProof/>
            <w:webHidden/>
          </w:rPr>
        </w:r>
        <w:r w:rsidR="004B7EE1">
          <w:rPr>
            <w:noProof/>
            <w:webHidden/>
          </w:rPr>
          <w:fldChar w:fldCharType="separate"/>
        </w:r>
        <w:r w:rsidR="001431B6">
          <w:rPr>
            <w:noProof/>
            <w:webHidden/>
          </w:rPr>
          <w:t>29</w:t>
        </w:r>
        <w:r w:rsidR="004B7EE1">
          <w:rPr>
            <w:noProof/>
            <w:webHidden/>
          </w:rPr>
          <w:fldChar w:fldCharType="end"/>
        </w:r>
      </w:hyperlink>
    </w:p>
    <w:p w14:paraId="58BFF996" w14:textId="62A92E66" w:rsidR="004B7EE1" w:rsidRDefault="00312D99">
      <w:pPr>
        <w:pStyle w:val="TOC2"/>
        <w:rPr>
          <w:rFonts w:asciiTheme="minorHAnsi" w:eastAsiaTheme="minorEastAsia" w:hAnsiTheme="minorHAnsi" w:cstheme="minorBidi"/>
          <w:noProof/>
        </w:rPr>
      </w:pPr>
      <w:hyperlink w:anchor="_Toc26184401" w:history="1">
        <w:r w:rsidR="004B7EE1" w:rsidRPr="00EC2B67">
          <w:rPr>
            <w:rStyle w:val="Hyperlink"/>
            <w:noProof/>
          </w:rPr>
          <w:t>Appendix 7.  Emission Calculations</w:t>
        </w:r>
        <w:r w:rsidR="004B7EE1">
          <w:rPr>
            <w:noProof/>
            <w:webHidden/>
          </w:rPr>
          <w:tab/>
        </w:r>
        <w:r w:rsidR="004B7EE1">
          <w:rPr>
            <w:noProof/>
            <w:webHidden/>
          </w:rPr>
          <w:fldChar w:fldCharType="begin"/>
        </w:r>
        <w:r w:rsidR="004B7EE1">
          <w:rPr>
            <w:noProof/>
            <w:webHidden/>
          </w:rPr>
          <w:instrText xml:space="preserve"> PAGEREF _Toc26184401 \h </w:instrText>
        </w:r>
        <w:r w:rsidR="004B7EE1">
          <w:rPr>
            <w:noProof/>
            <w:webHidden/>
          </w:rPr>
        </w:r>
        <w:r w:rsidR="004B7EE1">
          <w:rPr>
            <w:noProof/>
            <w:webHidden/>
          </w:rPr>
          <w:fldChar w:fldCharType="separate"/>
        </w:r>
        <w:r w:rsidR="001431B6">
          <w:rPr>
            <w:noProof/>
            <w:webHidden/>
          </w:rPr>
          <w:t>29</w:t>
        </w:r>
        <w:r w:rsidR="004B7EE1">
          <w:rPr>
            <w:noProof/>
            <w:webHidden/>
          </w:rPr>
          <w:fldChar w:fldCharType="end"/>
        </w:r>
      </w:hyperlink>
    </w:p>
    <w:p w14:paraId="57D6DD56" w14:textId="515879B3" w:rsidR="004B7EE1" w:rsidRDefault="00312D99">
      <w:pPr>
        <w:pStyle w:val="TOC2"/>
        <w:rPr>
          <w:rFonts w:asciiTheme="minorHAnsi" w:eastAsiaTheme="minorEastAsia" w:hAnsiTheme="minorHAnsi" w:cstheme="minorBidi"/>
          <w:noProof/>
        </w:rPr>
      </w:pPr>
      <w:hyperlink w:anchor="_Toc26184402" w:history="1">
        <w:r w:rsidR="004B7EE1" w:rsidRPr="00EC2B67">
          <w:rPr>
            <w:rStyle w:val="Hyperlink"/>
            <w:noProof/>
          </w:rPr>
          <w:t>Appendix 8.  Reporting</w:t>
        </w:r>
        <w:r w:rsidR="004B7EE1">
          <w:rPr>
            <w:noProof/>
            <w:webHidden/>
          </w:rPr>
          <w:tab/>
        </w:r>
        <w:r w:rsidR="004B7EE1">
          <w:rPr>
            <w:noProof/>
            <w:webHidden/>
          </w:rPr>
          <w:fldChar w:fldCharType="begin"/>
        </w:r>
        <w:r w:rsidR="004B7EE1">
          <w:rPr>
            <w:noProof/>
            <w:webHidden/>
          </w:rPr>
          <w:instrText xml:space="preserve"> PAGEREF _Toc26184402 \h </w:instrText>
        </w:r>
        <w:r w:rsidR="004B7EE1">
          <w:rPr>
            <w:noProof/>
            <w:webHidden/>
          </w:rPr>
        </w:r>
        <w:r w:rsidR="004B7EE1">
          <w:rPr>
            <w:noProof/>
            <w:webHidden/>
          </w:rPr>
          <w:fldChar w:fldCharType="separate"/>
        </w:r>
        <w:r w:rsidR="001431B6">
          <w:rPr>
            <w:noProof/>
            <w:webHidden/>
          </w:rPr>
          <w:t>29</w:t>
        </w:r>
        <w:r w:rsidR="004B7EE1">
          <w:rPr>
            <w:noProof/>
            <w:webHidden/>
          </w:rPr>
          <w:fldChar w:fldCharType="end"/>
        </w:r>
      </w:hyperlink>
    </w:p>
    <w:p w14:paraId="593649F3" w14:textId="68F61105" w:rsidR="00AB2375" w:rsidRPr="006A1190" w:rsidRDefault="0053776A" w:rsidP="002F4C64">
      <w:pPr>
        <w:rPr>
          <w:szCs w:val="22"/>
        </w:rPr>
      </w:pPr>
      <w:r>
        <w:rPr>
          <w:b/>
          <w:szCs w:val="22"/>
        </w:rPr>
        <w:fldChar w:fldCharType="end"/>
      </w:r>
    </w:p>
    <w:p w14:paraId="12BFE392" w14:textId="4218DF1E" w:rsidR="00FA25C4" w:rsidRDefault="00C2618F" w:rsidP="00445C28">
      <w:r>
        <w:br w:type="page"/>
      </w:r>
      <w:bookmarkStart w:id="13" w:name="_Toc1453501"/>
    </w:p>
    <w:p w14:paraId="4F344DCD" w14:textId="77777777" w:rsidR="005A5E83" w:rsidRDefault="005A5E83" w:rsidP="00445C28"/>
    <w:p w14:paraId="668A07EB" w14:textId="77777777" w:rsidR="00C2618F" w:rsidRPr="00961169" w:rsidRDefault="00C2618F" w:rsidP="00CE44D8">
      <w:pPr>
        <w:pStyle w:val="Heading1"/>
      </w:pPr>
      <w:bookmarkStart w:id="14" w:name="_Toc26184368"/>
      <w:r w:rsidRPr="00961169">
        <w:t>A</w:t>
      </w:r>
      <w:r>
        <w:t>UTHORITY AND ENFORCEABILITY</w:t>
      </w:r>
      <w:bookmarkEnd w:id="13"/>
      <w:bookmarkEnd w:id="14"/>
    </w:p>
    <w:p w14:paraId="585E9ED5" w14:textId="77777777" w:rsidR="00FA25C4" w:rsidRDefault="00FA25C4" w:rsidP="00C2618F">
      <w:pPr>
        <w:jc w:val="both"/>
        <w:rPr>
          <w:szCs w:val="22"/>
        </w:rPr>
      </w:pPr>
    </w:p>
    <w:p w14:paraId="2062C4EB" w14:textId="77777777" w:rsidR="005A5E83" w:rsidRDefault="005A5E83" w:rsidP="005A5E83">
      <w:pPr>
        <w:jc w:val="both"/>
        <w:rPr>
          <w:szCs w:val="22"/>
        </w:rPr>
      </w:pPr>
    </w:p>
    <w:p w14:paraId="08292153" w14:textId="77777777" w:rsidR="005A5E83" w:rsidRPr="006A1190" w:rsidRDefault="005A5E83" w:rsidP="005A5E83">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 xml:space="preserve">as the Director of the Michigan Department of </w:t>
      </w:r>
      <w:r>
        <w:rPr>
          <w:szCs w:val="22"/>
        </w:rPr>
        <w:t>Environment, Great Lakes, and Energy</w:t>
      </w:r>
      <w:r w:rsidRPr="006A1190">
        <w:rPr>
          <w:szCs w:val="22"/>
        </w:rPr>
        <w:t xml:space="preserve"> (</w:t>
      </w:r>
      <w:r>
        <w:rPr>
          <w:szCs w:val="22"/>
        </w:rPr>
        <w:t>EGLE</w:t>
      </w:r>
      <w:r w:rsidRPr="006A1190">
        <w:rPr>
          <w:szCs w:val="22"/>
        </w:rPr>
        <w:t>) or his or her designee.</w:t>
      </w:r>
    </w:p>
    <w:p w14:paraId="2CF0183D" w14:textId="77777777" w:rsidR="005A5E83" w:rsidRPr="006A1190" w:rsidRDefault="005A5E83" w:rsidP="005A5E83">
      <w:pPr>
        <w:jc w:val="both"/>
        <w:rPr>
          <w:szCs w:val="22"/>
        </w:rPr>
      </w:pPr>
    </w:p>
    <w:p w14:paraId="11DEA0A6" w14:textId="77777777" w:rsidR="005A5E83" w:rsidRPr="006A1190" w:rsidRDefault="005A5E83" w:rsidP="005A5E83">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14:paraId="24C5B488" w14:textId="77777777" w:rsidR="005A5E83" w:rsidRDefault="005A5E83" w:rsidP="005A5E83">
      <w:pPr>
        <w:jc w:val="both"/>
        <w:rPr>
          <w:szCs w:val="22"/>
        </w:rPr>
      </w:pPr>
    </w:p>
    <w:p w14:paraId="4FAB9009" w14:textId="77777777" w:rsidR="005A5E83" w:rsidRPr="006A1190" w:rsidRDefault="005A5E83" w:rsidP="005A5E83">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is state-</w:t>
      </w:r>
      <w:r w:rsidRPr="006A1190">
        <w:rPr>
          <w:szCs w:val="22"/>
        </w:rPr>
        <w:t>only enforceable will be noted as such.</w:t>
      </w:r>
    </w:p>
    <w:p w14:paraId="03C17FD1" w14:textId="77777777" w:rsidR="005A5E83" w:rsidRDefault="005A5E83" w:rsidP="005A5E83">
      <w:pPr>
        <w:jc w:val="both"/>
        <w:rPr>
          <w:szCs w:val="22"/>
        </w:rPr>
      </w:pPr>
    </w:p>
    <w:p w14:paraId="31512089" w14:textId="77777777" w:rsidR="005A5E83" w:rsidRDefault="005A5E83" w:rsidP="005A5E83">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059F6AC" w14:textId="77777777" w:rsidR="005A5E83" w:rsidRDefault="005A5E83" w:rsidP="005A5E83">
      <w:pPr>
        <w:jc w:val="both"/>
        <w:rPr>
          <w:rFonts w:cs="Arial"/>
          <w:szCs w:val="22"/>
        </w:rPr>
      </w:pPr>
    </w:p>
    <w:p w14:paraId="6658E239" w14:textId="77777777" w:rsidR="005A5E83" w:rsidRPr="006A1190" w:rsidRDefault="005A5E83" w:rsidP="005A5E83">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AEB9851" w14:textId="77777777" w:rsidR="005A5E83" w:rsidRPr="006A1190" w:rsidRDefault="005A5E83" w:rsidP="005A5E83">
      <w:pPr>
        <w:jc w:val="both"/>
        <w:rPr>
          <w:rFonts w:cs="Arial"/>
          <w:szCs w:val="22"/>
        </w:rPr>
      </w:pPr>
    </w:p>
    <w:p w14:paraId="03DCE169" w14:textId="77777777" w:rsidR="00C2618F" w:rsidRPr="006A1190" w:rsidRDefault="00C2618F" w:rsidP="00C2618F">
      <w:pPr>
        <w:jc w:val="both"/>
        <w:rPr>
          <w:rFonts w:cs="Arial"/>
          <w:szCs w:val="22"/>
        </w:rPr>
      </w:pPr>
    </w:p>
    <w:p w14:paraId="4BC028E0" w14:textId="77777777" w:rsidR="00C2618F" w:rsidRPr="006A1190" w:rsidRDefault="00C2618F" w:rsidP="00C2618F">
      <w:pPr>
        <w:rPr>
          <w:szCs w:val="22"/>
        </w:rPr>
      </w:pPr>
    </w:p>
    <w:p w14:paraId="25ECE7E7" w14:textId="77777777" w:rsidR="002B2132" w:rsidRDefault="002B2132" w:rsidP="00C2618F">
      <w:pPr>
        <w:rPr>
          <w:szCs w:val="22"/>
        </w:rPr>
      </w:pPr>
    </w:p>
    <w:p w14:paraId="0C894A2F" w14:textId="039999D5" w:rsidR="0081525C" w:rsidRDefault="002B2132" w:rsidP="0081525C">
      <w:bookmarkStart w:id="15" w:name="_Toc1453503"/>
      <w:r>
        <w:br w:type="page"/>
      </w:r>
    </w:p>
    <w:p w14:paraId="36AF2DB6" w14:textId="77777777" w:rsidR="005A5E83" w:rsidRDefault="005A5E83" w:rsidP="0081525C"/>
    <w:p w14:paraId="09EFA892" w14:textId="77777777" w:rsidR="005420E5" w:rsidRDefault="005E5399" w:rsidP="00CE44D8">
      <w:pPr>
        <w:pStyle w:val="Heading1"/>
      </w:pPr>
      <w:bookmarkStart w:id="16" w:name="_Toc26184369"/>
      <w:r>
        <w:t xml:space="preserve">A.  GENERAL </w:t>
      </w:r>
      <w:bookmarkEnd w:id="15"/>
      <w:r w:rsidR="00E9713D">
        <w:t>CONDITIONS</w:t>
      </w:r>
      <w:bookmarkEnd w:id="16"/>
    </w:p>
    <w:p w14:paraId="3DDDF291" w14:textId="77777777" w:rsidR="005A5E83" w:rsidRPr="00E9713D" w:rsidRDefault="005A5E83" w:rsidP="005A5E83"/>
    <w:p w14:paraId="06AF8112" w14:textId="77777777" w:rsidR="005A5E83" w:rsidRPr="00EA2214" w:rsidRDefault="005A5E83" w:rsidP="005A5E83">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522874179"/>
      <w:bookmarkStart w:id="37" w:name="_Toc26184370"/>
      <w:r w:rsidRPr="0075518C">
        <w:rPr>
          <w:sz w:val="22"/>
          <w:szCs w:val="22"/>
        </w:rPr>
        <w:t>Permit 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5F7323C" w14:textId="77777777" w:rsidR="005A5E83" w:rsidRPr="00DF6609" w:rsidRDefault="005A5E83" w:rsidP="005A5E83">
      <w:pPr>
        <w:jc w:val="both"/>
        <w:rPr>
          <w:rFonts w:cs="Arial"/>
          <w:sz w:val="20"/>
        </w:rPr>
      </w:pPr>
    </w:p>
    <w:p w14:paraId="474EDF18" w14:textId="77777777" w:rsidR="005A5E83" w:rsidRPr="00F21983" w:rsidRDefault="005A5E83" w:rsidP="005A5E83">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37D17782" w14:textId="77777777" w:rsidR="005A5E83" w:rsidRPr="00F21983" w:rsidRDefault="005A5E83" w:rsidP="005A5E83">
      <w:pPr>
        <w:jc w:val="both"/>
        <w:rPr>
          <w:rFonts w:cs="Arial"/>
          <w:sz w:val="20"/>
        </w:rPr>
      </w:pPr>
    </w:p>
    <w:p w14:paraId="79E27D41" w14:textId="77777777" w:rsidR="005A5E83" w:rsidRPr="00F6033B" w:rsidRDefault="005A5E83" w:rsidP="005A5E83">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00EC2E50" w14:textId="77777777" w:rsidR="005A5E83" w:rsidRDefault="005A5E83" w:rsidP="005A5E83">
      <w:pPr>
        <w:pStyle w:val="ListParagraph"/>
        <w:ind w:left="0"/>
        <w:rPr>
          <w:rFonts w:cs="Arial"/>
          <w:sz w:val="20"/>
        </w:rPr>
      </w:pPr>
    </w:p>
    <w:p w14:paraId="7FB964BD" w14:textId="77777777" w:rsidR="005A5E83" w:rsidRPr="00EE57C0" w:rsidRDefault="005A5E83" w:rsidP="005A5E83">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65A90EA" w14:textId="77777777" w:rsidR="005A5E83" w:rsidRPr="007E0212" w:rsidRDefault="005A5E83" w:rsidP="005A5E83">
      <w:pPr>
        <w:pStyle w:val="Heading2"/>
        <w:tabs>
          <w:tab w:val="clear" w:pos="360"/>
          <w:tab w:val="num" w:pos="0"/>
        </w:tabs>
        <w:ind w:left="0" w:firstLine="0"/>
        <w:jc w:val="left"/>
        <w:rPr>
          <w:b w:val="0"/>
          <w:sz w:val="22"/>
          <w:szCs w:val="22"/>
        </w:rPr>
      </w:pPr>
      <w:bookmarkStart w:id="38" w:name="_Toc457189942"/>
      <w:bookmarkStart w:id="39" w:name="_Toc1453505"/>
      <w:bookmarkStart w:id="40" w:name="_Toc522874180"/>
      <w:bookmarkStart w:id="41" w:name="_Toc26184371"/>
      <w:r w:rsidRPr="0075518C">
        <w:rPr>
          <w:sz w:val="22"/>
          <w:szCs w:val="22"/>
        </w:rPr>
        <w:t xml:space="preserve">General </w:t>
      </w:r>
      <w:bookmarkEnd w:id="38"/>
      <w:bookmarkEnd w:id="39"/>
      <w:r w:rsidRPr="0075518C">
        <w:rPr>
          <w:sz w:val="22"/>
          <w:szCs w:val="22"/>
        </w:rPr>
        <w:t>Provisions</w:t>
      </w:r>
      <w:bookmarkEnd w:id="40"/>
      <w:bookmarkEnd w:id="41"/>
    </w:p>
    <w:p w14:paraId="5B760F63" w14:textId="77777777" w:rsidR="005A5E83" w:rsidRPr="00DF6609" w:rsidRDefault="005A5E83" w:rsidP="005A5E83">
      <w:pPr>
        <w:jc w:val="both"/>
        <w:rPr>
          <w:rFonts w:cs="Arial"/>
          <w:sz w:val="20"/>
        </w:rPr>
      </w:pPr>
    </w:p>
    <w:p w14:paraId="5B393383" w14:textId="77777777" w:rsidR="005A5E83" w:rsidRPr="00F21983" w:rsidRDefault="005A5E83" w:rsidP="005A5E83">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3C7A0DAB" w14:textId="77777777" w:rsidR="005A5E83" w:rsidRPr="00F21983" w:rsidRDefault="005A5E83" w:rsidP="005A5E83">
      <w:pPr>
        <w:jc w:val="both"/>
        <w:rPr>
          <w:rFonts w:cs="Arial"/>
          <w:sz w:val="20"/>
        </w:rPr>
      </w:pPr>
    </w:p>
    <w:p w14:paraId="316B343C" w14:textId="77777777" w:rsidR="005A5E83" w:rsidRPr="00F21983" w:rsidRDefault="005A5E83" w:rsidP="005A5E83">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8BFB6D6" w14:textId="77777777" w:rsidR="005A5E83" w:rsidRPr="00F21983" w:rsidRDefault="005A5E83" w:rsidP="005A5E83">
      <w:pPr>
        <w:jc w:val="both"/>
        <w:rPr>
          <w:rFonts w:cs="Arial"/>
          <w:sz w:val="20"/>
        </w:rPr>
      </w:pPr>
    </w:p>
    <w:p w14:paraId="6DD63629" w14:textId="77777777" w:rsidR="005A5E83" w:rsidRPr="00F21983" w:rsidRDefault="005A5E83" w:rsidP="005A5E83">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4DE8BE00" w14:textId="77777777" w:rsidR="005A5E83" w:rsidRPr="00F21983" w:rsidRDefault="005A5E83" w:rsidP="005A5E83">
      <w:pPr>
        <w:jc w:val="both"/>
        <w:rPr>
          <w:rFonts w:cs="Arial"/>
          <w:sz w:val="20"/>
        </w:rPr>
      </w:pPr>
    </w:p>
    <w:p w14:paraId="74CDF09F" w14:textId="77777777" w:rsidR="005A5E83" w:rsidRPr="00021E1F" w:rsidRDefault="005A5E83" w:rsidP="005A5E83">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1B94EFD0" w14:textId="77777777" w:rsidR="005A5E83" w:rsidRPr="00F21983" w:rsidRDefault="005A5E83" w:rsidP="005A5E83">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BC0AF57" w14:textId="77777777" w:rsidR="005A5E83" w:rsidRPr="00F21983" w:rsidRDefault="005A5E83" w:rsidP="005A5E83">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6A137FF5" w14:textId="77777777" w:rsidR="005A5E83" w:rsidRPr="00F21983" w:rsidRDefault="005A5E83" w:rsidP="005A5E83">
      <w:pPr>
        <w:numPr>
          <w:ilvl w:val="1"/>
          <w:numId w:val="4"/>
        </w:numPr>
        <w:jc w:val="both"/>
        <w:rPr>
          <w:rFonts w:cs="Arial"/>
          <w:sz w:val="20"/>
        </w:rPr>
      </w:pPr>
      <w:r w:rsidRPr="00F21983">
        <w:rPr>
          <w:rFonts w:cs="Arial"/>
          <w:sz w:val="20"/>
        </w:rPr>
        <w:t>Inspect, at reasonable times, any of the following:</w:t>
      </w:r>
    </w:p>
    <w:p w14:paraId="0920D4AA" w14:textId="77777777" w:rsidR="005A5E83" w:rsidRPr="00F21983" w:rsidRDefault="005A5E83" w:rsidP="005A5E83">
      <w:pPr>
        <w:numPr>
          <w:ilvl w:val="2"/>
          <w:numId w:val="4"/>
        </w:numPr>
        <w:tabs>
          <w:tab w:val="clear" w:pos="1440"/>
          <w:tab w:val="left" w:pos="1080"/>
        </w:tabs>
        <w:jc w:val="both"/>
        <w:rPr>
          <w:rFonts w:cs="Arial"/>
          <w:sz w:val="20"/>
        </w:rPr>
      </w:pPr>
      <w:r w:rsidRPr="00F21983">
        <w:rPr>
          <w:rFonts w:cs="Arial"/>
          <w:sz w:val="20"/>
        </w:rPr>
        <w:t>Any stationary source.</w:t>
      </w:r>
    </w:p>
    <w:p w14:paraId="4B8B3E7F" w14:textId="77777777" w:rsidR="005A5E83" w:rsidRPr="00F21983" w:rsidRDefault="005A5E83" w:rsidP="005A5E83">
      <w:pPr>
        <w:numPr>
          <w:ilvl w:val="2"/>
          <w:numId w:val="4"/>
        </w:numPr>
        <w:tabs>
          <w:tab w:val="clear" w:pos="1440"/>
          <w:tab w:val="left" w:pos="1080"/>
        </w:tabs>
        <w:jc w:val="both"/>
        <w:rPr>
          <w:rFonts w:cs="Arial"/>
          <w:sz w:val="20"/>
        </w:rPr>
      </w:pPr>
      <w:r w:rsidRPr="00F21983">
        <w:rPr>
          <w:rFonts w:cs="Arial"/>
          <w:sz w:val="20"/>
        </w:rPr>
        <w:t>Any emission unit.</w:t>
      </w:r>
    </w:p>
    <w:p w14:paraId="37E96594" w14:textId="77777777" w:rsidR="005A5E83" w:rsidRPr="00F21983" w:rsidRDefault="005A5E83" w:rsidP="005A5E83">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FEAB7A2" w14:textId="77777777" w:rsidR="005A5E83" w:rsidRPr="00F21983" w:rsidRDefault="005A5E83" w:rsidP="005A5E83">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A9385AA" w14:textId="77777777" w:rsidR="005A5E83" w:rsidRPr="00F21983" w:rsidRDefault="005A5E83" w:rsidP="005A5E83">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487B8CFF" w14:textId="77777777" w:rsidR="005A5E83" w:rsidRPr="00F21983" w:rsidRDefault="005A5E83" w:rsidP="005A5E83">
      <w:pPr>
        <w:jc w:val="both"/>
        <w:rPr>
          <w:rFonts w:cs="Arial"/>
          <w:sz w:val="20"/>
        </w:rPr>
      </w:pPr>
    </w:p>
    <w:p w14:paraId="46DCDBFE" w14:textId="77777777" w:rsidR="005A5E83" w:rsidRPr="003D1052" w:rsidRDefault="005A5E83" w:rsidP="005A5E83">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2CB2E587" w14:textId="77777777" w:rsidR="001C1503" w:rsidRPr="00F21983" w:rsidRDefault="001C1503" w:rsidP="005A5E83">
      <w:pPr>
        <w:jc w:val="both"/>
        <w:rPr>
          <w:rFonts w:cs="Arial"/>
          <w:sz w:val="20"/>
        </w:rPr>
      </w:pPr>
    </w:p>
    <w:p w14:paraId="20634AB8" w14:textId="77777777" w:rsidR="005A5E83" w:rsidRPr="00F21983" w:rsidRDefault="005A5E83" w:rsidP="005A5E83">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C363D60" w14:textId="77777777" w:rsidR="005A5E83" w:rsidRPr="00F21983" w:rsidRDefault="005A5E83" w:rsidP="005A5E83">
      <w:pPr>
        <w:jc w:val="both"/>
        <w:rPr>
          <w:rFonts w:cs="Arial"/>
          <w:sz w:val="20"/>
        </w:rPr>
      </w:pPr>
    </w:p>
    <w:p w14:paraId="67DD5F1E" w14:textId="77777777" w:rsidR="005A5E83" w:rsidRPr="00F21983" w:rsidRDefault="005A5E83" w:rsidP="005A5E83">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296FA89" w14:textId="77777777" w:rsidR="005A5E83" w:rsidRPr="00F21983" w:rsidRDefault="005A5E83" w:rsidP="005A5E83">
      <w:pPr>
        <w:jc w:val="both"/>
        <w:rPr>
          <w:rFonts w:cs="Arial"/>
          <w:sz w:val="20"/>
        </w:rPr>
      </w:pPr>
    </w:p>
    <w:p w14:paraId="65161E2D" w14:textId="77777777" w:rsidR="005A5E83" w:rsidRPr="00F21983" w:rsidRDefault="005A5E83" w:rsidP="005A5E83">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C909E55" w14:textId="77777777" w:rsidR="005A5E83" w:rsidRPr="00F21983" w:rsidRDefault="005A5E83" w:rsidP="005A5E83">
      <w:pPr>
        <w:jc w:val="both"/>
        <w:rPr>
          <w:rFonts w:cs="Arial"/>
          <w:sz w:val="20"/>
        </w:rPr>
      </w:pPr>
    </w:p>
    <w:p w14:paraId="7316F1A0" w14:textId="77777777" w:rsidR="005A5E83" w:rsidRPr="007E0212" w:rsidRDefault="005A5E83" w:rsidP="005A5E83">
      <w:pPr>
        <w:pStyle w:val="Heading2"/>
        <w:tabs>
          <w:tab w:val="clear" w:pos="360"/>
          <w:tab w:val="num" w:pos="0"/>
        </w:tabs>
        <w:ind w:left="0" w:firstLine="0"/>
        <w:jc w:val="left"/>
        <w:rPr>
          <w:b w:val="0"/>
          <w:sz w:val="22"/>
          <w:szCs w:val="22"/>
        </w:rPr>
      </w:pPr>
      <w:bookmarkStart w:id="42" w:name="_Toc522874181"/>
      <w:bookmarkStart w:id="43" w:name="_Toc26184372"/>
      <w:r w:rsidRPr="0075518C">
        <w:rPr>
          <w:sz w:val="22"/>
          <w:szCs w:val="22"/>
        </w:rPr>
        <w:t>Equipment &amp; Design</w:t>
      </w:r>
      <w:bookmarkEnd w:id="42"/>
      <w:bookmarkEnd w:id="43"/>
    </w:p>
    <w:p w14:paraId="524083A8" w14:textId="77777777" w:rsidR="005A5E83" w:rsidRPr="00DF6609" w:rsidRDefault="005A5E83" w:rsidP="005A5E83">
      <w:pPr>
        <w:jc w:val="both"/>
        <w:rPr>
          <w:rFonts w:cs="Arial"/>
          <w:sz w:val="20"/>
        </w:rPr>
      </w:pPr>
    </w:p>
    <w:p w14:paraId="100799AD" w14:textId="77777777" w:rsidR="005A5E83" w:rsidRPr="00F21983" w:rsidRDefault="005A5E83" w:rsidP="005A5E83">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0E9F4CEE" w14:textId="77777777" w:rsidR="005A5E83" w:rsidRPr="00F21983" w:rsidRDefault="005A5E83" w:rsidP="005A5E83">
      <w:pPr>
        <w:jc w:val="both"/>
        <w:rPr>
          <w:rFonts w:cs="Arial"/>
          <w:sz w:val="20"/>
        </w:rPr>
      </w:pPr>
    </w:p>
    <w:p w14:paraId="1056FA17" w14:textId="77777777" w:rsidR="005A5E83" w:rsidRPr="00F21983" w:rsidRDefault="005A5E83" w:rsidP="005A5E83">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3C4FD99" w14:textId="77777777" w:rsidR="005A5E83" w:rsidRPr="00F21983" w:rsidRDefault="005A5E83" w:rsidP="005A5E83">
      <w:pPr>
        <w:jc w:val="both"/>
        <w:rPr>
          <w:rFonts w:cs="Arial"/>
          <w:sz w:val="20"/>
        </w:rPr>
      </w:pPr>
    </w:p>
    <w:p w14:paraId="6741CE17" w14:textId="77777777" w:rsidR="005A5E83" w:rsidRPr="007E0212" w:rsidRDefault="005A5E83" w:rsidP="005A5E83">
      <w:pPr>
        <w:pStyle w:val="Heading2"/>
        <w:tabs>
          <w:tab w:val="clear" w:pos="360"/>
          <w:tab w:val="num" w:pos="0"/>
        </w:tabs>
        <w:ind w:left="0" w:firstLine="0"/>
        <w:jc w:val="left"/>
        <w:rPr>
          <w:b w:val="0"/>
          <w:sz w:val="22"/>
          <w:szCs w:val="22"/>
        </w:rPr>
      </w:pPr>
      <w:bookmarkStart w:id="44" w:name="_Toc522874182"/>
      <w:bookmarkStart w:id="45" w:name="_Toc26184373"/>
      <w:r w:rsidRPr="0075518C">
        <w:rPr>
          <w:sz w:val="22"/>
          <w:szCs w:val="22"/>
        </w:rPr>
        <w:t>Emission Limits</w:t>
      </w:r>
      <w:bookmarkEnd w:id="44"/>
      <w:bookmarkEnd w:id="45"/>
    </w:p>
    <w:p w14:paraId="628C3DC4" w14:textId="77777777" w:rsidR="005A5E83" w:rsidRPr="00F21983" w:rsidRDefault="005A5E83" w:rsidP="005A5E83">
      <w:pPr>
        <w:jc w:val="both"/>
        <w:rPr>
          <w:rFonts w:cs="Arial"/>
          <w:sz w:val="20"/>
        </w:rPr>
      </w:pPr>
    </w:p>
    <w:p w14:paraId="392A7A3F" w14:textId="77777777" w:rsidR="005A5E83" w:rsidRPr="00F21983" w:rsidRDefault="005A5E83" w:rsidP="005A5E83">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2DA087E6" w14:textId="77777777" w:rsidR="005A5E83" w:rsidRDefault="005A5E83" w:rsidP="005A5E83">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028A4133" w14:textId="77777777" w:rsidR="005A5E83" w:rsidRDefault="005A5E83" w:rsidP="005A5E83">
      <w:pPr>
        <w:numPr>
          <w:ilvl w:val="1"/>
          <w:numId w:val="6"/>
        </w:numPr>
        <w:jc w:val="both"/>
        <w:rPr>
          <w:rFonts w:cs="Arial"/>
          <w:sz w:val="20"/>
        </w:rPr>
      </w:pPr>
      <w:r w:rsidRPr="00F21983">
        <w:rPr>
          <w:rFonts w:cs="Arial"/>
          <w:sz w:val="20"/>
        </w:rPr>
        <w:t>A limit specified by an applicable federal new source performance standard.</w:t>
      </w:r>
    </w:p>
    <w:p w14:paraId="0CF3EF50" w14:textId="77777777" w:rsidR="005A5E83" w:rsidRDefault="005A5E83" w:rsidP="005A5E83">
      <w:pPr>
        <w:jc w:val="both"/>
        <w:rPr>
          <w:rFonts w:cs="Arial"/>
          <w:sz w:val="20"/>
        </w:rPr>
      </w:pPr>
    </w:p>
    <w:p w14:paraId="053082DF" w14:textId="77777777" w:rsidR="005A5E83" w:rsidRPr="003163DA" w:rsidRDefault="005A5E83" w:rsidP="005A5E83">
      <w:pPr>
        <w:ind w:left="360"/>
        <w:jc w:val="both"/>
        <w:rPr>
          <w:rFonts w:cs="Arial"/>
          <w:sz w:val="20"/>
        </w:rPr>
      </w:pPr>
      <w:r>
        <w:rPr>
          <w:rFonts w:cs="Arial"/>
          <w:sz w:val="20"/>
        </w:rPr>
        <w:t xml:space="preserve">The grading of visible emissions shall be determined in accordance with Rule 303.  </w:t>
      </w:r>
    </w:p>
    <w:p w14:paraId="31194EF7" w14:textId="77777777" w:rsidR="005A5E83" w:rsidRPr="00F21983" w:rsidRDefault="005A5E83" w:rsidP="005A5E83">
      <w:pPr>
        <w:jc w:val="both"/>
        <w:rPr>
          <w:rFonts w:cs="Arial"/>
          <w:sz w:val="20"/>
        </w:rPr>
      </w:pPr>
    </w:p>
    <w:p w14:paraId="32F71986" w14:textId="77777777" w:rsidR="005A5E83" w:rsidRPr="00F21983" w:rsidRDefault="005A5E83" w:rsidP="005A5E83">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C9AFAAD" w14:textId="77777777" w:rsidR="005A5E83" w:rsidRPr="00F21983" w:rsidRDefault="005A5E83" w:rsidP="005A5E83">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708FA63F" w14:textId="77777777" w:rsidR="005A5E83" w:rsidRPr="00105176" w:rsidRDefault="005A5E83" w:rsidP="005A5E83">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51E9B233" w14:textId="77777777" w:rsidR="005A5E83" w:rsidRDefault="005A5E83" w:rsidP="005A5E83">
      <w:pPr>
        <w:jc w:val="both"/>
        <w:rPr>
          <w:rFonts w:cs="Arial"/>
          <w:sz w:val="20"/>
        </w:rPr>
      </w:pPr>
    </w:p>
    <w:p w14:paraId="0D663D5A" w14:textId="77777777" w:rsidR="005A5E83" w:rsidRPr="007E0212" w:rsidRDefault="005A5E83" w:rsidP="005A5E83">
      <w:pPr>
        <w:pStyle w:val="Heading2"/>
        <w:tabs>
          <w:tab w:val="clear" w:pos="360"/>
          <w:tab w:val="num" w:pos="0"/>
        </w:tabs>
        <w:ind w:left="0" w:firstLine="0"/>
        <w:jc w:val="left"/>
        <w:rPr>
          <w:b w:val="0"/>
          <w:sz w:val="22"/>
          <w:szCs w:val="22"/>
        </w:rPr>
      </w:pPr>
      <w:bookmarkStart w:id="46" w:name="_Toc522874183"/>
      <w:bookmarkStart w:id="47" w:name="_Toc26184374"/>
      <w:r w:rsidRPr="0075518C">
        <w:rPr>
          <w:sz w:val="22"/>
          <w:szCs w:val="22"/>
        </w:rPr>
        <w:t>Testing/Sampling</w:t>
      </w:r>
      <w:bookmarkEnd w:id="46"/>
      <w:bookmarkEnd w:id="47"/>
    </w:p>
    <w:p w14:paraId="264C4B9C" w14:textId="77777777" w:rsidR="005A5E83" w:rsidRPr="00F21983" w:rsidRDefault="005A5E83" w:rsidP="005A5E83">
      <w:pPr>
        <w:jc w:val="both"/>
        <w:rPr>
          <w:rFonts w:cs="Arial"/>
          <w:sz w:val="20"/>
        </w:rPr>
      </w:pPr>
    </w:p>
    <w:p w14:paraId="57FD7610" w14:textId="77777777" w:rsidR="005A5E83" w:rsidRPr="00F21983" w:rsidRDefault="005A5E83" w:rsidP="005A5E83">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1A72E36" w14:textId="77777777" w:rsidR="005A5E83" w:rsidRPr="00F21983" w:rsidRDefault="005A5E83" w:rsidP="005A5E83">
      <w:pPr>
        <w:jc w:val="both"/>
        <w:rPr>
          <w:rFonts w:cs="Arial"/>
          <w:sz w:val="20"/>
        </w:rPr>
      </w:pPr>
    </w:p>
    <w:p w14:paraId="75A4A4C1" w14:textId="77777777" w:rsidR="005A5E83" w:rsidRPr="00F21983" w:rsidRDefault="005A5E83" w:rsidP="005A5E83">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485189D5" w14:textId="77777777" w:rsidR="005A5E83" w:rsidRPr="00F21983" w:rsidRDefault="005A5E83" w:rsidP="005A5E83">
      <w:pPr>
        <w:jc w:val="both"/>
        <w:rPr>
          <w:rFonts w:cs="Arial"/>
          <w:sz w:val="20"/>
        </w:rPr>
      </w:pPr>
    </w:p>
    <w:p w14:paraId="7B2184D2" w14:textId="77777777" w:rsidR="005A5E83" w:rsidRPr="00F21983" w:rsidRDefault="005A5E83" w:rsidP="005A5E83">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4FF16154" w14:textId="77777777" w:rsidR="005A5E83" w:rsidRDefault="005A5E83" w:rsidP="005A5E83">
      <w:pPr>
        <w:jc w:val="both"/>
        <w:rPr>
          <w:rFonts w:cs="Arial"/>
          <w:sz w:val="20"/>
        </w:rPr>
      </w:pPr>
      <w:r>
        <w:rPr>
          <w:rFonts w:cs="Arial"/>
          <w:sz w:val="20"/>
        </w:rPr>
        <w:br w:type="page"/>
      </w:r>
    </w:p>
    <w:p w14:paraId="7A2FA2DD" w14:textId="77777777" w:rsidR="005A5E83" w:rsidRPr="007E0212" w:rsidRDefault="005A5E83" w:rsidP="005A5E83">
      <w:pPr>
        <w:pStyle w:val="Heading2"/>
        <w:tabs>
          <w:tab w:val="clear" w:pos="360"/>
          <w:tab w:val="num" w:pos="0"/>
        </w:tabs>
        <w:ind w:left="0" w:firstLine="0"/>
        <w:jc w:val="left"/>
        <w:rPr>
          <w:b w:val="0"/>
          <w:sz w:val="22"/>
          <w:szCs w:val="22"/>
        </w:rPr>
      </w:pPr>
      <w:bookmarkStart w:id="48" w:name="_Toc522874184"/>
      <w:bookmarkStart w:id="49" w:name="_Toc26184375"/>
      <w:r w:rsidRPr="0075518C">
        <w:rPr>
          <w:sz w:val="22"/>
          <w:szCs w:val="22"/>
        </w:rPr>
        <w:t>Monitoring/Recordkeeping</w:t>
      </w:r>
      <w:bookmarkEnd w:id="48"/>
      <w:bookmarkEnd w:id="49"/>
    </w:p>
    <w:p w14:paraId="1087DFD7" w14:textId="77777777" w:rsidR="005A5E83" w:rsidRPr="00DF6609" w:rsidRDefault="005A5E83" w:rsidP="005A5E83">
      <w:pPr>
        <w:numPr>
          <w:ilvl w:val="12"/>
          <w:numId w:val="0"/>
        </w:numPr>
        <w:ind w:left="432" w:hanging="432"/>
        <w:jc w:val="both"/>
        <w:rPr>
          <w:rFonts w:cs="Arial"/>
          <w:sz w:val="20"/>
        </w:rPr>
      </w:pPr>
    </w:p>
    <w:p w14:paraId="47A2EFC8" w14:textId="77777777" w:rsidR="005A5E83" w:rsidRPr="00F21983" w:rsidRDefault="005A5E83" w:rsidP="005A5E83">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50D599BB" w14:textId="77777777" w:rsidR="005A5E83" w:rsidRPr="00F21983" w:rsidRDefault="005A5E83" w:rsidP="005A5E83">
      <w:pPr>
        <w:numPr>
          <w:ilvl w:val="1"/>
          <w:numId w:val="9"/>
        </w:numPr>
        <w:jc w:val="both"/>
        <w:rPr>
          <w:rFonts w:cs="Arial"/>
          <w:sz w:val="20"/>
        </w:rPr>
      </w:pPr>
      <w:r w:rsidRPr="00F21983">
        <w:rPr>
          <w:rFonts w:cs="Arial"/>
          <w:sz w:val="20"/>
        </w:rPr>
        <w:t>The date, location, time, and method of sampling or measurements.</w:t>
      </w:r>
    </w:p>
    <w:p w14:paraId="2D777F1D" w14:textId="77777777" w:rsidR="005A5E83" w:rsidRPr="00F21983" w:rsidRDefault="005A5E83" w:rsidP="005A5E83">
      <w:pPr>
        <w:numPr>
          <w:ilvl w:val="1"/>
          <w:numId w:val="9"/>
        </w:numPr>
        <w:jc w:val="both"/>
        <w:rPr>
          <w:rFonts w:cs="Arial"/>
          <w:sz w:val="20"/>
        </w:rPr>
      </w:pPr>
      <w:r w:rsidRPr="00F21983">
        <w:rPr>
          <w:rFonts w:cs="Arial"/>
          <w:sz w:val="20"/>
        </w:rPr>
        <w:t>The dates the analyses of the samples were performed.</w:t>
      </w:r>
    </w:p>
    <w:p w14:paraId="5C544FC1" w14:textId="77777777" w:rsidR="005A5E83" w:rsidRPr="00F21983" w:rsidRDefault="005A5E83" w:rsidP="005A5E83">
      <w:pPr>
        <w:numPr>
          <w:ilvl w:val="1"/>
          <w:numId w:val="9"/>
        </w:numPr>
        <w:jc w:val="both"/>
        <w:rPr>
          <w:rFonts w:cs="Arial"/>
          <w:sz w:val="20"/>
        </w:rPr>
      </w:pPr>
      <w:r w:rsidRPr="00F21983">
        <w:rPr>
          <w:rFonts w:cs="Arial"/>
          <w:sz w:val="20"/>
        </w:rPr>
        <w:t>The company or entity that performed the analyses of the samples.</w:t>
      </w:r>
    </w:p>
    <w:p w14:paraId="29847F3F" w14:textId="77777777" w:rsidR="005A5E83" w:rsidRPr="00F21983" w:rsidRDefault="005A5E83" w:rsidP="005A5E83">
      <w:pPr>
        <w:numPr>
          <w:ilvl w:val="1"/>
          <w:numId w:val="9"/>
        </w:numPr>
        <w:jc w:val="both"/>
        <w:rPr>
          <w:rFonts w:cs="Arial"/>
          <w:sz w:val="20"/>
        </w:rPr>
      </w:pPr>
      <w:r w:rsidRPr="00F21983">
        <w:rPr>
          <w:rFonts w:cs="Arial"/>
          <w:sz w:val="20"/>
        </w:rPr>
        <w:t>The analytical techniques or methods used.</w:t>
      </w:r>
    </w:p>
    <w:p w14:paraId="5B126F73" w14:textId="77777777" w:rsidR="005A5E83" w:rsidRPr="00F21983" w:rsidRDefault="005A5E83" w:rsidP="005A5E83">
      <w:pPr>
        <w:numPr>
          <w:ilvl w:val="1"/>
          <w:numId w:val="9"/>
        </w:numPr>
        <w:jc w:val="both"/>
        <w:rPr>
          <w:rFonts w:cs="Arial"/>
          <w:sz w:val="20"/>
        </w:rPr>
      </w:pPr>
      <w:r w:rsidRPr="00F21983">
        <w:rPr>
          <w:rFonts w:cs="Arial"/>
          <w:sz w:val="20"/>
        </w:rPr>
        <w:t>The results of the analyses.</w:t>
      </w:r>
    </w:p>
    <w:p w14:paraId="6D4A6744" w14:textId="77777777" w:rsidR="005A5E83" w:rsidRPr="00F21983" w:rsidRDefault="005A5E83" w:rsidP="005A5E83">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5A688966" w14:textId="77777777" w:rsidR="005A5E83" w:rsidRPr="00DF6609" w:rsidRDefault="005A5E83" w:rsidP="005A5E83">
      <w:pPr>
        <w:numPr>
          <w:ilvl w:val="12"/>
          <w:numId w:val="0"/>
        </w:numPr>
        <w:ind w:left="432" w:hanging="432"/>
        <w:jc w:val="both"/>
        <w:rPr>
          <w:rFonts w:cs="Arial"/>
          <w:sz w:val="20"/>
        </w:rPr>
      </w:pPr>
    </w:p>
    <w:p w14:paraId="776BE4E5" w14:textId="77777777" w:rsidR="005A5E83" w:rsidRPr="00F21983" w:rsidRDefault="005A5E83" w:rsidP="005A5E83">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0139130A" w14:textId="77777777" w:rsidR="005A5E83" w:rsidRPr="00F21983" w:rsidRDefault="005A5E83" w:rsidP="005A5E83">
      <w:pPr>
        <w:numPr>
          <w:ilvl w:val="12"/>
          <w:numId w:val="0"/>
        </w:numPr>
        <w:ind w:left="432" w:hanging="432"/>
        <w:jc w:val="both"/>
        <w:rPr>
          <w:rFonts w:cs="Arial"/>
          <w:sz w:val="20"/>
        </w:rPr>
      </w:pPr>
    </w:p>
    <w:p w14:paraId="059C2534" w14:textId="77777777" w:rsidR="005A5E83" w:rsidRPr="007E0212" w:rsidRDefault="005A5E83" w:rsidP="005A5E83">
      <w:pPr>
        <w:pStyle w:val="Heading2"/>
        <w:tabs>
          <w:tab w:val="clear" w:pos="360"/>
          <w:tab w:val="num" w:pos="0"/>
        </w:tabs>
        <w:ind w:left="0" w:firstLine="0"/>
        <w:jc w:val="left"/>
        <w:rPr>
          <w:b w:val="0"/>
          <w:sz w:val="22"/>
          <w:szCs w:val="22"/>
        </w:rPr>
      </w:pPr>
      <w:bookmarkStart w:id="50" w:name="_Toc522874185"/>
      <w:bookmarkStart w:id="51" w:name="_Toc26184376"/>
      <w:r w:rsidRPr="0075518C">
        <w:rPr>
          <w:sz w:val="22"/>
          <w:szCs w:val="22"/>
        </w:rPr>
        <w:t>Certification &amp; Reporting</w:t>
      </w:r>
      <w:bookmarkEnd w:id="50"/>
      <w:bookmarkEnd w:id="51"/>
    </w:p>
    <w:p w14:paraId="524BE2B4" w14:textId="77777777" w:rsidR="005A5E83" w:rsidRPr="00F21983" w:rsidRDefault="005A5E83" w:rsidP="005A5E83">
      <w:pPr>
        <w:numPr>
          <w:ilvl w:val="12"/>
          <w:numId w:val="0"/>
        </w:numPr>
        <w:ind w:left="432" w:hanging="432"/>
        <w:jc w:val="both"/>
        <w:rPr>
          <w:rFonts w:cs="Arial"/>
          <w:sz w:val="20"/>
        </w:rPr>
      </w:pPr>
    </w:p>
    <w:p w14:paraId="4444FC2C" w14:textId="77777777" w:rsidR="005A5E83" w:rsidRPr="00F21983" w:rsidRDefault="005A5E83" w:rsidP="005A5E83">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258B0A57" w14:textId="77777777" w:rsidR="005A5E83" w:rsidRPr="00F21983" w:rsidRDefault="005A5E83" w:rsidP="005A5E83">
      <w:pPr>
        <w:numPr>
          <w:ilvl w:val="12"/>
          <w:numId w:val="0"/>
        </w:numPr>
        <w:ind w:left="432" w:hanging="432"/>
        <w:jc w:val="both"/>
        <w:rPr>
          <w:rFonts w:cs="Arial"/>
          <w:sz w:val="20"/>
        </w:rPr>
      </w:pPr>
    </w:p>
    <w:p w14:paraId="621863BA" w14:textId="77777777" w:rsidR="005A5E83" w:rsidRPr="00F21983" w:rsidRDefault="005A5E83" w:rsidP="005A5E83">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5CB6B248" w14:textId="77777777" w:rsidR="005A5E83" w:rsidRPr="00F21983" w:rsidRDefault="005A5E83" w:rsidP="005A5E83">
      <w:pPr>
        <w:numPr>
          <w:ilvl w:val="12"/>
          <w:numId w:val="0"/>
        </w:numPr>
        <w:ind w:left="432" w:hanging="432"/>
        <w:jc w:val="both"/>
        <w:rPr>
          <w:rFonts w:cs="Arial"/>
          <w:sz w:val="20"/>
        </w:rPr>
      </w:pPr>
    </w:p>
    <w:p w14:paraId="67E25A95" w14:textId="77777777" w:rsidR="005A5E83" w:rsidRPr="00F21983" w:rsidRDefault="005A5E83" w:rsidP="005A5E83">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1B9EB94" w14:textId="77777777" w:rsidR="005A5E83" w:rsidRPr="00F21983" w:rsidRDefault="005A5E83" w:rsidP="005A5E83">
      <w:pPr>
        <w:numPr>
          <w:ilvl w:val="12"/>
          <w:numId w:val="0"/>
        </w:numPr>
        <w:ind w:left="432" w:hanging="432"/>
        <w:jc w:val="both"/>
        <w:rPr>
          <w:rFonts w:cs="Arial"/>
          <w:sz w:val="20"/>
        </w:rPr>
      </w:pPr>
    </w:p>
    <w:p w14:paraId="048F8AB9" w14:textId="77777777" w:rsidR="005A5E83" w:rsidRPr="00F21983" w:rsidRDefault="005A5E83" w:rsidP="005A5E83">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11C99BB9" w14:textId="77777777" w:rsidR="005A5E83" w:rsidRPr="00F21983" w:rsidRDefault="005A5E83" w:rsidP="005A5E83">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7E67CABD" w14:textId="77777777" w:rsidR="005A5E83" w:rsidRPr="00F21983" w:rsidRDefault="005A5E83" w:rsidP="005A5E83">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6ED9C040" w14:textId="77777777" w:rsidR="005A5E83" w:rsidRPr="00F21983" w:rsidRDefault="005A5E83" w:rsidP="005A5E83">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32B14060" w14:textId="42A69126" w:rsidR="005A5E83" w:rsidRPr="00DF6609" w:rsidRDefault="005A5E83" w:rsidP="001C1503">
      <w:pPr>
        <w:numPr>
          <w:ilvl w:val="12"/>
          <w:numId w:val="0"/>
        </w:numPr>
        <w:jc w:val="both"/>
        <w:rPr>
          <w:rFonts w:cs="Arial"/>
          <w:sz w:val="20"/>
        </w:rPr>
      </w:pPr>
    </w:p>
    <w:p w14:paraId="54FF76B8" w14:textId="77777777" w:rsidR="005A5E83" w:rsidRPr="00021E1F" w:rsidRDefault="005A5E83" w:rsidP="005A5E83">
      <w:pPr>
        <w:pStyle w:val="BodyText2"/>
        <w:numPr>
          <w:ilvl w:val="0"/>
          <w:numId w:val="11"/>
        </w:numPr>
        <w:rPr>
          <w:rFonts w:cs="Arial"/>
          <w:sz w:val="20"/>
        </w:rPr>
      </w:pPr>
      <w:r w:rsidRPr="00F21983">
        <w:rPr>
          <w:rFonts w:cs="Arial"/>
          <w:sz w:val="20"/>
        </w:rPr>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677A547F" w14:textId="0B1B3EF1" w:rsidR="005A5E83" w:rsidRDefault="005A5E83" w:rsidP="005A5E83">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2FF8FDB" w14:textId="49DC85E6" w:rsidR="001C1503" w:rsidRPr="00F21983" w:rsidRDefault="001C1503" w:rsidP="001C1503">
      <w:pPr>
        <w:ind w:left="360"/>
        <w:jc w:val="both"/>
        <w:rPr>
          <w:rFonts w:cs="Arial"/>
          <w:sz w:val="20"/>
        </w:rPr>
      </w:pPr>
    </w:p>
    <w:p w14:paraId="5B087C4E" w14:textId="77777777" w:rsidR="005A5E83" w:rsidRPr="00F21983" w:rsidRDefault="005A5E83" w:rsidP="005A5E83">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F9592F3" w14:textId="77777777" w:rsidR="005A5E83" w:rsidRPr="00F21983" w:rsidRDefault="005A5E83" w:rsidP="005A5E83">
      <w:pPr>
        <w:numPr>
          <w:ilvl w:val="12"/>
          <w:numId w:val="0"/>
        </w:numPr>
        <w:ind w:left="432" w:hanging="432"/>
        <w:jc w:val="both"/>
        <w:rPr>
          <w:rFonts w:cs="Arial"/>
          <w:sz w:val="20"/>
        </w:rPr>
      </w:pPr>
    </w:p>
    <w:p w14:paraId="58337394" w14:textId="77777777" w:rsidR="005A5E83" w:rsidRPr="00F21983" w:rsidRDefault="005A5E83" w:rsidP="005A5E83">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8E5E5FB" w14:textId="77777777" w:rsidR="005A5E83" w:rsidRPr="00F21983" w:rsidRDefault="005A5E83" w:rsidP="005A5E83">
      <w:pPr>
        <w:numPr>
          <w:ilvl w:val="12"/>
          <w:numId w:val="0"/>
        </w:numPr>
        <w:jc w:val="both"/>
        <w:rPr>
          <w:rFonts w:cs="Arial"/>
          <w:sz w:val="20"/>
        </w:rPr>
      </w:pPr>
    </w:p>
    <w:p w14:paraId="36B4B9A2" w14:textId="77777777" w:rsidR="005A5E83" w:rsidRPr="00F21983" w:rsidRDefault="005A5E83" w:rsidP="005A5E83">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4E424176" w14:textId="77777777" w:rsidR="005A5E83" w:rsidRPr="00F21983" w:rsidRDefault="005A5E83" w:rsidP="005A5E83">
      <w:pPr>
        <w:numPr>
          <w:ilvl w:val="12"/>
          <w:numId w:val="0"/>
        </w:numPr>
        <w:jc w:val="both"/>
        <w:rPr>
          <w:rFonts w:cs="Arial"/>
          <w:sz w:val="20"/>
        </w:rPr>
      </w:pPr>
    </w:p>
    <w:p w14:paraId="5ED61BE4" w14:textId="77777777" w:rsidR="005A5E83" w:rsidRPr="00F21983" w:rsidRDefault="005A5E83" w:rsidP="005A5E83">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6F8D35E" w14:textId="77777777" w:rsidR="005A5E83" w:rsidRPr="00F21983" w:rsidRDefault="005A5E83" w:rsidP="005A5E83">
      <w:pPr>
        <w:numPr>
          <w:ilvl w:val="12"/>
          <w:numId w:val="0"/>
        </w:numPr>
        <w:ind w:left="432" w:hanging="432"/>
        <w:jc w:val="both"/>
        <w:rPr>
          <w:rFonts w:cs="Arial"/>
          <w:sz w:val="20"/>
        </w:rPr>
      </w:pPr>
    </w:p>
    <w:p w14:paraId="22D19950" w14:textId="77777777" w:rsidR="005A5E83" w:rsidRPr="007E0212" w:rsidRDefault="005A5E83" w:rsidP="005A5E83">
      <w:pPr>
        <w:pStyle w:val="Heading2"/>
        <w:tabs>
          <w:tab w:val="clear" w:pos="360"/>
          <w:tab w:val="num" w:pos="0"/>
        </w:tabs>
        <w:ind w:left="0" w:firstLine="0"/>
        <w:jc w:val="left"/>
        <w:rPr>
          <w:b w:val="0"/>
          <w:sz w:val="22"/>
          <w:szCs w:val="22"/>
        </w:rPr>
      </w:pPr>
      <w:bookmarkStart w:id="52" w:name="_Toc522874186"/>
      <w:bookmarkStart w:id="53" w:name="_Toc26184377"/>
      <w:r w:rsidRPr="0075518C">
        <w:rPr>
          <w:sz w:val="22"/>
          <w:szCs w:val="22"/>
        </w:rPr>
        <w:t>Permit Shield</w:t>
      </w:r>
      <w:bookmarkEnd w:id="52"/>
      <w:bookmarkEnd w:id="53"/>
    </w:p>
    <w:p w14:paraId="5DF35592" w14:textId="77777777" w:rsidR="005A5E83" w:rsidRPr="00DF6609" w:rsidRDefault="005A5E83" w:rsidP="005A5E83">
      <w:pPr>
        <w:numPr>
          <w:ilvl w:val="12"/>
          <w:numId w:val="0"/>
        </w:numPr>
        <w:ind w:left="432" w:hanging="432"/>
        <w:jc w:val="both"/>
        <w:rPr>
          <w:rFonts w:cs="Arial"/>
          <w:sz w:val="20"/>
        </w:rPr>
      </w:pPr>
    </w:p>
    <w:p w14:paraId="5B26B521" w14:textId="77777777" w:rsidR="005A5E83" w:rsidRPr="00F21983" w:rsidRDefault="005A5E83" w:rsidP="005A5E83">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76FF8CD3" w14:textId="77777777" w:rsidR="005A5E83" w:rsidRPr="00F21983" w:rsidRDefault="005A5E83" w:rsidP="005A5E83">
      <w:pPr>
        <w:numPr>
          <w:ilvl w:val="1"/>
          <w:numId w:val="12"/>
        </w:numPr>
        <w:jc w:val="both"/>
        <w:rPr>
          <w:rFonts w:cs="Arial"/>
          <w:sz w:val="20"/>
        </w:rPr>
      </w:pPr>
      <w:r w:rsidRPr="00F21983">
        <w:rPr>
          <w:rFonts w:cs="Arial"/>
          <w:sz w:val="20"/>
        </w:rPr>
        <w:t>The applicable requirements are included and are specifically identified in the ROP.</w:t>
      </w:r>
    </w:p>
    <w:p w14:paraId="44CA72B0" w14:textId="77777777" w:rsidR="005A5E83" w:rsidRPr="00F21983" w:rsidRDefault="005A5E83" w:rsidP="005A5E83">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59EA37B" w14:textId="77777777" w:rsidR="005A5E83" w:rsidRPr="00F21983" w:rsidRDefault="005A5E83" w:rsidP="005A5E83">
      <w:pPr>
        <w:numPr>
          <w:ilvl w:val="12"/>
          <w:numId w:val="0"/>
        </w:numPr>
        <w:ind w:left="432" w:hanging="432"/>
        <w:jc w:val="both"/>
        <w:rPr>
          <w:rFonts w:cs="Arial"/>
          <w:sz w:val="20"/>
        </w:rPr>
      </w:pPr>
    </w:p>
    <w:p w14:paraId="51F25B7B" w14:textId="77777777" w:rsidR="005A5E83" w:rsidRPr="00F21983" w:rsidRDefault="005A5E83" w:rsidP="005A5E83">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9AC678E" w14:textId="77777777" w:rsidR="005A5E83" w:rsidRPr="00F21983" w:rsidRDefault="005A5E83" w:rsidP="005A5E83">
      <w:pPr>
        <w:numPr>
          <w:ilvl w:val="12"/>
          <w:numId w:val="0"/>
        </w:numPr>
        <w:ind w:left="432" w:hanging="432"/>
        <w:jc w:val="both"/>
        <w:rPr>
          <w:rFonts w:cs="Arial"/>
          <w:sz w:val="20"/>
        </w:rPr>
      </w:pPr>
    </w:p>
    <w:p w14:paraId="460DA5AD" w14:textId="77777777" w:rsidR="005A5E83" w:rsidRPr="00F21983" w:rsidRDefault="005A5E83" w:rsidP="005A5E83">
      <w:pPr>
        <w:numPr>
          <w:ilvl w:val="0"/>
          <w:numId w:val="13"/>
        </w:numPr>
        <w:jc w:val="both"/>
        <w:rPr>
          <w:rFonts w:cs="Arial"/>
          <w:sz w:val="20"/>
        </w:rPr>
      </w:pPr>
      <w:r w:rsidRPr="00F21983">
        <w:rPr>
          <w:rFonts w:cs="Arial"/>
          <w:sz w:val="20"/>
        </w:rPr>
        <w:t>Nothing in this ROP shall alter or affect any of the following:</w:t>
      </w:r>
    </w:p>
    <w:p w14:paraId="1499B7B1" w14:textId="77777777" w:rsidR="005A5E83" w:rsidRPr="005E3E6D" w:rsidRDefault="005A5E83" w:rsidP="005A5E83">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6828AC9B" w14:textId="77777777" w:rsidR="005A5E83" w:rsidRPr="005E3E6D" w:rsidRDefault="005A5E83" w:rsidP="005A5E83">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7B72B60F" w14:textId="77777777" w:rsidR="005A5E83" w:rsidRDefault="005A5E83" w:rsidP="005A5E83">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18BB1563" w14:textId="77777777" w:rsidR="005A5E83" w:rsidRPr="00F21983" w:rsidRDefault="005A5E83" w:rsidP="005A5E83">
      <w:pPr>
        <w:numPr>
          <w:ilvl w:val="1"/>
          <w:numId w:val="15"/>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C304304" w14:textId="77777777" w:rsidR="005A5E83" w:rsidRPr="00F21983" w:rsidRDefault="005A5E83" w:rsidP="005A5E83">
      <w:pPr>
        <w:numPr>
          <w:ilvl w:val="12"/>
          <w:numId w:val="0"/>
        </w:numPr>
        <w:ind w:left="432" w:hanging="432"/>
        <w:jc w:val="both"/>
        <w:rPr>
          <w:rFonts w:cs="Arial"/>
          <w:sz w:val="20"/>
        </w:rPr>
      </w:pPr>
    </w:p>
    <w:p w14:paraId="4287D84E" w14:textId="77777777" w:rsidR="005A5E83" w:rsidRPr="00F21983" w:rsidRDefault="005A5E83" w:rsidP="005A5E83">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7081F8BB" w14:textId="0581A0DA" w:rsidR="005A5E83" w:rsidRPr="00CC3000" w:rsidRDefault="005A5E83" w:rsidP="005A5E83">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59048AA9" w14:textId="77777777" w:rsidR="00CC3000" w:rsidRPr="00F21983" w:rsidRDefault="00CC3000" w:rsidP="00CC3000">
      <w:pPr>
        <w:ind w:left="720"/>
        <w:jc w:val="both"/>
        <w:rPr>
          <w:rFonts w:cs="Arial"/>
          <w:sz w:val="20"/>
        </w:rPr>
      </w:pPr>
    </w:p>
    <w:p w14:paraId="45301A51" w14:textId="77777777" w:rsidR="005A5E83" w:rsidRPr="00F21983" w:rsidRDefault="005A5E83" w:rsidP="005A5E83">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616E5CFB" w14:textId="77777777" w:rsidR="005A5E83" w:rsidRPr="00F21983" w:rsidRDefault="005A5E83" w:rsidP="005A5E83">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61F1F4EE" w14:textId="77777777" w:rsidR="005A5E83" w:rsidRPr="00F21983" w:rsidRDefault="005A5E83" w:rsidP="005A5E83">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1A4E2FF2" w14:textId="77777777" w:rsidR="005A5E83" w:rsidRPr="00F21983" w:rsidRDefault="005A5E83" w:rsidP="005A5E83">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44921674" w14:textId="77777777" w:rsidR="005A5E83" w:rsidRPr="00F21983" w:rsidRDefault="005A5E83" w:rsidP="005A5E83">
      <w:pPr>
        <w:numPr>
          <w:ilvl w:val="12"/>
          <w:numId w:val="0"/>
        </w:numPr>
        <w:ind w:left="432" w:hanging="432"/>
        <w:jc w:val="both"/>
        <w:rPr>
          <w:rFonts w:cs="Arial"/>
          <w:sz w:val="20"/>
        </w:rPr>
      </w:pPr>
    </w:p>
    <w:p w14:paraId="33743B2E" w14:textId="77777777" w:rsidR="005A5E83" w:rsidRPr="00F21983" w:rsidRDefault="005A5E83" w:rsidP="005A5E83">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0D0F21CA" w14:textId="77777777" w:rsidR="005A5E83" w:rsidRPr="00F21983" w:rsidRDefault="005A5E83" w:rsidP="005A5E83">
      <w:pPr>
        <w:numPr>
          <w:ilvl w:val="12"/>
          <w:numId w:val="0"/>
        </w:numPr>
        <w:ind w:left="432" w:hanging="432"/>
        <w:jc w:val="both"/>
        <w:rPr>
          <w:rFonts w:cs="Arial"/>
          <w:sz w:val="20"/>
        </w:rPr>
      </w:pPr>
    </w:p>
    <w:p w14:paraId="18900034" w14:textId="77777777" w:rsidR="005A5E83" w:rsidRPr="00ED4D9A" w:rsidRDefault="005A5E83" w:rsidP="005A5E83">
      <w:pPr>
        <w:pStyle w:val="Heading2"/>
        <w:tabs>
          <w:tab w:val="clear" w:pos="360"/>
          <w:tab w:val="num" w:pos="0"/>
        </w:tabs>
        <w:ind w:left="0" w:firstLine="0"/>
        <w:jc w:val="left"/>
        <w:rPr>
          <w:b w:val="0"/>
          <w:sz w:val="22"/>
          <w:szCs w:val="22"/>
        </w:rPr>
      </w:pPr>
      <w:bookmarkStart w:id="54" w:name="_Toc522874187"/>
      <w:bookmarkStart w:id="55" w:name="_Toc26184378"/>
      <w:r w:rsidRPr="0075518C">
        <w:rPr>
          <w:sz w:val="22"/>
          <w:szCs w:val="22"/>
        </w:rPr>
        <w:t>Revisions</w:t>
      </w:r>
      <w:bookmarkEnd w:id="54"/>
      <w:bookmarkEnd w:id="55"/>
    </w:p>
    <w:p w14:paraId="676478BF" w14:textId="77777777" w:rsidR="005A5E83" w:rsidRPr="00F21983" w:rsidRDefault="005A5E83" w:rsidP="005A5E83">
      <w:pPr>
        <w:numPr>
          <w:ilvl w:val="12"/>
          <w:numId w:val="0"/>
        </w:numPr>
        <w:ind w:left="432" w:hanging="432"/>
        <w:jc w:val="both"/>
        <w:rPr>
          <w:rFonts w:cs="Arial"/>
          <w:sz w:val="20"/>
        </w:rPr>
      </w:pPr>
    </w:p>
    <w:p w14:paraId="14791786" w14:textId="77777777" w:rsidR="005A5E83" w:rsidRPr="00F21983" w:rsidRDefault="005A5E83" w:rsidP="005A5E83">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048824E2" w14:textId="77777777" w:rsidR="005A5E83" w:rsidRPr="00F21983" w:rsidRDefault="005A5E83" w:rsidP="005A5E83">
      <w:pPr>
        <w:jc w:val="both"/>
        <w:rPr>
          <w:rFonts w:cs="Arial"/>
          <w:spacing w:val="-3"/>
          <w:sz w:val="20"/>
        </w:rPr>
      </w:pPr>
    </w:p>
    <w:p w14:paraId="75FBA43A" w14:textId="77777777" w:rsidR="005A5E83" w:rsidRPr="00F21983" w:rsidRDefault="005A5E83" w:rsidP="005A5E83">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51D832C4" w14:textId="77777777" w:rsidR="005A5E83" w:rsidRPr="00F21983" w:rsidRDefault="005A5E83" w:rsidP="005A5E83">
      <w:pPr>
        <w:numPr>
          <w:ilvl w:val="12"/>
          <w:numId w:val="0"/>
        </w:numPr>
        <w:jc w:val="both"/>
        <w:rPr>
          <w:rFonts w:cs="Arial"/>
          <w:sz w:val="20"/>
        </w:rPr>
      </w:pPr>
    </w:p>
    <w:p w14:paraId="6E20600B" w14:textId="77777777" w:rsidR="005A5E83" w:rsidRPr="00FF072F" w:rsidRDefault="005A5E83" w:rsidP="005A5E83">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6B1173D7" w14:textId="77777777" w:rsidR="005A5E83" w:rsidRPr="00FF072F" w:rsidRDefault="005A5E83" w:rsidP="005A5E83">
      <w:pPr>
        <w:autoSpaceDE w:val="0"/>
        <w:autoSpaceDN w:val="0"/>
        <w:adjustRightInd w:val="0"/>
        <w:jc w:val="both"/>
        <w:rPr>
          <w:rFonts w:cs="Arial"/>
          <w:sz w:val="20"/>
        </w:rPr>
      </w:pPr>
    </w:p>
    <w:p w14:paraId="1795E409" w14:textId="77777777" w:rsidR="005A5E83" w:rsidRPr="00FF072F" w:rsidRDefault="005A5E83" w:rsidP="005A5E83">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6C59FA85" w14:textId="77777777" w:rsidR="005A5E83" w:rsidRPr="00FF072F" w:rsidRDefault="005A5E83" w:rsidP="005A5E83">
      <w:pPr>
        <w:jc w:val="both"/>
        <w:rPr>
          <w:rFonts w:cs="Arial"/>
          <w:sz w:val="20"/>
        </w:rPr>
      </w:pPr>
    </w:p>
    <w:p w14:paraId="52ECA492" w14:textId="77777777" w:rsidR="005A5E83" w:rsidRPr="00ED4D9A" w:rsidRDefault="005A5E83" w:rsidP="005A5E83">
      <w:pPr>
        <w:pStyle w:val="Heading2"/>
        <w:tabs>
          <w:tab w:val="clear" w:pos="360"/>
          <w:tab w:val="num" w:pos="0"/>
        </w:tabs>
        <w:ind w:left="0" w:firstLine="0"/>
        <w:jc w:val="left"/>
        <w:rPr>
          <w:b w:val="0"/>
          <w:sz w:val="22"/>
          <w:szCs w:val="22"/>
        </w:rPr>
      </w:pPr>
      <w:bookmarkStart w:id="56" w:name="_Toc522874188"/>
      <w:bookmarkStart w:id="57" w:name="_Toc26184379"/>
      <w:r w:rsidRPr="0075518C">
        <w:rPr>
          <w:sz w:val="22"/>
          <w:szCs w:val="22"/>
        </w:rPr>
        <w:t>Reopenings</w:t>
      </w:r>
      <w:bookmarkEnd w:id="56"/>
      <w:bookmarkEnd w:id="57"/>
    </w:p>
    <w:p w14:paraId="5B725060" w14:textId="77777777" w:rsidR="005A5E83" w:rsidRPr="00752D7A" w:rsidRDefault="005A5E83" w:rsidP="005A5E83">
      <w:pPr>
        <w:jc w:val="both"/>
        <w:rPr>
          <w:rFonts w:cs="Arial"/>
          <w:szCs w:val="22"/>
        </w:rPr>
      </w:pPr>
    </w:p>
    <w:p w14:paraId="4B825CD3" w14:textId="77777777" w:rsidR="005A5E83" w:rsidRPr="00F21983" w:rsidRDefault="005A5E83" w:rsidP="005A5E83">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632FDE58" w14:textId="77777777" w:rsidR="005A5E83" w:rsidRPr="00F21983" w:rsidRDefault="005A5E83" w:rsidP="005A5E83">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3E71D20D" w14:textId="77777777" w:rsidR="005A5E83" w:rsidRPr="00F21983" w:rsidRDefault="005A5E83" w:rsidP="005A5E83">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F940EC5" w14:textId="77777777" w:rsidR="005A5E83" w:rsidRPr="00F21983" w:rsidRDefault="005A5E83" w:rsidP="005A5E83">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5E07716F" w14:textId="77777777" w:rsidR="005A5E83" w:rsidRPr="00F21983" w:rsidRDefault="005A5E83" w:rsidP="005A5E83">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5E978F4E" w14:textId="70E5B17C" w:rsidR="005A5E83" w:rsidRDefault="005A5E83" w:rsidP="005A5E83">
      <w:pPr>
        <w:jc w:val="both"/>
        <w:rPr>
          <w:rFonts w:cs="Arial"/>
          <w:sz w:val="20"/>
        </w:rPr>
      </w:pPr>
    </w:p>
    <w:p w14:paraId="36D6E7CB" w14:textId="6D87396D" w:rsidR="00224535" w:rsidRDefault="00224535" w:rsidP="005A5E83">
      <w:pPr>
        <w:jc w:val="both"/>
        <w:rPr>
          <w:rFonts w:cs="Arial"/>
          <w:sz w:val="20"/>
        </w:rPr>
      </w:pPr>
    </w:p>
    <w:p w14:paraId="77B2ECE7" w14:textId="77777777" w:rsidR="00224535" w:rsidRPr="00F21983" w:rsidRDefault="00224535" w:rsidP="005A5E83">
      <w:pPr>
        <w:jc w:val="both"/>
        <w:rPr>
          <w:rFonts w:cs="Arial"/>
          <w:sz w:val="20"/>
        </w:rPr>
      </w:pPr>
    </w:p>
    <w:p w14:paraId="77619752" w14:textId="77777777" w:rsidR="005A5E83" w:rsidRPr="00ED4D9A" w:rsidRDefault="005A5E83" w:rsidP="005A5E83">
      <w:pPr>
        <w:pStyle w:val="Heading2"/>
        <w:tabs>
          <w:tab w:val="clear" w:pos="360"/>
          <w:tab w:val="num" w:pos="0"/>
        </w:tabs>
        <w:ind w:left="0" w:firstLine="0"/>
        <w:jc w:val="left"/>
        <w:rPr>
          <w:b w:val="0"/>
          <w:sz w:val="22"/>
          <w:szCs w:val="22"/>
        </w:rPr>
      </w:pPr>
      <w:bookmarkStart w:id="58" w:name="_Toc522874189"/>
      <w:bookmarkStart w:id="59" w:name="_Toc26184380"/>
      <w:r w:rsidRPr="0075518C">
        <w:rPr>
          <w:sz w:val="22"/>
          <w:szCs w:val="22"/>
        </w:rPr>
        <w:t>Renewals</w:t>
      </w:r>
      <w:bookmarkEnd w:id="58"/>
      <w:bookmarkEnd w:id="59"/>
    </w:p>
    <w:p w14:paraId="75F72BE2" w14:textId="77777777" w:rsidR="005A5E83" w:rsidRPr="005E3E6D" w:rsidRDefault="005A5E83" w:rsidP="005A5E83">
      <w:pPr>
        <w:jc w:val="both"/>
        <w:rPr>
          <w:rFonts w:cs="Arial"/>
          <w:sz w:val="20"/>
        </w:rPr>
      </w:pPr>
    </w:p>
    <w:p w14:paraId="265B6A20" w14:textId="77777777" w:rsidR="005A5E83" w:rsidRPr="005E3E6D" w:rsidRDefault="005A5E83" w:rsidP="005A5E83">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1C030C31" w14:textId="77777777" w:rsidR="005A5E83" w:rsidRPr="005E3E6D" w:rsidRDefault="005A5E83" w:rsidP="005A5E83">
      <w:pPr>
        <w:jc w:val="both"/>
        <w:rPr>
          <w:rFonts w:cs="Arial"/>
          <w:sz w:val="20"/>
        </w:rPr>
      </w:pPr>
    </w:p>
    <w:p w14:paraId="3BF780FA" w14:textId="77777777" w:rsidR="005A5E83" w:rsidRPr="00ED4D9A" w:rsidRDefault="005A5E83" w:rsidP="005A5E83">
      <w:pPr>
        <w:pStyle w:val="Heading2"/>
        <w:numPr>
          <w:ilvl w:val="0"/>
          <w:numId w:val="0"/>
        </w:numPr>
        <w:jc w:val="left"/>
        <w:rPr>
          <w:b w:val="0"/>
          <w:bCs/>
          <w:sz w:val="22"/>
        </w:rPr>
      </w:pPr>
      <w:bookmarkStart w:id="60" w:name="_Toc457189946"/>
      <w:bookmarkStart w:id="61" w:name="_Toc1453509"/>
      <w:bookmarkStart w:id="62" w:name="_Toc522874190"/>
      <w:bookmarkStart w:id="63" w:name="_Toc26184381"/>
      <w:r w:rsidRPr="0075518C">
        <w:rPr>
          <w:bCs/>
          <w:sz w:val="22"/>
        </w:rPr>
        <w:t>Stratospheric Ozone Protection</w:t>
      </w:r>
      <w:bookmarkEnd w:id="60"/>
      <w:bookmarkEnd w:id="61"/>
      <w:bookmarkEnd w:id="62"/>
      <w:bookmarkEnd w:id="63"/>
    </w:p>
    <w:p w14:paraId="211BD41C" w14:textId="77777777" w:rsidR="005A5E83" w:rsidRPr="00F21983" w:rsidRDefault="005A5E83" w:rsidP="005A5E83">
      <w:pPr>
        <w:jc w:val="both"/>
        <w:rPr>
          <w:sz w:val="20"/>
        </w:rPr>
      </w:pPr>
    </w:p>
    <w:p w14:paraId="43A4EF1E" w14:textId="77777777" w:rsidR="005A5E83" w:rsidRPr="002C152E" w:rsidRDefault="005A5E83" w:rsidP="005A5E83">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29762D8A" w14:textId="77777777" w:rsidR="005A5E83" w:rsidRPr="00F21983" w:rsidRDefault="005A5E83" w:rsidP="005A5E83">
      <w:pPr>
        <w:rPr>
          <w:sz w:val="20"/>
        </w:rPr>
      </w:pPr>
    </w:p>
    <w:p w14:paraId="35BDC03B" w14:textId="77777777" w:rsidR="005A5E83" w:rsidRPr="00F21983" w:rsidRDefault="005A5E83" w:rsidP="005A5E83">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4B845AA5" w14:textId="77777777" w:rsidR="005A5E83" w:rsidRPr="00F21983" w:rsidRDefault="005A5E83" w:rsidP="005A5E83">
      <w:pPr>
        <w:jc w:val="both"/>
        <w:rPr>
          <w:rFonts w:cs="Arial"/>
          <w:sz w:val="20"/>
        </w:rPr>
      </w:pPr>
    </w:p>
    <w:p w14:paraId="2F964329" w14:textId="77777777" w:rsidR="005A5E83" w:rsidRPr="00ED4D9A" w:rsidRDefault="005A5E83" w:rsidP="005A5E83">
      <w:pPr>
        <w:pStyle w:val="Heading2"/>
        <w:numPr>
          <w:ilvl w:val="0"/>
          <w:numId w:val="0"/>
        </w:numPr>
        <w:jc w:val="left"/>
        <w:rPr>
          <w:b w:val="0"/>
          <w:bCs/>
          <w:sz w:val="22"/>
        </w:rPr>
      </w:pPr>
      <w:bookmarkStart w:id="64" w:name="_Toc457189947"/>
      <w:bookmarkStart w:id="65" w:name="_Toc1453510"/>
      <w:bookmarkStart w:id="66" w:name="_Toc522874191"/>
      <w:bookmarkStart w:id="67" w:name="_Toc26184382"/>
      <w:r w:rsidRPr="0075518C">
        <w:rPr>
          <w:bCs/>
          <w:sz w:val="22"/>
        </w:rPr>
        <w:t>Risk Management Plan</w:t>
      </w:r>
      <w:bookmarkEnd w:id="64"/>
      <w:bookmarkEnd w:id="65"/>
      <w:bookmarkEnd w:id="66"/>
      <w:bookmarkEnd w:id="67"/>
    </w:p>
    <w:p w14:paraId="329B3FDB" w14:textId="77777777" w:rsidR="005A5E83" w:rsidRPr="0075518C" w:rsidRDefault="005A5E83" w:rsidP="005A5E83">
      <w:pPr>
        <w:jc w:val="both"/>
      </w:pPr>
    </w:p>
    <w:p w14:paraId="08ED84BC" w14:textId="77777777" w:rsidR="005A5E83" w:rsidRPr="00F21983" w:rsidRDefault="005A5E83" w:rsidP="005A5E83">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1B09E16A" w14:textId="77777777" w:rsidR="005A5E83" w:rsidRPr="00F21983" w:rsidRDefault="005A5E83" w:rsidP="005A5E83">
      <w:pPr>
        <w:numPr>
          <w:ilvl w:val="12"/>
          <w:numId w:val="0"/>
        </w:numPr>
        <w:ind w:left="432" w:hanging="432"/>
        <w:jc w:val="both"/>
        <w:rPr>
          <w:rFonts w:cs="Arial"/>
          <w:sz w:val="20"/>
        </w:rPr>
      </w:pPr>
    </w:p>
    <w:p w14:paraId="65194D10" w14:textId="77777777" w:rsidR="005A5E83" w:rsidRPr="00F21983" w:rsidRDefault="005A5E83" w:rsidP="005A5E83">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16AE4970" w14:textId="77777777" w:rsidR="005A5E83" w:rsidRPr="00F21983" w:rsidRDefault="005A5E83" w:rsidP="005A5E83">
      <w:pPr>
        <w:numPr>
          <w:ilvl w:val="1"/>
          <w:numId w:val="21"/>
        </w:numPr>
        <w:jc w:val="both"/>
        <w:rPr>
          <w:rFonts w:cs="Arial"/>
          <w:sz w:val="20"/>
        </w:rPr>
      </w:pPr>
      <w:r w:rsidRPr="00F21983">
        <w:rPr>
          <w:rFonts w:cs="Arial"/>
          <w:sz w:val="20"/>
        </w:rPr>
        <w:t>June 21, 1999,</w:t>
      </w:r>
    </w:p>
    <w:p w14:paraId="3744135F" w14:textId="77777777" w:rsidR="005A5E83" w:rsidRPr="00F21983" w:rsidRDefault="005A5E83" w:rsidP="005A5E83">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49A7FA81" w14:textId="77777777" w:rsidR="005A5E83" w:rsidRPr="00F21983" w:rsidRDefault="005A5E83" w:rsidP="005A5E83">
      <w:pPr>
        <w:numPr>
          <w:ilvl w:val="1"/>
          <w:numId w:val="21"/>
        </w:numPr>
        <w:jc w:val="both"/>
        <w:rPr>
          <w:rFonts w:cs="Arial"/>
          <w:sz w:val="20"/>
        </w:rPr>
      </w:pPr>
      <w:r w:rsidRPr="00F21983">
        <w:rPr>
          <w:rFonts w:cs="Arial"/>
          <w:sz w:val="20"/>
        </w:rPr>
        <w:t>The date on which a regulated substance is first present above a threshold quantity in a process.</w:t>
      </w:r>
    </w:p>
    <w:p w14:paraId="4C41FC48" w14:textId="77777777" w:rsidR="005A5E83" w:rsidRPr="00F21983" w:rsidRDefault="005A5E83" w:rsidP="005A5E83">
      <w:pPr>
        <w:numPr>
          <w:ilvl w:val="12"/>
          <w:numId w:val="0"/>
        </w:numPr>
        <w:ind w:left="432" w:hanging="432"/>
        <w:jc w:val="both"/>
        <w:rPr>
          <w:rFonts w:cs="Arial"/>
          <w:sz w:val="20"/>
        </w:rPr>
      </w:pPr>
    </w:p>
    <w:p w14:paraId="1A7832B2" w14:textId="77777777" w:rsidR="005A5E83" w:rsidRPr="00F21983" w:rsidRDefault="005A5E83" w:rsidP="005A5E83">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103D96A8" w14:textId="77777777" w:rsidR="005A5E83" w:rsidRPr="00F21983" w:rsidRDefault="005A5E83" w:rsidP="005A5E83">
      <w:pPr>
        <w:numPr>
          <w:ilvl w:val="12"/>
          <w:numId w:val="0"/>
        </w:numPr>
        <w:ind w:left="432" w:hanging="432"/>
        <w:jc w:val="both"/>
        <w:rPr>
          <w:rFonts w:cs="Arial"/>
          <w:sz w:val="20"/>
        </w:rPr>
      </w:pPr>
    </w:p>
    <w:p w14:paraId="25C96328" w14:textId="77777777" w:rsidR="005A5E83" w:rsidRPr="00F21983" w:rsidRDefault="005A5E83" w:rsidP="005A5E83">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39EDAAE2" w14:textId="77777777" w:rsidR="005A5E83" w:rsidRPr="007713F1" w:rsidRDefault="005A5E83" w:rsidP="005A5E83">
      <w:pPr>
        <w:numPr>
          <w:ilvl w:val="12"/>
          <w:numId w:val="0"/>
        </w:numPr>
        <w:ind w:left="432" w:hanging="432"/>
        <w:jc w:val="both"/>
        <w:rPr>
          <w:rFonts w:cs="Arial"/>
          <w:sz w:val="20"/>
        </w:rPr>
      </w:pPr>
    </w:p>
    <w:p w14:paraId="6DC1602A" w14:textId="77777777" w:rsidR="005A5E83" w:rsidRPr="00A02310" w:rsidRDefault="005A5E83" w:rsidP="005A5E83">
      <w:pPr>
        <w:pStyle w:val="Heading2"/>
        <w:numPr>
          <w:ilvl w:val="0"/>
          <w:numId w:val="0"/>
        </w:numPr>
        <w:jc w:val="left"/>
        <w:rPr>
          <w:b w:val="0"/>
          <w:bCs/>
          <w:sz w:val="22"/>
        </w:rPr>
      </w:pPr>
      <w:bookmarkStart w:id="68" w:name="_Toc522874192"/>
      <w:bookmarkStart w:id="69" w:name="_Toc26184383"/>
      <w:r w:rsidRPr="0075518C">
        <w:rPr>
          <w:bCs/>
          <w:sz w:val="22"/>
        </w:rPr>
        <w:t>Emission Trading</w:t>
      </w:r>
      <w:bookmarkEnd w:id="68"/>
      <w:bookmarkEnd w:id="69"/>
    </w:p>
    <w:p w14:paraId="2E9310B6" w14:textId="77777777" w:rsidR="005A5E83" w:rsidRPr="007713F1" w:rsidRDefault="005A5E83" w:rsidP="005A5E83">
      <w:pPr>
        <w:numPr>
          <w:ilvl w:val="12"/>
          <w:numId w:val="0"/>
        </w:numPr>
        <w:ind w:left="432" w:hanging="432"/>
        <w:rPr>
          <w:rFonts w:cs="Arial"/>
          <w:sz w:val="20"/>
        </w:rPr>
      </w:pPr>
    </w:p>
    <w:p w14:paraId="5AF4EDDB" w14:textId="77777777" w:rsidR="005A5E83" w:rsidRPr="00F21983" w:rsidRDefault="005A5E83" w:rsidP="005A5E83">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0155DF4D" w14:textId="56372C6D" w:rsidR="005A5E83" w:rsidRPr="00DF6609" w:rsidRDefault="005A5E83" w:rsidP="005A5E83">
      <w:pPr>
        <w:rPr>
          <w:sz w:val="20"/>
        </w:rPr>
      </w:pPr>
      <w:bookmarkStart w:id="70" w:name="_Toc1453511"/>
    </w:p>
    <w:p w14:paraId="5664404C" w14:textId="77777777" w:rsidR="005A5E83" w:rsidRPr="00A02310" w:rsidRDefault="005A5E83" w:rsidP="005A5E83">
      <w:pPr>
        <w:pStyle w:val="Heading2"/>
        <w:numPr>
          <w:ilvl w:val="0"/>
          <w:numId w:val="0"/>
        </w:numPr>
        <w:jc w:val="left"/>
        <w:rPr>
          <w:b w:val="0"/>
          <w:bCs/>
          <w:sz w:val="22"/>
        </w:rPr>
      </w:pPr>
      <w:bookmarkStart w:id="71" w:name="_Toc522874193"/>
      <w:bookmarkStart w:id="72" w:name="_Toc26184384"/>
      <w:r w:rsidRPr="0075518C">
        <w:rPr>
          <w:bCs/>
          <w:sz w:val="22"/>
        </w:rPr>
        <w:t xml:space="preserve">Permit </w:t>
      </w:r>
      <w:r>
        <w:rPr>
          <w:bCs/>
          <w:sz w:val="22"/>
        </w:rPr>
        <w:t>t</w:t>
      </w:r>
      <w:r w:rsidRPr="0075518C">
        <w:rPr>
          <w:bCs/>
          <w:sz w:val="22"/>
        </w:rPr>
        <w:t>o Install (PTI)</w:t>
      </w:r>
      <w:bookmarkEnd w:id="70"/>
      <w:bookmarkEnd w:id="71"/>
      <w:bookmarkEnd w:id="72"/>
    </w:p>
    <w:p w14:paraId="5F038DB5" w14:textId="77777777" w:rsidR="005A5E83" w:rsidRPr="00DF6609" w:rsidRDefault="005A5E83" w:rsidP="005A5E83">
      <w:pPr>
        <w:rPr>
          <w:rFonts w:cs="Arial"/>
          <w:sz w:val="20"/>
        </w:rPr>
      </w:pPr>
    </w:p>
    <w:p w14:paraId="266045DA" w14:textId="77777777" w:rsidR="005A5E83" w:rsidRPr="00105176" w:rsidRDefault="005A5E83" w:rsidP="005A5E83">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566481A7" w14:textId="1DB03568" w:rsidR="005A5E83" w:rsidRDefault="005A5E83" w:rsidP="005A5E83">
      <w:pPr>
        <w:jc w:val="both"/>
        <w:rPr>
          <w:rFonts w:cs="Arial"/>
          <w:sz w:val="20"/>
        </w:rPr>
      </w:pPr>
    </w:p>
    <w:p w14:paraId="68CECC1E" w14:textId="77777777" w:rsidR="005A5E83" w:rsidRPr="00105176" w:rsidRDefault="005A5E83" w:rsidP="005A5E83">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60797CAE" w14:textId="77777777" w:rsidR="005A5E83" w:rsidRDefault="005A5E83" w:rsidP="005A5E83">
      <w:pPr>
        <w:jc w:val="both"/>
        <w:rPr>
          <w:rFonts w:cs="Arial"/>
          <w:sz w:val="20"/>
        </w:rPr>
      </w:pPr>
    </w:p>
    <w:p w14:paraId="2FB0FAA0" w14:textId="77777777" w:rsidR="005A5E83" w:rsidRPr="00F21983" w:rsidRDefault="005A5E83" w:rsidP="005A5E83">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338B96AE" w14:textId="77777777" w:rsidR="005A5E83" w:rsidRPr="00DF6609" w:rsidRDefault="005A5E83" w:rsidP="005A5E83">
      <w:pPr>
        <w:rPr>
          <w:rFonts w:cs="Arial"/>
          <w:sz w:val="20"/>
        </w:rPr>
      </w:pPr>
    </w:p>
    <w:p w14:paraId="0D2060CA" w14:textId="77777777" w:rsidR="005A5E83" w:rsidRPr="00F21983" w:rsidRDefault="005A5E83" w:rsidP="005A5E83">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2E2DD51D" w14:textId="77777777" w:rsidR="005A5E83" w:rsidRPr="007713F1" w:rsidRDefault="005A5E83" w:rsidP="005A5E83">
      <w:pPr>
        <w:rPr>
          <w:rFonts w:cs="Arial"/>
          <w:sz w:val="20"/>
        </w:rPr>
      </w:pPr>
    </w:p>
    <w:p w14:paraId="2F558810" w14:textId="77777777" w:rsidR="005A5E83" w:rsidRPr="007713F1" w:rsidRDefault="005A5E83" w:rsidP="005A5E83">
      <w:pPr>
        <w:rPr>
          <w:rFonts w:cs="Arial"/>
          <w:sz w:val="20"/>
        </w:rPr>
      </w:pPr>
    </w:p>
    <w:p w14:paraId="7F518F12" w14:textId="77777777" w:rsidR="005A5E83" w:rsidRPr="00A02310" w:rsidRDefault="005A5E83" w:rsidP="005A5E83">
      <w:pPr>
        <w:jc w:val="both"/>
        <w:rPr>
          <w:sz w:val="20"/>
        </w:rPr>
      </w:pPr>
      <w:r w:rsidRPr="00105176">
        <w:rPr>
          <w:b/>
          <w:sz w:val="20"/>
          <w:u w:val="single"/>
        </w:rPr>
        <w:t>Footnote</w:t>
      </w:r>
      <w:r>
        <w:rPr>
          <w:b/>
          <w:sz w:val="20"/>
          <w:u w:val="single"/>
        </w:rPr>
        <w:t>s</w:t>
      </w:r>
      <w:r w:rsidRPr="00105176">
        <w:rPr>
          <w:b/>
          <w:sz w:val="20"/>
        </w:rPr>
        <w:t>:</w:t>
      </w:r>
    </w:p>
    <w:p w14:paraId="76EAADC1" w14:textId="77777777" w:rsidR="005A5E83" w:rsidRPr="00105176" w:rsidRDefault="005A5E83" w:rsidP="005A5E83">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2418CE02" w14:textId="77777777" w:rsidR="005A5E83" w:rsidRPr="00105176" w:rsidRDefault="005A5E83" w:rsidP="005A5E83">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66A3F72B" w14:textId="77777777" w:rsidR="005A5E83" w:rsidRPr="009B2FEE" w:rsidRDefault="005A5E83" w:rsidP="005A5E83">
      <w:pPr>
        <w:jc w:val="both"/>
        <w:rPr>
          <w:szCs w:val="22"/>
        </w:rPr>
      </w:pPr>
    </w:p>
    <w:p w14:paraId="1C69EB26" w14:textId="77777777" w:rsidR="000B3A18" w:rsidRPr="009B2FEE" w:rsidRDefault="000B3A18" w:rsidP="000B3A18">
      <w:pPr>
        <w:jc w:val="both"/>
        <w:rPr>
          <w:szCs w:val="22"/>
        </w:rPr>
      </w:pPr>
    </w:p>
    <w:p w14:paraId="0BE1AD19" w14:textId="1F402947" w:rsidR="00AA3FFA" w:rsidRDefault="008055D8" w:rsidP="00723EF6">
      <w:pPr>
        <w:jc w:val="both"/>
      </w:pPr>
      <w:r>
        <w:rPr>
          <w:rFonts w:ascii="Arial Black" w:hAnsi="Arial Black"/>
          <w:b/>
          <w:szCs w:val="22"/>
        </w:rPr>
        <w:br w:type="page"/>
      </w:r>
      <w:bookmarkStart w:id="73" w:name="_Toc852394"/>
      <w:bookmarkStart w:id="74" w:name="_Toc852725"/>
      <w:bookmarkStart w:id="75" w:name="_Toc1453512"/>
    </w:p>
    <w:p w14:paraId="7C374581" w14:textId="77777777" w:rsidR="005A5E83" w:rsidRPr="00AA3FFA" w:rsidRDefault="005A5E83" w:rsidP="00AA3FFA">
      <w:pPr>
        <w:rPr>
          <w:sz w:val="20"/>
        </w:rPr>
      </w:pPr>
    </w:p>
    <w:p w14:paraId="6BBA44E3" w14:textId="77777777" w:rsidR="0098346A" w:rsidRPr="00752D7A" w:rsidRDefault="0098346A" w:rsidP="00AA3FFA">
      <w:pPr>
        <w:pStyle w:val="Heading1"/>
      </w:pPr>
      <w:bookmarkStart w:id="76" w:name="_Toc26184385"/>
      <w:r w:rsidRPr="00752D7A">
        <w:t xml:space="preserve">B.  </w:t>
      </w:r>
      <w:r w:rsidR="003C2679" w:rsidRPr="00752D7A">
        <w:t>SOURCE-WIDE</w:t>
      </w:r>
      <w:r w:rsidRPr="00752D7A">
        <w:t xml:space="preserve"> </w:t>
      </w:r>
      <w:bookmarkEnd w:id="73"/>
      <w:bookmarkEnd w:id="74"/>
      <w:bookmarkEnd w:id="75"/>
      <w:r w:rsidR="005A53BF" w:rsidRPr="00752D7A">
        <w:t>CONDITIONS</w:t>
      </w:r>
      <w:bookmarkEnd w:id="76"/>
    </w:p>
    <w:p w14:paraId="163859D9" w14:textId="77777777" w:rsidR="005A5E83" w:rsidRPr="00F21983" w:rsidRDefault="005A5E83" w:rsidP="005A5E83">
      <w:pPr>
        <w:jc w:val="both"/>
        <w:rPr>
          <w:sz w:val="20"/>
        </w:rPr>
      </w:pPr>
    </w:p>
    <w:p w14:paraId="0ADBA1C4" w14:textId="77777777" w:rsidR="005A5E83" w:rsidRPr="00F21983" w:rsidRDefault="005A5E83" w:rsidP="005A5E83">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26D99E11" w14:textId="77777777" w:rsidR="005A5E83" w:rsidRPr="00F21983" w:rsidRDefault="005A5E83" w:rsidP="005A5E83">
      <w:pPr>
        <w:jc w:val="both"/>
        <w:rPr>
          <w:sz w:val="20"/>
        </w:rPr>
      </w:pPr>
    </w:p>
    <w:p w14:paraId="0591BF0E" w14:textId="77777777" w:rsidR="005A5E83" w:rsidRDefault="005A5E83" w:rsidP="005A5E83">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435B3D80" w14:textId="77777777" w:rsidR="005A5E83" w:rsidRDefault="005A5E83" w:rsidP="005A5E83">
      <w:pPr>
        <w:jc w:val="both"/>
        <w:rPr>
          <w:sz w:val="20"/>
        </w:rPr>
      </w:pPr>
    </w:p>
    <w:p w14:paraId="0BFCA5E4" w14:textId="77777777" w:rsidR="0098346A" w:rsidRPr="00F21983" w:rsidRDefault="0098346A" w:rsidP="00E908E1">
      <w:pPr>
        <w:jc w:val="both"/>
        <w:rPr>
          <w:sz w:val="20"/>
        </w:rPr>
      </w:pPr>
    </w:p>
    <w:p w14:paraId="7674CD81" w14:textId="77777777" w:rsidR="00D72D77" w:rsidRPr="00CC02A3" w:rsidRDefault="00D6512F" w:rsidP="00D72D77">
      <w:pPr>
        <w:pStyle w:val="Header"/>
        <w:tabs>
          <w:tab w:val="clear" w:pos="4320"/>
          <w:tab w:val="clear" w:pos="8640"/>
        </w:tabs>
        <w:rPr>
          <w:sz w:val="20"/>
        </w:rPr>
      </w:pPr>
      <w:r w:rsidRPr="00752D7A">
        <w:rPr>
          <w:szCs w:val="22"/>
        </w:rPr>
        <w:br w:type="page"/>
      </w:r>
    </w:p>
    <w:p w14:paraId="3E167C27" w14:textId="4E4C4A6B" w:rsidR="0098346A" w:rsidRPr="007713F1" w:rsidRDefault="0098346A" w:rsidP="0007030E"/>
    <w:p w14:paraId="7FA5A6ED" w14:textId="77777777" w:rsidR="00E14632" w:rsidRDefault="00ED0AFD" w:rsidP="00CE44D8">
      <w:pPr>
        <w:pStyle w:val="Heading1"/>
      </w:pPr>
      <w:bookmarkStart w:id="77" w:name="_Toc26184386"/>
      <w:bookmarkStart w:id="78" w:name="_Toc852397"/>
      <w:bookmarkStart w:id="79" w:name="_Toc852728"/>
      <w:bookmarkStart w:id="80" w:name="_Toc1453515"/>
      <w:r>
        <w:t xml:space="preserve">C.  </w:t>
      </w:r>
      <w:r w:rsidR="0002792B">
        <w:t xml:space="preserve">EMISSION UNIT </w:t>
      </w:r>
      <w:bookmarkStart w:id="81" w:name="_Toc2571645"/>
      <w:r w:rsidR="00494D15">
        <w:t xml:space="preserve">SPECIAL </w:t>
      </w:r>
      <w:r w:rsidR="00456F47">
        <w:t>CONDITIONS</w:t>
      </w:r>
      <w:bookmarkEnd w:id="77"/>
    </w:p>
    <w:p w14:paraId="1101CC3C" w14:textId="77777777" w:rsidR="00E14632" w:rsidRPr="00FE0AD0" w:rsidRDefault="00E14632" w:rsidP="00E14632">
      <w:pPr>
        <w:jc w:val="both"/>
        <w:rPr>
          <w:sz w:val="20"/>
        </w:rPr>
      </w:pPr>
    </w:p>
    <w:p w14:paraId="0D04D04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CB6C2EF" w14:textId="77777777" w:rsidR="009602B7" w:rsidRPr="00FE0AD0" w:rsidRDefault="009602B7" w:rsidP="00E14632">
      <w:pPr>
        <w:jc w:val="both"/>
        <w:rPr>
          <w:sz w:val="20"/>
        </w:rPr>
      </w:pPr>
    </w:p>
    <w:p w14:paraId="5A60F276"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4427614" w14:textId="77777777" w:rsidR="00E14632" w:rsidRDefault="00E14632" w:rsidP="00E14632">
      <w:pPr>
        <w:jc w:val="both"/>
        <w:rPr>
          <w:sz w:val="20"/>
        </w:rPr>
      </w:pPr>
    </w:p>
    <w:p w14:paraId="0D1BDB12" w14:textId="77777777" w:rsidR="00E14632" w:rsidRPr="007D4237" w:rsidRDefault="00E14632" w:rsidP="001F649E">
      <w:pPr>
        <w:pStyle w:val="Heading2"/>
        <w:numPr>
          <w:ilvl w:val="0"/>
          <w:numId w:val="0"/>
        </w:numPr>
        <w:rPr>
          <w:b w:val="0"/>
          <w:sz w:val="22"/>
          <w:szCs w:val="22"/>
        </w:rPr>
      </w:pPr>
      <w:bookmarkStart w:id="82" w:name="_Toc852395"/>
      <w:bookmarkStart w:id="83" w:name="_Toc852726"/>
      <w:bookmarkStart w:id="84" w:name="_Toc2571643"/>
      <w:bookmarkStart w:id="85" w:name="_Toc26184387"/>
      <w:r w:rsidRPr="002B5ED5">
        <w:rPr>
          <w:sz w:val="22"/>
          <w:szCs w:val="22"/>
        </w:rPr>
        <w:t>EMISSION UNIT SUMMARY TABLE</w:t>
      </w:r>
      <w:bookmarkEnd w:id="82"/>
      <w:bookmarkEnd w:id="83"/>
      <w:bookmarkEnd w:id="84"/>
      <w:bookmarkEnd w:id="85"/>
    </w:p>
    <w:p w14:paraId="00AFFA44" w14:textId="77777777" w:rsidR="00E14632" w:rsidRDefault="00736BDB" w:rsidP="00736BDB">
      <w:pPr>
        <w:jc w:val="center"/>
      </w:pPr>
      <w:r w:rsidRPr="00F35ADC">
        <w:rPr>
          <w:sz w:val="20"/>
        </w:rPr>
        <w:t>The descriptions provided below are for informational purposes and do not constitute enforceable conditions.</w:t>
      </w:r>
    </w:p>
    <w:p w14:paraId="7A20A312"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7F5998D8" w14:textId="77777777">
        <w:trPr>
          <w:cantSplit/>
          <w:tblHeader/>
        </w:trPr>
        <w:tc>
          <w:tcPr>
            <w:tcW w:w="2160" w:type="dxa"/>
            <w:tcBorders>
              <w:top w:val="double" w:sz="6" w:space="0" w:color="auto"/>
              <w:bottom w:val="double" w:sz="4" w:space="0" w:color="auto"/>
            </w:tcBorders>
            <w:shd w:val="pct10" w:color="auto" w:fill="auto"/>
          </w:tcPr>
          <w:p w14:paraId="511CD55D"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5A321E7C"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FC862BF"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55812236" w14:textId="77777777" w:rsidR="00E14632" w:rsidRPr="00BB5D62" w:rsidRDefault="00E14632" w:rsidP="00C6273C">
            <w:pPr>
              <w:jc w:val="center"/>
              <w:rPr>
                <w:rFonts w:cs="Arial"/>
                <w:b/>
                <w:sz w:val="20"/>
              </w:rPr>
            </w:pPr>
            <w:r w:rsidRPr="00BB5D62">
              <w:rPr>
                <w:rFonts w:cs="Arial"/>
                <w:b/>
                <w:sz w:val="20"/>
              </w:rPr>
              <w:t>Installation</w:t>
            </w:r>
          </w:p>
          <w:p w14:paraId="560A4FE0" w14:textId="77777777" w:rsidR="00E14632" w:rsidRDefault="00E14632" w:rsidP="00C6273C">
            <w:pPr>
              <w:jc w:val="center"/>
              <w:rPr>
                <w:rFonts w:cs="Arial"/>
                <w:b/>
                <w:sz w:val="20"/>
              </w:rPr>
            </w:pPr>
            <w:r w:rsidRPr="00BB5D62">
              <w:rPr>
                <w:rFonts w:cs="Arial"/>
                <w:b/>
                <w:sz w:val="20"/>
              </w:rPr>
              <w:t>Date</w:t>
            </w:r>
            <w:r>
              <w:rPr>
                <w:rFonts w:cs="Arial"/>
                <w:b/>
                <w:sz w:val="20"/>
              </w:rPr>
              <w:t>/</w:t>
            </w:r>
          </w:p>
          <w:p w14:paraId="64A7318B"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7D249448"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48320EA6" w14:textId="77777777">
        <w:trPr>
          <w:cantSplit/>
        </w:trPr>
        <w:tc>
          <w:tcPr>
            <w:tcW w:w="2160" w:type="dxa"/>
            <w:tcBorders>
              <w:top w:val="nil"/>
            </w:tcBorders>
          </w:tcPr>
          <w:p w14:paraId="2B499F11" w14:textId="77777777" w:rsidR="00E14632" w:rsidRPr="00BB5D62" w:rsidRDefault="00396CEF" w:rsidP="00991194">
            <w:pPr>
              <w:rPr>
                <w:rFonts w:cs="Arial"/>
                <w:sz w:val="20"/>
              </w:rPr>
            </w:pPr>
            <w:r>
              <w:rPr>
                <w:rFonts w:cs="Arial"/>
                <w:sz w:val="20"/>
              </w:rPr>
              <w:t>EUBLR003</w:t>
            </w:r>
          </w:p>
        </w:tc>
        <w:tc>
          <w:tcPr>
            <w:tcW w:w="4320" w:type="dxa"/>
            <w:tcBorders>
              <w:top w:val="nil"/>
            </w:tcBorders>
          </w:tcPr>
          <w:p w14:paraId="426807BF" w14:textId="77777777" w:rsidR="00E14632" w:rsidRPr="00BB5D62" w:rsidRDefault="00396CEF" w:rsidP="008F6D06">
            <w:pPr>
              <w:jc w:val="both"/>
              <w:rPr>
                <w:rFonts w:cs="Arial"/>
                <w:sz w:val="20"/>
              </w:rPr>
            </w:pPr>
            <w:r w:rsidRPr="008B58F0">
              <w:rPr>
                <w:rFonts w:cs="Arial"/>
                <w:sz w:val="20"/>
              </w:rPr>
              <w:t>99 MMB</w:t>
            </w:r>
            <w:r>
              <w:rPr>
                <w:rFonts w:cs="Arial"/>
                <w:sz w:val="20"/>
              </w:rPr>
              <w:t>tu</w:t>
            </w:r>
            <w:r w:rsidRPr="008B58F0">
              <w:rPr>
                <w:rFonts w:cs="Arial"/>
                <w:sz w:val="20"/>
              </w:rPr>
              <w:t xml:space="preserve">/hr boiler fired on natural gas or #2 fuel oil. </w:t>
            </w:r>
            <w:r w:rsidR="00ED5B03">
              <w:rPr>
                <w:rFonts w:cs="Arial"/>
                <w:sz w:val="20"/>
              </w:rPr>
              <w:t>Boiler No. 3</w:t>
            </w:r>
          </w:p>
        </w:tc>
        <w:tc>
          <w:tcPr>
            <w:tcW w:w="1890" w:type="dxa"/>
            <w:tcBorders>
              <w:top w:val="nil"/>
            </w:tcBorders>
          </w:tcPr>
          <w:p w14:paraId="7271C927" w14:textId="77777777" w:rsidR="004E2759" w:rsidRDefault="00ED5B03" w:rsidP="008F6D06">
            <w:pPr>
              <w:jc w:val="center"/>
              <w:rPr>
                <w:rFonts w:cs="Arial"/>
                <w:sz w:val="20"/>
              </w:rPr>
            </w:pPr>
            <w:r w:rsidRPr="001423D0">
              <w:rPr>
                <w:rFonts w:cs="Arial"/>
                <w:sz w:val="20"/>
              </w:rPr>
              <w:t>05/0</w:t>
            </w:r>
            <w:r w:rsidR="005A5E83">
              <w:rPr>
                <w:rFonts w:cs="Arial"/>
                <w:sz w:val="20"/>
              </w:rPr>
              <w:t>1</w:t>
            </w:r>
            <w:r w:rsidRPr="001423D0">
              <w:rPr>
                <w:rFonts w:cs="Arial"/>
                <w:sz w:val="20"/>
              </w:rPr>
              <w:t>/1994</w:t>
            </w:r>
          </w:p>
          <w:p w14:paraId="2BFE098C" w14:textId="1E926D24" w:rsidR="00E14632" w:rsidRPr="001423D0" w:rsidRDefault="00ED5B03" w:rsidP="008F6D06">
            <w:pPr>
              <w:jc w:val="center"/>
              <w:rPr>
                <w:rFonts w:cs="Arial"/>
                <w:sz w:val="20"/>
              </w:rPr>
            </w:pPr>
            <w:r w:rsidRPr="001423D0">
              <w:rPr>
                <w:rFonts w:cs="Arial"/>
                <w:sz w:val="20"/>
              </w:rPr>
              <w:t>10/11/2012</w:t>
            </w:r>
          </w:p>
        </w:tc>
        <w:tc>
          <w:tcPr>
            <w:tcW w:w="2070" w:type="dxa"/>
            <w:tcBorders>
              <w:top w:val="nil"/>
            </w:tcBorders>
          </w:tcPr>
          <w:p w14:paraId="4BC10D8F" w14:textId="77777777" w:rsidR="00E14632" w:rsidRPr="00BB5D62" w:rsidRDefault="00ED5B03" w:rsidP="00ED5B03">
            <w:pPr>
              <w:jc w:val="center"/>
              <w:rPr>
                <w:rFonts w:cs="Arial"/>
                <w:sz w:val="20"/>
              </w:rPr>
            </w:pPr>
            <w:r>
              <w:rPr>
                <w:rFonts w:cs="Arial"/>
                <w:sz w:val="20"/>
              </w:rPr>
              <w:t>NA</w:t>
            </w:r>
          </w:p>
        </w:tc>
      </w:tr>
      <w:tr w:rsidR="00E14632" w14:paraId="116D61B5" w14:textId="77777777">
        <w:trPr>
          <w:cantSplit/>
        </w:trPr>
        <w:tc>
          <w:tcPr>
            <w:tcW w:w="2160" w:type="dxa"/>
          </w:tcPr>
          <w:p w14:paraId="4368DF21" w14:textId="77777777" w:rsidR="00E14632" w:rsidRPr="00BB5D62" w:rsidRDefault="00ED5B03" w:rsidP="00991194">
            <w:pPr>
              <w:rPr>
                <w:rFonts w:cs="Arial"/>
                <w:sz w:val="20"/>
              </w:rPr>
            </w:pPr>
            <w:r>
              <w:rPr>
                <w:rFonts w:cs="Arial"/>
                <w:sz w:val="20"/>
              </w:rPr>
              <w:t>EUDYE001</w:t>
            </w:r>
          </w:p>
        </w:tc>
        <w:tc>
          <w:tcPr>
            <w:tcW w:w="4320" w:type="dxa"/>
          </w:tcPr>
          <w:p w14:paraId="2944D340" w14:textId="77777777" w:rsidR="00E14632" w:rsidRPr="00BB5D62" w:rsidRDefault="00ED5B03" w:rsidP="008F6D06">
            <w:pPr>
              <w:jc w:val="both"/>
              <w:rPr>
                <w:rFonts w:cs="Arial"/>
                <w:sz w:val="20"/>
              </w:rPr>
            </w:pPr>
            <w:r>
              <w:rPr>
                <w:rFonts w:cs="Arial"/>
                <w:sz w:val="20"/>
              </w:rPr>
              <w:t>Paper dyeing process #1</w:t>
            </w:r>
          </w:p>
        </w:tc>
        <w:tc>
          <w:tcPr>
            <w:tcW w:w="1890" w:type="dxa"/>
          </w:tcPr>
          <w:p w14:paraId="6BE689CE" w14:textId="77777777" w:rsidR="004E2759" w:rsidRDefault="00ED5B03" w:rsidP="008F6D06">
            <w:pPr>
              <w:jc w:val="center"/>
              <w:rPr>
                <w:rFonts w:cs="Arial"/>
                <w:sz w:val="20"/>
              </w:rPr>
            </w:pPr>
            <w:r>
              <w:rPr>
                <w:rFonts w:cs="Arial"/>
                <w:sz w:val="20"/>
              </w:rPr>
              <w:t>01/01/1920</w:t>
            </w:r>
          </w:p>
          <w:p w14:paraId="5069050E" w14:textId="7613AD26" w:rsidR="00E14632" w:rsidRPr="00BB5D62" w:rsidRDefault="00ED5B03" w:rsidP="008F6D06">
            <w:pPr>
              <w:jc w:val="center"/>
              <w:rPr>
                <w:rFonts w:cs="Arial"/>
                <w:sz w:val="20"/>
              </w:rPr>
            </w:pPr>
            <w:r>
              <w:rPr>
                <w:rFonts w:cs="Arial"/>
                <w:sz w:val="20"/>
              </w:rPr>
              <w:t>11/22/1994</w:t>
            </w:r>
          </w:p>
        </w:tc>
        <w:tc>
          <w:tcPr>
            <w:tcW w:w="2070" w:type="dxa"/>
          </w:tcPr>
          <w:p w14:paraId="67F3DCE0" w14:textId="77777777" w:rsidR="00E14632" w:rsidRPr="00BB5D62" w:rsidRDefault="00ED5B03" w:rsidP="00ED5B03">
            <w:pPr>
              <w:jc w:val="center"/>
              <w:rPr>
                <w:rFonts w:cs="Arial"/>
                <w:sz w:val="20"/>
              </w:rPr>
            </w:pPr>
            <w:r>
              <w:rPr>
                <w:rFonts w:cs="Arial"/>
                <w:sz w:val="20"/>
              </w:rPr>
              <w:t>NA</w:t>
            </w:r>
          </w:p>
        </w:tc>
      </w:tr>
      <w:tr w:rsidR="00E14632" w14:paraId="21F0ADD4" w14:textId="77777777">
        <w:trPr>
          <w:cantSplit/>
        </w:trPr>
        <w:tc>
          <w:tcPr>
            <w:tcW w:w="2160" w:type="dxa"/>
          </w:tcPr>
          <w:p w14:paraId="2C4A188C" w14:textId="77777777" w:rsidR="00E14632" w:rsidRPr="00BB5D62" w:rsidRDefault="00ED5B03" w:rsidP="00991194">
            <w:pPr>
              <w:rPr>
                <w:rFonts w:cs="Arial"/>
                <w:sz w:val="20"/>
              </w:rPr>
            </w:pPr>
            <w:r>
              <w:rPr>
                <w:rFonts w:cs="Arial"/>
                <w:sz w:val="20"/>
              </w:rPr>
              <w:t>EUPROCESS</w:t>
            </w:r>
          </w:p>
        </w:tc>
        <w:tc>
          <w:tcPr>
            <w:tcW w:w="4320" w:type="dxa"/>
          </w:tcPr>
          <w:p w14:paraId="319C8AC0" w14:textId="77777777" w:rsidR="00E14632" w:rsidRPr="00BB5D62" w:rsidRDefault="00ED5B03" w:rsidP="008F6D06">
            <w:pPr>
              <w:jc w:val="both"/>
              <w:rPr>
                <w:rFonts w:cs="Arial"/>
                <w:sz w:val="20"/>
              </w:rPr>
            </w:pPr>
            <w:r>
              <w:rPr>
                <w:rFonts w:cs="Arial"/>
                <w:sz w:val="20"/>
              </w:rPr>
              <w:t>Process chemical usage</w:t>
            </w:r>
          </w:p>
        </w:tc>
        <w:tc>
          <w:tcPr>
            <w:tcW w:w="1890" w:type="dxa"/>
          </w:tcPr>
          <w:p w14:paraId="5D83C40F" w14:textId="77777777" w:rsidR="00E14632" w:rsidRPr="00BB5D62" w:rsidRDefault="00ED5B03" w:rsidP="008F6D06">
            <w:pPr>
              <w:jc w:val="center"/>
              <w:rPr>
                <w:rFonts w:cs="Arial"/>
                <w:sz w:val="20"/>
              </w:rPr>
            </w:pPr>
            <w:r>
              <w:rPr>
                <w:rFonts w:cs="Arial"/>
                <w:sz w:val="20"/>
              </w:rPr>
              <w:t>01/01/1965</w:t>
            </w:r>
          </w:p>
        </w:tc>
        <w:tc>
          <w:tcPr>
            <w:tcW w:w="2070" w:type="dxa"/>
          </w:tcPr>
          <w:p w14:paraId="23056B43" w14:textId="77777777" w:rsidR="00E14632" w:rsidRPr="00BB5D62" w:rsidRDefault="00ED5B03" w:rsidP="00ED5B03">
            <w:pPr>
              <w:jc w:val="center"/>
              <w:rPr>
                <w:rFonts w:cs="Arial"/>
                <w:sz w:val="20"/>
              </w:rPr>
            </w:pPr>
            <w:r>
              <w:rPr>
                <w:rFonts w:cs="Arial"/>
                <w:sz w:val="20"/>
              </w:rPr>
              <w:t>NA</w:t>
            </w:r>
          </w:p>
        </w:tc>
      </w:tr>
      <w:tr w:rsidR="00E14632" w14:paraId="5604D233" w14:textId="77777777">
        <w:trPr>
          <w:cantSplit/>
        </w:trPr>
        <w:tc>
          <w:tcPr>
            <w:tcW w:w="2160" w:type="dxa"/>
          </w:tcPr>
          <w:p w14:paraId="2949523E" w14:textId="77777777" w:rsidR="00E14632" w:rsidRPr="00BB5D62" w:rsidRDefault="00ED5B03" w:rsidP="00991194">
            <w:pPr>
              <w:rPr>
                <w:rFonts w:cs="Arial"/>
                <w:sz w:val="20"/>
              </w:rPr>
            </w:pPr>
            <w:r>
              <w:rPr>
                <w:rFonts w:cs="Arial"/>
                <w:sz w:val="20"/>
              </w:rPr>
              <w:t>EUBLR004</w:t>
            </w:r>
          </w:p>
        </w:tc>
        <w:tc>
          <w:tcPr>
            <w:tcW w:w="4320" w:type="dxa"/>
          </w:tcPr>
          <w:p w14:paraId="7CE4DF26" w14:textId="15D01DD2" w:rsidR="00E14632" w:rsidRPr="00BB5D62" w:rsidRDefault="00ED5B03" w:rsidP="008F6D06">
            <w:pPr>
              <w:jc w:val="both"/>
              <w:rPr>
                <w:rFonts w:cs="Arial"/>
                <w:sz w:val="20"/>
              </w:rPr>
            </w:pPr>
            <w:r>
              <w:rPr>
                <w:rFonts w:cs="Arial"/>
                <w:sz w:val="20"/>
              </w:rPr>
              <w:t xml:space="preserve">A natural gas-fired boiler rated at 186.8 MMBtu/hr for steam production used on the paper machine. </w:t>
            </w:r>
            <w:r w:rsidR="005A5E83">
              <w:rPr>
                <w:rFonts w:cs="Arial"/>
                <w:sz w:val="20"/>
              </w:rPr>
              <w:t xml:space="preserve"> </w:t>
            </w:r>
            <w:r>
              <w:rPr>
                <w:rFonts w:cs="Arial"/>
                <w:sz w:val="20"/>
              </w:rPr>
              <w:t>The boiler is equipped with low NOx burners and flue gas recirculation.</w:t>
            </w:r>
          </w:p>
        </w:tc>
        <w:tc>
          <w:tcPr>
            <w:tcW w:w="1890" w:type="dxa"/>
          </w:tcPr>
          <w:p w14:paraId="7351B1B5" w14:textId="2DE719A8" w:rsidR="00E14632" w:rsidRPr="00BB5D62" w:rsidRDefault="00ED5B03" w:rsidP="008F6D06">
            <w:pPr>
              <w:jc w:val="center"/>
              <w:rPr>
                <w:rFonts w:cs="Arial"/>
                <w:sz w:val="20"/>
              </w:rPr>
            </w:pPr>
            <w:r>
              <w:rPr>
                <w:rFonts w:cs="Arial"/>
                <w:sz w:val="20"/>
              </w:rPr>
              <w:t>02/19/</w:t>
            </w:r>
            <w:r w:rsidR="005A5E83">
              <w:rPr>
                <w:rFonts w:cs="Arial"/>
                <w:sz w:val="20"/>
              </w:rPr>
              <w:t>20</w:t>
            </w:r>
            <w:r>
              <w:rPr>
                <w:rFonts w:cs="Arial"/>
                <w:sz w:val="20"/>
              </w:rPr>
              <w:t>14</w:t>
            </w:r>
          </w:p>
        </w:tc>
        <w:tc>
          <w:tcPr>
            <w:tcW w:w="2070" w:type="dxa"/>
          </w:tcPr>
          <w:p w14:paraId="201B652A" w14:textId="757C3130" w:rsidR="00E14632" w:rsidRPr="00BB5D62" w:rsidRDefault="005C0E56" w:rsidP="00ED5B03">
            <w:pPr>
              <w:jc w:val="center"/>
              <w:rPr>
                <w:rFonts w:cs="Arial"/>
                <w:sz w:val="20"/>
              </w:rPr>
            </w:pPr>
            <w:r>
              <w:rPr>
                <w:rFonts w:cs="Arial"/>
                <w:sz w:val="20"/>
              </w:rPr>
              <w:t>NA</w:t>
            </w:r>
          </w:p>
        </w:tc>
      </w:tr>
    </w:tbl>
    <w:p w14:paraId="1200D57B" w14:textId="77777777" w:rsidR="00B639B1" w:rsidRPr="004B4509" w:rsidRDefault="00B639B1" w:rsidP="002916F7">
      <w:pPr>
        <w:rPr>
          <w:sz w:val="20"/>
        </w:rPr>
      </w:pPr>
    </w:p>
    <w:p w14:paraId="4052D072" w14:textId="441379B5" w:rsidR="001423D0" w:rsidRDefault="001423D0">
      <w:pPr>
        <w:rPr>
          <w:b/>
          <w:sz w:val="20"/>
        </w:rPr>
      </w:pPr>
      <w:bookmarkStart w:id="86" w:name="_Toc30315079"/>
      <w:bookmarkStart w:id="87" w:name="_Toc852396"/>
      <w:bookmarkStart w:id="88" w:name="_Toc852727"/>
      <w:bookmarkStart w:id="89" w:name="_Toc2571644"/>
      <w:r>
        <w:rPr>
          <w:b/>
          <w:sz w:val="20"/>
        </w:rPr>
        <w:br w:type="page"/>
      </w:r>
    </w:p>
    <w:p w14:paraId="3A30FBDB" w14:textId="77777777" w:rsidR="001423D0" w:rsidRDefault="001423D0">
      <w:pPr>
        <w:rPr>
          <w:sz w:val="20"/>
        </w:rPr>
      </w:pPr>
    </w:p>
    <w:p w14:paraId="24EDBFAB" w14:textId="5FCFC203" w:rsidR="005C0E56" w:rsidRPr="009F4BBC" w:rsidRDefault="005C0E56" w:rsidP="005C0E5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26184388"/>
      <w:r w:rsidRPr="009F4BBC">
        <w:rPr>
          <w:bCs/>
          <w:szCs w:val="28"/>
        </w:rPr>
        <w:t>EU</w:t>
      </w:r>
      <w:bookmarkEnd w:id="86"/>
      <w:r w:rsidRPr="009F4BBC">
        <w:rPr>
          <w:bCs/>
          <w:szCs w:val="28"/>
        </w:rPr>
        <w:t>BLR003</w:t>
      </w:r>
      <w:bookmarkEnd w:id="90"/>
    </w:p>
    <w:p w14:paraId="4FDECD26" w14:textId="77777777" w:rsidR="005C0E56" w:rsidRPr="00EE02F9" w:rsidRDefault="005C0E56" w:rsidP="005C0E5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1711654" w14:textId="77777777" w:rsidR="005C0E56" w:rsidRPr="0019740E" w:rsidRDefault="005C0E56" w:rsidP="005C0E56">
      <w:pPr>
        <w:rPr>
          <w:sz w:val="20"/>
        </w:rPr>
      </w:pPr>
    </w:p>
    <w:p w14:paraId="5A726117" w14:textId="77777777" w:rsidR="005C0E56" w:rsidRPr="007D4237" w:rsidRDefault="005C0E56" w:rsidP="005C0E56">
      <w:pPr>
        <w:jc w:val="both"/>
      </w:pPr>
      <w:r>
        <w:rPr>
          <w:b/>
          <w:u w:val="single"/>
        </w:rPr>
        <w:t>DESCRIPTION</w:t>
      </w:r>
    </w:p>
    <w:p w14:paraId="7103A19E" w14:textId="77777777" w:rsidR="005C0E56" w:rsidRDefault="005C0E56" w:rsidP="005C0E56">
      <w:pPr>
        <w:jc w:val="both"/>
        <w:rPr>
          <w:sz w:val="20"/>
        </w:rPr>
      </w:pPr>
    </w:p>
    <w:p w14:paraId="335C2AAD" w14:textId="77777777" w:rsidR="005C0E56" w:rsidRPr="009F4BBC" w:rsidRDefault="005C0E56" w:rsidP="005C0E56">
      <w:pPr>
        <w:jc w:val="both"/>
        <w:rPr>
          <w:sz w:val="20"/>
        </w:rPr>
      </w:pPr>
      <w:r>
        <w:rPr>
          <w:sz w:val="20"/>
        </w:rPr>
        <w:t xml:space="preserve">Boiler rated </w:t>
      </w:r>
      <w:r w:rsidRPr="009F4BBC">
        <w:rPr>
          <w:sz w:val="20"/>
        </w:rPr>
        <w:t>99 MM</w:t>
      </w:r>
      <w:r>
        <w:rPr>
          <w:sz w:val="20"/>
        </w:rPr>
        <w:t>Btu/hr, fired on natural gas and No.2 fuel oil.</w:t>
      </w:r>
    </w:p>
    <w:p w14:paraId="71DE077C" w14:textId="77777777" w:rsidR="005C0E56" w:rsidRPr="0019740E" w:rsidRDefault="005C0E56" w:rsidP="005C0E56">
      <w:pPr>
        <w:jc w:val="both"/>
        <w:rPr>
          <w:sz w:val="20"/>
        </w:rPr>
      </w:pPr>
    </w:p>
    <w:p w14:paraId="6DD21BAD" w14:textId="6C14C852" w:rsidR="005C0E56" w:rsidRPr="002D2E55" w:rsidRDefault="005C0E56" w:rsidP="005C0E56">
      <w:pPr>
        <w:jc w:val="both"/>
        <w:rPr>
          <w:sz w:val="20"/>
        </w:rPr>
      </w:pPr>
      <w:r w:rsidRPr="00FE0AD0">
        <w:rPr>
          <w:b/>
          <w:sz w:val="20"/>
        </w:rPr>
        <w:t>Flexible Group ID</w:t>
      </w:r>
      <w:r>
        <w:rPr>
          <w:b/>
          <w:sz w:val="20"/>
        </w:rPr>
        <w:t>:</w:t>
      </w:r>
      <w:r>
        <w:rPr>
          <w:sz w:val="20"/>
        </w:rPr>
        <w:t xml:space="preserve"> </w:t>
      </w:r>
      <w:r w:rsidR="005A5E83">
        <w:rPr>
          <w:sz w:val="20"/>
        </w:rPr>
        <w:t xml:space="preserve"> </w:t>
      </w:r>
      <w:r>
        <w:rPr>
          <w:sz w:val="20"/>
        </w:rPr>
        <w:t>NA</w:t>
      </w:r>
    </w:p>
    <w:p w14:paraId="307CB0F6" w14:textId="77777777" w:rsidR="005C0E56" w:rsidRPr="0019740E" w:rsidRDefault="005C0E56" w:rsidP="005C0E56">
      <w:pPr>
        <w:tabs>
          <w:tab w:val="left" w:pos="6328"/>
        </w:tabs>
        <w:jc w:val="both"/>
        <w:rPr>
          <w:sz w:val="20"/>
        </w:rPr>
      </w:pPr>
    </w:p>
    <w:p w14:paraId="3A9DA39C" w14:textId="77777777" w:rsidR="005C0E56" w:rsidRDefault="005C0E56" w:rsidP="005C0E56">
      <w:pPr>
        <w:jc w:val="both"/>
        <w:rPr>
          <w:b/>
          <w:u w:val="single"/>
        </w:rPr>
      </w:pPr>
      <w:r>
        <w:rPr>
          <w:b/>
          <w:u w:val="single"/>
        </w:rPr>
        <w:t>POLLUTION CONTROL EQUIPMENT</w:t>
      </w:r>
    </w:p>
    <w:p w14:paraId="4C9A7422" w14:textId="77777777" w:rsidR="005C0E56" w:rsidRPr="00EE5F4E" w:rsidRDefault="005C0E56" w:rsidP="005C0E56">
      <w:pPr>
        <w:jc w:val="both"/>
        <w:rPr>
          <w:sz w:val="20"/>
        </w:rPr>
      </w:pPr>
    </w:p>
    <w:p w14:paraId="5C661BBC" w14:textId="77777777" w:rsidR="005C0E56" w:rsidRPr="009F4BBC" w:rsidRDefault="005C0E56" w:rsidP="005C0E56">
      <w:pPr>
        <w:jc w:val="both"/>
        <w:rPr>
          <w:sz w:val="20"/>
        </w:rPr>
      </w:pPr>
      <w:r>
        <w:rPr>
          <w:sz w:val="20"/>
        </w:rPr>
        <w:t>NA</w:t>
      </w:r>
    </w:p>
    <w:p w14:paraId="5442DDE7" w14:textId="77777777" w:rsidR="005C0E56" w:rsidRPr="00906ACF" w:rsidRDefault="005C0E56" w:rsidP="005C0E56">
      <w:pPr>
        <w:jc w:val="both"/>
        <w:rPr>
          <w:sz w:val="20"/>
        </w:rPr>
      </w:pPr>
    </w:p>
    <w:p w14:paraId="2447C242" w14:textId="77777777" w:rsidR="005C0E56" w:rsidRPr="00F01FE1" w:rsidRDefault="005C0E56" w:rsidP="005C0E56">
      <w:pPr>
        <w:jc w:val="both"/>
        <w:rPr>
          <w:b/>
          <w:sz w:val="20"/>
          <w:u w:val="single"/>
        </w:rPr>
      </w:pPr>
      <w:r>
        <w:rPr>
          <w:b/>
        </w:rPr>
        <w:t xml:space="preserve">I.  </w:t>
      </w:r>
      <w:r>
        <w:rPr>
          <w:b/>
          <w:u w:val="single"/>
        </w:rPr>
        <w:t>EMISSION LIMIT(S)</w:t>
      </w:r>
    </w:p>
    <w:p w14:paraId="6FF4218F" w14:textId="77777777" w:rsidR="005C0E56" w:rsidRDefault="005C0E56" w:rsidP="005C0E5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30"/>
        <w:gridCol w:w="1630"/>
      </w:tblGrid>
      <w:tr w:rsidR="005C0E56" w14:paraId="55692947" w14:textId="77777777" w:rsidTr="001423D0">
        <w:trPr>
          <w:cantSplit/>
          <w:tblHeader/>
        </w:trPr>
        <w:tc>
          <w:tcPr>
            <w:tcW w:w="1626" w:type="dxa"/>
            <w:tcBorders>
              <w:top w:val="single" w:sz="4" w:space="0" w:color="auto"/>
              <w:left w:val="single" w:sz="4" w:space="0" w:color="auto"/>
              <w:bottom w:val="single" w:sz="4" w:space="0" w:color="auto"/>
              <w:right w:val="single" w:sz="4" w:space="0" w:color="auto"/>
            </w:tcBorders>
          </w:tcPr>
          <w:p w14:paraId="03B86503" w14:textId="77777777" w:rsidR="005C0E56" w:rsidRPr="00BD3DE3" w:rsidRDefault="005C0E56" w:rsidP="001423D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407D385" w14:textId="77777777" w:rsidR="005C0E56" w:rsidRPr="00BD3DE3" w:rsidRDefault="005C0E56" w:rsidP="001423D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B4A6E55" w14:textId="77777777" w:rsidR="005C0E56" w:rsidRDefault="005C0E56" w:rsidP="001423D0">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17784A1" w14:textId="77777777" w:rsidR="005C0E56" w:rsidRPr="00BD3DE3" w:rsidRDefault="005C0E56" w:rsidP="001423D0">
            <w:pPr>
              <w:jc w:val="center"/>
              <w:rPr>
                <w:b/>
                <w:sz w:val="20"/>
              </w:rPr>
            </w:pPr>
            <w:r>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6127CE7B" w14:textId="77777777" w:rsidR="005C0E56" w:rsidRDefault="005C0E56" w:rsidP="001423D0">
            <w:pPr>
              <w:jc w:val="center"/>
              <w:rPr>
                <w:b/>
                <w:sz w:val="20"/>
              </w:rPr>
            </w:pPr>
            <w:r>
              <w:rPr>
                <w:b/>
                <w:sz w:val="20"/>
              </w:rPr>
              <w:t>Monitoring/</w:t>
            </w:r>
          </w:p>
          <w:p w14:paraId="4F293527" w14:textId="77777777" w:rsidR="005C0E56" w:rsidRPr="00BD3DE3" w:rsidRDefault="005C0E56" w:rsidP="001423D0">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7AE8F0C2" w14:textId="77777777" w:rsidR="005C0E56" w:rsidRPr="00BD3DE3" w:rsidRDefault="005C0E56" w:rsidP="001423D0">
            <w:pPr>
              <w:jc w:val="center"/>
              <w:rPr>
                <w:b/>
                <w:sz w:val="20"/>
              </w:rPr>
            </w:pPr>
            <w:r w:rsidRPr="00BD3DE3">
              <w:rPr>
                <w:b/>
                <w:sz w:val="20"/>
              </w:rPr>
              <w:t>Underlying</w:t>
            </w:r>
            <w:r>
              <w:rPr>
                <w:b/>
                <w:sz w:val="20"/>
              </w:rPr>
              <w:t xml:space="preserve"> </w:t>
            </w:r>
            <w:r w:rsidRPr="00BD3DE3">
              <w:rPr>
                <w:b/>
                <w:sz w:val="20"/>
              </w:rPr>
              <w:t>Applicable Requirements</w:t>
            </w:r>
          </w:p>
        </w:tc>
      </w:tr>
      <w:tr w:rsidR="005C0E56" w14:paraId="660CC87D" w14:textId="77777777" w:rsidTr="001423D0">
        <w:trPr>
          <w:cantSplit/>
        </w:trPr>
        <w:tc>
          <w:tcPr>
            <w:tcW w:w="1626" w:type="dxa"/>
            <w:tcBorders>
              <w:top w:val="single" w:sz="4" w:space="0" w:color="auto"/>
              <w:left w:val="single" w:sz="4" w:space="0" w:color="auto"/>
              <w:bottom w:val="single" w:sz="4" w:space="0" w:color="auto"/>
              <w:right w:val="single" w:sz="4" w:space="0" w:color="auto"/>
            </w:tcBorders>
          </w:tcPr>
          <w:p w14:paraId="3E616ABA" w14:textId="77777777" w:rsidR="005C0E56" w:rsidRPr="00095B77" w:rsidRDefault="005C0E56" w:rsidP="001423D0">
            <w:pPr>
              <w:numPr>
                <w:ilvl w:val="0"/>
                <w:numId w:val="34"/>
              </w:numPr>
              <w:ind w:left="360"/>
              <w:rPr>
                <w:sz w:val="20"/>
              </w:rPr>
            </w:pPr>
            <w:r>
              <w:rPr>
                <w:sz w:val="20"/>
              </w:rPr>
              <w:t xml:space="preserve">NOx </w:t>
            </w:r>
          </w:p>
        </w:tc>
        <w:tc>
          <w:tcPr>
            <w:tcW w:w="1440" w:type="dxa"/>
            <w:tcBorders>
              <w:top w:val="single" w:sz="4" w:space="0" w:color="auto"/>
              <w:left w:val="single" w:sz="4" w:space="0" w:color="auto"/>
              <w:bottom w:val="single" w:sz="4" w:space="0" w:color="auto"/>
              <w:right w:val="single" w:sz="4" w:space="0" w:color="auto"/>
            </w:tcBorders>
          </w:tcPr>
          <w:p w14:paraId="3A48248F" w14:textId="77777777" w:rsidR="005C0E56" w:rsidRPr="009F4BBC" w:rsidRDefault="005C0E56" w:rsidP="001423D0">
            <w:pPr>
              <w:jc w:val="center"/>
              <w:rPr>
                <w:sz w:val="20"/>
                <w:vertAlign w:val="superscript"/>
              </w:rPr>
            </w:pPr>
            <w:r>
              <w:rPr>
                <w:sz w:val="20"/>
              </w:rPr>
              <w:t>14.35 pph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CAF4442" w14:textId="77777777" w:rsidR="005C0E56" w:rsidRPr="00BD3DE3" w:rsidRDefault="005C0E56" w:rsidP="001423D0">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ADA8EA9" w14:textId="77777777" w:rsidR="005C0E56" w:rsidRPr="00BD3DE3" w:rsidRDefault="005C0E56" w:rsidP="001423D0">
            <w:pPr>
              <w:jc w:val="center"/>
              <w:rPr>
                <w:sz w:val="20"/>
              </w:rPr>
            </w:pPr>
            <w:r>
              <w:rPr>
                <w:sz w:val="20"/>
              </w:rPr>
              <w:t>EUBLR003</w:t>
            </w:r>
          </w:p>
        </w:tc>
        <w:tc>
          <w:tcPr>
            <w:tcW w:w="1430" w:type="dxa"/>
            <w:tcBorders>
              <w:top w:val="single" w:sz="4" w:space="0" w:color="auto"/>
              <w:left w:val="single" w:sz="4" w:space="0" w:color="auto"/>
              <w:bottom w:val="single" w:sz="4" w:space="0" w:color="auto"/>
              <w:right w:val="single" w:sz="4" w:space="0" w:color="auto"/>
            </w:tcBorders>
          </w:tcPr>
          <w:p w14:paraId="5D9FDECE" w14:textId="77777777" w:rsidR="005C0E56" w:rsidRPr="00BD3DE3" w:rsidRDefault="005C0E56" w:rsidP="001423D0">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593376F3" w14:textId="77777777" w:rsidR="005C0E56" w:rsidRPr="0030548D" w:rsidRDefault="005C0E56" w:rsidP="001423D0">
            <w:pPr>
              <w:jc w:val="center"/>
              <w:rPr>
                <w:b/>
                <w:color w:val="000000"/>
                <w:sz w:val="20"/>
              </w:rPr>
            </w:pPr>
            <w:r w:rsidRPr="0030548D">
              <w:rPr>
                <w:b/>
                <w:color w:val="000000"/>
                <w:sz w:val="20"/>
              </w:rPr>
              <w:t>R 336.1205(1)(a)</w:t>
            </w:r>
          </w:p>
          <w:p w14:paraId="26673A9F" w14:textId="7455D31E" w:rsidR="005C0E56" w:rsidRPr="0030548D" w:rsidRDefault="005C0E56" w:rsidP="001423D0">
            <w:pPr>
              <w:jc w:val="center"/>
              <w:rPr>
                <w:b/>
                <w:color w:val="000000"/>
                <w:sz w:val="20"/>
              </w:rPr>
            </w:pPr>
            <w:r w:rsidRPr="0030548D">
              <w:rPr>
                <w:b/>
                <w:color w:val="000000"/>
                <w:sz w:val="20"/>
              </w:rPr>
              <w:t>R 336.2803</w:t>
            </w:r>
          </w:p>
          <w:p w14:paraId="6140A047" w14:textId="77777777" w:rsidR="005C0E56" w:rsidRPr="0030548D" w:rsidRDefault="005C0E56" w:rsidP="001423D0">
            <w:pPr>
              <w:jc w:val="center"/>
              <w:rPr>
                <w:b/>
                <w:color w:val="000000"/>
                <w:sz w:val="20"/>
              </w:rPr>
            </w:pPr>
            <w:r w:rsidRPr="0030548D">
              <w:rPr>
                <w:b/>
                <w:color w:val="000000"/>
                <w:sz w:val="20"/>
              </w:rPr>
              <w:t>R 336.2804</w:t>
            </w:r>
          </w:p>
          <w:p w14:paraId="0751BEAE" w14:textId="77777777" w:rsidR="005C0E56" w:rsidRPr="0030548D" w:rsidRDefault="005C0E56" w:rsidP="001423D0">
            <w:pPr>
              <w:jc w:val="center"/>
              <w:rPr>
                <w:b/>
                <w:sz w:val="20"/>
              </w:rPr>
            </w:pPr>
            <w:r w:rsidRPr="0030548D">
              <w:rPr>
                <w:b/>
                <w:color w:val="000000"/>
                <w:sz w:val="20"/>
              </w:rPr>
              <w:t>40 CFR 52.21(c) &amp; (d)</w:t>
            </w:r>
          </w:p>
        </w:tc>
      </w:tr>
      <w:tr w:rsidR="005C0E56" w14:paraId="48B97426" w14:textId="77777777" w:rsidTr="001423D0">
        <w:trPr>
          <w:cantSplit/>
        </w:trPr>
        <w:tc>
          <w:tcPr>
            <w:tcW w:w="1626" w:type="dxa"/>
            <w:tcBorders>
              <w:top w:val="single" w:sz="4" w:space="0" w:color="auto"/>
              <w:left w:val="single" w:sz="4" w:space="0" w:color="auto"/>
              <w:bottom w:val="single" w:sz="4" w:space="0" w:color="auto"/>
              <w:right w:val="single" w:sz="4" w:space="0" w:color="auto"/>
            </w:tcBorders>
          </w:tcPr>
          <w:p w14:paraId="137454DB" w14:textId="77777777" w:rsidR="005C0E56" w:rsidRDefault="005C0E56" w:rsidP="001423D0">
            <w:pPr>
              <w:numPr>
                <w:ilvl w:val="0"/>
                <w:numId w:val="34"/>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70E8092E" w14:textId="77777777" w:rsidR="005C0E56" w:rsidRPr="009F4BBC" w:rsidRDefault="005C0E56" w:rsidP="001423D0">
            <w:pPr>
              <w:jc w:val="center"/>
              <w:rPr>
                <w:sz w:val="20"/>
                <w:vertAlign w:val="superscript"/>
              </w:rPr>
            </w:pPr>
            <w:r>
              <w:rPr>
                <w:sz w:val="20"/>
              </w:rPr>
              <w:t>26.4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B52FB0" w14:textId="77777777" w:rsidR="005C0E56" w:rsidRPr="00BD3DE3" w:rsidRDefault="005C0E56" w:rsidP="001423D0">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1F31DBA" w14:textId="77777777" w:rsidR="005C0E56" w:rsidRPr="00BD3DE3" w:rsidRDefault="005C0E56" w:rsidP="001423D0">
            <w:pPr>
              <w:jc w:val="center"/>
              <w:rPr>
                <w:sz w:val="20"/>
              </w:rPr>
            </w:pPr>
            <w:r>
              <w:rPr>
                <w:sz w:val="20"/>
              </w:rPr>
              <w:t>EUBLR003</w:t>
            </w:r>
          </w:p>
        </w:tc>
        <w:tc>
          <w:tcPr>
            <w:tcW w:w="1430" w:type="dxa"/>
            <w:tcBorders>
              <w:top w:val="single" w:sz="4" w:space="0" w:color="auto"/>
              <w:left w:val="single" w:sz="4" w:space="0" w:color="auto"/>
              <w:bottom w:val="single" w:sz="4" w:space="0" w:color="auto"/>
              <w:right w:val="single" w:sz="4" w:space="0" w:color="auto"/>
            </w:tcBorders>
          </w:tcPr>
          <w:p w14:paraId="36C8112F" w14:textId="77777777" w:rsidR="005C0E56" w:rsidRPr="00BD3DE3" w:rsidRDefault="005C0E56" w:rsidP="001423D0">
            <w:pPr>
              <w:jc w:val="center"/>
              <w:rPr>
                <w:sz w:val="20"/>
              </w:rPr>
            </w:pPr>
            <w:r>
              <w:rPr>
                <w:sz w:val="20"/>
              </w:rPr>
              <w:t>SC VI.5</w:t>
            </w:r>
          </w:p>
        </w:tc>
        <w:tc>
          <w:tcPr>
            <w:tcW w:w="1630" w:type="dxa"/>
            <w:tcBorders>
              <w:top w:val="single" w:sz="4" w:space="0" w:color="auto"/>
              <w:left w:val="single" w:sz="4" w:space="0" w:color="auto"/>
              <w:bottom w:val="single" w:sz="4" w:space="0" w:color="auto"/>
              <w:right w:val="single" w:sz="4" w:space="0" w:color="auto"/>
            </w:tcBorders>
          </w:tcPr>
          <w:p w14:paraId="3447FCC9" w14:textId="77777777" w:rsidR="005C0E56" w:rsidRPr="0030548D" w:rsidRDefault="005C0E56" w:rsidP="001423D0">
            <w:pPr>
              <w:jc w:val="center"/>
              <w:rPr>
                <w:b/>
                <w:sz w:val="20"/>
              </w:rPr>
            </w:pPr>
            <w:r w:rsidRPr="0030548D">
              <w:rPr>
                <w:b/>
                <w:color w:val="000000"/>
                <w:sz w:val="20"/>
              </w:rPr>
              <w:t>R 336.1205(3)</w:t>
            </w:r>
          </w:p>
        </w:tc>
      </w:tr>
      <w:tr w:rsidR="005C0E56" w14:paraId="4ABD14B3" w14:textId="77777777" w:rsidTr="001423D0">
        <w:trPr>
          <w:cantSplit/>
        </w:trPr>
        <w:tc>
          <w:tcPr>
            <w:tcW w:w="1626" w:type="dxa"/>
            <w:tcBorders>
              <w:top w:val="single" w:sz="4" w:space="0" w:color="auto"/>
              <w:left w:val="single" w:sz="4" w:space="0" w:color="auto"/>
              <w:bottom w:val="single" w:sz="4" w:space="0" w:color="auto"/>
              <w:right w:val="single" w:sz="4" w:space="0" w:color="auto"/>
            </w:tcBorders>
          </w:tcPr>
          <w:p w14:paraId="0DA9BA70" w14:textId="77777777" w:rsidR="005C0E56" w:rsidRDefault="005C0E56" w:rsidP="001423D0">
            <w:pPr>
              <w:numPr>
                <w:ilvl w:val="0"/>
                <w:numId w:val="34"/>
              </w:numPr>
              <w:ind w:left="360"/>
              <w:rPr>
                <w:sz w:val="20"/>
              </w:rPr>
            </w:pPr>
            <w:r>
              <w:rPr>
                <w:sz w:val="20"/>
              </w:rPr>
              <w:t>SO</w:t>
            </w:r>
            <w:r w:rsidRPr="009F4BBC">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43620BFE" w14:textId="77777777" w:rsidR="005C0E56" w:rsidRPr="009F4BBC" w:rsidRDefault="005C0E56" w:rsidP="001423D0">
            <w:pPr>
              <w:jc w:val="center"/>
              <w:rPr>
                <w:sz w:val="20"/>
                <w:vertAlign w:val="superscript"/>
              </w:rPr>
            </w:pPr>
            <w:r>
              <w:rPr>
                <w:sz w:val="20"/>
              </w:rPr>
              <w:t>50.94 pph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372D6AF" w14:textId="77777777" w:rsidR="005C0E56" w:rsidRPr="00BD3DE3" w:rsidRDefault="005C0E56" w:rsidP="001423D0">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7A2AF06" w14:textId="77777777" w:rsidR="005C0E56" w:rsidRPr="00BD3DE3" w:rsidRDefault="005C0E56" w:rsidP="001423D0">
            <w:pPr>
              <w:jc w:val="center"/>
              <w:rPr>
                <w:sz w:val="20"/>
              </w:rPr>
            </w:pPr>
            <w:r>
              <w:rPr>
                <w:sz w:val="20"/>
              </w:rPr>
              <w:t>EUBLR003</w:t>
            </w:r>
          </w:p>
        </w:tc>
        <w:tc>
          <w:tcPr>
            <w:tcW w:w="1430" w:type="dxa"/>
            <w:tcBorders>
              <w:top w:val="single" w:sz="4" w:space="0" w:color="auto"/>
              <w:left w:val="single" w:sz="4" w:space="0" w:color="auto"/>
              <w:bottom w:val="single" w:sz="4" w:space="0" w:color="auto"/>
              <w:right w:val="single" w:sz="4" w:space="0" w:color="auto"/>
            </w:tcBorders>
          </w:tcPr>
          <w:p w14:paraId="07213C8B" w14:textId="77777777" w:rsidR="005C0E56" w:rsidRPr="00BD3DE3" w:rsidRDefault="005C0E56" w:rsidP="001423D0">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211C5F4A" w14:textId="77777777" w:rsidR="005C0E56" w:rsidRPr="0030548D" w:rsidRDefault="005C0E56" w:rsidP="001423D0">
            <w:pPr>
              <w:jc w:val="center"/>
              <w:rPr>
                <w:b/>
                <w:color w:val="000000"/>
                <w:sz w:val="20"/>
              </w:rPr>
            </w:pPr>
            <w:r w:rsidRPr="0030548D">
              <w:rPr>
                <w:b/>
                <w:color w:val="000000"/>
                <w:sz w:val="20"/>
              </w:rPr>
              <w:t>R 336.1205(1)(a)</w:t>
            </w:r>
          </w:p>
          <w:p w14:paraId="58805599" w14:textId="1B91244E" w:rsidR="005C0E56" w:rsidRPr="0030548D" w:rsidRDefault="005C0E56" w:rsidP="001423D0">
            <w:pPr>
              <w:jc w:val="center"/>
              <w:rPr>
                <w:b/>
                <w:color w:val="000000"/>
                <w:sz w:val="20"/>
              </w:rPr>
            </w:pPr>
            <w:r w:rsidRPr="0030548D">
              <w:rPr>
                <w:b/>
                <w:color w:val="000000"/>
                <w:sz w:val="20"/>
              </w:rPr>
              <w:t>R 336.2803</w:t>
            </w:r>
          </w:p>
          <w:p w14:paraId="4E60C5DE" w14:textId="77777777" w:rsidR="005C0E56" w:rsidRPr="0030548D" w:rsidRDefault="005C0E56" w:rsidP="001423D0">
            <w:pPr>
              <w:jc w:val="center"/>
              <w:rPr>
                <w:b/>
                <w:color w:val="000000"/>
                <w:sz w:val="20"/>
              </w:rPr>
            </w:pPr>
            <w:r w:rsidRPr="0030548D">
              <w:rPr>
                <w:b/>
                <w:color w:val="000000"/>
                <w:sz w:val="20"/>
              </w:rPr>
              <w:t>R 336.2804</w:t>
            </w:r>
          </w:p>
          <w:p w14:paraId="7193B614" w14:textId="77777777" w:rsidR="005C0E56" w:rsidRPr="0030548D" w:rsidRDefault="005C0E56" w:rsidP="001423D0">
            <w:pPr>
              <w:jc w:val="center"/>
              <w:rPr>
                <w:b/>
                <w:sz w:val="20"/>
              </w:rPr>
            </w:pPr>
            <w:r w:rsidRPr="0030548D">
              <w:rPr>
                <w:b/>
                <w:color w:val="000000"/>
                <w:sz w:val="20"/>
              </w:rPr>
              <w:t>40 CFR 52.21(c) &amp; (d)</w:t>
            </w:r>
          </w:p>
        </w:tc>
      </w:tr>
      <w:tr w:rsidR="005C0E56" w14:paraId="738B188D" w14:textId="77777777" w:rsidTr="001423D0">
        <w:trPr>
          <w:cantSplit/>
        </w:trPr>
        <w:tc>
          <w:tcPr>
            <w:tcW w:w="1626" w:type="dxa"/>
            <w:tcBorders>
              <w:top w:val="single" w:sz="4" w:space="0" w:color="auto"/>
              <w:left w:val="single" w:sz="4" w:space="0" w:color="auto"/>
              <w:bottom w:val="single" w:sz="4" w:space="0" w:color="auto"/>
              <w:right w:val="single" w:sz="4" w:space="0" w:color="auto"/>
            </w:tcBorders>
          </w:tcPr>
          <w:p w14:paraId="52D0058C" w14:textId="77777777" w:rsidR="005C0E56" w:rsidRDefault="005C0E56" w:rsidP="001423D0">
            <w:pPr>
              <w:numPr>
                <w:ilvl w:val="0"/>
                <w:numId w:val="34"/>
              </w:numPr>
              <w:ind w:left="360"/>
              <w:rPr>
                <w:sz w:val="20"/>
              </w:rPr>
            </w:pPr>
            <w:r>
              <w:rPr>
                <w:sz w:val="20"/>
              </w:rPr>
              <w:t>SO</w:t>
            </w:r>
            <w:r>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1171A2A1" w14:textId="77777777" w:rsidR="005C0E56" w:rsidRPr="009F4BBC" w:rsidRDefault="005C0E56" w:rsidP="001423D0">
            <w:pPr>
              <w:jc w:val="center"/>
              <w:rPr>
                <w:sz w:val="20"/>
                <w:vertAlign w:val="superscript"/>
              </w:rPr>
            </w:pPr>
            <w:r>
              <w:rPr>
                <w:sz w:val="20"/>
              </w:rPr>
              <w:t>27.8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F78BB00" w14:textId="77777777" w:rsidR="005C0E56" w:rsidRPr="00BD3DE3" w:rsidRDefault="005C0E56" w:rsidP="001423D0">
            <w:pPr>
              <w:jc w:val="center"/>
              <w:rPr>
                <w:sz w:val="20"/>
              </w:rPr>
            </w:pPr>
            <w:r>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5AAD7E6" w14:textId="77777777" w:rsidR="005C0E56" w:rsidRPr="00BD3DE3" w:rsidRDefault="005C0E56" w:rsidP="001423D0">
            <w:pPr>
              <w:jc w:val="center"/>
              <w:rPr>
                <w:sz w:val="20"/>
              </w:rPr>
            </w:pPr>
            <w:r>
              <w:rPr>
                <w:sz w:val="20"/>
              </w:rPr>
              <w:t>EUBLR003</w:t>
            </w:r>
          </w:p>
        </w:tc>
        <w:tc>
          <w:tcPr>
            <w:tcW w:w="1430" w:type="dxa"/>
            <w:tcBorders>
              <w:top w:val="single" w:sz="4" w:space="0" w:color="auto"/>
              <w:left w:val="single" w:sz="4" w:space="0" w:color="auto"/>
              <w:bottom w:val="single" w:sz="4" w:space="0" w:color="auto"/>
              <w:right w:val="single" w:sz="4" w:space="0" w:color="auto"/>
            </w:tcBorders>
          </w:tcPr>
          <w:p w14:paraId="662977C8" w14:textId="04D63E3D" w:rsidR="005C0E56" w:rsidRPr="00BD3DE3" w:rsidRDefault="005C0E56" w:rsidP="001423D0">
            <w:pPr>
              <w:jc w:val="center"/>
              <w:rPr>
                <w:sz w:val="20"/>
              </w:rPr>
            </w:pPr>
            <w:r>
              <w:rPr>
                <w:sz w:val="20"/>
              </w:rPr>
              <w:t>SC V</w:t>
            </w:r>
            <w:r w:rsidR="00D95528">
              <w:rPr>
                <w:sz w:val="20"/>
              </w:rPr>
              <w:t>I</w:t>
            </w:r>
            <w:r>
              <w:rPr>
                <w:sz w:val="20"/>
              </w:rPr>
              <w:t>.5</w:t>
            </w:r>
          </w:p>
        </w:tc>
        <w:tc>
          <w:tcPr>
            <w:tcW w:w="1630" w:type="dxa"/>
            <w:tcBorders>
              <w:top w:val="single" w:sz="4" w:space="0" w:color="auto"/>
              <w:left w:val="single" w:sz="4" w:space="0" w:color="auto"/>
              <w:bottom w:val="single" w:sz="4" w:space="0" w:color="auto"/>
              <w:right w:val="single" w:sz="4" w:space="0" w:color="auto"/>
            </w:tcBorders>
          </w:tcPr>
          <w:p w14:paraId="5FE51CB4" w14:textId="77777777" w:rsidR="005C0E56" w:rsidRPr="0030548D" w:rsidRDefault="005C0E56" w:rsidP="001423D0">
            <w:pPr>
              <w:jc w:val="center"/>
              <w:rPr>
                <w:b/>
                <w:sz w:val="20"/>
              </w:rPr>
            </w:pPr>
            <w:r w:rsidRPr="0030548D">
              <w:rPr>
                <w:b/>
                <w:color w:val="000000"/>
                <w:sz w:val="20"/>
              </w:rPr>
              <w:t>R 336.1205(3)</w:t>
            </w:r>
          </w:p>
        </w:tc>
      </w:tr>
      <w:tr w:rsidR="005C0E56" w14:paraId="6AFC5811" w14:textId="77777777" w:rsidTr="001423D0">
        <w:trPr>
          <w:cantSplit/>
        </w:trPr>
        <w:tc>
          <w:tcPr>
            <w:tcW w:w="1626" w:type="dxa"/>
            <w:tcBorders>
              <w:top w:val="single" w:sz="4" w:space="0" w:color="auto"/>
              <w:left w:val="single" w:sz="4" w:space="0" w:color="auto"/>
              <w:bottom w:val="single" w:sz="4" w:space="0" w:color="auto"/>
              <w:right w:val="single" w:sz="4" w:space="0" w:color="auto"/>
            </w:tcBorders>
          </w:tcPr>
          <w:p w14:paraId="3A39E065" w14:textId="77777777" w:rsidR="005C0E56" w:rsidRDefault="005C0E56" w:rsidP="001423D0">
            <w:pPr>
              <w:numPr>
                <w:ilvl w:val="0"/>
                <w:numId w:val="34"/>
              </w:numPr>
              <w:ind w:left="360"/>
              <w:rPr>
                <w:sz w:val="20"/>
              </w:rPr>
            </w:pPr>
            <w:r>
              <w:rPr>
                <w:sz w:val="20"/>
              </w:rPr>
              <w:t>PM</w:t>
            </w:r>
          </w:p>
        </w:tc>
        <w:tc>
          <w:tcPr>
            <w:tcW w:w="1440" w:type="dxa"/>
            <w:tcBorders>
              <w:top w:val="single" w:sz="4" w:space="0" w:color="auto"/>
              <w:left w:val="single" w:sz="4" w:space="0" w:color="auto"/>
              <w:bottom w:val="single" w:sz="4" w:space="0" w:color="auto"/>
              <w:right w:val="single" w:sz="4" w:space="0" w:color="auto"/>
            </w:tcBorders>
          </w:tcPr>
          <w:p w14:paraId="5962503E" w14:textId="77777777" w:rsidR="005C0E56" w:rsidRPr="009F4BBC" w:rsidRDefault="005C0E56" w:rsidP="001423D0">
            <w:pPr>
              <w:jc w:val="center"/>
              <w:rPr>
                <w:sz w:val="20"/>
                <w:vertAlign w:val="superscript"/>
              </w:rPr>
            </w:pPr>
            <w:r>
              <w:rPr>
                <w:sz w:val="20"/>
              </w:rPr>
              <w:t>0.10 lbs/1000 lbs exhaust gas</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BAD344A" w14:textId="77777777" w:rsidR="005C0E56" w:rsidRPr="00BD3DE3" w:rsidRDefault="005C0E56" w:rsidP="001423D0">
            <w:pPr>
              <w:jc w:val="center"/>
              <w:rPr>
                <w:sz w:val="20"/>
              </w:rPr>
            </w:pPr>
            <w:r>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EBBC596" w14:textId="77777777" w:rsidR="005C0E56" w:rsidRPr="00BD3DE3" w:rsidRDefault="005C0E56" w:rsidP="001423D0">
            <w:pPr>
              <w:jc w:val="center"/>
              <w:rPr>
                <w:sz w:val="20"/>
              </w:rPr>
            </w:pPr>
            <w:r>
              <w:rPr>
                <w:sz w:val="20"/>
              </w:rPr>
              <w:t>EUBLR003</w:t>
            </w:r>
          </w:p>
        </w:tc>
        <w:tc>
          <w:tcPr>
            <w:tcW w:w="1430" w:type="dxa"/>
            <w:tcBorders>
              <w:top w:val="single" w:sz="4" w:space="0" w:color="auto"/>
              <w:left w:val="single" w:sz="4" w:space="0" w:color="auto"/>
              <w:bottom w:val="single" w:sz="4" w:space="0" w:color="auto"/>
              <w:right w:val="single" w:sz="4" w:space="0" w:color="auto"/>
            </w:tcBorders>
          </w:tcPr>
          <w:p w14:paraId="7497E900" w14:textId="2A1E56F8" w:rsidR="005C0E56" w:rsidRPr="00BD3DE3" w:rsidRDefault="005C0E56" w:rsidP="001423D0">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02D29938" w14:textId="77777777" w:rsidR="005C0E56" w:rsidRPr="0030548D" w:rsidRDefault="005C0E56" w:rsidP="001423D0">
            <w:pPr>
              <w:jc w:val="center"/>
              <w:rPr>
                <w:b/>
                <w:color w:val="000000"/>
                <w:sz w:val="20"/>
              </w:rPr>
            </w:pPr>
            <w:r w:rsidRPr="0030548D">
              <w:rPr>
                <w:b/>
                <w:color w:val="000000"/>
                <w:sz w:val="20"/>
              </w:rPr>
              <w:t>R 336.1331(1)(a)</w:t>
            </w:r>
          </w:p>
          <w:p w14:paraId="644CA254" w14:textId="77777777" w:rsidR="005C0E56" w:rsidRPr="0030548D" w:rsidRDefault="005C0E56" w:rsidP="001423D0">
            <w:pPr>
              <w:jc w:val="center"/>
              <w:rPr>
                <w:b/>
                <w:sz w:val="20"/>
              </w:rPr>
            </w:pPr>
          </w:p>
        </w:tc>
      </w:tr>
      <w:tr w:rsidR="005C0E56" w14:paraId="317D479D" w14:textId="77777777" w:rsidTr="001423D0">
        <w:trPr>
          <w:cantSplit/>
        </w:trPr>
        <w:tc>
          <w:tcPr>
            <w:tcW w:w="10260" w:type="dxa"/>
            <w:gridSpan w:val="6"/>
            <w:tcBorders>
              <w:top w:val="single" w:sz="4" w:space="0" w:color="auto"/>
              <w:left w:val="single" w:sz="4" w:space="0" w:color="auto"/>
              <w:bottom w:val="single" w:sz="4" w:space="0" w:color="auto"/>
              <w:right w:val="single" w:sz="4" w:space="0" w:color="auto"/>
            </w:tcBorders>
          </w:tcPr>
          <w:p w14:paraId="6DCB7610" w14:textId="77777777" w:rsidR="005C0E56" w:rsidRPr="009F4BBC" w:rsidRDefault="005C0E56" w:rsidP="001423D0">
            <w:pPr>
              <w:rPr>
                <w:sz w:val="20"/>
              </w:rPr>
            </w:pPr>
            <w:r>
              <w:rPr>
                <w:sz w:val="20"/>
              </w:rPr>
              <w:t>*Test protocol shall determine averaging time</w:t>
            </w:r>
          </w:p>
        </w:tc>
      </w:tr>
    </w:tbl>
    <w:p w14:paraId="2E3118FE" w14:textId="77777777" w:rsidR="005C0E56" w:rsidRDefault="005C0E56" w:rsidP="005C0E56">
      <w:pPr>
        <w:jc w:val="both"/>
        <w:rPr>
          <w:sz w:val="20"/>
        </w:rPr>
      </w:pPr>
    </w:p>
    <w:p w14:paraId="76A4234C" w14:textId="77777777" w:rsidR="005C0E56" w:rsidRDefault="005C0E56" w:rsidP="005C0E56">
      <w:pPr>
        <w:jc w:val="both"/>
        <w:rPr>
          <w:b/>
          <w:u w:val="single"/>
        </w:rPr>
      </w:pPr>
      <w:r>
        <w:rPr>
          <w:b/>
        </w:rPr>
        <w:t xml:space="preserve">II.  </w:t>
      </w:r>
      <w:r>
        <w:rPr>
          <w:b/>
          <w:u w:val="single"/>
        </w:rPr>
        <w:t>MATERIAL LIMIT(S)</w:t>
      </w:r>
    </w:p>
    <w:p w14:paraId="11EB23E2" w14:textId="77777777" w:rsidR="005C0E56" w:rsidRDefault="005C0E56" w:rsidP="005C0E5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249"/>
        <w:gridCol w:w="1620"/>
        <w:gridCol w:w="2080"/>
      </w:tblGrid>
      <w:tr w:rsidR="005C0E56" w14:paraId="17BEBEC7" w14:textId="77777777" w:rsidTr="00374FE0">
        <w:trPr>
          <w:cantSplit/>
          <w:tblHeader/>
        </w:trPr>
        <w:tc>
          <w:tcPr>
            <w:tcW w:w="1626" w:type="dxa"/>
            <w:tcBorders>
              <w:top w:val="single" w:sz="4" w:space="0" w:color="auto"/>
              <w:left w:val="single" w:sz="4" w:space="0" w:color="auto"/>
              <w:bottom w:val="single" w:sz="4" w:space="0" w:color="auto"/>
              <w:right w:val="single" w:sz="4" w:space="0" w:color="auto"/>
            </w:tcBorders>
          </w:tcPr>
          <w:p w14:paraId="04CC3F97" w14:textId="77777777" w:rsidR="005C0E56" w:rsidRPr="00BD3DE3" w:rsidRDefault="005C0E56" w:rsidP="001423D0">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AB036F5" w14:textId="77777777" w:rsidR="005C0E56" w:rsidRPr="00BD3DE3" w:rsidRDefault="005C0E56" w:rsidP="001423D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5392A33" w14:textId="77777777" w:rsidR="005C0E56" w:rsidRDefault="005C0E56" w:rsidP="001423D0">
            <w:pPr>
              <w:jc w:val="center"/>
              <w:rPr>
                <w:b/>
                <w:sz w:val="20"/>
              </w:rPr>
            </w:pPr>
            <w:r>
              <w:rPr>
                <w:b/>
                <w:sz w:val="20"/>
              </w:rPr>
              <w:t>Time Period/ Operating Scenario</w:t>
            </w:r>
          </w:p>
        </w:tc>
        <w:tc>
          <w:tcPr>
            <w:tcW w:w="1249" w:type="dxa"/>
            <w:tcBorders>
              <w:top w:val="single" w:sz="4" w:space="0" w:color="auto"/>
              <w:left w:val="single" w:sz="4" w:space="0" w:color="auto"/>
              <w:bottom w:val="single" w:sz="4" w:space="0" w:color="auto"/>
              <w:right w:val="single" w:sz="4" w:space="0" w:color="auto"/>
            </w:tcBorders>
          </w:tcPr>
          <w:p w14:paraId="3D14AE29" w14:textId="77777777" w:rsidR="005C0E56" w:rsidRPr="00BD3DE3" w:rsidRDefault="005C0E56" w:rsidP="001423D0">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D6A273F" w14:textId="77777777" w:rsidR="005C0E56" w:rsidRDefault="005C0E56" w:rsidP="001423D0">
            <w:pPr>
              <w:jc w:val="center"/>
              <w:rPr>
                <w:b/>
                <w:sz w:val="20"/>
              </w:rPr>
            </w:pPr>
            <w:r>
              <w:rPr>
                <w:b/>
                <w:sz w:val="20"/>
              </w:rPr>
              <w:t>Monitoring/</w:t>
            </w:r>
          </w:p>
          <w:p w14:paraId="4C70793F" w14:textId="77777777" w:rsidR="005C0E56" w:rsidRPr="00BD3DE3" w:rsidRDefault="005C0E56" w:rsidP="001423D0">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11E84C2B" w14:textId="77777777" w:rsidR="005C0E56" w:rsidRPr="00BD3DE3" w:rsidRDefault="005C0E56" w:rsidP="001423D0">
            <w:pPr>
              <w:jc w:val="center"/>
              <w:rPr>
                <w:b/>
                <w:sz w:val="20"/>
              </w:rPr>
            </w:pPr>
            <w:r w:rsidRPr="00BD3DE3">
              <w:rPr>
                <w:b/>
                <w:sz w:val="20"/>
              </w:rPr>
              <w:t>Underlying</w:t>
            </w:r>
            <w:r>
              <w:rPr>
                <w:b/>
                <w:sz w:val="20"/>
              </w:rPr>
              <w:t xml:space="preserve"> </w:t>
            </w:r>
            <w:r w:rsidRPr="00BD3DE3">
              <w:rPr>
                <w:b/>
                <w:sz w:val="20"/>
              </w:rPr>
              <w:t>Applicable Requirements</w:t>
            </w:r>
          </w:p>
        </w:tc>
      </w:tr>
      <w:tr w:rsidR="005C0E56" w14:paraId="56717B72" w14:textId="77777777" w:rsidTr="00374FE0">
        <w:trPr>
          <w:cantSplit/>
        </w:trPr>
        <w:tc>
          <w:tcPr>
            <w:tcW w:w="1626" w:type="dxa"/>
            <w:tcBorders>
              <w:top w:val="single" w:sz="4" w:space="0" w:color="auto"/>
              <w:left w:val="single" w:sz="4" w:space="0" w:color="auto"/>
              <w:bottom w:val="single" w:sz="4" w:space="0" w:color="auto"/>
              <w:right w:val="single" w:sz="4" w:space="0" w:color="auto"/>
            </w:tcBorders>
          </w:tcPr>
          <w:p w14:paraId="0BA991C4" w14:textId="77777777" w:rsidR="005C0E56" w:rsidRPr="00095B77" w:rsidRDefault="005C0E56" w:rsidP="001423D0">
            <w:pPr>
              <w:numPr>
                <w:ilvl w:val="0"/>
                <w:numId w:val="35"/>
              </w:numPr>
              <w:ind w:left="360"/>
              <w:rPr>
                <w:sz w:val="20"/>
              </w:rPr>
            </w:pPr>
            <w:r>
              <w:rPr>
                <w:sz w:val="20"/>
              </w:rPr>
              <w:t>No. 2 fuel oil</w:t>
            </w:r>
          </w:p>
        </w:tc>
        <w:tc>
          <w:tcPr>
            <w:tcW w:w="1440" w:type="dxa"/>
            <w:tcBorders>
              <w:top w:val="single" w:sz="4" w:space="0" w:color="auto"/>
              <w:left w:val="single" w:sz="4" w:space="0" w:color="auto"/>
              <w:bottom w:val="single" w:sz="4" w:space="0" w:color="auto"/>
              <w:right w:val="single" w:sz="4" w:space="0" w:color="auto"/>
            </w:tcBorders>
          </w:tcPr>
          <w:p w14:paraId="44046A0D" w14:textId="77777777" w:rsidR="001423D0" w:rsidRDefault="005C0E56" w:rsidP="001423D0">
            <w:pPr>
              <w:jc w:val="center"/>
              <w:rPr>
                <w:sz w:val="20"/>
              </w:rPr>
            </w:pPr>
            <w:r>
              <w:rPr>
                <w:sz w:val="20"/>
              </w:rPr>
              <w:t xml:space="preserve">775,000 </w:t>
            </w:r>
          </w:p>
          <w:p w14:paraId="0349CBE5" w14:textId="337C5638" w:rsidR="005C0E56" w:rsidRPr="00B83B1E" w:rsidRDefault="005C0E56" w:rsidP="001423D0">
            <w:pPr>
              <w:jc w:val="center"/>
              <w:rPr>
                <w:sz w:val="20"/>
                <w:vertAlign w:val="superscript"/>
              </w:rPr>
            </w:pPr>
            <w:r>
              <w:rPr>
                <w:sz w:val="20"/>
              </w:rPr>
              <w:t>gallons</w:t>
            </w:r>
            <w:r w:rsidR="001423D0">
              <w:rPr>
                <w:sz w:val="20"/>
              </w:rPr>
              <w:t xml:space="preserve"> per year</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11FD2CE" w14:textId="77777777" w:rsidR="005C0E56" w:rsidRPr="00BD3DE3" w:rsidRDefault="005C0E56" w:rsidP="001423D0">
            <w:pPr>
              <w:jc w:val="center"/>
              <w:rPr>
                <w:sz w:val="20"/>
              </w:rPr>
            </w:pPr>
            <w:r>
              <w:rPr>
                <w:sz w:val="20"/>
              </w:rPr>
              <w:t>12-month rolling time period as determined at the end of each calendar month</w:t>
            </w:r>
          </w:p>
        </w:tc>
        <w:tc>
          <w:tcPr>
            <w:tcW w:w="1249" w:type="dxa"/>
            <w:tcBorders>
              <w:top w:val="single" w:sz="4" w:space="0" w:color="auto"/>
              <w:left w:val="single" w:sz="4" w:space="0" w:color="auto"/>
              <w:bottom w:val="single" w:sz="4" w:space="0" w:color="auto"/>
              <w:right w:val="single" w:sz="4" w:space="0" w:color="auto"/>
            </w:tcBorders>
          </w:tcPr>
          <w:p w14:paraId="7CE6EEAB" w14:textId="77777777" w:rsidR="005C0E56" w:rsidRPr="00BD3DE3" w:rsidRDefault="005C0E56" w:rsidP="001423D0">
            <w:pPr>
              <w:jc w:val="center"/>
              <w:rPr>
                <w:sz w:val="20"/>
              </w:rPr>
            </w:pPr>
            <w:r>
              <w:rPr>
                <w:sz w:val="20"/>
              </w:rPr>
              <w:t>EUBLR003</w:t>
            </w:r>
          </w:p>
        </w:tc>
        <w:tc>
          <w:tcPr>
            <w:tcW w:w="1620" w:type="dxa"/>
            <w:tcBorders>
              <w:top w:val="single" w:sz="4" w:space="0" w:color="auto"/>
              <w:left w:val="single" w:sz="4" w:space="0" w:color="auto"/>
              <w:bottom w:val="single" w:sz="4" w:space="0" w:color="auto"/>
              <w:right w:val="single" w:sz="4" w:space="0" w:color="auto"/>
            </w:tcBorders>
          </w:tcPr>
          <w:p w14:paraId="425F120D" w14:textId="77777777" w:rsidR="005C0E56" w:rsidRDefault="005C0E56" w:rsidP="001423D0">
            <w:pPr>
              <w:jc w:val="center"/>
              <w:rPr>
                <w:sz w:val="20"/>
              </w:rPr>
            </w:pPr>
            <w:r>
              <w:rPr>
                <w:sz w:val="20"/>
              </w:rPr>
              <w:t>SC IV.2</w:t>
            </w:r>
          </w:p>
          <w:p w14:paraId="54446758" w14:textId="77777777" w:rsidR="005C0E56" w:rsidRPr="00BD3DE3" w:rsidRDefault="005C0E56" w:rsidP="001423D0">
            <w:pPr>
              <w:jc w:val="center"/>
              <w:rPr>
                <w:sz w:val="20"/>
              </w:rPr>
            </w:pPr>
            <w:r>
              <w:rPr>
                <w:sz w:val="20"/>
              </w:rPr>
              <w:t>SC VI.2</w:t>
            </w:r>
          </w:p>
        </w:tc>
        <w:tc>
          <w:tcPr>
            <w:tcW w:w="2080" w:type="dxa"/>
            <w:tcBorders>
              <w:top w:val="single" w:sz="4" w:space="0" w:color="auto"/>
              <w:left w:val="single" w:sz="4" w:space="0" w:color="auto"/>
              <w:bottom w:val="single" w:sz="4" w:space="0" w:color="auto"/>
              <w:right w:val="single" w:sz="4" w:space="0" w:color="auto"/>
            </w:tcBorders>
          </w:tcPr>
          <w:p w14:paraId="5F3D8704" w14:textId="77777777" w:rsidR="005C0E56" w:rsidRPr="0030548D" w:rsidRDefault="005C0E56" w:rsidP="001423D0">
            <w:pPr>
              <w:jc w:val="center"/>
              <w:rPr>
                <w:b/>
                <w:sz w:val="20"/>
              </w:rPr>
            </w:pPr>
            <w:r w:rsidRPr="0030548D">
              <w:rPr>
                <w:b/>
                <w:sz w:val="20"/>
              </w:rPr>
              <w:t>R 336.1205(3)</w:t>
            </w:r>
          </w:p>
        </w:tc>
      </w:tr>
      <w:tr w:rsidR="005C0E56" w14:paraId="7B65037A" w14:textId="77777777" w:rsidTr="00374FE0">
        <w:trPr>
          <w:cantSplit/>
        </w:trPr>
        <w:tc>
          <w:tcPr>
            <w:tcW w:w="1626" w:type="dxa"/>
            <w:tcBorders>
              <w:top w:val="single" w:sz="4" w:space="0" w:color="auto"/>
              <w:left w:val="single" w:sz="4" w:space="0" w:color="auto"/>
              <w:bottom w:val="single" w:sz="4" w:space="0" w:color="auto"/>
              <w:right w:val="single" w:sz="4" w:space="0" w:color="auto"/>
            </w:tcBorders>
          </w:tcPr>
          <w:p w14:paraId="5A9999D5" w14:textId="77777777" w:rsidR="005C0E56" w:rsidRDefault="005C0E56" w:rsidP="001423D0">
            <w:pPr>
              <w:numPr>
                <w:ilvl w:val="0"/>
                <w:numId w:val="35"/>
              </w:numPr>
              <w:ind w:left="360"/>
              <w:rPr>
                <w:sz w:val="20"/>
              </w:rPr>
            </w:pPr>
            <w:r>
              <w:rPr>
                <w:sz w:val="20"/>
              </w:rPr>
              <w:t>No. 2 fuel oil</w:t>
            </w:r>
          </w:p>
        </w:tc>
        <w:tc>
          <w:tcPr>
            <w:tcW w:w="1440" w:type="dxa"/>
            <w:tcBorders>
              <w:top w:val="single" w:sz="4" w:space="0" w:color="auto"/>
              <w:left w:val="single" w:sz="4" w:space="0" w:color="auto"/>
              <w:bottom w:val="single" w:sz="4" w:space="0" w:color="auto"/>
              <w:right w:val="single" w:sz="4" w:space="0" w:color="auto"/>
            </w:tcBorders>
          </w:tcPr>
          <w:p w14:paraId="51AF5CEA" w14:textId="77777777" w:rsidR="005C0E56" w:rsidRPr="00B83B1E" w:rsidRDefault="005C0E56" w:rsidP="001423D0">
            <w:pPr>
              <w:jc w:val="center"/>
              <w:rPr>
                <w:sz w:val="20"/>
                <w:vertAlign w:val="superscript"/>
              </w:rPr>
            </w:pPr>
            <w:r>
              <w:rPr>
                <w:sz w:val="20"/>
              </w:rPr>
              <w:t>The sulfur content shall not exceed 0.5 percent by weight</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F8C635C" w14:textId="77777777" w:rsidR="005C0E56" w:rsidRDefault="005C0E56" w:rsidP="001423D0">
            <w:pPr>
              <w:jc w:val="center"/>
              <w:rPr>
                <w:sz w:val="20"/>
              </w:rPr>
            </w:pPr>
            <w:r>
              <w:rPr>
                <w:sz w:val="20"/>
              </w:rPr>
              <w:t>Instantaneous</w:t>
            </w:r>
          </w:p>
        </w:tc>
        <w:tc>
          <w:tcPr>
            <w:tcW w:w="1249" w:type="dxa"/>
            <w:tcBorders>
              <w:top w:val="single" w:sz="4" w:space="0" w:color="auto"/>
              <w:left w:val="single" w:sz="4" w:space="0" w:color="auto"/>
              <w:bottom w:val="single" w:sz="4" w:space="0" w:color="auto"/>
              <w:right w:val="single" w:sz="4" w:space="0" w:color="auto"/>
            </w:tcBorders>
          </w:tcPr>
          <w:p w14:paraId="57CC9EE8" w14:textId="77777777" w:rsidR="005C0E56" w:rsidRDefault="005C0E56" w:rsidP="001423D0">
            <w:pPr>
              <w:jc w:val="center"/>
              <w:rPr>
                <w:sz w:val="20"/>
              </w:rPr>
            </w:pPr>
            <w:r>
              <w:rPr>
                <w:sz w:val="20"/>
              </w:rPr>
              <w:t>EUBLR003</w:t>
            </w:r>
          </w:p>
        </w:tc>
        <w:tc>
          <w:tcPr>
            <w:tcW w:w="1620" w:type="dxa"/>
            <w:tcBorders>
              <w:top w:val="single" w:sz="4" w:space="0" w:color="auto"/>
              <w:left w:val="single" w:sz="4" w:space="0" w:color="auto"/>
              <w:bottom w:val="single" w:sz="4" w:space="0" w:color="auto"/>
              <w:right w:val="single" w:sz="4" w:space="0" w:color="auto"/>
            </w:tcBorders>
          </w:tcPr>
          <w:p w14:paraId="5FF905FE" w14:textId="77777777" w:rsidR="005C0E56" w:rsidRDefault="005C0E56" w:rsidP="001423D0">
            <w:pPr>
              <w:jc w:val="center"/>
              <w:rPr>
                <w:sz w:val="20"/>
              </w:rPr>
            </w:pPr>
            <w:r>
              <w:rPr>
                <w:sz w:val="20"/>
              </w:rPr>
              <w:t>SC VI.4</w:t>
            </w:r>
          </w:p>
        </w:tc>
        <w:tc>
          <w:tcPr>
            <w:tcW w:w="2080" w:type="dxa"/>
            <w:tcBorders>
              <w:top w:val="single" w:sz="4" w:space="0" w:color="auto"/>
              <w:left w:val="single" w:sz="4" w:space="0" w:color="auto"/>
              <w:bottom w:val="single" w:sz="4" w:space="0" w:color="auto"/>
              <w:right w:val="single" w:sz="4" w:space="0" w:color="auto"/>
            </w:tcBorders>
          </w:tcPr>
          <w:p w14:paraId="68BF227B" w14:textId="77777777" w:rsidR="00374FE0" w:rsidRDefault="005C0E56" w:rsidP="001423D0">
            <w:pPr>
              <w:jc w:val="center"/>
              <w:rPr>
                <w:b/>
                <w:sz w:val="20"/>
              </w:rPr>
            </w:pPr>
            <w:r w:rsidRPr="0030548D">
              <w:rPr>
                <w:b/>
                <w:sz w:val="20"/>
              </w:rPr>
              <w:t>R 336.1225</w:t>
            </w:r>
          </w:p>
          <w:p w14:paraId="6367E775" w14:textId="4DE51763" w:rsidR="005A5E83" w:rsidRDefault="005C0E56" w:rsidP="001423D0">
            <w:pPr>
              <w:jc w:val="center"/>
              <w:rPr>
                <w:b/>
                <w:sz w:val="20"/>
              </w:rPr>
            </w:pPr>
            <w:r w:rsidRPr="0030548D">
              <w:rPr>
                <w:b/>
                <w:sz w:val="20"/>
              </w:rPr>
              <w:t>R</w:t>
            </w:r>
            <w:r w:rsidR="00374FE0">
              <w:rPr>
                <w:b/>
                <w:sz w:val="20"/>
              </w:rPr>
              <w:t> </w:t>
            </w:r>
            <w:r w:rsidRPr="0030548D">
              <w:rPr>
                <w:b/>
                <w:sz w:val="20"/>
              </w:rPr>
              <w:t>336.1402(1)</w:t>
            </w:r>
          </w:p>
          <w:p w14:paraId="199CC816" w14:textId="24274CAC" w:rsidR="005A5E83" w:rsidRDefault="005C0E56" w:rsidP="001423D0">
            <w:pPr>
              <w:jc w:val="center"/>
              <w:rPr>
                <w:b/>
                <w:sz w:val="20"/>
              </w:rPr>
            </w:pPr>
            <w:r w:rsidRPr="0030548D">
              <w:rPr>
                <w:b/>
                <w:sz w:val="20"/>
              </w:rPr>
              <w:t>40 CFR 52.21 (c) &amp; (d)</w:t>
            </w:r>
          </w:p>
          <w:p w14:paraId="6F67C7B3" w14:textId="640E749E" w:rsidR="005C0E56" w:rsidRPr="0030548D" w:rsidRDefault="005C0E56" w:rsidP="001423D0">
            <w:pPr>
              <w:jc w:val="center"/>
              <w:rPr>
                <w:b/>
                <w:sz w:val="20"/>
              </w:rPr>
            </w:pPr>
            <w:r w:rsidRPr="0030548D">
              <w:rPr>
                <w:b/>
                <w:sz w:val="20"/>
              </w:rPr>
              <w:t>40 CFR Part 60.42c(d)</w:t>
            </w:r>
          </w:p>
        </w:tc>
      </w:tr>
    </w:tbl>
    <w:p w14:paraId="6D435D6C" w14:textId="77777777" w:rsidR="005C0E56" w:rsidRDefault="005C0E56" w:rsidP="005C0E56">
      <w:pPr>
        <w:jc w:val="both"/>
        <w:rPr>
          <w:sz w:val="20"/>
        </w:rPr>
      </w:pPr>
    </w:p>
    <w:p w14:paraId="3089C618" w14:textId="77777777" w:rsidR="005C0E56" w:rsidRPr="007D4237" w:rsidRDefault="005C0E56" w:rsidP="005C0E56">
      <w:pPr>
        <w:jc w:val="both"/>
        <w:rPr>
          <w:sz w:val="20"/>
        </w:rPr>
      </w:pPr>
      <w:r>
        <w:rPr>
          <w:b/>
        </w:rPr>
        <w:t xml:space="preserve">III.  </w:t>
      </w:r>
      <w:r>
        <w:rPr>
          <w:b/>
          <w:u w:val="single"/>
        </w:rPr>
        <w:t>PROCESS/OPERATIONAL RESTRICTION(S)</w:t>
      </w:r>
      <w:r w:rsidDel="001C614B">
        <w:rPr>
          <w:b/>
          <w:u w:val="single"/>
        </w:rPr>
        <w:t xml:space="preserve"> </w:t>
      </w:r>
    </w:p>
    <w:p w14:paraId="30814D4D" w14:textId="77777777" w:rsidR="005C0E56" w:rsidRPr="00FB6071" w:rsidRDefault="005C0E56" w:rsidP="005C0E56">
      <w:pPr>
        <w:jc w:val="both"/>
        <w:rPr>
          <w:sz w:val="20"/>
        </w:rPr>
      </w:pPr>
    </w:p>
    <w:p w14:paraId="6B7F60DB" w14:textId="77777777" w:rsidR="005C0E56" w:rsidRPr="005136A8" w:rsidRDefault="005C0E56" w:rsidP="005C0E56">
      <w:pPr>
        <w:numPr>
          <w:ilvl w:val="0"/>
          <w:numId w:val="36"/>
        </w:numPr>
        <w:ind w:left="360"/>
        <w:jc w:val="both"/>
        <w:rPr>
          <w:sz w:val="20"/>
        </w:rPr>
      </w:pPr>
      <w:r>
        <w:rPr>
          <w:color w:val="000000"/>
          <w:sz w:val="20"/>
        </w:rPr>
        <w:t>The permittee shall not exceed 867,240 MMBtu per year of heat input into EUBLR003, based on a 12-month rolling time period as determined at the end of each calendar month</w:t>
      </w:r>
      <w:r>
        <w:rPr>
          <w:color w:val="000000"/>
          <w:sz w:val="20"/>
          <w:vertAlign w:val="superscript"/>
        </w:rPr>
        <w:t>2</w:t>
      </w:r>
      <w:r>
        <w:rPr>
          <w:color w:val="000000"/>
          <w:sz w:val="20"/>
        </w:rPr>
        <w:t xml:space="preserve">.  </w:t>
      </w:r>
      <w:r w:rsidRPr="00DC6A1E">
        <w:rPr>
          <w:b/>
          <w:color w:val="000000"/>
          <w:sz w:val="20"/>
        </w:rPr>
        <w:t>(R 336.1205(3), 40 CFR Part 60.40c(a))</w:t>
      </w:r>
      <w:r>
        <w:rPr>
          <w:b/>
          <w:color w:val="000000"/>
          <w:sz w:val="20"/>
        </w:rPr>
        <w:t xml:space="preserve">  </w:t>
      </w:r>
    </w:p>
    <w:p w14:paraId="10B3A241" w14:textId="77777777" w:rsidR="005C0E56" w:rsidRPr="005136A8" w:rsidRDefault="005C0E56" w:rsidP="005C0E56">
      <w:pPr>
        <w:jc w:val="both"/>
        <w:rPr>
          <w:sz w:val="20"/>
        </w:rPr>
      </w:pPr>
    </w:p>
    <w:p w14:paraId="56645248" w14:textId="0739976D" w:rsidR="005C0E56" w:rsidRPr="005136A8" w:rsidRDefault="005C0E56" w:rsidP="005C0E56">
      <w:pPr>
        <w:numPr>
          <w:ilvl w:val="0"/>
          <w:numId w:val="36"/>
        </w:numPr>
        <w:ind w:left="360"/>
        <w:jc w:val="both"/>
        <w:rPr>
          <w:sz w:val="20"/>
        </w:rPr>
      </w:pPr>
      <w:r>
        <w:rPr>
          <w:sz w:val="20"/>
        </w:rPr>
        <w:t>The permittee shall burn only pipeline quality natural gas and diesel fuel in EUBLR003.</w:t>
      </w:r>
      <w:r>
        <w:rPr>
          <w:sz w:val="20"/>
          <w:vertAlign w:val="superscript"/>
        </w:rPr>
        <w:t xml:space="preserve">2 </w:t>
      </w:r>
      <w:r w:rsidR="00374FE0">
        <w:rPr>
          <w:sz w:val="20"/>
          <w:vertAlign w:val="superscript"/>
        </w:rPr>
        <w:t xml:space="preserve"> </w:t>
      </w:r>
      <w:r w:rsidRPr="00B744FA">
        <w:rPr>
          <w:b/>
          <w:sz w:val="20"/>
        </w:rPr>
        <w:t>(R 336.1225, R 336.</w:t>
      </w:r>
      <w:r w:rsidRPr="003B2687">
        <w:rPr>
          <w:b/>
          <w:sz w:val="20"/>
        </w:rPr>
        <w:t>1702, 40 CFR Part 60.41c</w:t>
      </w:r>
      <w:r w:rsidRPr="00B744FA">
        <w:rPr>
          <w:b/>
          <w:sz w:val="20"/>
        </w:rPr>
        <w:t>)</w:t>
      </w:r>
    </w:p>
    <w:p w14:paraId="61B5769C" w14:textId="77777777" w:rsidR="005C0E56" w:rsidRDefault="005C0E56" w:rsidP="001423D0">
      <w:pPr>
        <w:pStyle w:val="ListParagraph"/>
        <w:ind w:left="0"/>
        <w:rPr>
          <w:sz w:val="20"/>
        </w:rPr>
      </w:pPr>
    </w:p>
    <w:p w14:paraId="09943271" w14:textId="08C13F5A" w:rsidR="005C0E56" w:rsidRPr="00984760" w:rsidRDefault="005C0E56" w:rsidP="005C0E56">
      <w:pPr>
        <w:numPr>
          <w:ilvl w:val="0"/>
          <w:numId w:val="36"/>
        </w:numPr>
        <w:ind w:left="360"/>
        <w:jc w:val="both"/>
        <w:rPr>
          <w:sz w:val="20"/>
        </w:rPr>
      </w:pPr>
      <w:r>
        <w:rPr>
          <w:sz w:val="20"/>
        </w:rPr>
        <w:t xml:space="preserve">The permittee shall operate EUBLR003 in accordance </w:t>
      </w:r>
      <w:r w:rsidR="000C09F7">
        <w:rPr>
          <w:sz w:val="20"/>
        </w:rPr>
        <w:t>with manufacturer’s</w:t>
      </w:r>
      <w:r>
        <w:rPr>
          <w:sz w:val="20"/>
        </w:rPr>
        <w:t xml:space="preserve"> recommendations for safe and proper operation to minimize emissions during periods of startup, shutdown and malfunction.</w:t>
      </w:r>
      <w:r>
        <w:rPr>
          <w:sz w:val="20"/>
          <w:vertAlign w:val="superscript"/>
        </w:rPr>
        <w:t xml:space="preserve">2 </w:t>
      </w:r>
      <w:r w:rsidR="00374FE0" w:rsidRPr="00374FE0">
        <w:rPr>
          <w:bCs/>
          <w:sz w:val="20"/>
        </w:rPr>
        <w:t xml:space="preserve">  </w:t>
      </w:r>
      <w:r w:rsidR="00374FE0">
        <w:rPr>
          <w:b/>
          <w:sz w:val="20"/>
        </w:rPr>
        <w:t>(</w:t>
      </w:r>
      <w:r w:rsidRPr="00B744FA">
        <w:rPr>
          <w:b/>
          <w:sz w:val="20"/>
        </w:rPr>
        <w:t>R 336.1912)</w:t>
      </w:r>
    </w:p>
    <w:p w14:paraId="155FBE85" w14:textId="77777777" w:rsidR="005C0E56" w:rsidRPr="00FB6071" w:rsidRDefault="005C0E56" w:rsidP="005C0E56">
      <w:pPr>
        <w:jc w:val="both"/>
        <w:rPr>
          <w:sz w:val="20"/>
        </w:rPr>
      </w:pPr>
    </w:p>
    <w:p w14:paraId="151CA0E7" w14:textId="77777777" w:rsidR="005C0E56" w:rsidRPr="007D4237" w:rsidRDefault="005C0E56" w:rsidP="005C0E56">
      <w:pPr>
        <w:jc w:val="both"/>
        <w:rPr>
          <w:sz w:val="20"/>
        </w:rPr>
      </w:pPr>
      <w:r w:rsidRPr="00FB6071">
        <w:rPr>
          <w:b/>
        </w:rPr>
        <w:t xml:space="preserve">IV.  </w:t>
      </w:r>
      <w:r w:rsidRPr="00FB6071">
        <w:rPr>
          <w:b/>
          <w:u w:val="single"/>
        </w:rPr>
        <w:t>DESIGN</w:t>
      </w:r>
      <w:r>
        <w:rPr>
          <w:b/>
          <w:u w:val="single"/>
        </w:rPr>
        <w:t>/EQUIPMENT PARAMETER(S)</w:t>
      </w:r>
    </w:p>
    <w:p w14:paraId="06557452" w14:textId="77777777" w:rsidR="005C0E56" w:rsidRPr="00573DEA" w:rsidRDefault="005C0E56" w:rsidP="005C0E56">
      <w:pPr>
        <w:jc w:val="both"/>
        <w:rPr>
          <w:sz w:val="20"/>
        </w:rPr>
      </w:pPr>
    </w:p>
    <w:p w14:paraId="175C1C53" w14:textId="25A587E3" w:rsidR="005C0E56" w:rsidRPr="005318A9" w:rsidRDefault="005C0E56" w:rsidP="005C0E56">
      <w:pPr>
        <w:numPr>
          <w:ilvl w:val="0"/>
          <w:numId w:val="37"/>
        </w:numPr>
        <w:ind w:left="360"/>
        <w:jc w:val="both"/>
        <w:rPr>
          <w:sz w:val="20"/>
        </w:rPr>
      </w:pPr>
      <w:r>
        <w:rPr>
          <w:sz w:val="20"/>
        </w:rPr>
        <w:t>The heat input capacity of EUBLR003 shall not exceed a maximum of 99 million BTU per hour.</w:t>
      </w:r>
      <w:r>
        <w:rPr>
          <w:sz w:val="20"/>
          <w:vertAlign w:val="superscript"/>
        </w:rPr>
        <w:t xml:space="preserve">2 </w:t>
      </w:r>
      <w:r w:rsidR="00374FE0" w:rsidRPr="00374FE0">
        <w:rPr>
          <w:bCs/>
          <w:sz w:val="20"/>
        </w:rPr>
        <w:t xml:space="preserve">  </w:t>
      </w:r>
      <w:r w:rsidR="00374FE0">
        <w:rPr>
          <w:b/>
          <w:sz w:val="20"/>
        </w:rPr>
        <w:t>(</w:t>
      </w:r>
      <w:r>
        <w:rPr>
          <w:b/>
          <w:sz w:val="20"/>
        </w:rPr>
        <w:t>R 336.1205</w:t>
      </w:r>
      <w:r w:rsidRPr="006C74CB">
        <w:rPr>
          <w:b/>
          <w:sz w:val="20"/>
        </w:rPr>
        <w:t xml:space="preserve">(3), </w:t>
      </w:r>
      <w:r w:rsidRPr="00B744FA">
        <w:rPr>
          <w:b/>
          <w:sz w:val="20"/>
        </w:rPr>
        <w:t>R 336.1225</w:t>
      </w:r>
      <w:r>
        <w:rPr>
          <w:b/>
          <w:sz w:val="20"/>
        </w:rPr>
        <w:t xml:space="preserve">, </w:t>
      </w:r>
      <w:r w:rsidRPr="00DC6A1E">
        <w:rPr>
          <w:b/>
          <w:color w:val="000000"/>
          <w:sz w:val="20"/>
        </w:rPr>
        <w:t>40 CFR Part 60.40c(a)</w:t>
      </w:r>
      <w:r w:rsidRPr="00B744FA">
        <w:rPr>
          <w:b/>
          <w:sz w:val="20"/>
        </w:rPr>
        <w:t>)</w:t>
      </w:r>
    </w:p>
    <w:p w14:paraId="43B747E9" w14:textId="77777777" w:rsidR="005C0E56" w:rsidRPr="005318A9" w:rsidRDefault="005C0E56" w:rsidP="005C0E56">
      <w:pPr>
        <w:jc w:val="both"/>
        <w:rPr>
          <w:sz w:val="20"/>
        </w:rPr>
      </w:pPr>
    </w:p>
    <w:p w14:paraId="694E927A" w14:textId="72AEBDD0" w:rsidR="005C0E56" w:rsidRPr="005318A9" w:rsidRDefault="005C0E56" w:rsidP="005C0E56">
      <w:pPr>
        <w:numPr>
          <w:ilvl w:val="0"/>
          <w:numId w:val="37"/>
        </w:numPr>
        <w:ind w:left="360"/>
        <w:jc w:val="both"/>
        <w:rPr>
          <w:sz w:val="20"/>
        </w:rPr>
      </w:pPr>
      <w:r>
        <w:rPr>
          <w:sz w:val="20"/>
        </w:rPr>
        <w:t>The permittee shall install, calibrate, maintain, and operate in a satisfactory manner a device to monitor and record the use of each fuel used in EUBLR003 on a monthly basis.</w:t>
      </w:r>
      <w:r>
        <w:rPr>
          <w:sz w:val="20"/>
          <w:vertAlign w:val="superscript"/>
        </w:rPr>
        <w:t>2</w:t>
      </w:r>
      <w:r w:rsidR="00374FE0" w:rsidRPr="00374FE0">
        <w:rPr>
          <w:bCs/>
          <w:sz w:val="20"/>
        </w:rPr>
        <w:t xml:space="preserve">  </w:t>
      </w:r>
      <w:r w:rsidR="00374FE0">
        <w:rPr>
          <w:b/>
          <w:sz w:val="20"/>
        </w:rPr>
        <w:t>(R</w:t>
      </w:r>
      <w:r>
        <w:rPr>
          <w:b/>
          <w:sz w:val="20"/>
        </w:rPr>
        <w:t xml:space="preserve"> 336.1205(3), R 336.1225)</w:t>
      </w:r>
    </w:p>
    <w:p w14:paraId="38F64CDC" w14:textId="77777777" w:rsidR="005C0E56" w:rsidRPr="00FE0AD0" w:rsidRDefault="005C0E56" w:rsidP="005C0E56">
      <w:pPr>
        <w:jc w:val="both"/>
        <w:rPr>
          <w:sz w:val="20"/>
        </w:rPr>
      </w:pPr>
    </w:p>
    <w:p w14:paraId="5BEF7122" w14:textId="77777777" w:rsidR="005C0E56" w:rsidRPr="007D4237" w:rsidRDefault="005C0E56" w:rsidP="005C0E56">
      <w:pPr>
        <w:jc w:val="both"/>
      </w:pPr>
      <w:r>
        <w:rPr>
          <w:b/>
        </w:rPr>
        <w:t xml:space="preserve">V.  </w:t>
      </w:r>
      <w:r>
        <w:rPr>
          <w:b/>
          <w:u w:val="single"/>
        </w:rPr>
        <w:t>TESTING/SAMPLING</w:t>
      </w:r>
    </w:p>
    <w:p w14:paraId="0BD3FDB2" w14:textId="77777777" w:rsidR="005C0E56" w:rsidRPr="00FE0AD0" w:rsidRDefault="005C0E56" w:rsidP="005C0E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B84F0F" w14:textId="77777777" w:rsidR="005C0E56" w:rsidRPr="00C45EF0" w:rsidRDefault="005C0E56" w:rsidP="005C0E56">
      <w:pPr>
        <w:ind w:right="-216"/>
        <w:jc w:val="both"/>
        <w:rPr>
          <w:sz w:val="20"/>
        </w:rPr>
      </w:pPr>
    </w:p>
    <w:p w14:paraId="5FBDD188" w14:textId="77777777" w:rsidR="005C0E56" w:rsidRPr="00E40673" w:rsidRDefault="005C0E56" w:rsidP="005C0E56">
      <w:pPr>
        <w:numPr>
          <w:ilvl w:val="0"/>
          <w:numId w:val="40"/>
        </w:numPr>
        <w:ind w:left="360"/>
        <w:jc w:val="both"/>
        <w:rPr>
          <w:rFonts w:cs="Arial"/>
          <w:color w:val="000000"/>
          <w:sz w:val="20"/>
        </w:rPr>
      </w:pPr>
      <w:r>
        <w:rPr>
          <w:rFonts w:cs="Arial"/>
          <w:sz w:val="20"/>
        </w:rPr>
        <w:t xml:space="preserve">Upon </w:t>
      </w:r>
      <w:r w:rsidRPr="00B31537">
        <w:rPr>
          <w:rFonts w:cs="Arial"/>
          <w:sz w:val="20"/>
        </w:rPr>
        <w:t xml:space="preserve">request from the district supervisor, the permittee shall verify NOx, SO2, and PM emission rates from EUBLR003 by testing </w:t>
      </w:r>
      <w:r w:rsidRPr="00E40673">
        <w:rPr>
          <w:rFonts w:cs="Arial"/>
          <w:color w:val="000000"/>
          <w:sz w:val="20"/>
        </w:rPr>
        <w:t xml:space="preserve">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101C3B81" w14:textId="77777777" w:rsidR="005C0E56" w:rsidRDefault="005C0E56" w:rsidP="005C0E56">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5C0E56" w:rsidRPr="000F38A9" w14:paraId="15B4C0F2" w14:textId="77777777" w:rsidTr="001423D0">
        <w:tc>
          <w:tcPr>
            <w:tcW w:w="2053" w:type="dxa"/>
            <w:shd w:val="clear" w:color="auto" w:fill="auto"/>
          </w:tcPr>
          <w:p w14:paraId="26238953" w14:textId="77777777" w:rsidR="005C0E56" w:rsidRPr="00F477B1" w:rsidRDefault="005C0E56" w:rsidP="001423D0">
            <w:pPr>
              <w:rPr>
                <w:rFonts w:eastAsia="Calibri"/>
                <w:b/>
              </w:rPr>
            </w:pPr>
            <w:r w:rsidRPr="00F477B1">
              <w:rPr>
                <w:rFonts w:eastAsia="Calibri"/>
                <w:b/>
              </w:rPr>
              <w:t>Pollutant</w:t>
            </w:r>
          </w:p>
        </w:tc>
        <w:tc>
          <w:tcPr>
            <w:tcW w:w="7963" w:type="dxa"/>
            <w:shd w:val="clear" w:color="auto" w:fill="auto"/>
          </w:tcPr>
          <w:p w14:paraId="3C57F73D" w14:textId="77777777" w:rsidR="005C0E56" w:rsidRPr="000F38A9" w:rsidRDefault="005C0E56" w:rsidP="001423D0">
            <w:pPr>
              <w:keepNext/>
              <w:keepLines/>
              <w:jc w:val="both"/>
              <w:rPr>
                <w:rFonts w:eastAsia="Calibri" w:cs="Arial"/>
                <w:b/>
                <w:sz w:val="20"/>
              </w:rPr>
            </w:pPr>
            <w:r w:rsidRPr="000F38A9">
              <w:rPr>
                <w:rFonts w:eastAsia="Calibri" w:cs="Arial"/>
                <w:b/>
                <w:sz w:val="20"/>
              </w:rPr>
              <w:t>Test Method Reference</w:t>
            </w:r>
          </w:p>
        </w:tc>
      </w:tr>
      <w:tr w:rsidR="005C0E56" w:rsidRPr="000F38A9" w14:paraId="4BD60E18" w14:textId="77777777" w:rsidTr="001423D0">
        <w:tc>
          <w:tcPr>
            <w:tcW w:w="2053" w:type="dxa"/>
            <w:shd w:val="clear" w:color="auto" w:fill="auto"/>
          </w:tcPr>
          <w:p w14:paraId="525AB8F6" w14:textId="77777777" w:rsidR="005C0E56" w:rsidRPr="00B31537" w:rsidRDefault="005C0E56" w:rsidP="001423D0">
            <w:pPr>
              <w:rPr>
                <w:rFonts w:eastAsia="Calibri" w:cs="Arial"/>
                <w:sz w:val="20"/>
              </w:rPr>
            </w:pPr>
            <w:r w:rsidRPr="00B31537">
              <w:rPr>
                <w:rFonts w:eastAsia="Calibri" w:cs="Arial"/>
                <w:sz w:val="20"/>
              </w:rPr>
              <w:t>PM</w:t>
            </w:r>
          </w:p>
        </w:tc>
        <w:tc>
          <w:tcPr>
            <w:tcW w:w="7963" w:type="dxa"/>
            <w:shd w:val="clear" w:color="auto" w:fill="auto"/>
          </w:tcPr>
          <w:p w14:paraId="7D76A648" w14:textId="77777777" w:rsidR="005C0E56" w:rsidRPr="00B31537" w:rsidRDefault="005C0E56" w:rsidP="001423D0">
            <w:pPr>
              <w:rPr>
                <w:rFonts w:eastAsia="Calibri" w:cs="Arial"/>
                <w:sz w:val="20"/>
              </w:rPr>
            </w:pPr>
            <w:r w:rsidRPr="00B31537">
              <w:rPr>
                <w:rFonts w:eastAsia="Calibri" w:cs="Arial"/>
                <w:sz w:val="20"/>
              </w:rPr>
              <w:t>40 CFR Part 60, Appendix A; Part 10 of the Michigan Air Pollution Control Rules</w:t>
            </w:r>
          </w:p>
        </w:tc>
      </w:tr>
      <w:tr w:rsidR="005C0E56" w:rsidRPr="000F38A9" w14:paraId="10ED7D8D" w14:textId="77777777" w:rsidTr="001423D0">
        <w:tc>
          <w:tcPr>
            <w:tcW w:w="2053" w:type="dxa"/>
            <w:shd w:val="clear" w:color="auto" w:fill="auto"/>
          </w:tcPr>
          <w:p w14:paraId="6DE784F5" w14:textId="77777777" w:rsidR="005C0E56" w:rsidRPr="00B31537" w:rsidRDefault="005C0E56" w:rsidP="001423D0">
            <w:pPr>
              <w:rPr>
                <w:rFonts w:eastAsia="Calibri" w:cs="Arial"/>
                <w:sz w:val="20"/>
              </w:rPr>
            </w:pPr>
            <w:r w:rsidRPr="00B31537">
              <w:rPr>
                <w:rFonts w:eastAsia="Calibri" w:cs="Arial"/>
                <w:sz w:val="20"/>
              </w:rPr>
              <w:t>PM10/PM2.5</w:t>
            </w:r>
          </w:p>
        </w:tc>
        <w:tc>
          <w:tcPr>
            <w:tcW w:w="7963" w:type="dxa"/>
            <w:shd w:val="clear" w:color="auto" w:fill="auto"/>
          </w:tcPr>
          <w:p w14:paraId="65E4ADD4" w14:textId="77777777" w:rsidR="005C0E56" w:rsidRPr="00B31537" w:rsidRDefault="005C0E56" w:rsidP="001423D0">
            <w:pPr>
              <w:rPr>
                <w:rFonts w:eastAsia="Calibri" w:cs="Arial"/>
                <w:sz w:val="20"/>
              </w:rPr>
            </w:pPr>
            <w:r w:rsidRPr="00B31537">
              <w:rPr>
                <w:rFonts w:eastAsia="Calibri" w:cs="Arial"/>
                <w:sz w:val="20"/>
              </w:rPr>
              <w:t>40 CFR Part 51, Appendix M</w:t>
            </w:r>
          </w:p>
        </w:tc>
      </w:tr>
      <w:tr w:rsidR="005C0E56" w:rsidRPr="000F38A9" w14:paraId="389C7A4A" w14:textId="77777777" w:rsidTr="001423D0">
        <w:tc>
          <w:tcPr>
            <w:tcW w:w="2053" w:type="dxa"/>
            <w:shd w:val="clear" w:color="auto" w:fill="auto"/>
          </w:tcPr>
          <w:p w14:paraId="01F65468" w14:textId="77777777" w:rsidR="005C0E56" w:rsidRPr="00B31537" w:rsidRDefault="005C0E56" w:rsidP="001423D0">
            <w:pPr>
              <w:rPr>
                <w:rFonts w:eastAsia="Calibri" w:cs="Arial"/>
                <w:sz w:val="20"/>
              </w:rPr>
            </w:pPr>
            <w:r w:rsidRPr="00B31537">
              <w:rPr>
                <w:rFonts w:eastAsia="Calibri" w:cs="Arial"/>
                <w:sz w:val="20"/>
              </w:rPr>
              <w:t>NOx</w:t>
            </w:r>
          </w:p>
        </w:tc>
        <w:tc>
          <w:tcPr>
            <w:tcW w:w="7963" w:type="dxa"/>
            <w:shd w:val="clear" w:color="auto" w:fill="auto"/>
          </w:tcPr>
          <w:p w14:paraId="6210C683" w14:textId="77777777" w:rsidR="005C0E56" w:rsidRPr="00B31537" w:rsidRDefault="005C0E56" w:rsidP="001423D0">
            <w:pPr>
              <w:rPr>
                <w:rFonts w:eastAsia="Calibri" w:cs="Arial"/>
                <w:sz w:val="20"/>
              </w:rPr>
            </w:pPr>
            <w:r w:rsidRPr="00B31537">
              <w:rPr>
                <w:rFonts w:eastAsia="Calibri" w:cs="Arial"/>
                <w:sz w:val="20"/>
              </w:rPr>
              <w:t>40 CFR Part 60, Appendix A</w:t>
            </w:r>
          </w:p>
        </w:tc>
      </w:tr>
      <w:tr w:rsidR="005C0E56" w:rsidRPr="000F38A9" w14:paraId="55C6B4CE" w14:textId="77777777" w:rsidTr="001423D0">
        <w:tc>
          <w:tcPr>
            <w:tcW w:w="2053" w:type="dxa"/>
            <w:shd w:val="clear" w:color="auto" w:fill="auto"/>
          </w:tcPr>
          <w:p w14:paraId="660C4C89" w14:textId="77777777" w:rsidR="005C0E56" w:rsidRPr="00B31537" w:rsidRDefault="005C0E56" w:rsidP="001423D0">
            <w:pPr>
              <w:rPr>
                <w:rFonts w:eastAsia="Calibri" w:cs="Arial"/>
                <w:sz w:val="20"/>
              </w:rPr>
            </w:pPr>
            <w:r w:rsidRPr="00B31537">
              <w:rPr>
                <w:rFonts w:eastAsia="Calibri" w:cs="Arial"/>
                <w:sz w:val="20"/>
              </w:rPr>
              <w:t>SO</w:t>
            </w:r>
            <w:r w:rsidRPr="00B31537">
              <w:rPr>
                <w:rFonts w:eastAsia="Calibri" w:cs="Arial"/>
                <w:sz w:val="20"/>
                <w:vertAlign w:val="subscript"/>
              </w:rPr>
              <w:t>2</w:t>
            </w:r>
          </w:p>
        </w:tc>
        <w:tc>
          <w:tcPr>
            <w:tcW w:w="7963" w:type="dxa"/>
            <w:shd w:val="clear" w:color="auto" w:fill="auto"/>
          </w:tcPr>
          <w:p w14:paraId="00E113F1" w14:textId="77777777" w:rsidR="005C0E56" w:rsidRPr="00B31537" w:rsidRDefault="005C0E56" w:rsidP="001423D0">
            <w:pPr>
              <w:rPr>
                <w:rFonts w:eastAsia="Calibri" w:cs="Arial"/>
                <w:sz w:val="20"/>
              </w:rPr>
            </w:pPr>
            <w:r w:rsidRPr="00B31537">
              <w:rPr>
                <w:rFonts w:eastAsia="Calibri" w:cs="Arial"/>
                <w:sz w:val="20"/>
              </w:rPr>
              <w:t>40 CFR Part 60, Appendix A</w:t>
            </w:r>
          </w:p>
        </w:tc>
      </w:tr>
    </w:tbl>
    <w:p w14:paraId="43131BC7" w14:textId="77777777" w:rsidR="005C0E56" w:rsidRDefault="005C0E56" w:rsidP="005C0E56">
      <w:pPr>
        <w:jc w:val="both"/>
        <w:rPr>
          <w:sz w:val="20"/>
        </w:rPr>
      </w:pPr>
    </w:p>
    <w:p w14:paraId="4F1D7789" w14:textId="77777777" w:rsidR="005C0E56" w:rsidRPr="007D4237" w:rsidRDefault="005C0E56" w:rsidP="005C0E56">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Pr>
          <w:rFonts w:cs="Arial"/>
          <w:color w:val="000000"/>
          <w:sz w:val="20"/>
          <w:vertAlign w:val="superscript"/>
        </w:rPr>
        <w:t>2</w:t>
      </w:r>
      <w:r w:rsidRPr="00021E1F">
        <w:rPr>
          <w:rFonts w:cs="Arial"/>
          <w:b/>
          <w:color w:val="000000"/>
          <w:sz w:val="20"/>
        </w:rPr>
        <w:t xml:space="preserve">  (</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60AA2988" w14:textId="77777777" w:rsidR="005C0E56" w:rsidRPr="00E873CB" w:rsidRDefault="005C0E56" w:rsidP="005C0E56">
      <w:pPr>
        <w:jc w:val="both"/>
        <w:rPr>
          <w:sz w:val="20"/>
        </w:rPr>
      </w:pPr>
    </w:p>
    <w:p w14:paraId="7B0821BE" w14:textId="77777777" w:rsidR="005C0E56" w:rsidRPr="009E40D6" w:rsidRDefault="005C0E56" w:rsidP="005C0E56">
      <w:pPr>
        <w:numPr>
          <w:ilvl w:val="0"/>
          <w:numId w:val="40"/>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days of the time and place before performance tests are conducted.</w:t>
      </w:r>
      <w:r>
        <w:rPr>
          <w:rFonts w:cs="Arial"/>
          <w:sz w:val="20"/>
          <w:vertAlign w:val="superscript"/>
        </w:rPr>
        <w:t>2</w:t>
      </w:r>
      <w:r w:rsidRPr="002A2FAE">
        <w:rPr>
          <w:rFonts w:cs="Arial"/>
          <w:sz w:val="20"/>
        </w:rPr>
        <w:t xml:space="preserve">  </w:t>
      </w:r>
      <w:r w:rsidRPr="002A2FAE">
        <w:rPr>
          <w:rFonts w:cs="Arial"/>
          <w:b/>
          <w:sz w:val="20"/>
        </w:rPr>
        <w:t>(R 336.1213(3))</w:t>
      </w:r>
    </w:p>
    <w:p w14:paraId="02035FFA" w14:textId="21794E17" w:rsidR="005C0E56" w:rsidRDefault="005C0E56" w:rsidP="005C0E56">
      <w:pPr>
        <w:jc w:val="both"/>
        <w:rPr>
          <w:sz w:val="20"/>
        </w:rPr>
      </w:pPr>
    </w:p>
    <w:p w14:paraId="5685A74D" w14:textId="77777777" w:rsidR="005C0E56" w:rsidRDefault="005C0E56" w:rsidP="005C0E56">
      <w:pPr>
        <w:jc w:val="both"/>
      </w:pPr>
      <w:r>
        <w:rPr>
          <w:b/>
        </w:rPr>
        <w:t xml:space="preserve">VI.  </w:t>
      </w:r>
      <w:r>
        <w:rPr>
          <w:b/>
          <w:u w:val="single"/>
        </w:rPr>
        <w:t>MONITORING/RECORDKEEPING</w:t>
      </w:r>
    </w:p>
    <w:p w14:paraId="607018A1" w14:textId="77777777" w:rsidR="005C0E56" w:rsidRPr="00FE0AD0" w:rsidRDefault="005C0E56" w:rsidP="005C0E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6DB94C" w14:textId="77777777" w:rsidR="005C0E56" w:rsidRDefault="005C0E56" w:rsidP="005C0E56">
      <w:pPr>
        <w:jc w:val="both"/>
        <w:rPr>
          <w:sz w:val="20"/>
        </w:rPr>
      </w:pPr>
    </w:p>
    <w:p w14:paraId="576A6629" w14:textId="34B4D3DE" w:rsidR="005C0E56" w:rsidRPr="009A1E92" w:rsidRDefault="005C0E56" w:rsidP="005C0E56">
      <w:pPr>
        <w:ind w:left="360" w:hanging="360"/>
        <w:jc w:val="both"/>
        <w:rPr>
          <w:b/>
          <w:sz w:val="20"/>
        </w:rPr>
      </w:pPr>
      <w:r w:rsidRPr="009A1E92">
        <w:rPr>
          <w:sz w:val="20"/>
        </w:rPr>
        <w:t>1.</w:t>
      </w:r>
      <w:r w:rsidRPr="009A1E92">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9A1E92">
        <w:rPr>
          <w:sz w:val="20"/>
          <w:vertAlign w:val="superscript"/>
        </w:rPr>
        <w:t>2</w:t>
      </w:r>
      <w:r w:rsidRPr="00374FE0">
        <w:rPr>
          <w:bCs/>
          <w:sz w:val="20"/>
        </w:rPr>
        <w:t xml:space="preserve"> </w:t>
      </w:r>
      <w:r w:rsidR="00374FE0" w:rsidRPr="00374FE0">
        <w:rPr>
          <w:bCs/>
          <w:sz w:val="20"/>
        </w:rPr>
        <w:t xml:space="preserve"> </w:t>
      </w:r>
      <w:r w:rsidRPr="009A1E92">
        <w:rPr>
          <w:b/>
          <w:sz w:val="20"/>
        </w:rPr>
        <w:t>(R 336.1205(3), R 336.2803, R 336.2804, 40 CFR 52.21 (c) &amp; (d))</w:t>
      </w:r>
    </w:p>
    <w:p w14:paraId="27DE0CA9" w14:textId="77777777" w:rsidR="005C0E56" w:rsidRPr="009A1E92" w:rsidRDefault="005C0E56" w:rsidP="005C0E56">
      <w:pPr>
        <w:ind w:left="360" w:hanging="360"/>
        <w:jc w:val="both"/>
        <w:rPr>
          <w:sz w:val="20"/>
        </w:rPr>
      </w:pPr>
    </w:p>
    <w:p w14:paraId="0C987A1A" w14:textId="1830B681" w:rsidR="005C0E56" w:rsidRPr="009A1E92" w:rsidRDefault="005C0E56" w:rsidP="005C0E56">
      <w:pPr>
        <w:ind w:left="360" w:hanging="360"/>
        <w:jc w:val="both"/>
        <w:rPr>
          <w:b/>
          <w:bCs/>
          <w:sz w:val="20"/>
        </w:rPr>
      </w:pPr>
      <w:r w:rsidRPr="009A1E92">
        <w:rPr>
          <w:sz w:val="20"/>
        </w:rPr>
        <w:t xml:space="preserve">2. </w:t>
      </w:r>
      <w:r w:rsidRPr="009A1E92">
        <w:rPr>
          <w:sz w:val="20"/>
        </w:rPr>
        <w:tab/>
        <w:t>The permittee shall keep, in a satisfactory manner, monthly fuel use records for EUBLR003. The records must indicate the type and total amount of each fuel used in EUBLR003.  All records shall be kept on file and made available to the Department upon request.</w:t>
      </w:r>
      <w:r w:rsidRPr="009A1E92">
        <w:rPr>
          <w:sz w:val="20"/>
          <w:vertAlign w:val="superscript"/>
        </w:rPr>
        <w:t>2</w:t>
      </w:r>
      <w:r w:rsidRPr="009A1E92">
        <w:rPr>
          <w:sz w:val="20"/>
        </w:rPr>
        <w:t xml:space="preserve"> </w:t>
      </w:r>
      <w:r w:rsidR="00374FE0">
        <w:rPr>
          <w:sz w:val="20"/>
        </w:rPr>
        <w:t xml:space="preserve"> </w:t>
      </w:r>
      <w:r w:rsidRPr="009A1E92">
        <w:rPr>
          <w:b/>
          <w:bCs/>
          <w:sz w:val="20"/>
        </w:rPr>
        <w:t>(R 336.1205(3), R 336.1225, 40 CFR 60.48c(g))</w:t>
      </w:r>
    </w:p>
    <w:p w14:paraId="5090EE98" w14:textId="77777777" w:rsidR="005C0E56" w:rsidRPr="009A1E92" w:rsidRDefault="005C0E56" w:rsidP="005C0E56">
      <w:pPr>
        <w:ind w:left="360" w:hanging="360"/>
        <w:jc w:val="both"/>
        <w:rPr>
          <w:b/>
          <w:bCs/>
          <w:sz w:val="20"/>
        </w:rPr>
      </w:pPr>
    </w:p>
    <w:p w14:paraId="631E0B11" w14:textId="77777777" w:rsidR="005C0E56" w:rsidRPr="009A1E92" w:rsidRDefault="005C0E56" w:rsidP="005C0E56">
      <w:pPr>
        <w:ind w:left="360" w:hanging="360"/>
        <w:jc w:val="both"/>
        <w:rPr>
          <w:sz w:val="20"/>
        </w:rPr>
      </w:pPr>
      <w:r w:rsidRPr="009A1E92">
        <w:rPr>
          <w:bCs/>
          <w:sz w:val="20"/>
        </w:rPr>
        <w:t>3.</w:t>
      </w:r>
      <w:r w:rsidRPr="009A1E92">
        <w:rPr>
          <w:bCs/>
          <w:sz w:val="20"/>
        </w:rPr>
        <w:tab/>
        <w:t>The permittee shall keep, in a satisfactory manner, records of calculations of the heat input to EUBLR003 on a monthly and a 12-month rolling time period basis as determined at the end of each calendar month.</w:t>
      </w:r>
      <w:r w:rsidRPr="009A1E92">
        <w:rPr>
          <w:bCs/>
          <w:sz w:val="20"/>
          <w:vertAlign w:val="superscript"/>
        </w:rPr>
        <w:t>2</w:t>
      </w:r>
      <w:r w:rsidRPr="009A1E92">
        <w:rPr>
          <w:bCs/>
          <w:sz w:val="20"/>
        </w:rPr>
        <w:t xml:space="preserve">  </w:t>
      </w:r>
      <w:r w:rsidRPr="009A1E92">
        <w:rPr>
          <w:b/>
          <w:sz w:val="20"/>
        </w:rPr>
        <w:t xml:space="preserve">(R 336.1205(3), 40 CFR Part 60.40c(a))  </w:t>
      </w:r>
    </w:p>
    <w:p w14:paraId="129B80D1" w14:textId="77777777" w:rsidR="005C0E56" w:rsidRPr="009A1E92" w:rsidRDefault="005C0E56" w:rsidP="005C0E56">
      <w:pPr>
        <w:ind w:left="360" w:hanging="360"/>
        <w:jc w:val="both"/>
        <w:rPr>
          <w:b/>
          <w:bCs/>
          <w:sz w:val="20"/>
        </w:rPr>
      </w:pPr>
    </w:p>
    <w:p w14:paraId="72A98C24" w14:textId="07EF9897" w:rsidR="005C0E56" w:rsidRPr="009A1E92" w:rsidRDefault="005C0E56" w:rsidP="005C0E56">
      <w:pPr>
        <w:ind w:left="360" w:hanging="360"/>
        <w:jc w:val="both"/>
        <w:rPr>
          <w:sz w:val="20"/>
        </w:rPr>
      </w:pPr>
      <w:r w:rsidRPr="009A1E92">
        <w:rPr>
          <w:sz w:val="20"/>
        </w:rPr>
        <w:t>4.</w:t>
      </w:r>
      <w:r w:rsidRPr="009A1E92">
        <w:rPr>
          <w:sz w:val="20"/>
        </w:rPr>
        <w:tab/>
        <w:t>The permittee shall keep, in a satisfactory manner, fuel supplier certification records or fuel sample test data, for each delivery of diesel fuel oil used in EUBLR003, demonstrating that the fuel sulfur content meets the requirement of SC II.</w:t>
      </w:r>
      <w:r w:rsidR="00D95528">
        <w:rPr>
          <w:sz w:val="20"/>
        </w:rPr>
        <w:t>2</w:t>
      </w:r>
      <w:r w:rsidRPr="009A1E92">
        <w:rPr>
          <w:sz w:val="20"/>
        </w:rPr>
        <w:t>.  The certification or test data shall include the name of the oil supplier or laboratory, and the sulfur content of the fuel oil.</w:t>
      </w:r>
      <w:r w:rsidRPr="009A1E92">
        <w:rPr>
          <w:sz w:val="20"/>
          <w:vertAlign w:val="superscript"/>
        </w:rPr>
        <w:t>2</w:t>
      </w:r>
      <w:r w:rsidRPr="009A1E92">
        <w:rPr>
          <w:sz w:val="20"/>
        </w:rPr>
        <w:t xml:space="preserve">  </w:t>
      </w:r>
      <w:r w:rsidRPr="009A1E92">
        <w:rPr>
          <w:b/>
          <w:sz w:val="20"/>
        </w:rPr>
        <w:t>(R 336.1205(3), R 336.1402(1), 40 CFR Part 60.48c(f)(1))</w:t>
      </w:r>
    </w:p>
    <w:p w14:paraId="6D724673" w14:textId="77777777" w:rsidR="005C0E56" w:rsidRPr="009A1E92" w:rsidRDefault="005C0E56" w:rsidP="005C0E56">
      <w:pPr>
        <w:ind w:left="360" w:hanging="360"/>
        <w:jc w:val="both"/>
        <w:rPr>
          <w:sz w:val="20"/>
        </w:rPr>
      </w:pPr>
    </w:p>
    <w:p w14:paraId="54058FE7" w14:textId="77D3167C" w:rsidR="005C0E56" w:rsidRDefault="005C0E56" w:rsidP="005C0E56">
      <w:pPr>
        <w:ind w:left="360" w:hanging="360"/>
        <w:jc w:val="both"/>
        <w:rPr>
          <w:sz w:val="20"/>
        </w:rPr>
      </w:pPr>
      <w:r w:rsidRPr="009A1E92">
        <w:rPr>
          <w:sz w:val="20"/>
        </w:rPr>
        <w:t>5.</w:t>
      </w:r>
      <w:r w:rsidRPr="009A1E92">
        <w:rPr>
          <w:sz w:val="20"/>
        </w:rPr>
        <w:tab/>
        <w:t>The permittee shall keep, in a satisfactory manner, NO</w:t>
      </w:r>
      <w:r w:rsidRPr="009A1E92">
        <w:rPr>
          <w:sz w:val="20"/>
          <w:vertAlign w:val="subscript"/>
        </w:rPr>
        <w:t>x</w:t>
      </w:r>
      <w:r w:rsidRPr="009A1E92">
        <w:rPr>
          <w:sz w:val="20"/>
        </w:rPr>
        <w:t xml:space="preserve"> and SO</w:t>
      </w:r>
      <w:r w:rsidRPr="009A1E92">
        <w:rPr>
          <w:sz w:val="20"/>
          <w:vertAlign w:val="subscript"/>
        </w:rPr>
        <w:t>2</w:t>
      </w:r>
      <w:r w:rsidRPr="009A1E92">
        <w:rPr>
          <w:sz w:val="20"/>
        </w:rPr>
        <w:t xml:space="preserve"> emission calculations for EUBLR003 on a monthly and 12-month rolling time period basis as determined at the end of each calendar month.   All records shall be kept on file and made available to the Department upon request.</w:t>
      </w:r>
      <w:r w:rsidRPr="009A1E92">
        <w:rPr>
          <w:sz w:val="20"/>
          <w:vertAlign w:val="superscript"/>
        </w:rPr>
        <w:t>2</w:t>
      </w:r>
      <w:r w:rsidRPr="009A1E92">
        <w:rPr>
          <w:sz w:val="20"/>
        </w:rPr>
        <w:t xml:space="preserve">  </w:t>
      </w:r>
      <w:r w:rsidRPr="009A1E92">
        <w:rPr>
          <w:b/>
          <w:bCs/>
          <w:sz w:val="20"/>
        </w:rPr>
        <w:t>(R 336.1205(3), R 336.2803, R</w:t>
      </w:r>
      <w:r w:rsidR="00374FE0">
        <w:rPr>
          <w:b/>
          <w:bCs/>
          <w:sz w:val="20"/>
        </w:rPr>
        <w:t> </w:t>
      </w:r>
      <w:r w:rsidRPr="009A1E92">
        <w:rPr>
          <w:b/>
          <w:bCs/>
          <w:sz w:val="20"/>
        </w:rPr>
        <w:t xml:space="preserve">336.2804, </w:t>
      </w:r>
      <w:r w:rsidRPr="009A1E92">
        <w:rPr>
          <w:b/>
          <w:sz w:val="20"/>
        </w:rPr>
        <w:t>40 CFR 52.21(c) &amp; (d)</w:t>
      </w:r>
      <w:r w:rsidRPr="009A1E92">
        <w:rPr>
          <w:b/>
          <w:bCs/>
          <w:sz w:val="20"/>
        </w:rPr>
        <w:t>)</w:t>
      </w:r>
    </w:p>
    <w:p w14:paraId="746E80EF" w14:textId="77777777" w:rsidR="005C0E56" w:rsidRDefault="005C0E56" w:rsidP="005C0E56">
      <w:pPr>
        <w:jc w:val="both"/>
        <w:rPr>
          <w:sz w:val="20"/>
        </w:rPr>
      </w:pPr>
    </w:p>
    <w:p w14:paraId="4E553FDE" w14:textId="77777777" w:rsidR="005C0E56" w:rsidRPr="009E40D6" w:rsidRDefault="005C0E56" w:rsidP="005C0E56">
      <w:pPr>
        <w:jc w:val="both"/>
        <w:rPr>
          <w:sz w:val="20"/>
        </w:rPr>
      </w:pPr>
      <w:r w:rsidRPr="00FE0AD0">
        <w:rPr>
          <w:b/>
          <w:sz w:val="20"/>
        </w:rPr>
        <w:t>See Appendi</w:t>
      </w:r>
      <w:r>
        <w:rPr>
          <w:b/>
          <w:sz w:val="20"/>
        </w:rPr>
        <w:t>x4</w:t>
      </w:r>
    </w:p>
    <w:p w14:paraId="378008FB" w14:textId="77777777" w:rsidR="005C0E56" w:rsidRDefault="005C0E56" w:rsidP="005C0E56">
      <w:pPr>
        <w:jc w:val="both"/>
        <w:rPr>
          <w:sz w:val="20"/>
        </w:rPr>
      </w:pPr>
    </w:p>
    <w:p w14:paraId="45E55D26" w14:textId="77777777" w:rsidR="005C0E56" w:rsidRPr="007D4237" w:rsidRDefault="005C0E56" w:rsidP="005C0E56">
      <w:pPr>
        <w:jc w:val="both"/>
        <w:rPr>
          <w:sz w:val="20"/>
        </w:rPr>
      </w:pPr>
      <w:r>
        <w:rPr>
          <w:b/>
        </w:rPr>
        <w:t xml:space="preserve">VII.  </w:t>
      </w:r>
      <w:r>
        <w:rPr>
          <w:b/>
          <w:u w:val="single"/>
        </w:rPr>
        <w:t>REPORTING</w:t>
      </w:r>
    </w:p>
    <w:p w14:paraId="0B335E17" w14:textId="77777777" w:rsidR="005C0E56" w:rsidRPr="00047D6A" w:rsidRDefault="005C0E56" w:rsidP="005C0E56">
      <w:pPr>
        <w:jc w:val="both"/>
        <w:rPr>
          <w:sz w:val="20"/>
        </w:rPr>
      </w:pPr>
    </w:p>
    <w:p w14:paraId="4CAD3F51" w14:textId="77777777" w:rsidR="005C0E56" w:rsidRPr="009E40D6" w:rsidRDefault="005C0E56" w:rsidP="005C0E56">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D62F1A6" w14:textId="77777777" w:rsidR="005C0E56" w:rsidRPr="00984760" w:rsidRDefault="005C0E56" w:rsidP="005C0E56">
      <w:pPr>
        <w:ind w:left="360" w:hanging="360"/>
        <w:jc w:val="both"/>
        <w:rPr>
          <w:sz w:val="20"/>
        </w:rPr>
      </w:pPr>
    </w:p>
    <w:p w14:paraId="47DD445F" w14:textId="77777777" w:rsidR="005C0E56" w:rsidRPr="009E40D6" w:rsidRDefault="005C0E56" w:rsidP="005C0E56">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E94CCE7" w14:textId="77777777" w:rsidR="005C0E56" w:rsidRPr="00984760" w:rsidRDefault="005C0E56" w:rsidP="005C0E56">
      <w:pPr>
        <w:ind w:left="360" w:hanging="360"/>
        <w:jc w:val="both"/>
        <w:rPr>
          <w:sz w:val="20"/>
        </w:rPr>
      </w:pPr>
    </w:p>
    <w:p w14:paraId="7D856BF7" w14:textId="77777777" w:rsidR="005C0E56" w:rsidRPr="00984760" w:rsidRDefault="005C0E56" w:rsidP="005C0E5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28BEFD3" w14:textId="77777777" w:rsidR="005C0E56" w:rsidRPr="00E873CB" w:rsidRDefault="005C0E56" w:rsidP="005C0E56">
      <w:pPr>
        <w:jc w:val="both"/>
        <w:rPr>
          <w:rFonts w:cs="Arial"/>
          <w:sz w:val="20"/>
        </w:rPr>
      </w:pPr>
    </w:p>
    <w:p w14:paraId="4D7C2654" w14:textId="77777777" w:rsidR="005C0E56" w:rsidRPr="007D4237" w:rsidRDefault="005C0E56" w:rsidP="005C0E56">
      <w:pPr>
        <w:jc w:val="both"/>
        <w:rPr>
          <w:rFonts w:cs="Arial"/>
          <w:sz w:val="20"/>
        </w:rPr>
      </w:pPr>
      <w:r w:rsidRPr="00FE0AD0">
        <w:rPr>
          <w:rFonts w:cs="Arial"/>
          <w:b/>
          <w:sz w:val="20"/>
        </w:rPr>
        <w:t>See Appendix 8</w:t>
      </w:r>
    </w:p>
    <w:p w14:paraId="2ED73298" w14:textId="77777777" w:rsidR="005C0E56" w:rsidRPr="00E873CB" w:rsidRDefault="005C0E56" w:rsidP="005C0E56">
      <w:pPr>
        <w:jc w:val="both"/>
        <w:rPr>
          <w:rFonts w:cs="Arial"/>
          <w:sz w:val="20"/>
        </w:rPr>
      </w:pPr>
    </w:p>
    <w:p w14:paraId="10BCC60A" w14:textId="77777777" w:rsidR="005C0E56" w:rsidRDefault="005C0E56" w:rsidP="005C0E56">
      <w:pPr>
        <w:jc w:val="both"/>
      </w:pPr>
      <w:r>
        <w:rPr>
          <w:b/>
        </w:rPr>
        <w:t xml:space="preserve">VIII.  </w:t>
      </w:r>
      <w:r>
        <w:rPr>
          <w:b/>
          <w:u w:val="single"/>
        </w:rPr>
        <w:t>STACK/VENT RESTRICTION(S)</w:t>
      </w:r>
    </w:p>
    <w:p w14:paraId="350638C9" w14:textId="77777777" w:rsidR="005C0E56" w:rsidRDefault="005C0E56" w:rsidP="005C0E56">
      <w:pPr>
        <w:jc w:val="both"/>
        <w:rPr>
          <w:sz w:val="20"/>
        </w:rPr>
      </w:pPr>
    </w:p>
    <w:p w14:paraId="4ABD57FA" w14:textId="77777777" w:rsidR="005C0E56" w:rsidRPr="00FE0AD0" w:rsidRDefault="005C0E56" w:rsidP="005C0E56">
      <w:pPr>
        <w:jc w:val="both"/>
        <w:rPr>
          <w:sz w:val="20"/>
        </w:rPr>
      </w:pPr>
      <w:r w:rsidRPr="00FE0AD0">
        <w:rPr>
          <w:sz w:val="20"/>
        </w:rPr>
        <w:t>The exhaust gases from the stacks listed in the table below shall be discharged unobstructed vertically upwards to the ambient air unless otherwise noted:</w:t>
      </w:r>
    </w:p>
    <w:p w14:paraId="5CE4ED4E" w14:textId="77777777" w:rsidR="005C0E56" w:rsidRDefault="005C0E56" w:rsidP="005C0E56">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2543"/>
        <w:gridCol w:w="1890"/>
        <w:gridCol w:w="2880"/>
      </w:tblGrid>
      <w:tr w:rsidR="005C0E56" w14:paraId="648FEF77" w14:textId="77777777" w:rsidTr="00374FE0">
        <w:trPr>
          <w:cantSplit/>
          <w:tblHeader/>
        </w:trPr>
        <w:tc>
          <w:tcPr>
            <w:tcW w:w="2947" w:type="dxa"/>
            <w:tcBorders>
              <w:bottom w:val="single" w:sz="4" w:space="0" w:color="auto"/>
            </w:tcBorders>
          </w:tcPr>
          <w:p w14:paraId="5570C138" w14:textId="77777777" w:rsidR="005C0E56" w:rsidRPr="00BD3DE3" w:rsidRDefault="005C0E56" w:rsidP="001423D0">
            <w:pPr>
              <w:jc w:val="center"/>
              <w:rPr>
                <w:b/>
                <w:sz w:val="20"/>
              </w:rPr>
            </w:pPr>
            <w:r w:rsidRPr="00BD3DE3">
              <w:rPr>
                <w:b/>
                <w:sz w:val="20"/>
              </w:rPr>
              <w:t>Stack &amp; Vent ID</w:t>
            </w:r>
          </w:p>
        </w:tc>
        <w:tc>
          <w:tcPr>
            <w:tcW w:w="2543" w:type="dxa"/>
            <w:tcBorders>
              <w:bottom w:val="single" w:sz="4" w:space="0" w:color="auto"/>
            </w:tcBorders>
          </w:tcPr>
          <w:p w14:paraId="61B17328" w14:textId="77777777" w:rsidR="005C0E56" w:rsidRPr="00BD3DE3" w:rsidRDefault="005C0E56" w:rsidP="001423D0">
            <w:pPr>
              <w:jc w:val="center"/>
              <w:rPr>
                <w:b/>
                <w:sz w:val="20"/>
              </w:rPr>
            </w:pPr>
            <w:r w:rsidRPr="00BD3DE3">
              <w:rPr>
                <w:b/>
                <w:sz w:val="20"/>
              </w:rPr>
              <w:t xml:space="preserve">Maximum </w:t>
            </w:r>
            <w:r>
              <w:rPr>
                <w:b/>
                <w:sz w:val="20"/>
              </w:rPr>
              <w:t>Exhaust Diameter / Dimensions</w:t>
            </w:r>
          </w:p>
          <w:p w14:paraId="6F9BC25C" w14:textId="77777777" w:rsidR="005C0E56" w:rsidRPr="00BD3DE3" w:rsidRDefault="005C0E56" w:rsidP="001423D0">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457C34CA" w14:textId="77777777" w:rsidR="005C0E56" w:rsidRPr="00BD3DE3" w:rsidRDefault="005C0E56" w:rsidP="001423D0">
            <w:pPr>
              <w:jc w:val="center"/>
              <w:rPr>
                <w:b/>
                <w:sz w:val="20"/>
              </w:rPr>
            </w:pPr>
            <w:r w:rsidRPr="00BD3DE3">
              <w:rPr>
                <w:b/>
                <w:sz w:val="20"/>
              </w:rPr>
              <w:t>M</w:t>
            </w:r>
            <w:r>
              <w:rPr>
                <w:b/>
                <w:sz w:val="20"/>
              </w:rPr>
              <w:t>inimum Height Above Ground</w:t>
            </w:r>
          </w:p>
          <w:p w14:paraId="4901FC7A" w14:textId="77777777" w:rsidR="005C0E56" w:rsidRPr="00BD3DE3" w:rsidRDefault="005C0E56" w:rsidP="001423D0">
            <w:pPr>
              <w:jc w:val="center"/>
              <w:rPr>
                <w:b/>
                <w:sz w:val="20"/>
              </w:rPr>
            </w:pPr>
            <w:r w:rsidRPr="00BD3DE3">
              <w:rPr>
                <w:b/>
                <w:sz w:val="20"/>
              </w:rPr>
              <w:t>(feet)</w:t>
            </w:r>
          </w:p>
        </w:tc>
        <w:tc>
          <w:tcPr>
            <w:tcW w:w="2880" w:type="dxa"/>
            <w:tcBorders>
              <w:bottom w:val="single" w:sz="4" w:space="0" w:color="auto"/>
            </w:tcBorders>
          </w:tcPr>
          <w:p w14:paraId="6C3FBF04" w14:textId="77777777" w:rsidR="005C0E56" w:rsidRPr="00BD3DE3" w:rsidRDefault="005C0E56" w:rsidP="001423D0">
            <w:pPr>
              <w:jc w:val="center"/>
              <w:rPr>
                <w:b/>
                <w:sz w:val="20"/>
              </w:rPr>
            </w:pPr>
            <w:r w:rsidRPr="00BD3DE3">
              <w:rPr>
                <w:b/>
                <w:sz w:val="20"/>
              </w:rPr>
              <w:t>Underlying Applicable Requirements</w:t>
            </w:r>
          </w:p>
        </w:tc>
      </w:tr>
      <w:tr w:rsidR="005C0E56" w14:paraId="5F4923EF" w14:textId="77777777" w:rsidTr="00374FE0">
        <w:trPr>
          <w:cantSplit/>
        </w:trPr>
        <w:tc>
          <w:tcPr>
            <w:tcW w:w="2947" w:type="dxa"/>
            <w:tcBorders>
              <w:top w:val="single" w:sz="4" w:space="0" w:color="auto"/>
              <w:bottom w:val="single" w:sz="4" w:space="0" w:color="auto"/>
            </w:tcBorders>
          </w:tcPr>
          <w:p w14:paraId="00E2A18B" w14:textId="77777777" w:rsidR="005C0E56" w:rsidRPr="00984760" w:rsidRDefault="005C0E56" w:rsidP="001423D0">
            <w:pPr>
              <w:numPr>
                <w:ilvl w:val="0"/>
                <w:numId w:val="38"/>
              </w:numPr>
              <w:ind w:left="342" w:hanging="342"/>
              <w:rPr>
                <w:sz w:val="20"/>
              </w:rPr>
            </w:pPr>
            <w:r>
              <w:rPr>
                <w:sz w:val="20"/>
              </w:rPr>
              <w:t>SVBLR003</w:t>
            </w:r>
          </w:p>
        </w:tc>
        <w:tc>
          <w:tcPr>
            <w:tcW w:w="2543" w:type="dxa"/>
            <w:tcBorders>
              <w:top w:val="single" w:sz="4" w:space="0" w:color="auto"/>
              <w:bottom w:val="single" w:sz="4" w:space="0" w:color="auto"/>
            </w:tcBorders>
          </w:tcPr>
          <w:p w14:paraId="115C07E6" w14:textId="77777777" w:rsidR="005C0E56" w:rsidRPr="00912DD5" w:rsidRDefault="005C0E56" w:rsidP="001423D0">
            <w:pPr>
              <w:jc w:val="center"/>
              <w:rPr>
                <w:sz w:val="20"/>
                <w:vertAlign w:val="superscript"/>
              </w:rPr>
            </w:pPr>
            <w:r>
              <w:rPr>
                <w:sz w:val="20"/>
              </w:rPr>
              <w:t>48</w:t>
            </w:r>
            <w:r>
              <w:rPr>
                <w:sz w:val="20"/>
                <w:vertAlign w:val="superscript"/>
              </w:rPr>
              <w:t>2</w:t>
            </w:r>
          </w:p>
        </w:tc>
        <w:tc>
          <w:tcPr>
            <w:tcW w:w="1890" w:type="dxa"/>
            <w:tcBorders>
              <w:top w:val="single" w:sz="4" w:space="0" w:color="auto"/>
              <w:bottom w:val="single" w:sz="4" w:space="0" w:color="auto"/>
            </w:tcBorders>
          </w:tcPr>
          <w:p w14:paraId="12A7B117" w14:textId="77777777" w:rsidR="005C0E56" w:rsidRPr="00912DD5" w:rsidRDefault="005C0E56" w:rsidP="001423D0">
            <w:pPr>
              <w:jc w:val="center"/>
              <w:rPr>
                <w:sz w:val="20"/>
                <w:vertAlign w:val="superscript"/>
              </w:rPr>
            </w:pPr>
            <w:r>
              <w:rPr>
                <w:sz w:val="20"/>
              </w:rPr>
              <w:t>33</w:t>
            </w:r>
            <w:r>
              <w:rPr>
                <w:sz w:val="20"/>
                <w:vertAlign w:val="superscript"/>
              </w:rPr>
              <w:t>2</w:t>
            </w:r>
          </w:p>
        </w:tc>
        <w:tc>
          <w:tcPr>
            <w:tcW w:w="2880" w:type="dxa"/>
            <w:tcBorders>
              <w:top w:val="single" w:sz="4" w:space="0" w:color="auto"/>
              <w:bottom w:val="single" w:sz="4" w:space="0" w:color="auto"/>
            </w:tcBorders>
          </w:tcPr>
          <w:p w14:paraId="4641769D" w14:textId="77777777" w:rsidR="005C0E56" w:rsidRPr="0030548D" w:rsidRDefault="005C0E56" w:rsidP="001423D0">
            <w:pPr>
              <w:jc w:val="center"/>
              <w:rPr>
                <w:b/>
                <w:color w:val="000000"/>
                <w:sz w:val="20"/>
              </w:rPr>
            </w:pPr>
            <w:r w:rsidRPr="0030548D">
              <w:rPr>
                <w:b/>
                <w:color w:val="000000"/>
                <w:sz w:val="20"/>
              </w:rPr>
              <w:t>R 336.1225</w:t>
            </w:r>
          </w:p>
          <w:p w14:paraId="58705085" w14:textId="4C9B2E40" w:rsidR="005C0E56" w:rsidRPr="0030548D" w:rsidRDefault="005C0E56" w:rsidP="001423D0">
            <w:pPr>
              <w:jc w:val="center"/>
              <w:rPr>
                <w:b/>
                <w:color w:val="000000"/>
                <w:sz w:val="20"/>
              </w:rPr>
            </w:pPr>
            <w:r w:rsidRPr="0030548D">
              <w:rPr>
                <w:b/>
                <w:color w:val="000000"/>
                <w:sz w:val="20"/>
              </w:rPr>
              <w:t>R 336.2803</w:t>
            </w:r>
            <w:r w:rsidR="00CC3000">
              <w:rPr>
                <w:b/>
                <w:color w:val="000000"/>
                <w:sz w:val="20"/>
              </w:rPr>
              <w:t>,</w:t>
            </w:r>
            <w:r w:rsidRPr="0030548D">
              <w:rPr>
                <w:b/>
                <w:color w:val="000000"/>
                <w:sz w:val="20"/>
              </w:rPr>
              <w:t xml:space="preserve"> R 336.2804</w:t>
            </w:r>
          </w:p>
          <w:p w14:paraId="67CDDAA0" w14:textId="77777777" w:rsidR="005C0E56" w:rsidRPr="00BD3DE3" w:rsidRDefault="005C0E56" w:rsidP="001423D0">
            <w:pPr>
              <w:jc w:val="center"/>
              <w:rPr>
                <w:sz w:val="20"/>
              </w:rPr>
            </w:pPr>
            <w:r w:rsidRPr="0030548D">
              <w:rPr>
                <w:b/>
                <w:color w:val="000000"/>
                <w:sz w:val="20"/>
              </w:rPr>
              <w:t>40 CFR 52.21(c) &amp; (d)</w:t>
            </w:r>
          </w:p>
        </w:tc>
      </w:tr>
    </w:tbl>
    <w:p w14:paraId="13F472AD" w14:textId="77777777" w:rsidR="005C0E56" w:rsidRDefault="005C0E56" w:rsidP="005C0E56">
      <w:pPr>
        <w:jc w:val="both"/>
        <w:rPr>
          <w:sz w:val="20"/>
        </w:rPr>
      </w:pPr>
    </w:p>
    <w:p w14:paraId="6515A287" w14:textId="77777777" w:rsidR="005C0E56" w:rsidRDefault="005C0E56" w:rsidP="005C0E56">
      <w:pPr>
        <w:jc w:val="both"/>
      </w:pPr>
      <w:r>
        <w:rPr>
          <w:b/>
        </w:rPr>
        <w:t xml:space="preserve">IX.  </w:t>
      </w:r>
      <w:r>
        <w:rPr>
          <w:b/>
          <w:u w:val="single"/>
        </w:rPr>
        <w:t>OTHER REQUIREMENT(S)</w:t>
      </w:r>
    </w:p>
    <w:p w14:paraId="0A0911F4" w14:textId="77777777" w:rsidR="005C0E56" w:rsidRPr="00FE0AD0" w:rsidRDefault="005C0E56" w:rsidP="005C0E56">
      <w:pPr>
        <w:jc w:val="both"/>
        <w:rPr>
          <w:sz w:val="20"/>
        </w:rPr>
      </w:pPr>
    </w:p>
    <w:p w14:paraId="19026940" w14:textId="2A818144" w:rsidR="005C0E56" w:rsidRPr="00060191" w:rsidRDefault="005C0E56" w:rsidP="005C0E56">
      <w:pPr>
        <w:ind w:left="360" w:hanging="360"/>
        <w:jc w:val="both"/>
        <w:rPr>
          <w:b/>
          <w:color w:val="000000"/>
          <w:sz w:val="20"/>
        </w:rPr>
      </w:pPr>
      <w:r w:rsidRPr="006077DE">
        <w:rPr>
          <w:sz w:val="20"/>
        </w:rPr>
        <w:t>1</w:t>
      </w:r>
      <w:r>
        <w:rPr>
          <w:color w:val="0000FF"/>
          <w:sz w:val="20"/>
        </w:rPr>
        <w:t>.</w:t>
      </w:r>
      <w:r>
        <w:rPr>
          <w:color w:val="0000FF"/>
          <w:sz w:val="20"/>
        </w:rPr>
        <w:tab/>
      </w:r>
      <w:r>
        <w:rPr>
          <w:color w:val="000000"/>
          <w:sz w:val="20"/>
        </w:rPr>
        <w:t>The permittee shall comply with all provisions of the federal Standards of Performance for New Stationary Sources as specified in 40 CFR Part 60</w:t>
      </w:r>
      <w:r>
        <w:t>,</w:t>
      </w:r>
      <w:r>
        <w:rPr>
          <w:color w:val="000000"/>
          <w:sz w:val="20"/>
        </w:rPr>
        <w:t xml:space="preserve"> Subparts A and Dc, as they apply to EUBLR003</w:t>
      </w:r>
      <w:r w:rsidRPr="00060191">
        <w:rPr>
          <w:color w:val="000000"/>
          <w:sz w:val="20"/>
        </w:rPr>
        <w:t>.</w:t>
      </w:r>
      <w:r w:rsidR="00374FE0">
        <w:rPr>
          <w:color w:val="000000"/>
          <w:sz w:val="20"/>
        </w:rPr>
        <w:t xml:space="preserve">  </w:t>
      </w:r>
      <w:r w:rsidRPr="00060191">
        <w:rPr>
          <w:b/>
          <w:color w:val="000000"/>
          <w:sz w:val="20"/>
        </w:rPr>
        <w:t>(40 CFR Part 60</w:t>
      </w:r>
      <w:r>
        <w:t>,</w:t>
      </w:r>
      <w:r w:rsidRPr="00060191">
        <w:rPr>
          <w:b/>
          <w:color w:val="000000"/>
          <w:sz w:val="20"/>
        </w:rPr>
        <w:t xml:space="preserve"> Subparts A &amp; Dc)</w:t>
      </w:r>
    </w:p>
    <w:p w14:paraId="0C8C8B27" w14:textId="77777777" w:rsidR="005C0E56" w:rsidRPr="00060191" w:rsidRDefault="005C0E56" w:rsidP="005C0E56">
      <w:pPr>
        <w:ind w:left="360" w:hanging="360"/>
        <w:jc w:val="both"/>
        <w:rPr>
          <w:color w:val="000000"/>
          <w:sz w:val="20"/>
        </w:rPr>
      </w:pPr>
    </w:p>
    <w:p w14:paraId="06C314EA" w14:textId="4DF0245E" w:rsidR="005C0E56" w:rsidRPr="00912DD5" w:rsidRDefault="005C0E56" w:rsidP="005C0E56">
      <w:pPr>
        <w:ind w:left="360" w:hanging="360"/>
        <w:jc w:val="both"/>
        <w:rPr>
          <w:b/>
          <w:color w:val="000000"/>
          <w:sz w:val="20"/>
        </w:rPr>
      </w:pPr>
      <w:r w:rsidRPr="00060191">
        <w:rPr>
          <w:sz w:val="20"/>
        </w:rPr>
        <w:t>2.</w:t>
      </w:r>
      <w:r w:rsidRPr="00060191">
        <w:rPr>
          <w:sz w:val="20"/>
        </w:rPr>
        <w:tab/>
      </w:r>
      <w:r w:rsidRPr="00060191">
        <w:rPr>
          <w:color w:val="000000"/>
          <w:sz w:val="20"/>
        </w:rPr>
        <w:t xml:space="preserve">The permittee shall comply with all provisions of the federal National Emissions Standards for Hazardous Air </w:t>
      </w:r>
      <w:r>
        <w:rPr>
          <w:color w:val="000000"/>
          <w:sz w:val="20"/>
        </w:rPr>
        <w:t>P</w:t>
      </w:r>
      <w:r w:rsidRPr="00060191">
        <w:rPr>
          <w:color w:val="000000"/>
          <w:sz w:val="20"/>
        </w:rPr>
        <w:t>ollutants in 40 CFR Part 63</w:t>
      </w:r>
      <w:r>
        <w:t>,</w:t>
      </w:r>
      <w:r w:rsidRPr="00060191">
        <w:rPr>
          <w:color w:val="000000"/>
          <w:sz w:val="20"/>
        </w:rPr>
        <w:t xml:space="preserve"> Subparts A and DDDDD, as they apply to EUBLR003.</w:t>
      </w:r>
      <w:r w:rsidRPr="00374FE0">
        <w:rPr>
          <w:bCs/>
          <w:color w:val="000000"/>
          <w:sz w:val="20"/>
        </w:rPr>
        <w:t xml:space="preserve"> </w:t>
      </w:r>
      <w:r w:rsidR="00374FE0" w:rsidRPr="00374FE0">
        <w:rPr>
          <w:bCs/>
          <w:color w:val="000000"/>
          <w:sz w:val="20"/>
        </w:rPr>
        <w:t xml:space="preserve"> </w:t>
      </w:r>
      <w:r w:rsidRPr="00060191">
        <w:rPr>
          <w:b/>
          <w:color w:val="000000"/>
          <w:sz w:val="20"/>
        </w:rPr>
        <w:t>(40 CFR Part 63</w:t>
      </w:r>
      <w:r>
        <w:t>,</w:t>
      </w:r>
      <w:r w:rsidRPr="00060191">
        <w:rPr>
          <w:b/>
          <w:color w:val="000000"/>
          <w:sz w:val="20"/>
        </w:rPr>
        <w:t xml:space="preserve"> Subparts A &amp; DDDDD)</w:t>
      </w:r>
    </w:p>
    <w:p w14:paraId="0505FBE6" w14:textId="77777777" w:rsidR="005C0E56" w:rsidRDefault="005C0E56" w:rsidP="005C0E56">
      <w:pPr>
        <w:jc w:val="both"/>
        <w:rPr>
          <w:sz w:val="20"/>
        </w:rPr>
      </w:pPr>
    </w:p>
    <w:p w14:paraId="519D6472" w14:textId="77777777" w:rsidR="005C0E56" w:rsidRPr="00FE0AD0" w:rsidRDefault="005C0E56" w:rsidP="005C0E56">
      <w:pPr>
        <w:jc w:val="both"/>
        <w:rPr>
          <w:sz w:val="20"/>
        </w:rPr>
      </w:pPr>
    </w:p>
    <w:p w14:paraId="1E23449B" w14:textId="77777777" w:rsidR="005C0E56" w:rsidRPr="00B90185" w:rsidRDefault="005C0E56" w:rsidP="005C0E56">
      <w:pPr>
        <w:jc w:val="both"/>
        <w:rPr>
          <w:b/>
          <w:sz w:val="20"/>
        </w:rPr>
      </w:pPr>
      <w:r w:rsidRPr="00B90185">
        <w:rPr>
          <w:b/>
          <w:sz w:val="20"/>
          <w:u w:val="single"/>
        </w:rPr>
        <w:t>Footnotes</w:t>
      </w:r>
      <w:r w:rsidRPr="00B90185">
        <w:rPr>
          <w:b/>
          <w:sz w:val="20"/>
        </w:rPr>
        <w:t>:</w:t>
      </w:r>
    </w:p>
    <w:p w14:paraId="4A0BA3F5" w14:textId="77777777" w:rsidR="005C0E56" w:rsidRPr="001E3851" w:rsidRDefault="005C0E56" w:rsidP="005C0E5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B9DC9F1" w14:textId="77777777" w:rsidR="005C0E56" w:rsidRPr="00D53AEC" w:rsidRDefault="005C0E56" w:rsidP="005C0E5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F58F785" w14:textId="1CDD836B" w:rsidR="005C0E56" w:rsidRDefault="005C0E56" w:rsidP="005C0E56">
      <w:pPr>
        <w:rPr>
          <w:sz w:val="20"/>
        </w:rPr>
      </w:pPr>
      <w:r>
        <w:rPr>
          <w:sz w:val="20"/>
        </w:rPr>
        <w:br w:type="page"/>
      </w:r>
    </w:p>
    <w:p w14:paraId="79076853" w14:textId="77777777" w:rsidR="00374FE0" w:rsidRPr="00FE0AD0" w:rsidRDefault="00374FE0" w:rsidP="005C0E56">
      <w:pPr>
        <w:rPr>
          <w:sz w:val="20"/>
        </w:rPr>
      </w:pPr>
    </w:p>
    <w:p w14:paraId="7CFBA131" w14:textId="77777777" w:rsidR="00ED5B03" w:rsidRPr="00C43734" w:rsidRDefault="00ED5B03" w:rsidP="00A2617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1" w:name="_Toc26184389"/>
      <w:r w:rsidRPr="00C43734">
        <w:rPr>
          <w:bCs/>
          <w:szCs w:val="28"/>
        </w:rPr>
        <w:t>EU</w:t>
      </w:r>
      <w:bookmarkEnd w:id="87"/>
      <w:bookmarkEnd w:id="88"/>
      <w:bookmarkEnd w:id="89"/>
      <w:r w:rsidR="00500560">
        <w:rPr>
          <w:bCs/>
          <w:szCs w:val="28"/>
        </w:rPr>
        <w:t>DYE001</w:t>
      </w:r>
      <w:bookmarkEnd w:id="91"/>
    </w:p>
    <w:p w14:paraId="5C63CB1C" w14:textId="77777777" w:rsidR="00ED5B03" w:rsidRPr="00EE02F9" w:rsidRDefault="00ED5B03" w:rsidP="00A2617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B73EA2E" w14:textId="77777777" w:rsidR="00ED5B03" w:rsidRPr="0019740E" w:rsidRDefault="00ED5B03" w:rsidP="00A2617E">
      <w:pPr>
        <w:rPr>
          <w:sz w:val="20"/>
        </w:rPr>
      </w:pPr>
    </w:p>
    <w:p w14:paraId="28EBCDF7" w14:textId="77777777" w:rsidR="00ED5B03" w:rsidRDefault="00ED5B03" w:rsidP="00A2617E">
      <w:pPr>
        <w:jc w:val="both"/>
        <w:rPr>
          <w:b/>
          <w:u w:val="single"/>
        </w:rPr>
      </w:pPr>
      <w:r>
        <w:rPr>
          <w:b/>
          <w:u w:val="single"/>
        </w:rPr>
        <w:t>DESCRIPTION</w:t>
      </w:r>
    </w:p>
    <w:p w14:paraId="79493BE4" w14:textId="77777777" w:rsidR="00ED5B03" w:rsidRPr="00932015" w:rsidRDefault="00ED5B03" w:rsidP="00A2617E">
      <w:pPr>
        <w:jc w:val="both"/>
        <w:rPr>
          <w:sz w:val="20"/>
        </w:rPr>
      </w:pPr>
    </w:p>
    <w:p w14:paraId="098B9EC1" w14:textId="77777777" w:rsidR="00ED5B03" w:rsidRPr="00932015" w:rsidRDefault="008C5B85" w:rsidP="00A2617E">
      <w:pPr>
        <w:jc w:val="both"/>
        <w:rPr>
          <w:sz w:val="20"/>
        </w:rPr>
      </w:pPr>
      <w:r w:rsidRPr="00932015">
        <w:rPr>
          <w:sz w:val="20"/>
        </w:rPr>
        <w:t>Paper Dyeing</w:t>
      </w:r>
    </w:p>
    <w:p w14:paraId="4C560E94" w14:textId="77777777" w:rsidR="00ED5B03" w:rsidRPr="0019740E" w:rsidRDefault="00ED5B03" w:rsidP="00A2617E">
      <w:pPr>
        <w:jc w:val="both"/>
        <w:rPr>
          <w:sz w:val="20"/>
        </w:rPr>
      </w:pPr>
    </w:p>
    <w:p w14:paraId="1C7A3403" w14:textId="35D33103" w:rsidR="00ED5B03" w:rsidRPr="002D2E55" w:rsidRDefault="00ED5B03" w:rsidP="00A2617E">
      <w:pPr>
        <w:jc w:val="both"/>
        <w:rPr>
          <w:sz w:val="20"/>
        </w:rPr>
      </w:pPr>
      <w:r w:rsidRPr="00FE0AD0">
        <w:rPr>
          <w:b/>
          <w:sz w:val="20"/>
        </w:rPr>
        <w:t>Flexible Group ID</w:t>
      </w:r>
      <w:r>
        <w:rPr>
          <w:b/>
          <w:sz w:val="20"/>
        </w:rPr>
        <w:t>:</w:t>
      </w:r>
      <w:r>
        <w:rPr>
          <w:sz w:val="20"/>
        </w:rPr>
        <w:t xml:space="preserve"> </w:t>
      </w:r>
      <w:r w:rsidR="00374FE0">
        <w:rPr>
          <w:sz w:val="20"/>
        </w:rPr>
        <w:t xml:space="preserve"> </w:t>
      </w:r>
      <w:r w:rsidR="00932015">
        <w:rPr>
          <w:sz w:val="20"/>
        </w:rPr>
        <w:t>NA</w:t>
      </w:r>
    </w:p>
    <w:p w14:paraId="172A0E51" w14:textId="77777777" w:rsidR="00ED5B03" w:rsidRPr="0019740E" w:rsidRDefault="00ED5B03" w:rsidP="00A2617E">
      <w:pPr>
        <w:tabs>
          <w:tab w:val="left" w:pos="6328"/>
        </w:tabs>
        <w:jc w:val="both"/>
        <w:rPr>
          <w:sz w:val="20"/>
        </w:rPr>
      </w:pPr>
    </w:p>
    <w:p w14:paraId="4373E7E2" w14:textId="77777777" w:rsidR="00ED5B03" w:rsidRDefault="00ED5B03" w:rsidP="00A2617E">
      <w:pPr>
        <w:jc w:val="both"/>
        <w:rPr>
          <w:b/>
          <w:u w:val="single"/>
        </w:rPr>
      </w:pPr>
      <w:r>
        <w:rPr>
          <w:b/>
          <w:u w:val="single"/>
        </w:rPr>
        <w:t>POLLUTION CONTROL EQUIPMENT</w:t>
      </w:r>
    </w:p>
    <w:p w14:paraId="50939441" w14:textId="77777777" w:rsidR="00ED5B03" w:rsidRPr="0058608D" w:rsidRDefault="00ED5B03" w:rsidP="00A2617E">
      <w:pPr>
        <w:jc w:val="both"/>
      </w:pPr>
    </w:p>
    <w:p w14:paraId="48AB6292" w14:textId="77777777" w:rsidR="00ED5B03" w:rsidRPr="00932015" w:rsidRDefault="00932015" w:rsidP="00A2617E">
      <w:pPr>
        <w:jc w:val="both"/>
        <w:rPr>
          <w:sz w:val="20"/>
        </w:rPr>
      </w:pPr>
      <w:r>
        <w:rPr>
          <w:sz w:val="20"/>
        </w:rPr>
        <w:t>Tank Covers</w:t>
      </w:r>
    </w:p>
    <w:p w14:paraId="71F15686" w14:textId="77777777" w:rsidR="00ED5B03" w:rsidRPr="00906ACF" w:rsidRDefault="00ED5B03" w:rsidP="00A2617E">
      <w:pPr>
        <w:jc w:val="both"/>
        <w:rPr>
          <w:sz w:val="20"/>
        </w:rPr>
      </w:pPr>
    </w:p>
    <w:p w14:paraId="52914A90" w14:textId="77777777" w:rsidR="00ED5B03" w:rsidRPr="00F01FE1" w:rsidRDefault="00ED5B03" w:rsidP="00A2617E">
      <w:pPr>
        <w:jc w:val="both"/>
        <w:rPr>
          <w:b/>
          <w:sz w:val="20"/>
          <w:u w:val="single"/>
        </w:rPr>
      </w:pPr>
      <w:r>
        <w:rPr>
          <w:b/>
        </w:rPr>
        <w:t xml:space="preserve">I.  </w:t>
      </w:r>
      <w:r>
        <w:rPr>
          <w:b/>
          <w:u w:val="single"/>
        </w:rPr>
        <w:t>EMISSION LIMIT(S)</w:t>
      </w:r>
    </w:p>
    <w:p w14:paraId="2AE66821" w14:textId="77777777" w:rsidR="00ED5B03" w:rsidRDefault="00ED5B03" w:rsidP="00A2617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D5B03" w14:paraId="47325442"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64359074" w14:textId="77777777" w:rsidR="00ED5B03" w:rsidRPr="00BD3DE3" w:rsidRDefault="00ED5B03" w:rsidP="00A2617E">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5F3A381" w14:textId="77777777" w:rsidR="00ED5B03" w:rsidRPr="00BD3DE3" w:rsidRDefault="00ED5B03" w:rsidP="00A2617E">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ED48540" w14:textId="77777777" w:rsidR="00ED5B03" w:rsidRDefault="00ED5B03" w:rsidP="00A2617E">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5A08A59D" w14:textId="77777777" w:rsidR="00ED5B03" w:rsidRPr="00BD3DE3" w:rsidRDefault="00ED5B03" w:rsidP="00A2617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8C66F2D" w14:textId="77777777" w:rsidR="00ED5B03" w:rsidRDefault="00ED5B03" w:rsidP="00A2617E">
            <w:pPr>
              <w:jc w:val="center"/>
              <w:rPr>
                <w:b/>
                <w:sz w:val="20"/>
              </w:rPr>
            </w:pPr>
            <w:r>
              <w:rPr>
                <w:b/>
                <w:sz w:val="20"/>
              </w:rPr>
              <w:t>Monitoring/</w:t>
            </w:r>
          </w:p>
          <w:p w14:paraId="0FA3BD7C" w14:textId="77777777" w:rsidR="00ED5B03" w:rsidRPr="00BD3DE3" w:rsidRDefault="00ED5B03" w:rsidP="00A2617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7A8F100" w14:textId="77777777" w:rsidR="00ED5B03" w:rsidRPr="00BD3DE3" w:rsidRDefault="00ED5B03" w:rsidP="00A2617E">
            <w:pPr>
              <w:jc w:val="center"/>
              <w:rPr>
                <w:b/>
                <w:sz w:val="20"/>
              </w:rPr>
            </w:pPr>
            <w:r w:rsidRPr="00BD3DE3">
              <w:rPr>
                <w:b/>
                <w:sz w:val="20"/>
              </w:rPr>
              <w:t>Underlying</w:t>
            </w:r>
            <w:r>
              <w:rPr>
                <w:b/>
                <w:sz w:val="20"/>
              </w:rPr>
              <w:t xml:space="preserve"> </w:t>
            </w:r>
            <w:r w:rsidRPr="00BD3DE3">
              <w:rPr>
                <w:b/>
                <w:sz w:val="20"/>
              </w:rPr>
              <w:t>Applicable Requirements</w:t>
            </w:r>
          </w:p>
        </w:tc>
      </w:tr>
      <w:tr w:rsidR="00ED5B03" w14:paraId="68C0487B"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0D737D9" w14:textId="77777777" w:rsidR="00ED5B03" w:rsidRPr="00095B77" w:rsidRDefault="00932015" w:rsidP="005C0E56">
            <w:pPr>
              <w:numPr>
                <w:ilvl w:val="0"/>
                <w:numId w:val="41"/>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0B8671CD" w14:textId="77777777" w:rsidR="00ED5B03" w:rsidRPr="00932015" w:rsidRDefault="00932015" w:rsidP="00A2617E">
            <w:pPr>
              <w:jc w:val="center"/>
              <w:rPr>
                <w:sz w:val="20"/>
                <w:vertAlign w:val="superscript"/>
              </w:rPr>
            </w:pPr>
            <w:r>
              <w:rPr>
                <w:sz w:val="20"/>
              </w:rPr>
              <w:t>9.1 pph</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3FC88397" w14:textId="77777777" w:rsidR="00ED5B03" w:rsidRPr="00BD3DE3" w:rsidRDefault="00932015" w:rsidP="00A2617E">
            <w:pPr>
              <w:jc w:val="center"/>
              <w:rPr>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A6D0197" w14:textId="77777777" w:rsidR="00ED5B03" w:rsidRPr="00BD3DE3" w:rsidRDefault="00932015" w:rsidP="00A2617E">
            <w:pPr>
              <w:jc w:val="center"/>
              <w:rPr>
                <w:sz w:val="20"/>
              </w:rPr>
            </w:pPr>
            <w:r>
              <w:rPr>
                <w:sz w:val="20"/>
              </w:rPr>
              <w:t>EUDYE001</w:t>
            </w:r>
          </w:p>
        </w:tc>
        <w:tc>
          <w:tcPr>
            <w:tcW w:w="1530" w:type="dxa"/>
            <w:tcBorders>
              <w:top w:val="single" w:sz="4" w:space="0" w:color="auto"/>
              <w:left w:val="single" w:sz="4" w:space="0" w:color="auto"/>
              <w:bottom w:val="single" w:sz="4" w:space="0" w:color="auto"/>
              <w:right w:val="single" w:sz="4" w:space="0" w:color="auto"/>
            </w:tcBorders>
          </w:tcPr>
          <w:p w14:paraId="2A0C25FC" w14:textId="77777777" w:rsidR="000C09F7" w:rsidRDefault="00932015" w:rsidP="00A2617E">
            <w:pPr>
              <w:jc w:val="center"/>
              <w:rPr>
                <w:sz w:val="20"/>
              </w:rPr>
            </w:pPr>
            <w:r>
              <w:rPr>
                <w:sz w:val="20"/>
              </w:rPr>
              <w:t>SC VI.</w:t>
            </w:r>
            <w:r w:rsidR="00677A4D">
              <w:rPr>
                <w:sz w:val="20"/>
              </w:rPr>
              <w:t>1</w:t>
            </w:r>
          </w:p>
          <w:p w14:paraId="12E2A725" w14:textId="73465181" w:rsidR="00ED5B03" w:rsidRPr="00BD3DE3" w:rsidRDefault="000C09F7" w:rsidP="00A2617E">
            <w:pPr>
              <w:jc w:val="center"/>
              <w:rPr>
                <w:sz w:val="20"/>
              </w:rPr>
            </w:pPr>
            <w:r>
              <w:rPr>
                <w:sz w:val="20"/>
              </w:rPr>
              <w:t xml:space="preserve">SC VI. </w:t>
            </w:r>
            <w:r w:rsidR="00932015">
              <w:rPr>
                <w:sz w:val="20"/>
              </w:rPr>
              <w:t>2</w:t>
            </w:r>
          </w:p>
        </w:tc>
        <w:tc>
          <w:tcPr>
            <w:tcW w:w="1530" w:type="dxa"/>
            <w:tcBorders>
              <w:top w:val="single" w:sz="4" w:space="0" w:color="auto"/>
              <w:left w:val="single" w:sz="4" w:space="0" w:color="auto"/>
              <w:bottom w:val="single" w:sz="4" w:space="0" w:color="auto"/>
              <w:right w:val="single" w:sz="4" w:space="0" w:color="auto"/>
            </w:tcBorders>
          </w:tcPr>
          <w:p w14:paraId="1C32ED24" w14:textId="77777777" w:rsidR="00ED5B03" w:rsidRPr="00BD3DE3" w:rsidRDefault="00932015" w:rsidP="00A2617E">
            <w:pPr>
              <w:jc w:val="center"/>
              <w:rPr>
                <w:sz w:val="20"/>
              </w:rPr>
            </w:pPr>
            <w:r>
              <w:rPr>
                <w:b/>
                <w:sz w:val="20"/>
              </w:rPr>
              <w:t>R 336.1201(3)</w:t>
            </w:r>
          </w:p>
        </w:tc>
      </w:tr>
      <w:tr w:rsidR="00932015" w14:paraId="6D022C6A"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3A97EAF" w14:textId="77777777" w:rsidR="00932015" w:rsidRDefault="00932015" w:rsidP="005C0E56">
            <w:pPr>
              <w:numPr>
                <w:ilvl w:val="0"/>
                <w:numId w:val="41"/>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086DDDEA" w14:textId="72E7859B" w:rsidR="00932015" w:rsidRPr="00932015" w:rsidRDefault="00932015" w:rsidP="00A2617E">
            <w:pPr>
              <w:jc w:val="center"/>
              <w:rPr>
                <w:sz w:val="20"/>
                <w:vertAlign w:val="superscript"/>
              </w:rPr>
            </w:pPr>
            <w:r>
              <w:rPr>
                <w:sz w:val="20"/>
              </w:rPr>
              <w:t xml:space="preserve">26.7 </w:t>
            </w:r>
            <w:r w:rsidR="00D95528">
              <w:rPr>
                <w:sz w:val="20"/>
              </w:rPr>
              <w:t>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9E7016B" w14:textId="258A998F" w:rsidR="00932015" w:rsidRDefault="00677A4D" w:rsidP="00A2617E">
            <w:pPr>
              <w:jc w:val="center"/>
              <w:rPr>
                <w:sz w:val="20"/>
              </w:rPr>
            </w:pPr>
            <w:r>
              <w:rPr>
                <w:sz w:val="20"/>
              </w:rPr>
              <w:t>12-month rolling time period</w:t>
            </w:r>
          </w:p>
        </w:tc>
        <w:tc>
          <w:tcPr>
            <w:tcW w:w="1890" w:type="dxa"/>
            <w:tcBorders>
              <w:top w:val="single" w:sz="4" w:space="0" w:color="auto"/>
              <w:left w:val="single" w:sz="4" w:space="0" w:color="auto"/>
              <w:bottom w:val="single" w:sz="4" w:space="0" w:color="auto"/>
              <w:right w:val="single" w:sz="4" w:space="0" w:color="auto"/>
            </w:tcBorders>
          </w:tcPr>
          <w:p w14:paraId="2E2E548B" w14:textId="77777777" w:rsidR="00932015" w:rsidRDefault="00932015" w:rsidP="00A2617E">
            <w:pPr>
              <w:jc w:val="center"/>
              <w:rPr>
                <w:sz w:val="20"/>
              </w:rPr>
            </w:pPr>
            <w:r>
              <w:rPr>
                <w:sz w:val="20"/>
              </w:rPr>
              <w:t>EUDYE001</w:t>
            </w:r>
          </w:p>
        </w:tc>
        <w:tc>
          <w:tcPr>
            <w:tcW w:w="1530" w:type="dxa"/>
            <w:tcBorders>
              <w:top w:val="single" w:sz="4" w:space="0" w:color="auto"/>
              <w:left w:val="single" w:sz="4" w:space="0" w:color="auto"/>
              <w:bottom w:val="single" w:sz="4" w:space="0" w:color="auto"/>
              <w:right w:val="single" w:sz="4" w:space="0" w:color="auto"/>
            </w:tcBorders>
          </w:tcPr>
          <w:p w14:paraId="426E16E9" w14:textId="77777777" w:rsidR="00932015" w:rsidRDefault="00932015" w:rsidP="00A2617E">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1471CE40" w14:textId="77777777" w:rsidR="00932015" w:rsidRDefault="00932015" w:rsidP="00A2617E">
            <w:pPr>
              <w:jc w:val="center"/>
              <w:rPr>
                <w:b/>
                <w:sz w:val="20"/>
              </w:rPr>
            </w:pPr>
            <w:r>
              <w:rPr>
                <w:b/>
                <w:sz w:val="20"/>
              </w:rPr>
              <w:t>R 336.1201(3)</w:t>
            </w:r>
          </w:p>
        </w:tc>
      </w:tr>
    </w:tbl>
    <w:p w14:paraId="3E581802" w14:textId="77777777" w:rsidR="00ED5B03" w:rsidRPr="000C40EB" w:rsidRDefault="00ED5B03" w:rsidP="00A2617E">
      <w:pPr>
        <w:jc w:val="both"/>
        <w:rPr>
          <w:sz w:val="20"/>
        </w:rPr>
      </w:pPr>
    </w:p>
    <w:p w14:paraId="549DCE9B" w14:textId="77777777" w:rsidR="00ED5B03" w:rsidRDefault="00ED5B03" w:rsidP="00A2617E">
      <w:pPr>
        <w:jc w:val="both"/>
        <w:rPr>
          <w:b/>
          <w:u w:val="single"/>
        </w:rPr>
      </w:pPr>
      <w:r>
        <w:rPr>
          <w:b/>
        </w:rPr>
        <w:t xml:space="preserve">II.  </w:t>
      </w:r>
      <w:r>
        <w:rPr>
          <w:b/>
          <w:u w:val="single"/>
        </w:rPr>
        <w:t>MATERIAL LIMIT(S)</w:t>
      </w:r>
    </w:p>
    <w:p w14:paraId="450BEDE5" w14:textId="77777777" w:rsidR="00ED5B03" w:rsidRDefault="00ED5B03" w:rsidP="00A2617E">
      <w:pPr>
        <w:jc w:val="both"/>
        <w:rPr>
          <w:sz w:val="20"/>
        </w:rPr>
      </w:pPr>
    </w:p>
    <w:p w14:paraId="75B23F02" w14:textId="77777777" w:rsidR="00ED5B03" w:rsidRPr="00D95528" w:rsidRDefault="005D6670" w:rsidP="00A2617E">
      <w:pPr>
        <w:jc w:val="both"/>
        <w:rPr>
          <w:sz w:val="20"/>
        </w:rPr>
      </w:pPr>
      <w:r w:rsidRPr="00D95528">
        <w:rPr>
          <w:sz w:val="20"/>
        </w:rPr>
        <w:t>NA</w:t>
      </w:r>
    </w:p>
    <w:p w14:paraId="5228213E" w14:textId="77777777" w:rsidR="00ED5B03" w:rsidRPr="000C40EB" w:rsidRDefault="00ED5B03" w:rsidP="00A2617E">
      <w:pPr>
        <w:jc w:val="both"/>
        <w:rPr>
          <w:sz w:val="20"/>
        </w:rPr>
      </w:pPr>
    </w:p>
    <w:p w14:paraId="6890288E" w14:textId="77777777" w:rsidR="00ED5B03" w:rsidRPr="00F01FE1" w:rsidRDefault="00ED5B03" w:rsidP="00A2617E">
      <w:pPr>
        <w:jc w:val="both"/>
        <w:rPr>
          <w:b/>
          <w:sz w:val="20"/>
          <w:u w:val="single"/>
        </w:rPr>
      </w:pPr>
      <w:r>
        <w:rPr>
          <w:b/>
        </w:rPr>
        <w:t xml:space="preserve">III.  </w:t>
      </w:r>
      <w:r>
        <w:rPr>
          <w:b/>
          <w:u w:val="single"/>
        </w:rPr>
        <w:t>PROCESS/OPERATIONAL RESTRICTION(S)</w:t>
      </w:r>
      <w:r w:rsidDel="001C614B">
        <w:rPr>
          <w:b/>
          <w:u w:val="single"/>
        </w:rPr>
        <w:t xml:space="preserve"> </w:t>
      </w:r>
    </w:p>
    <w:p w14:paraId="7D70B20A" w14:textId="77777777" w:rsidR="00ED5B03" w:rsidRPr="00FB6071" w:rsidRDefault="00ED5B03" w:rsidP="00A2617E">
      <w:pPr>
        <w:jc w:val="both"/>
        <w:rPr>
          <w:sz w:val="20"/>
        </w:rPr>
      </w:pPr>
    </w:p>
    <w:p w14:paraId="676B1D65" w14:textId="37E1D8AE" w:rsidR="00ED5B03" w:rsidRPr="00374FE0" w:rsidRDefault="005E2941" w:rsidP="001C1503">
      <w:pPr>
        <w:numPr>
          <w:ilvl w:val="6"/>
          <w:numId w:val="43"/>
        </w:numPr>
        <w:ind w:left="360"/>
        <w:jc w:val="both"/>
        <w:rPr>
          <w:sz w:val="20"/>
        </w:rPr>
      </w:pPr>
      <w:r w:rsidRPr="00374FE0">
        <w:rPr>
          <w:sz w:val="20"/>
        </w:rPr>
        <w:t xml:space="preserve">The permittee shall not operate </w:t>
      </w:r>
      <w:r w:rsidR="00804267" w:rsidRPr="00374FE0">
        <w:rPr>
          <w:sz w:val="20"/>
        </w:rPr>
        <w:t>EUDYE001</w:t>
      </w:r>
      <w:r w:rsidRPr="00374FE0">
        <w:rPr>
          <w:sz w:val="20"/>
        </w:rPr>
        <w:t xml:space="preserve"> unless the tank covers are in place.</w:t>
      </w:r>
      <w:r w:rsidRPr="00374FE0">
        <w:rPr>
          <w:sz w:val="20"/>
          <w:vertAlign w:val="superscript"/>
        </w:rPr>
        <w:t>2</w:t>
      </w:r>
      <w:r w:rsidRPr="00374FE0">
        <w:rPr>
          <w:sz w:val="20"/>
        </w:rPr>
        <w:t xml:space="preserve"> </w:t>
      </w:r>
      <w:r w:rsidRPr="00374FE0">
        <w:rPr>
          <w:b/>
          <w:sz w:val="20"/>
        </w:rPr>
        <w:t>(R 336.1201(3), (R 336.1910)</w:t>
      </w:r>
    </w:p>
    <w:p w14:paraId="13539DF6" w14:textId="77777777" w:rsidR="00ED5B03" w:rsidRPr="00FB6071" w:rsidRDefault="00ED5B03" w:rsidP="00A2617E">
      <w:pPr>
        <w:jc w:val="both"/>
        <w:rPr>
          <w:sz w:val="20"/>
        </w:rPr>
      </w:pPr>
    </w:p>
    <w:p w14:paraId="09DF99EC" w14:textId="77777777" w:rsidR="00ED5B03" w:rsidRPr="00F01FE1" w:rsidRDefault="00ED5B03" w:rsidP="00A2617E">
      <w:pPr>
        <w:jc w:val="both"/>
        <w:rPr>
          <w:b/>
          <w:sz w:val="20"/>
          <w:u w:val="single"/>
        </w:rPr>
      </w:pPr>
      <w:r w:rsidRPr="00FB6071">
        <w:rPr>
          <w:b/>
        </w:rPr>
        <w:t xml:space="preserve">IV.  </w:t>
      </w:r>
      <w:r w:rsidRPr="00FB6071">
        <w:rPr>
          <w:b/>
          <w:u w:val="single"/>
        </w:rPr>
        <w:t>DESIGN</w:t>
      </w:r>
      <w:r>
        <w:rPr>
          <w:b/>
          <w:u w:val="single"/>
        </w:rPr>
        <w:t>/EQUIPMENT PARAMETER(S)</w:t>
      </w:r>
    </w:p>
    <w:p w14:paraId="6220A502" w14:textId="77777777" w:rsidR="00ED5B03" w:rsidRPr="00FE0AD0" w:rsidRDefault="00ED5B03" w:rsidP="00A2617E">
      <w:pPr>
        <w:jc w:val="both"/>
        <w:rPr>
          <w:b/>
          <w:sz w:val="20"/>
          <w:u w:val="single"/>
        </w:rPr>
      </w:pPr>
    </w:p>
    <w:p w14:paraId="1967395C" w14:textId="77777777" w:rsidR="00ED5B03" w:rsidRPr="00984760" w:rsidRDefault="005E2941" w:rsidP="005E2941">
      <w:pPr>
        <w:jc w:val="both"/>
        <w:rPr>
          <w:sz w:val="20"/>
        </w:rPr>
      </w:pPr>
      <w:r>
        <w:rPr>
          <w:sz w:val="20"/>
        </w:rPr>
        <w:t>NA</w:t>
      </w:r>
    </w:p>
    <w:p w14:paraId="28104D06" w14:textId="77777777" w:rsidR="00ED5B03" w:rsidRPr="00FE0AD0" w:rsidRDefault="00ED5B03" w:rsidP="00A2617E">
      <w:pPr>
        <w:jc w:val="both"/>
        <w:rPr>
          <w:sz w:val="20"/>
        </w:rPr>
      </w:pPr>
    </w:p>
    <w:p w14:paraId="1467A76A" w14:textId="77777777" w:rsidR="00ED5B03" w:rsidRPr="008D5C0F" w:rsidRDefault="00ED5B03" w:rsidP="00A2617E">
      <w:pPr>
        <w:jc w:val="both"/>
        <w:rPr>
          <w:b/>
          <w:u w:val="single"/>
        </w:rPr>
      </w:pPr>
      <w:r>
        <w:rPr>
          <w:b/>
        </w:rPr>
        <w:t xml:space="preserve">V.  </w:t>
      </w:r>
      <w:r>
        <w:rPr>
          <w:b/>
          <w:u w:val="single"/>
        </w:rPr>
        <w:t>TESTING/SAMPLING</w:t>
      </w:r>
    </w:p>
    <w:p w14:paraId="678E44E1" w14:textId="77777777" w:rsidR="00ED5B03" w:rsidRPr="00FE0AD0" w:rsidRDefault="00ED5B03" w:rsidP="00A2617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7F54E7E" w14:textId="77777777" w:rsidR="00ED5B03" w:rsidRPr="00E873CB" w:rsidRDefault="00ED5B03" w:rsidP="00A2617E">
      <w:pPr>
        <w:ind w:right="72"/>
        <w:jc w:val="both"/>
        <w:rPr>
          <w:rFonts w:cs="Arial"/>
          <w:sz w:val="20"/>
        </w:rPr>
      </w:pPr>
    </w:p>
    <w:p w14:paraId="78D1210B" w14:textId="77777777" w:rsidR="00ED5B03" w:rsidRPr="005E2941" w:rsidRDefault="005E2941" w:rsidP="00A2617E">
      <w:pPr>
        <w:jc w:val="both"/>
        <w:rPr>
          <w:sz w:val="20"/>
        </w:rPr>
      </w:pPr>
      <w:r w:rsidRPr="005E2941">
        <w:rPr>
          <w:rFonts w:cs="Arial"/>
          <w:sz w:val="20"/>
        </w:rPr>
        <w:t>NA</w:t>
      </w:r>
    </w:p>
    <w:p w14:paraId="09EDAB12" w14:textId="77777777" w:rsidR="00ED5B03" w:rsidRPr="00FE0AD0" w:rsidRDefault="00ED5B03" w:rsidP="00A2617E">
      <w:pPr>
        <w:jc w:val="both"/>
        <w:rPr>
          <w:sz w:val="20"/>
        </w:rPr>
      </w:pPr>
    </w:p>
    <w:p w14:paraId="7DC87F9E" w14:textId="77777777" w:rsidR="00ED5B03" w:rsidRDefault="00ED5B03" w:rsidP="00A2617E">
      <w:pPr>
        <w:jc w:val="both"/>
      </w:pPr>
      <w:r>
        <w:rPr>
          <w:b/>
        </w:rPr>
        <w:t xml:space="preserve">VI.  </w:t>
      </w:r>
      <w:r>
        <w:rPr>
          <w:b/>
          <w:u w:val="single"/>
        </w:rPr>
        <w:t>MONITORING/RECORDKEEPING</w:t>
      </w:r>
    </w:p>
    <w:p w14:paraId="0FD4C571" w14:textId="77777777" w:rsidR="00ED5B03" w:rsidRPr="00FE0AD0" w:rsidRDefault="00ED5B03" w:rsidP="00A2617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A72909" w14:textId="77777777" w:rsidR="00035A09" w:rsidRPr="00FE0AD0" w:rsidRDefault="00035A09" w:rsidP="00035A09">
      <w:pPr>
        <w:jc w:val="both"/>
        <w:rPr>
          <w:sz w:val="20"/>
        </w:rPr>
      </w:pPr>
    </w:p>
    <w:p w14:paraId="57DE25D2" w14:textId="6E4257A3" w:rsidR="00035A09" w:rsidRPr="00D85B32" w:rsidRDefault="00035A09" w:rsidP="005C0E56">
      <w:pPr>
        <w:numPr>
          <w:ilvl w:val="0"/>
          <w:numId w:val="44"/>
        </w:numPr>
        <w:ind w:left="360"/>
        <w:jc w:val="both"/>
        <w:rPr>
          <w:b/>
          <w:sz w:val="20"/>
        </w:rPr>
      </w:pPr>
      <w:r w:rsidRPr="00D85B32">
        <w:rPr>
          <w:sz w:val="20"/>
        </w:rPr>
        <w:t xml:space="preserve">The permittee shall maintain a record of the Volatile Organic Compound content of each material used in </w:t>
      </w:r>
      <w:r w:rsidR="00804267">
        <w:rPr>
          <w:sz w:val="20"/>
        </w:rPr>
        <w:t>EUDYE001</w:t>
      </w:r>
      <w:r w:rsidRPr="00D85B32">
        <w:rPr>
          <w:sz w:val="20"/>
        </w:rPr>
        <w:t>.</w:t>
      </w:r>
      <w:r>
        <w:rPr>
          <w:sz w:val="20"/>
          <w:vertAlign w:val="superscript"/>
        </w:rPr>
        <w:t>2</w:t>
      </w:r>
      <w:r w:rsidRPr="00D85B32">
        <w:rPr>
          <w:sz w:val="20"/>
        </w:rPr>
        <w:t xml:space="preserve"> </w:t>
      </w:r>
      <w:r w:rsidR="00374FE0">
        <w:rPr>
          <w:sz w:val="20"/>
        </w:rPr>
        <w:t xml:space="preserve"> </w:t>
      </w:r>
      <w:r w:rsidRPr="00D85B32">
        <w:rPr>
          <w:b/>
          <w:sz w:val="20"/>
        </w:rPr>
        <w:t>(R</w:t>
      </w:r>
      <w:r>
        <w:rPr>
          <w:b/>
          <w:sz w:val="20"/>
        </w:rPr>
        <w:t xml:space="preserve"> </w:t>
      </w:r>
      <w:r w:rsidRPr="00D85B32">
        <w:rPr>
          <w:b/>
          <w:sz w:val="20"/>
        </w:rPr>
        <w:t>336.1201(3), (R</w:t>
      </w:r>
      <w:r>
        <w:rPr>
          <w:b/>
          <w:sz w:val="20"/>
        </w:rPr>
        <w:t xml:space="preserve"> </w:t>
      </w:r>
      <w:r w:rsidRPr="00D85B32">
        <w:rPr>
          <w:b/>
          <w:sz w:val="20"/>
        </w:rPr>
        <w:t>336.1213(3))</w:t>
      </w:r>
    </w:p>
    <w:p w14:paraId="005DC455" w14:textId="77777777" w:rsidR="00035A09" w:rsidRDefault="00035A09" w:rsidP="00035A09">
      <w:pPr>
        <w:ind w:left="360"/>
        <w:jc w:val="both"/>
        <w:rPr>
          <w:b/>
          <w:sz w:val="16"/>
          <w:szCs w:val="16"/>
        </w:rPr>
      </w:pPr>
    </w:p>
    <w:p w14:paraId="28419898" w14:textId="476F843D" w:rsidR="00035A09" w:rsidRPr="00D85B32" w:rsidRDefault="00035A09" w:rsidP="005C0E56">
      <w:pPr>
        <w:numPr>
          <w:ilvl w:val="0"/>
          <w:numId w:val="44"/>
        </w:numPr>
        <w:ind w:left="360"/>
        <w:jc w:val="both"/>
        <w:rPr>
          <w:b/>
          <w:sz w:val="20"/>
        </w:rPr>
      </w:pPr>
      <w:r w:rsidRPr="00D85B32">
        <w:rPr>
          <w:sz w:val="20"/>
        </w:rPr>
        <w:t xml:space="preserve">The permittee shall maintain a monthly record of the usage rate of each VOC containing material used in </w:t>
      </w:r>
      <w:r w:rsidR="00804267">
        <w:rPr>
          <w:sz w:val="20"/>
        </w:rPr>
        <w:t>EUDYE001</w:t>
      </w:r>
      <w:r w:rsidRPr="00D85B32">
        <w:rPr>
          <w:sz w:val="20"/>
        </w:rPr>
        <w:t>.</w:t>
      </w:r>
      <w:r>
        <w:rPr>
          <w:sz w:val="20"/>
          <w:vertAlign w:val="superscript"/>
        </w:rPr>
        <w:t>2</w:t>
      </w:r>
      <w:r w:rsidRPr="00D85B32">
        <w:rPr>
          <w:sz w:val="20"/>
        </w:rPr>
        <w:t xml:space="preserve">  </w:t>
      </w:r>
      <w:r w:rsidRPr="00D85B32">
        <w:rPr>
          <w:b/>
          <w:sz w:val="20"/>
        </w:rPr>
        <w:t>(R</w:t>
      </w:r>
      <w:r>
        <w:rPr>
          <w:b/>
          <w:sz w:val="20"/>
        </w:rPr>
        <w:t xml:space="preserve"> </w:t>
      </w:r>
      <w:r w:rsidRPr="00D85B32">
        <w:rPr>
          <w:b/>
          <w:sz w:val="20"/>
        </w:rPr>
        <w:t>336.1201(3), (R</w:t>
      </w:r>
      <w:r>
        <w:rPr>
          <w:b/>
          <w:sz w:val="20"/>
        </w:rPr>
        <w:t xml:space="preserve"> </w:t>
      </w:r>
      <w:r w:rsidRPr="00D85B32">
        <w:rPr>
          <w:b/>
          <w:sz w:val="20"/>
        </w:rPr>
        <w:t>336.1213(3))</w:t>
      </w:r>
    </w:p>
    <w:p w14:paraId="7787BD08" w14:textId="77777777" w:rsidR="00035A09" w:rsidRDefault="00035A09" w:rsidP="00035A09">
      <w:pPr>
        <w:ind w:left="360"/>
        <w:jc w:val="both"/>
        <w:rPr>
          <w:b/>
          <w:sz w:val="16"/>
          <w:szCs w:val="16"/>
        </w:rPr>
      </w:pPr>
    </w:p>
    <w:p w14:paraId="2D6BE4E0" w14:textId="0228EC8C" w:rsidR="00035A09" w:rsidRPr="00D85B32" w:rsidRDefault="00035A09" w:rsidP="005C0E56">
      <w:pPr>
        <w:numPr>
          <w:ilvl w:val="0"/>
          <w:numId w:val="44"/>
        </w:numPr>
        <w:ind w:left="360"/>
        <w:jc w:val="both"/>
        <w:rPr>
          <w:b/>
          <w:sz w:val="20"/>
        </w:rPr>
      </w:pPr>
      <w:r w:rsidRPr="00D85B32">
        <w:rPr>
          <w:sz w:val="20"/>
        </w:rPr>
        <w:t>The permittee shall keep a written record to document the status of compliance with material limitations, emission limits, and other requirements specified in this table.</w:t>
      </w:r>
      <w:r>
        <w:rPr>
          <w:sz w:val="20"/>
          <w:vertAlign w:val="superscript"/>
        </w:rPr>
        <w:t>2</w:t>
      </w:r>
      <w:r w:rsidRPr="00D85B32">
        <w:rPr>
          <w:sz w:val="20"/>
        </w:rPr>
        <w:t xml:space="preserve"> </w:t>
      </w:r>
      <w:r w:rsidR="00374FE0">
        <w:rPr>
          <w:sz w:val="20"/>
        </w:rPr>
        <w:t xml:space="preserve"> </w:t>
      </w:r>
      <w:r w:rsidRPr="00D85B32">
        <w:rPr>
          <w:b/>
          <w:sz w:val="20"/>
        </w:rPr>
        <w:t>(R</w:t>
      </w:r>
      <w:r>
        <w:rPr>
          <w:b/>
          <w:sz w:val="20"/>
        </w:rPr>
        <w:t xml:space="preserve"> </w:t>
      </w:r>
      <w:r w:rsidRPr="00D85B32">
        <w:rPr>
          <w:b/>
          <w:sz w:val="20"/>
        </w:rPr>
        <w:t>336.1213(3))</w:t>
      </w:r>
    </w:p>
    <w:p w14:paraId="6D9FDEFA" w14:textId="77777777" w:rsidR="00ED5B03" w:rsidRPr="00047D6A" w:rsidRDefault="00ED5B03" w:rsidP="00A2617E">
      <w:pPr>
        <w:jc w:val="both"/>
        <w:rPr>
          <w:sz w:val="20"/>
        </w:rPr>
      </w:pPr>
    </w:p>
    <w:p w14:paraId="293A190E" w14:textId="77777777" w:rsidR="00ED5B03" w:rsidRPr="00F01FE1" w:rsidRDefault="00ED5B03" w:rsidP="00A2617E">
      <w:pPr>
        <w:jc w:val="both"/>
        <w:rPr>
          <w:b/>
          <w:sz w:val="20"/>
          <w:u w:val="single"/>
        </w:rPr>
      </w:pPr>
      <w:r>
        <w:rPr>
          <w:b/>
        </w:rPr>
        <w:t xml:space="preserve">VII.  </w:t>
      </w:r>
      <w:r>
        <w:rPr>
          <w:b/>
          <w:u w:val="single"/>
        </w:rPr>
        <w:t>REPORTING</w:t>
      </w:r>
    </w:p>
    <w:p w14:paraId="34DFE7DB" w14:textId="77777777" w:rsidR="00ED5B03" w:rsidRPr="00047D6A" w:rsidRDefault="00ED5B03" w:rsidP="00A2617E">
      <w:pPr>
        <w:jc w:val="both"/>
        <w:rPr>
          <w:sz w:val="20"/>
        </w:rPr>
      </w:pPr>
    </w:p>
    <w:p w14:paraId="0CCE9820" w14:textId="77777777" w:rsidR="00ED5B03" w:rsidRDefault="00ED5B03" w:rsidP="00A2617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90973ED" w14:textId="77777777" w:rsidR="00677A4D" w:rsidRPr="00984760" w:rsidRDefault="00677A4D" w:rsidP="00A2617E">
      <w:pPr>
        <w:ind w:left="360" w:hanging="360"/>
        <w:jc w:val="both"/>
        <w:rPr>
          <w:sz w:val="20"/>
        </w:rPr>
      </w:pPr>
    </w:p>
    <w:p w14:paraId="057F7473" w14:textId="77777777" w:rsidR="00ED5B03" w:rsidRDefault="00ED5B03" w:rsidP="00A2617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5A31043" w14:textId="77777777" w:rsidR="00ED5B03" w:rsidRPr="00984760" w:rsidRDefault="00ED5B03" w:rsidP="00A2617E">
      <w:pPr>
        <w:ind w:left="360" w:hanging="360"/>
        <w:jc w:val="both"/>
        <w:rPr>
          <w:sz w:val="20"/>
        </w:rPr>
      </w:pPr>
    </w:p>
    <w:p w14:paraId="5BB37B75" w14:textId="77777777" w:rsidR="00ED5B03" w:rsidRPr="00984760" w:rsidRDefault="00ED5B03" w:rsidP="00A2617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F941C49" w14:textId="77777777" w:rsidR="00ED5B03" w:rsidRPr="00E873CB" w:rsidRDefault="00ED5B03" w:rsidP="00A2617E">
      <w:pPr>
        <w:jc w:val="both"/>
        <w:rPr>
          <w:rFonts w:cs="Arial"/>
          <w:sz w:val="20"/>
        </w:rPr>
      </w:pPr>
    </w:p>
    <w:p w14:paraId="400DDBC2" w14:textId="77777777" w:rsidR="00ED5B03" w:rsidRPr="00FE0AD0" w:rsidRDefault="00ED5B03" w:rsidP="00A2617E">
      <w:pPr>
        <w:jc w:val="both"/>
        <w:rPr>
          <w:rFonts w:cs="Arial"/>
          <w:b/>
          <w:sz w:val="20"/>
        </w:rPr>
      </w:pPr>
      <w:r w:rsidRPr="00FE0AD0">
        <w:rPr>
          <w:rFonts w:cs="Arial"/>
          <w:b/>
          <w:sz w:val="20"/>
        </w:rPr>
        <w:t>See Appendix 8</w:t>
      </w:r>
    </w:p>
    <w:p w14:paraId="6EB48700" w14:textId="77777777" w:rsidR="00ED5B03" w:rsidRPr="00E873CB" w:rsidRDefault="00ED5B03" w:rsidP="00A2617E">
      <w:pPr>
        <w:jc w:val="both"/>
        <w:rPr>
          <w:rFonts w:cs="Arial"/>
          <w:sz w:val="20"/>
        </w:rPr>
      </w:pPr>
    </w:p>
    <w:p w14:paraId="1EAC0FED" w14:textId="77777777" w:rsidR="00ED5B03" w:rsidRDefault="00ED5B03" w:rsidP="00A2617E">
      <w:pPr>
        <w:jc w:val="both"/>
      </w:pPr>
      <w:r>
        <w:rPr>
          <w:b/>
        </w:rPr>
        <w:t xml:space="preserve">VIII.  </w:t>
      </w:r>
      <w:r>
        <w:rPr>
          <w:b/>
          <w:u w:val="single"/>
        </w:rPr>
        <w:t>STACK/VENT RESTRICTION(S)</w:t>
      </w:r>
    </w:p>
    <w:p w14:paraId="49EBB391" w14:textId="77777777" w:rsidR="00ED5B03" w:rsidRDefault="00ED5B03" w:rsidP="00A2617E">
      <w:pPr>
        <w:jc w:val="both"/>
        <w:rPr>
          <w:sz w:val="20"/>
        </w:rPr>
      </w:pPr>
    </w:p>
    <w:p w14:paraId="72548B8D" w14:textId="77777777" w:rsidR="00ED5B03" w:rsidRDefault="00166650" w:rsidP="00A2617E">
      <w:pPr>
        <w:jc w:val="both"/>
        <w:rPr>
          <w:sz w:val="20"/>
        </w:rPr>
      </w:pPr>
      <w:r>
        <w:rPr>
          <w:sz w:val="20"/>
        </w:rPr>
        <w:t xml:space="preserve">NA </w:t>
      </w:r>
    </w:p>
    <w:p w14:paraId="307AA42C" w14:textId="77777777" w:rsidR="00166650" w:rsidRPr="000C40EB" w:rsidRDefault="00166650" w:rsidP="00A2617E">
      <w:pPr>
        <w:jc w:val="both"/>
        <w:rPr>
          <w:sz w:val="20"/>
        </w:rPr>
      </w:pPr>
    </w:p>
    <w:p w14:paraId="6BF900E0" w14:textId="77777777" w:rsidR="00ED5B03" w:rsidRDefault="00ED5B03" w:rsidP="00A2617E">
      <w:pPr>
        <w:jc w:val="both"/>
      </w:pPr>
      <w:r>
        <w:rPr>
          <w:b/>
        </w:rPr>
        <w:t xml:space="preserve">IX.  </w:t>
      </w:r>
      <w:r>
        <w:rPr>
          <w:b/>
          <w:u w:val="single"/>
        </w:rPr>
        <w:t>OTHER REQUIREMENT(S)</w:t>
      </w:r>
    </w:p>
    <w:p w14:paraId="4AA389DC" w14:textId="77777777" w:rsidR="00ED5B03" w:rsidRPr="00FE0AD0" w:rsidRDefault="00ED5B03" w:rsidP="00A2617E">
      <w:pPr>
        <w:jc w:val="both"/>
        <w:rPr>
          <w:sz w:val="20"/>
        </w:rPr>
      </w:pPr>
    </w:p>
    <w:p w14:paraId="7EEC99C1" w14:textId="77777777" w:rsidR="00ED5B03" w:rsidRPr="00984760" w:rsidRDefault="00197D7A" w:rsidP="00197D7A">
      <w:pPr>
        <w:jc w:val="both"/>
        <w:rPr>
          <w:sz w:val="20"/>
        </w:rPr>
      </w:pPr>
      <w:r>
        <w:rPr>
          <w:sz w:val="20"/>
        </w:rPr>
        <w:t>NA</w:t>
      </w:r>
    </w:p>
    <w:p w14:paraId="55D38356" w14:textId="77777777" w:rsidR="00ED5B03" w:rsidRDefault="00ED5B03" w:rsidP="00A2617E">
      <w:pPr>
        <w:jc w:val="both"/>
        <w:rPr>
          <w:sz w:val="20"/>
        </w:rPr>
      </w:pPr>
    </w:p>
    <w:p w14:paraId="2E626EC2" w14:textId="77777777" w:rsidR="00ED5B03" w:rsidRPr="00FE0AD0" w:rsidRDefault="00ED5B03" w:rsidP="00A2617E">
      <w:pPr>
        <w:jc w:val="both"/>
        <w:rPr>
          <w:sz w:val="20"/>
        </w:rPr>
      </w:pPr>
    </w:p>
    <w:p w14:paraId="113FCD44" w14:textId="77777777" w:rsidR="00ED5B03" w:rsidRPr="00B90185" w:rsidRDefault="00ED5B03" w:rsidP="00A2617E">
      <w:pPr>
        <w:jc w:val="both"/>
        <w:rPr>
          <w:b/>
          <w:sz w:val="20"/>
        </w:rPr>
      </w:pPr>
      <w:r w:rsidRPr="00B90185">
        <w:rPr>
          <w:b/>
          <w:sz w:val="20"/>
          <w:u w:val="single"/>
        </w:rPr>
        <w:t>Footnotes</w:t>
      </w:r>
      <w:r w:rsidRPr="00B90185">
        <w:rPr>
          <w:b/>
          <w:sz w:val="20"/>
        </w:rPr>
        <w:t>:</w:t>
      </w:r>
    </w:p>
    <w:p w14:paraId="57B25370" w14:textId="77777777" w:rsidR="00ED5B03" w:rsidRPr="001E3851" w:rsidRDefault="00ED5B03" w:rsidP="00A2617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F37D031" w14:textId="77777777" w:rsidR="00ED5B03" w:rsidRDefault="00ED5B03" w:rsidP="00A2617E">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B3AE634" w14:textId="770772B9" w:rsidR="00ED5B03" w:rsidRDefault="00ED5B03" w:rsidP="00ED5B03">
      <w:pPr>
        <w:rPr>
          <w:sz w:val="20"/>
        </w:rPr>
      </w:pPr>
      <w:r>
        <w:rPr>
          <w:sz w:val="20"/>
        </w:rPr>
        <w:br w:type="page"/>
      </w:r>
    </w:p>
    <w:p w14:paraId="73C9286E" w14:textId="77777777" w:rsidR="00374FE0" w:rsidRPr="00ED5B03" w:rsidRDefault="00374FE0" w:rsidP="00ED5B03">
      <w:pPr>
        <w:rPr>
          <w:sz w:val="20"/>
        </w:rPr>
      </w:pPr>
    </w:p>
    <w:p w14:paraId="2D9E4337" w14:textId="77777777" w:rsidR="00ED5B03" w:rsidRPr="00C43734" w:rsidRDefault="00ED5B03" w:rsidP="00A2617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2" w:name="_Toc26184390"/>
      <w:r w:rsidRPr="00C43734">
        <w:rPr>
          <w:bCs/>
          <w:szCs w:val="28"/>
        </w:rPr>
        <w:t>EU</w:t>
      </w:r>
      <w:r w:rsidR="00584E16">
        <w:rPr>
          <w:bCs/>
          <w:szCs w:val="28"/>
        </w:rPr>
        <w:t>PROCESS</w:t>
      </w:r>
      <w:bookmarkEnd w:id="92"/>
    </w:p>
    <w:p w14:paraId="2B856528" w14:textId="77777777" w:rsidR="00ED5B03" w:rsidRPr="00EE02F9" w:rsidRDefault="00ED5B03" w:rsidP="00A2617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78670A5" w14:textId="77777777" w:rsidR="00ED5B03" w:rsidRPr="0019740E" w:rsidRDefault="00ED5B03" w:rsidP="00A2617E">
      <w:pPr>
        <w:rPr>
          <w:sz w:val="20"/>
        </w:rPr>
      </w:pPr>
    </w:p>
    <w:p w14:paraId="3B9C3DDD" w14:textId="77777777" w:rsidR="00ED5B03" w:rsidRDefault="00ED5B03" w:rsidP="00A2617E">
      <w:pPr>
        <w:jc w:val="both"/>
        <w:rPr>
          <w:b/>
          <w:u w:val="single"/>
        </w:rPr>
      </w:pPr>
      <w:r>
        <w:rPr>
          <w:b/>
          <w:u w:val="single"/>
        </w:rPr>
        <w:t>DESCRIPTION</w:t>
      </w:r>
    </w:p>
    <w:p w14:paraId="73FE0B8B" w14:textId="77777777" w:rsidR="00ED5B03" w:rsidRDefault="00ED5B03" w:rsidP="00A2617E">
      <w:pPr>
        <w:jc w:val="both"/>
        <w:rPr>
          <w:sz w:val="20"/>
        </w:rPr>
      </w:pPr>
    </w:p>
    <w:p w14:paraId="740DBF8A" w14:textId="77777777" w:rsidR="00ED5B03" w:rsidRPr="00C80AF3" w:rsidRDefault="00C80AF3" w:rsidP="00A2617E">
      <w:pPr>
        <w:jc w:val="both"/>
        <w:rPr>
          <w:sz w:val="20"/>
        </w:rPr>
      </w:pPr>
      <w:r>
        <w:rPr>
          <w:sz w:val="20"/>
        </w:rPr>
        <w:t>Paper manufacturing process chemical use</w:t>
      </w:r>
    </w:p>
    <w:p w14:paraId="4E7A0EA3" w14:textId="77777777" w:rsidR="00ED5B03" w:rsidRPr="0019740E" w:rsidRDefault="00ED5B03" w:rsidP="00A2617E">
      <w:pPr>
        <w:jc w:val="both"/>
        <w:rPr>
          <w:sz w:val="20"/>
        </w:rPr>
      </w:pPr>
    </w:p>
    <w:p w14:paraId="3B9066A5" w14:textId="0720F33C" w:rsidR="00ED5B03" w:rsidRPr="002D2E55" w:rsidRDefault="00ED5B03" w:rsidP="00A2617E">
      <w:pPr>
        <w:jc w:val="both"/>
        <w:rPr>
          <w:sz w:val="20"/>
        </w:rPr>
      </w:pPr>
      <w:r w:rsidRPr="00FE0AD0">
        <w:rPr>
          <w:b/>
          <w:sz w:val="20"/>
        </w:rPr>
        <w:t>Flexible Group ID</w:t>
      </w:r>
      <w:r w:rsidRPr="00C80AF3">
        <w:rPr>
          <w:b/>
          <w:sz w:val="20"/>
        </w:rPr>
        <w:t>:</w:t>
      </w:r>
      <w:r w:rsidR="00C80AF3">
        <w:rPr>
          <w:sz w:val="20"/>
        </w:rPr>
        <w:t xml:space="preserve"> </w:t>
      </w:r>
      <w:r w:rsidR="00374FE0">
        <w:rPr>
          <w:sz w:val="20"/>
        </w:rPr>
        <w:t xml:space="preserve"> </w:t>
      </w:r>
      <w:r w:rsidR="00C80AF3">
        <w:rPr>
          <w:sz w:val="20"/>
        </w:rPr>
        <w:t>NA</w:t>
      </w:r>
    </w:p>
    <w:p w14:paraId="2DBEA335" w14:textId="77777777" w:rsidR="00ED5B03" w:rsidRPr="0019740E" w:rsidRDefault="00ED5B03" w:rsidP="00A2617E">
      <w:pPr>
        <w:tabs>
          <w:tab w:val="left" w:pos="6328"/>
        </w:tabs>
        <w:jc w:val="both"/>
        <w:rPr>
          <w:sz w:val="20"/>
        </w:rPr>
      </w:pPr>
    </w:p>
    <w:p w14:paraId="0587E4E0" w14:textId="77777777" w:rsidR="00ED5B03" w:rsidRDefault="00ED5B03" w:rsidP="00A2617E">
      <w:pPr>
        <w:jc w:val="both"/>
        <w:rPr>
          <w:b/>
          <w:u w:val="single"/>
        </w:rPr>
      </w:pPr>
      <w:r>
        <w:rPr>
          <w:b/>
          <w:u w:val="single"/>
        </w:rPr>
        <w:t>POLLUTION CONTROL EQUIPMENT</w:t>
      </w:r>
    </w:p>
    <w:p w14:paraId="496416D4" w14:textId="77777777" w:rsidR="00ED5B03" w:rsidRPr="0058608D" w:rsidRDefault="00ED5B03" w:rsidP="00A2617E">
      <w:pPr>
        <w:jc w:val="both"/>
      </w:pPr>
    </w:p>
    <w:p w14:paraId="1FCC985C" w14:textId="77777777" w:rsidR="00ED5B03" w:rsidRPr="00C80AF3" w:rsidRDefault="00C80AF3" w:rsidP="00A2617E">
      <w:pPr>
        <w:jc w:val="both"/>
        <w:rPr>
          <w:sz w:val="20"/>
        </w:rPr>
      </w:pPr>
      <w:r>
        <w:rPr>
          <w:sz w:val="20"/>
        </w:rPr>
        <w:t>NA</w:t>
      </w:r>
    </w:p>
    <w:p w14:paraId="06FDD6FE" w14:textId="77777777" w:rsidR="00ED5B03" w:rsidRPr="00906ACF" w:rsidRDefault="00ED5B03" w:rsidP="00A2617E">
      <w:pPr>
        <w:jc w:val="both"/>
        <w:rPr>
          <w:sz w:val="20"/>
        </w:rPr>
      </w:pPr>
    </w:p>
    <w:p w14:paraId="532D9262" w14:textId="77777777" w:rsidR="00ED5B03" w:rsidRPr="00F01FE1" w:rsidRDefault="00ED5B03" w:rsidP="00A2617E">
      <w:pPr>
        <w:jc w:val="both"/>
        <w:rPr>
          <w:b/>
          <w:sz w:val="20"/>
          <w:u w:val="single"/>
        </w:rPr>
      </w:pPr>
      <w:r>
        <w:rPr>
          <w:b/>
        </w:rPr>
        <w:t xml:space="preserve">I.  </w:t>
      </w:r>
      <w:r>
        <w:rPr>
          <w:b/>
          <w:u w:val="single"/>
        </w:rPr>
        <w:t>EMISSION LIMIT(S)</w:t>
      </w:r>
    </w:p>
    <w:p w14:paraId="165597B7" w14:textId="77777777" w:rsidR="00ED5B03" w:rsidRDefault="00ED5B03" w:rsidP="00A2617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1186"/>
        <w:gridCol w:w="2245"/>
        <w:gridCol w:w="1889"/>
        <w:gridCol w:w="1530"/>
        <w:gridCol w:w="1530"/>
      </w:tblGrid>
      <w:tr w:rsidR="00ED5B03" w14:paraId="207AFF3B" w14:textId="77777777" w:rsidTr="00524F47">
        <w:trPr>
          <w:cantSplit/>
          <w:tblHeader/>
        </w:trPr>
        <w:tc>
          <w:tcPr>
            <w:tcW w:w="1880" w:type="dxa"/>
            <w:tcBorders>
              <w:top w:val="single" w:sz="4" w:space="0" w:color="auto"/>
              <w:left w:val="single" w:sz="4" w:space="0" w:color="auto"/>
              <w:bottom w:val="single" w:sz="4" w:space="0" w:color="auto"/>
              <w:right w:val="single" w:sz="4" w:space="0" w:color="auto"/>
            </w:tcBorders>
          </w:tcPr>
          <w:p w14:paraId="6CAA0059" w14:textId="77777777" w:rsidR="00ED5B03" w:rsidRPr="00BD3DE3" w:rsidRDefault="00ED5B03" w:rsidP="00A2617E">
            <w:pPr>
              <w:jc w:val="center"/>
              <w:rPr>
                <w:b/>
                <w:sz w:val="20"/>
              </w:rPr>
            </w:pPr>
            <w:r>
              <w:rPr>
                <w:b/>
                <w:sz w:val="20"/>
              </w:rPr>
              <w:t>Pollutant</w:t>
            </w:r>
          </w:p>
        </w:tc>
        <w:tc>
          <w:tcPr>
            <w:tcW w:w="1186" w:type="dxa"/>
            <w:tcBorders>
              <w:top w:val="single" w:sz="4" w:space="0" w:color="auto"/>
              <w:left w:val="single" w:sz="4" w:space="0" w:color="auto"/>
              <w:bottom w:val="single" w:sz="4" w:space="0" w:color="auto"/>
              <w:right w:val="single" w:sz="4" w:space="0" w:color="auto"/>
            </w:tcBorders>
          </w:tcPr>
          <w:p w14:paraId="50DC515D" w14:textId="77777777" w:rsidR="00ED5B03" w:rsidRPr="00BD3DE3" w:rsidRDefault="00ED5B03" w:rsidP="00A2617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F2A4084" w14:textId="77777777" w:rsidR="00ED5B03" w:rsidRDefault="00ED5B03" w:rsidP="00A2617E">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2F9D8BB" w14:textId="77777777" w:rsidR="00ED5B03" w:rsidRPr="00BD3DE3" w:rsidRDefault="00ED5B03" w:rsidP="00A2617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5FC2A11" w14:textId="77777777" w:rsidR="00ED5B03" w:rsidRDefault="00ED5B03" w:rsidP="00A2617E">
            <w:pPr>
              <w:jc w:val="center"/>
              <w:rPr>
                <w:b/>
                <w:sz w:val="20"/>
              </w:rPr>
            </w:pPr>
            <w:r>
              <w:rPr>
                <w:b/>
                <w:sz w:val="20"/>
              </w:rPr>
              <w:t>Monitoring/</w:t>
            </w:r>
          </w:p>
          <w:p w14:paraId="75E6A77D" w14:textId="77777777" w:rsidR="00ED5B03" w:rsidRPr="00BD3DE3" w:rsidRDefault="00ED5B03" w:rsidP="00A2617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CB46B09" w14:textId="77777777" w:rsidR="00ED5B03" w:rsidRPr="00BD3DE3" w:rsidRDefault="00ED5B03" w:rsidP="00A2617E">
            <w:pPr>
              <w:jc w:val="center"/>
              <w:rPr>
                <w:b/>
                <w:sz w:val="20"/>
              </w:rPr>
            </w:pPr>
            <w:r w:rsidRPr="00BD3DE3">
              <w:rPr>
                <w:b/>
                <w:sz w:val="20"/>
              </w:rPr>
              <w:t>Underlying</w:t>
            </w:r>
            <w:r>
              <w:rPr>
                <w:b/>
                <w:sz w:val="20"/>
              </w:rPr>
              <w:t xml:space="preserve"> </w:t>
            </w:r>
            <w:r w:rsidRPr="00BD3DE3">
              <w:rPr>
                <w:b/>
                <w:sz w:val="20"/>
              </w:rPr>
              <w:t>Applicable Requirements</w:t>
            </w:r>
          </w:p>
        </w:tc>
      </w:tr>
      <w:tr w:rsidR="00ED5B03" w14:paraId="5713EE6F" w14:textId="77777777" w:rsidTr="00524F47">
        <w:trPr>
          <w:cantSplit/>
        </w:trPr>
        <w:tc>
          <w:tcPr>
            <w:tcW w:w="1880" w:type="dxa"/>
            <w:tcBorders>
              <w:top w:val="single" w:sz="4" w:space="0" w:color="auto"/>
              <w:left w:val="single" w:sz="4" w:space="0" w:color="auto"/>
              <w:bottom w:val="single" w:sz="4" w:space="0" w:color="auto"/>
              <w:right w:val="single" w:sz="4" w:space="0" w:color="auto"/>
            </w:tcBorders>
          </w:tcPr>
          <w:p w14:paraId="299E2E6F" w14:textId="77777777" w:rsidR="00ED5B03" w:rsidRPr="00095B77" w:rsidRDefault="000B79A7" w:rsidP="005C0E56">
            <w:pPr>
              <w:numPr>
                <w:ilvl w:val="0"/>
                <w:numId w:val="45"/>
              </w:numPr>
              <w:rPr>
                <w:sz w:val="20"/>
              </w:rPr>
            </w:pPr>
            <w:r>
              <w:rPr>
                <w:sz w:val="20"/>
              </w:rPr>
              <w:t>VOC</w:t>
            </w:r>
          </w:p>
        </w:tc>
        <w:tc>
          <w:tcPr>
            <w:tcW w:w="1186" w:type="dxa"/>
            <w:tcBorders>
              <w:top w:val="single" w:sz="4" w:space="0" w:color="auto"/>
              <w:left w:val="single" w:sz="4" w:space="0" w:color="auto"/>
              <w:bottom w:val="single" w:sz="4" w:space="0" w:color="auto"/>
              <w:right w:val="single" w:sz="4" w:space="0" w:color="auto"/>
            </w:tcBorders>
          </w:tcPr>
          <w:p w14:paraId="3468346A" w14:textId="77777777" w:rsidR="00ED5B03" w:rsidRPr="000B79A7" w:rsidRDefault="000B79A7" w:rsidP="00A2617E">
            <w:pPr>
              <w:jc w:val="center"/>
              <w:rPr>
                <w:sz w:val="20"/>
                <w:vertAlign w:val="superscript"/>
              </w:rPr>
            </w:pPr>
            <w:r>
              <w:rPr>
                <w:sz w:val="20"/>
              </w:rPr>
              <w:t>82.3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CAF830D" w14:textId="77777777" w:rsidR="00ED5B03" w:rsidRPr="00BD3DE3" w:rsidRDefault="003834AD" w:rsidP="00A2617E">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14435A93" w14:textId="77777777" w:rsidR="003834AD" w:rsidRDefault="003834AD" w:rsidP="00A2617E">
            <w:pPr>
              <w:jc w:val="center"/>
              <w:rPr>
                <w:sz w:val="20"/>
              </w:rPr>
            </w:pPr>
            <w:r>
              <w:rPr>
                <w:sz w:val="20"/>
              </w:rPr>
              <w:t xml:space="preserve">EUPROCESS </w:t>
            </w:r>
          </w:p>
          <w:p w14:paraId="76F66C80" w14:textId="77777777" w:rsidR="00ED5B03" w:rsidRPr="00BD3DE3" w:rsidRDefault="003834AD" w:rsidP="00A2617E">
            <w:pPr>
              <w:jc w:val="center"/>
              <w:rPr>
                <w:sz w:val="20"/>
              </w:rPr>
            </w:pPr>
            <w:r>
              <w:rPr>
                <w:sz w:val="20"/>
              </w:rPr>
              <w:t>(Total VOCs including cleaning solvents)</w:t>
            </w:r>
          </w:p>
        </w:tc>
        <w:tc>
          <w:tcPr>
            <w:tcW w:w="1530" w:type="dxa"/>
            <w:tcBorders>
              <w:top w:val="single" w:sz="4" w:space="0" w:color="auto"/>
              <w:left w:val="single" w:sz="4" w:space="0" w:color="auto"/>
              <w:bottom w:val="single" w:sz="4" w:space="0" w:color="auto"/>
              <w:right w:val="single" w:sz="4" w:space="0" w:color="auto"/>
            </w:tcBorders>
          </w:tcPr>
          <w:p w14:paraId="66AD660E" w14:textId="77777777" w:rsidR="00ED5B03" w:rsidRPr="00BD3DE3" w:rsidRDefault="003834AD" w:rsidP="00A2617E">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25311528" w14:textId="77777777" w:rsidR="003834AD" w:rsidRDefault="003834AD" w:rsidP="003834AD">
            <w:pPr>
              <w:jc w:val="center"/>
              <w:rPr>
                <w:b/>
                <w:sz w:val="20"/>
              </w:rPr>
            </w:pPr>
            <w:r>
              <w:rPr>
                <w:b/>
                <w:sz w:val="20"/>
              </w:rPr>
              <w:t>R 336.1201(3)</w:t>
            </w:r>
          </w:p>
          <w:p w14:paraId="670572D9" w14:textId="77777777" w:rsidR="00ED5B03" w:rsidRPr="00BD3DE3" w:rsidRDefault="003834AD" w:rsidP="003834AD">
            <w:pPr>
              <w:jc w:val="center"/>
              <w:rPr>
                <w:sz w:val="20"/>
              </w:rPr>
            </w:pPr>
            <w:r>
              <w:rPr>
                <w:b/>
                <w:sz w:val="20"/>
              </w:rPr>
              <w:t>R 336.1702(3)</w:t>
            </w:r>
          </w:p>
        </w:tc>
      </w:tr>
      <w:tr w:rsidR="003834AD" w14:paraId="74C9D2E7" w14:textId="77777777" w:rsidTr="00524F47">
        <w:trPr>
          <w:cantSplit/>
        </w:trPr>
        <w:tc>
          <w:tcPr>
            <w:tcW w:w="1880" w:type="dxa"/>
            <w:tcBorders>
              <w:top w:val="single" w:sz="4" w:space="0" w:color="auto"/>
              <w:left w:val="single" w:sz="4" w:space="0" w:color="auto"/>
              <w:bottom w:val="single" w:sz="4" w:space="0" w:color="auto"/>
              <w:right w:val="single" w:sz="4" w:space="0" w:color="auto"/>
            </w:tcBorders>
          </w:tcPr>
          <w:p w14:paraId="32AEFEFA" w14:textId="77777777" w:rsidR="003834AD" w:rsidRPr="003834AD" w:rsidRDefault="007D051E" w:rsidP="005C0E56">
            <w:pPr>
              <w:numPr>
                <w:ilvl w:val="0"/>
                <w:numId w:val="45"/>
              </w:numPr>
              <w:rPr>
                <w:sz w:val="20"/>
              </w:rPr>
            </w:pPr>
            <w:r>
              <w:rPr>
                <w:sz w:val="20"/>
              </w:rPr>
              <w:t>Ker</w:t>
            </w:r>
            <w:r w:rsidR="00524F47">
              <w:rPr>
                <w:sz w:val="20"/>
              </w:rPr>
              <w:t>osene (CAS No. 8008-20-6)</w:t>
            </w:r>
          </w:p>
        </w:tc>
        <w:tc>
          <w:tcPr>
            <w:tcW w:w="1186" w:type="dxa"/>
            <w:tcBorders>
              <w:top w:val="single" w:sz="4" w:space="0" w:color="auto"/>
              <w:left w:val="single" w:sz="4" w:space="0" w:color="auto"/>
              <w:bottom w:val="single" w:sz="4" w:space="0" w:color="auto"/>
              <w:right w:val="single" w:sz="4" w:space="0" w:color="auto"/>
            </w:tcBorders>
          </w:tcPr>
          <w:p w14:paraId="7E7890D0" w14:textId="77777777" w:rsidR="003834AD" w:rsidRPr="003834AD" w:rsidRDefault="003834AD" w:rsidP="00A2617E">
            <w:pPr>
              <w:jc w:val="center"/>
              <w:rPr>
                <w:sz w:val="20"/>
                <w:vertAlign w:val="superscript"/>
              </w:rPr>
            </w:pPr>
            <w:r>
              <w:rPr>
                <w:sz w:val="20"/>
              </w:rPr>
              <w:t>349 lbs</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2586D27" w14:textId="77777777" w:rsidR="003834AD" w:rsidRDefault="003834AD" w:rsidP="00A2617E">
            <w:pPr>
              <w:jc w:val="center"/>
              <w:rPr>
                <w:sz w:val="20"/>
              </w:rPr>
            </w:pPr>
            <w:r>
              <w:rPr>
                <w:sz w:val="20"/>
              </w:rPr>
              <w:t>8-hour shift</w:t>
            </w:r>
          </w:p>
        </w:tc>
        <w:tc>
          <w:tcPr>
            <w:tcW w:w="1889" w:type="dxa"/>
            <w:tcBorders>
              <w:top w:val="single" w:sz="4" w:space="0" w:color="auto"/>
              <w:left w:val="single" w:sz="4" w:space="0" w:color="auto"/>
              <w:bottom w:val="single" w:sz="4" w:space="0" w:color="auto"/>
              <w:right w:val="single" w:sz="4" w:space="0" w:color="auto"/>
            </w:tcBorders>
          </w:tcPr>
          <w:p w14:paraId="45605918" w14:textId="77777777" w:rsidR="003834AD" w:rsidRDefault="003834AD" w:rsidP="00A2617E">
            <w:pPr>
              <w:jc w:val="center"/>
              <w:rPr>
                <w:sz w:val="20"/>
              </w:rPr>
            </w:pPr>
            <w:r>
              <w:rPr>
                <w:sz w:val="20"/>
              </w:rPr>
              <w:t xml:space="preserve">EUPROCESS </w:t>
            </w:r>
          </w:p>
        </w:tc>
        <w:tc>
          <w:tcPr>
            <w:tcW w:w="1530" w:type="dxa"/>
            <w:tcBorders>
              <w:top w:val="single" w:sz="4" w:space="0" w:color="auto"/>
              <w:left w:val="single" w:sz="4" w:space="0" w:color="auto"/>
              <w:bottom w:val="single" w:sz="4" w:space="0" w:color="auto"/>
              <w:right w:val="single" w:sz="4" w:space="0" w:color="auto"/>
            </w:tcBorders>
          </w:tcPr>
          <w:p w14:paraId="1C46C52A" w14:textId="77777777" w:rsidR="003834AD" w:rsidRDefault="003834AD" w:rsidP="00A2617E">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70BC39EF" w14:textId="77777777" w:rsidR="00CC3000" w:rsidRDefault="003834AD" w:rsidP="003834AD">
            <w:pPr>
              <w:jc w:val="center"/>
              <w:rPr>
                <w:b/>
                <w:sz w:val="20"/>
              </w:rPr>
            </w:pPr>
            <w:r>
              <w:rPr>
                <w:b/>
                <w:sz w:val="20"/>
              </w:rPr>
              <w:t>R 336.1201(3)</w:t>
            </w:r>
          </w:p>
          <w:p w14:paraId="62068EC2" w14:textId="6994137B" w:rsidR="003834AD" w:rsidRDefault="003834AD" w:rsidP="003834AD">
            <w:pPr>
              <w:jc w:val="center"/>
              <w:rPr>
                <w:b/>
                <w:sz w:val="20"/>
              </w:rPr>
            </w:pPr>
            <w:r>
              <w:rPr>
                <w:b/>
                <w:sz w:val="20"/>
              </w:rPr>
              <w:t>R 336.1702</w:t>
            </w:r>
          </w:p>
          <w:p w14:paraId="309F92A7" w14:textId="77777777" w:rsidR="003834AD" w:rsidRDefault="003834AD" w:rsidP="003834AD">
            <w:pPr>
              <w:jc w:val="center"/>
              <w:rPr>
                <w:b/>
                <w:sz w:val="20"/>
              </w:rPr>
            </w:pPr>
            <w:r>
              <w:rPr>
                <w:b/>
                <w:sz w:val="20"/>
              </w:rPr>
              <w:t>R 336.1901</w:t>
            </w:r>
          </w:p>
        </w:tc>
      </w:tr>
      <w:tr w:rsidR="003834AD" w14:paraId="53E4084C" w14:textId="77777777" w:rsidTr="00524F47">
        <w:trPr>
          <w:cantSplit/>
        </w:trPr>
        <w:tc>
          <w:tcPr>
            <w:tcW w:w="1880" w:type="dxa"/>
            <w:tcBorders>
              <w:top w:val="single" w:sz="4" w:space="0" w:color="auto"/>
              <w:left w:val="single" w:sz="4" w:space="0" w:color="auto"/>
              <w:bottom w:val="single" w:sz="4" w:space="0" w:color="auto"/>
              <w:right w:val="single" w:sz="4" w:space="0" w:color="auto"/>
            </w:tcBorders>
          </w:tcPr>
          <w:p w14:paraId="7DACD7A2" w14:textId="77777777" w:rsidR="003834AD" w:rsidRDefault="00524F47" w:rsidP="005C0E56">
            <w:pPr>
              <w:numPr>
                <w:ilvl w:val="0"/>
                <w:numId w:val="45"/>
              </w:numPr>
              <w:rPr>
                <w:sz w:val="20"/>
              </w:rPr>
            </w:pPr>
            <w:r>
              <w:rPr>
                <w:sz w:val="20"/>
              </w:rPr>
              <w:t>Petroleum Distillate (CAS No. 64742-47-8)</w:t>
            </w:r>
          </w:p>
        </w:tc>
        <w:tc>
          <w:tcPr>
            <w:tcW w:w="1186" w:type="dxa"/>
            <w:tcBorders>
              <w:top w:val="single" w:sz="4" w:space="0" w:color="auto"/>
              <w:left w:val="single" w:sz="4" w:space="0" w:color="auto"/>
              <w:bottom w:val="single" w:sz="4" w:space="0" w:color="auto"/>
              <w:right w:val="single" w:sz="4" w:space="0" w:color="auto"/>
            </w:tcBorders>
          </w:tcPr>
          <w:p w14:paraId="6AD95B75" w14:textId="21D8230C" w:rsidR="003834AD" w:rsidRPr="003834AD" w:rsidRDefault="003834AD" w:rsidP="00A2617E">
            <w:pPr>
              <w:jc w:val="center"/>
              <w:rPr>
                <w:sz w:val="20"/>
                <w:vertAlign w:val="superscript"/>
              </w:rPr>
            </w:pPr>
            <w:r>
              <w:rPr>
                <w:sz w:val="20"/>
              </w:rPr>
              <w:t xml:space="preserve">18.72 </w:t>
            </w:r>
            <w:r w:rsidR="00DF5701">
              <w:rPr>
                <w:sz w:val="20"/>
              </w:rPr>
              <w:t>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969037" w14:textId="77777777" w:rsidR="003834AD" w:rsidRDefault="003834AD" w:rsidP="00A2617E">
            <w:pPr>
              <w:jc w:val="center"/>
              <w:rPr>
                <w:sz w:val="20"/>
              </w:rPr>
            </w:pPr>
            <w:r>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3E27596F" w14:textId="77777777" w:rsidR="003834AD" w:rsidRDefault="003834AD" w:rsidP="00A2617E">
            <w:pPr>
              <w:jc w:val="center"/>
              <w:rPr>
                <w:sz w:val="20"/>
              </w:rPr>
            </w:pPr>
            <w:r>
              <w:rPr>
                <w:sz w:val="20"/>
              </w:rPr>
              <w:t xml:space="preserve">EUPROCESS </w:t>
            </w:r>
          </w:p>
        </w:tc>
        <w:tc>
          <w:tcPr>
            <w:tcW w:w="1530" w:type="dxa"/>
            <w:tcBorders>
              <w:top w:val="single" w:sz="4" w:space="0" w:color="auto"/>
              <w:left w:val="single" w:sz="4" w:space="0" w:color="auto"/>
              <w:bottom w:val="single" w:sz="4" w:space="0" w:color="auto"/>
              <w:right w:val="single" w:sz="4" w:space="0" w:color="auto"/>
            </w:tcBorders>
          </w:tcPr>
          <w:p w14:paraId="069ECDCC" w14:textId="77777777" w:rsidR="003834AD" w:rsidRDefault="003834AD" w:rsidP="00A2617E">
            <w:pPr>
              <w:jc w:val="center"/>
              <w:rPr>
                <w:sz w:val="20"/>
              </w:rPr>
            </w:pPr>
            <w:r>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C716CEA" w14:textId="77777777" w:rsidR="00CC3000" w:rsidRDefault="003834AD" w:rsidP="003834AD">
            <w:pPr>
              <w:jc w:val="center"/>
              <w:rPr>
                <w:b/>
                <w:sz w:val="20"/>
              </w:rPr>
            </w:pPr>
            <w:r>
              <w:rPr>
                <w:b/>
                <w:sz w:val="20"/>
              </w:rPr>
              <w:t>R 336.1201(3)</w:t>
            </w:r>
          </w:p>
          <w:p w14:paraId="1549AFC1" w14:textId="4CDF4546" w:rsidR="003834AD" w:rsidRDefault="003834AD" w:rsidP="003834AD">
            <w:pPr>
              <w:jc w:val="center"/>
              <w:rPr>
                <w:b/>
                <w:sz w:val="20"/>
              </w:rPr>
            </w:pPr>
            <w:r>
              <w:rPr>
                <w:b/>
                <w:sz w:val="20"/>
              </w:rPr>
              <w:t>R 336.1702</w:t>
            </w:r>
          </w:p>
          <w:p w14:paraId="46E82BC5" w14:textId="77777777" w:rsidR="003834AD" w:rsidRPr="003834AD" w:rsidRDefault="003834AD" w:rsidP="003834AD">
            <w:pPr>
              <w:jc w:val="center"/>
              <w:rPr>
                <w:sz w:val="20"/>
              </w:rPr>
            </w:pPr>
            <w:r>
              <w:rPr>
                <w:b/>
                <w:sz w:val="20"/>
              </w:rPr>
              <w:t>R 336.1901</w:t>
            </w:r>
          </w:p>
        </w:tc>
      </w:tr>
    </w:tbl>
    <w:p w14:paraId="6E1F1C61" w14:textId="77777777" w:rsidR="00ED5B03" w:rsidRDefault="00ED5B03" w:rsidP="00A2617E">
      <w:pPr>
        <w:jc w:val="both"/>
        <w:rPr>
          <w:sz w:val="20"/>
        </w:rPr>
      </w:pPr>
    </w:p>
    <w:p w14:paraId="5B73CE78" w14:textId="77777777" w:rsidR="00ED5B03" w:rsidRDefault="00ED5B03" w:rsidP="00A2617E">
      <w:pPr>
        <w:jc w:val="both"/>
        <w:rPr>
          <w:b/>
          <w:u w:val="single"/>
        </w:rPr>
      </w:pPr>
      <w:r>
        <w:rPr>
          <w:b/>
        </w:rPr>
        <w:t xml:space="preserve">II.  </w:t>
      </w:r>
      <w:r>
        <w:rPr>
          <w:b/>
          <w:u w:val="single"/>
        </w:rPr>
        <w:t>MATERIAL LIMIT(S)</w:t>
      </w:r>
    </w:p>
    <w:p w14:paraId="04C4C630" w14:textId="77777777" w:rsidR="00ED5B03" w:rsidRDefault="00ED5B03" w:rsidP="00A2617E">
      <w:pPr>
        <w:jc w:val="both"/>
        <w:rPr>
          <w:sz w:val="20"/>
        </w:rPr>
      </w:pPr>
    </w:p>
    <w:p w14:paraId="0BF3C4D5" w14:textId="77777777" w:rsidR="00ED5B03" w:rsidRPr="00804267" w:rsidRDefault="00AF23F6" w:rsidP="00A2617E">
      <w:pPr>
        <w:jc w:val="both"/>
        <w:rPr>
          <w:sz w:val="20"/>
        </w:rPr>
      </w:pPr>
      <w:r w:rsidRPr="00804267">
        <w:rPr>
          <w:sz w:val="20"/>
        </w:rPr>
        <w:t>NA</w:t>
      </w:r>
    </w:p>
    <w:p w14:paraId="21D2C4FF" w14:textId="77777777" w:rsidR="00ED5B03" w:rsidRPr="000C40EB" w:rsidRDefault="00ED5B03" w:rsidP="00A2617E">
      <w:pPr>
        <w:jc w:val="both"/>
        <w:rPr>
          <w:sz w:val="20"/>
        </w:rPr>
      </w:pPr>
    </w:p>
    <w:p w14:paraId="2DDC2528" w14:textId="77777777" w:rsidR="00ED5B03" w:rsidRPr="00F01FE1" w:rsidRDefault="00ED5B03" w:rsidP="00A2617E">
      <w:pPr>
        <w:jc w:val="both"/>
        <w:rPr>
          <w:b/>
          <w:sz w:val="20"/>
          <w:u w:val="single"/>
        </w:rPr>
      </w:pPr>
      <w:r>
        <w:rPr>
          <w:b/>
        </w:rPr>
        <w:t xml:space="preserve">III.  </w:t>
      </w:r>
      <w:r>
        <w:rPr>
          <w:b/>
          <w:u w:val="single"/>
        </w:rPr>
        <w:t>PROCESS/OPERATIONAL RESTRICTION(S)</w:t>
      </w:r>
      <w:r w:rsidDel="001C614B">
        <w:rPr>
          <w:b/>
          <w:u w:val="single"/>
        </w:rPr>
        <w:t xml:space="preserve"> </w:t>
      </w:r>
    </w:p>
    <w:p w14:paraId="718A440C" w14:textId="77777777" w:rsidR="00ED5B03" w:rsidRPr="00FB6071" w:rsidRDefault="00ED5B03" w:rsidP="00A2617E">
      <w:pPr>
        <w:jc w:val="both"/>
        <w:rPr>
          <w:sz w:val="20"/>
        </w:rPr>
      </w:pPr>
    </w:p>
    <w:p w14:paraId="60617C5D" w14:textId="77777777" w:rsidR="00ED5B03" w:rsidRPr="00984760" w:rsidRDefault="00AF23F6" w:rsidP="00AF23F6">
      <w:pPr>
        <w:jc w:val="both"/>
        <w:rPr>
          <w:sz w:val="20"/>
        </w:rPr>
      </w:pPr>
      <w:r>
        <w:rPr>
          <w:sz w:val="20"/>
        </w:rPr>
        <w:t>NA</w:t>
      </w:r>
    </w:p>
    <w:p w14:paraId="16ECED4E" w14:textId="77777777" w:rsidR="00ED5B03" w:rsidRPr="00FB6071" w:rsidRDefault="00ED5B03" w:rsidP="00A2617E">
      <w:pPr>
        <w:jc w:val="both"/>
        <w:rPr>
          <w:sz w:val="20"/>
        </w:rPr>
      </w:pPr>
    </w:p>
    <w:p w14:paraId="1A5883EF" w14:textId="77777777" w:rsidR="00ED5B03" w:rsidRPr="00F01FE1" w:rsidRDefault="00ED5B03" w:rsidP="00A2617E">
      <w:pPr>
        <w:jc w:val="both"/>
        <w:rPr>
          <w:b/>
          <w:sz w:val="20"/>
          <w:u w:val="single"/>
        </w:rPr>
      </w:pPr>
      <w:r w:rsidRPr="00FB6071">
        <w:rPr>
          <w:b/>
        </w:rPr>
        <w:t xml:space="preserve">IV.  </w:t>
      </w:r>
      <w:r w:rsidRPr="00FB6071">
        <w:rPr>
          <w:b/>
          <w:u w:val="single"/>
        </w:rPr>
        <w:t>DESIGN</w:t>
      </w:r>
      <w:r>
        <w:rPr>
          <w:b/>
          <w:u w:val="single"/>
        </w:rPr>
        <w:t>/EQUIPMENT PARAMETER(S)</w:t>
      </w:r>
    </w:p>
    <w:p w14:paraId="50CA1CF3" w14:textId="77777777" w:rsidR="00ED5B03" w:rsidRPr="00FE0AD0" w:rsidRDefault="00ED5B03" w:rsidP="00A2617E">
      <w:pPr>
        <w:jc w:val="both"/>
        <w:rPr>
          <w:b/>
          <w:sz w:val="20"/>
          <w:u w:val="single"/>
        </w:rPr>
      </w:pPr>
    </w:p>
    <w:p w14:paraId="74C567CC" w14:textId="77777777" w:rsidR="00ED5B03" w:rsidRPr="00984760" w:rsidRDefault="00AF23F6" w:rsidP="00AF23F6">
      <w:pPr>
        <w:tabs>
          <w:tab w:val="left" w:pos="360"/>
        </w:tabs>
        <w:jc w:val="both"/>
        <w:rPr>
          <w:sz w:val="20"/>
        </w:rPr>
      </w:pPr>
      <w:r>
        <w:rPr>
          <w:sz w:val="20"/>
        </w:rPr>
        <w:t>NA</w:t>
      </w:r>
    </w:p>
    <w:p w14:paraId="542BEEED" w14:textId="77777777" w:rsidR="00ED5B03" w:rsidRPr="00FE0AD0" w:rsidRDefault="00ED5B03" w:rsidP="00A2617E">
      <w:pPr>
        <w:jc w:val="both"/>
        <w:rPr>
          <w:sz w:val="20"/>
        </w:rPr>
      </w:pPr>
    </w:p>
    <w:p w14:paraId="3479D0A4" w14:textId="77777777" w:rsidR="00ED5B03" w:rsidRPr="00887915" w:rsidRDefault="00ED5B03" w:rsidP="00A2617E">
      <w:pPr>
        <w:jc w:val="both"/>
        <w:rPr>
          <w:b/>
          <w:u w:val="single"/>
          <w:vertAlign w:val="superscript"/>
        </w:rPr>
      </w:pPr>
      <w:r>
        <w:rPr>
          <w:b/>
        </w:rPr>
        <w:t xml:space="preserve">V.  </w:t>
      </w:r>
      <w:r>
        <w:rPr>
          <w:b/>
          <w:u w:val="single"/>
        </w:rPr>
        <w:t>TESTING/SAMPLING</w:t>
      </w:r>
    </w:p>
    <w:p w14:paraId="4045F58D" w14:textId="77777777" w:rsidR="00ED5B03" w:rsidRPr="00FE0AD0" w:rsidRDefault="00ED5B03" w:rsidP="00A2617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E9F11F" w14:textId="77777777" w:rsidR="00ED5B03" w:rsidRPr="00E873CB" w:rsidRDefault="00ED5B03" w:rsidP="00A2617E">
      <w:pPr>
        <w:ind w:right="72"/>
        <w:jc w:val="both"/>
        <w:rPr>
          <w:rFonts w:cs="Arial"/>
          <w:sz w:val="20"/>
        </w:rPr>
      </w:pPr>
    </w:p>
    <w:p w14:paraId="67D4165D" w14:textId="77777777" w:rsidR="00ED5B03" w:rsidRPr="003E0106" w:rsidRDefault="003E0106" w:rsidP="00A2617E">
      <w:pPr>
        <w:jc w:val="both"/>
        <w:rPr>
          <w:sz w:val="20"/>
        </w:rPr>
      </w:pPr>
      <w:r w:rsidRPr="003E0106">
        <w:rPr>
          <w:rFonts w:cs="Arial"/>
          <w:sz w:val="20"/>
        </w:rPr>
        <w:t>NA</w:t>
      </w:r>
    </w:p>
    <w:p w14:paraId="4E6AE166" w14:textId="77777777" w:rsidR="00ED5B03" w:rsidRPr="00FE0AD0" w:rsidRDefault="00ED5B03" w:rsidP="00A2617E">
      <w:pPr>
        <w:jc w:val="both"/>
        <w:rPr>
          <w:sz w:val="20"/>
        </w:rPr>
      </w:pPr>
    </w:p>
    <w:p w14:paraId="7555EA4E" w14:textId="77777777" w:rsidR="00ED5B03" w:rsidRDefault="00ED5B03" w:rsidP="00A2617E">
      <w:pPr>
        <w:jc w:val="both"/>
      </w:pPr>
      <w:r>
        <w:rPr>
          <w:b/>
        </w:rPr>
        <w:t xml:space="preserve">VI.  </w:t>
      </w:r>
      <w:r>
        <w:rPr>
          <w:b/>
          <w:u w:val="single"/>
        </w:rPr>
        <w:t>MONITORING/RECORDKEEPING</w:t>
      </w:r>
    </w:p>
    <w:p w14:paraId="7C0AB3E2" w14:textId="77777777" w:rsidR="00ED5B03" w:rsidRDefault="00ED5B03" w:rsidP="00A2617E">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1A3E78D" w14:textId="77777777" w:rsidR="000945AF" w:rsidRPr="00FE0AD0" w:rsidRDefault="000945AF" w:rsidP="00A2617E">
      <w:pPr>
        <w:jc w:val="both"/>
        <w:rPr>
          <w:sz w:val="20"/>
        </w:rPr>
      </w:pPr>
    </w:p>
    <w:p w14:paraId="47F6EF34" w14:textId="77D2B4E7" w:rsidR="000945AF" w:rsidRPr="009B34DA" w:rsidRDefault="000945AF" w:rsidP="005C0E56">
      <w:pPr>
        <w:numPr>
          <w:ilvl w:val="6"/>
          <w:numId w:val="46"/>
        </w:numPr>
        <w:overflowPunct w:val="0"/>
        <w:autoSpaceDE w:val="0"/>
        <w:autoSpaceDN w:val="0"/>
        <w:adjustRightInd w:val="0"/>
        <w:ind w:left="360"/>
        <w:jc w:val="both"/>
        <w:textAlignment w:val="baseline"/>
        <w:rPr>
          <w:sz w:val="20"/>
        </w:rPr>
      </w:pPr>
      <w:r>
        <w:rPr>
          <w:sz w:val="20"/>
        </w:rPr>
        <w:t xml:space="preserve">The permittee shall record the usage rates and calculate the No. 1 fuel oil or kerosene (CAS #8008-20-6) emission rates from </w:t>
      </w:r>
      <w:r w:rsidR="00804267">
        <w:rPr>
          <w:sz w:val="20"/>
        </w:rPr>
        <w:t>EUPROCESS</w:t>
      </w:r>
      <w:r>
        <w:rPr>
          <w:sz w:val="20"/>
        </w:rPr>
        <w:t xml:space="preserve"> for each 8-hour shift to determine compliance with the limitation specified under Emission Limits above.</w:t>
      </w:r>
      <w:r>
        <w:rPr>
          <w:sz w:val="20"/>
          <w:vertAlign w:val="superscript"/>
        </w:rPr>
        <w:t>2</w:t>
      </w:r>
      <w:r>
        <w:rPr>
          <w:sz w:val="20"/>
        </w:rPr>
        <w:t xml:space="preserve">  </w:t>
      </w:r>
      <w:r>
        <w:rPr>
          <w:b/>
          <w:sz w:val="20"/>
        </w:rPr>
        <w:t>(R 336.1201(3), R 336.1213(3))</w:t>
      </w:r>
    </w:p>
    <w:p w14:paraId="674375B4" w14:textId="161FEE3C" w:rsidR="000945AF" w:rsidRDefault="000945AF" w:rsidP="000945AF">
      <w:pPr>
        <w:ind w:left="360"/>
        <w:rPr>
          <w:sz w:val="20"/>
        </w:rPr>
      </w:pPr>
    </w:p>
    <w:p w14:paraId="6203386E" w14:textId="77777777" w:rsidR="00374FE0" w:rsidRPr="00804267" w:rsidRDefault="00374FE0" w:rsidP="000945AF">
      <w:pPr>
        <w:ind w:left="360"/>
        <w:rPr>
          <w:sz w:val="20"/>
        </w:rPr>
      </w:pPr>
    </w:p>
    <w:p w14:paraId="22077619" w14:textId="3D01DF2A" w:rsidR="000945AF" w:rsidRPr="000945AF" w:rsidRDefault="000945AF" w:rsidP="005C0E56">
      <w:pPr>
        <w:numPr>
          <w:ilvl w:val="6"/>
          <w:numId w:val="46"/>
        </w:numPr>
        <w:overflowPunct w:val="0"/>
        <w:autoSpaceDE w:val="0"/>
        <w:autoSpaceDN w:val="0"/>
        <w:adjustRightInd w:val="0"/>
        <w:ind w:left="360"/>
        <w:jc w:val="both"/>
        <w:textAlignment w:val="baseline"/>
        <w:rPr>
          <w:sz w:val="20"/>
        </w:rPr>
      </w:pPr>
      <w:r>
        <w:rPr>
          <w:sz w:val="20"/>
        </w:rPr>
        <w:t xml:space="preserve">The permittee shall record the usage rates and calculate the petroleum distillates (CAS #64742-47-8) emission rates from </w:t>
      </w:r>
      <w:r w:rsidR="00804267">
        <w:rPr>
          <w:sz w:val="20"/>
        </w:rPr>
        <w:t xml:space="preserve">EUPROCESS </w:t>
      </w:r>
      <w:r>
        <w:rPr>
          <w:sz w:val="20"/>
        </w:rPr>
        <w:t>for each month and year based on a 12-month rolling time period as determined at the end of each calendar month to determine compliance with the limitation specified under Emission Limits above.</w:t>
      </w:r>
      <w:r>
        <w:rPr>
          <w:sz w:val="20"/>
          <w:vertAlign w:val="superscript"/>
        </w:rPr>
        <w:t>2</w:t>
      </w:r>
      <w:r>
        <w:rPr>
          <w:sz w:val="20"/>
        </w:rPr>
        <w:t xml:space="preserve">  </w:t>
      </w:r>
      <w:r>
        <w:rPr>
          <w:b/>
          <w:sz w:val="20"/>
        </w:rPr>
        <w:t>(R 336.1201(3), R 336.1213(3))</w:t>
      </w:r>
    </w:p>
    <w:p w14:paraId="2A1D34C8" w14:textId="77777777" w:rsidR="000945AF" w:rsidRPr="009B34DA" w:rsidRDefault="000945AF" w:rsidP="00804267">
      <w:pPr>
        <w:overflowPunct w:val="0"/>
        <w:autoSpaceDE w:val="0"/>
        <w:autoSpaceDN w:val="0"/>
        <w:adjustRightInd w:val="0"/>
        <w:ind w:left="360"/>
        <w:jc w:val="both"/>
        <w:textAlignment w:val="baseline"/>
        <w:rPr>
          <w:sz w:val="20"/>
        </w:rPr>
      </w:pPr>
    </w:p>
    <w:p w14:paraId="3D7E9467" w14:textId="1A1BEF8A" w:rsidR="000945AF" w:rsidRPr="009B34DA" w:rsidRDefault="000945AF" w:rsidP="005C0E56">
      <w:pPr>
        <w:numPr>
          <w:ilvl w:val="6"/>
          <w:numId w:val="46"/>
        </w:numPr>
        <w:overflowPunct w:val="0"/>
        <w:autoSpaceDE w:val="0"/>
        <w:autoSpaceDN w:val="0"/>
        <w:adjustRightInd w:val="0"/>
        <w:ind w:left="360"/>
        <w:jc w:val="both"/>
        <w:textAlignment w:val="baseline"/>
        <w:rPr>
          <w:sz w:val="20"/>
        </w:rPr>
      </w:pPr>
      <w:r>
        <w:rPr>
          <w:sz w:val="20"/>
        </w:rPr>
        <w:t xml:space="preserve">The permittee shall record the usage rates and calculate the total VOC emission rates from </w:t>
      </w:r>
      <w:r w:rsidR="00804267">
        <w:rPr>
          <w:sz w:val="20"/>
        </w:rPr>
        <w:t xml:space="preserve">EUPROCESS </w:t>
      </w:r>
      <w:r>
        <w:rPr>
          <w:sz w:val="20"/>
        </w:rPr>
        <w:t>including the cleaning solvents and excluding the dye, for each month and year based on a 12-month rolling time period as determined at the end of each calendar month to determine compliance with the limitation specified under Emission Limits above.</w:t>
      </w:r>
      <w:r>
        <w:rPr>
          <w:sz w:val="20"/>
          <w:vertAlign w:val="superscript"/>
        </w:rPr>
        <w:t>2</w:t>
      </w:r>
      <w:r>
        <w:rPr>
          <w:sz w:val="20"/>
        </w:rPr>
        <w:t xml:space="preserve">  </w:t>
      </w:r>
      <w:r>
        <w:rPr>
          <w:b/>
          <w:sz w:val="20"/>
        </w:rPr>
        <w:t>(R 336.1201(3), R 336.1213(3))</w:t>
      </w:r>
    </w:p>
    <w:p w14:paraId="3C1012A7" w14:textId="77777777" w:rsidR="000945AF" w:rsidRDefault="000945AF" w:rsidP="000945AF">
      <w:pPr>
        <w:ind w:left="360"/>
        <w:rPr>
          <w:sz w:val="20"/>
        </w:rPr>
      </w:pPr>
    </w:p>
    <w:p w14:paraId="4FA86556" w14:textId="77777777" w:rsidR="000945AF" w:rsidRPr="009B34DA" w:rsidRDefault="000945AF" w:rsidP="005C0E56">
      <w:pPr>
        <w:numPr>
          <w:ilvl w:val="6"/>
          <w:numId w:val="46"/>
        </w:numPr>
        <w:ind w:left="360"/>
        <w:rPr>
          <w:sz w:val="20"/>
        </w:rPr>
      </w:pPr>
      <w:r>
        <w:rPr>
          <w:sz w:val="20"/>
        </w:rPr>
        <w:t>The permittee shall keep records of the VOC content, water content and density of each VOC containing material used or mixed.</w:t>
      </w:r>
      <w:r>
        <w:rPr>
          <w:sz w:val="20"/>
          <w:vertAlign w:val="superscript"/>
        </w:rPr>
        <w:t>2</w:t>
      </w:r>
      <w:r>
        <w:rPr>
          <w:sz w:val="20"/>
        </w:rPr>
        <w:t xml:space="preserve">  </w:t>
      </w:r>
      <w:r>
        <w:rPr>
          <w:b/>
          <w:sz w:val="20"/>
        </w:rPr>
        <w:t>(R 336.1201(3), (R 336.1213(3))</w:t>
      </w:r>
    </w:p>
    <w:p w14:paraId="0A4477D3" w14:textId="77777777" w:rsidR="00ED5B03" w:rsidRDefault="00ED5B03" w:rsidP="00A2617E">
      <w:pPr>
        <w:jc w:val="both"/>
        <w:rPr>
          <w:sz w:val="20"/>
        </w:rPr>
      </w:pPr>
    </w:p>
    <w:p w14:paraId="75414225" w14:textId="77777777" w:rsidR="00ED5B03" w:rsidRPr="00F01FE1" w:rsidRDefault="00ED5B03" w:rsidP="00A2617E">
      <w:pPr>
        <w:jc w:val="both"/>
        <w:rPr>
          <w:b/>
          <w:sz w:val="20"/>
          <w:u w:val="single"/>
        </w:rPr>
      </w:pPr>
      <w:r>
        <w:rPr>
          <w:b/>
        </w:rPr>
        <w:t xml:space="preserve">VII.  </w:t>
      </w:r>
      <w:r>
        <w:rPr>
          <w:b/>
          <w:u w:val="single"/>
        </w:rPr>
        <w:t>REPORTING</w:t>
      </w:r>
    </w:p>
    <w:p w14:paraId="63938471" w14:textId="77777777" w:rsidR="00ED5B03" w:rsidRPr="00047D6A" w:rsidRDefault="00ED5B03" w:rsidP="00A2617E">
      <w:pPr>
        <w:jc w:val="both"/>
        <w:rPr>
          <w:sz w:val="20"/>
        </w:rPr>
      </w:pPr>
    </w:p>
    <w:p w14:paraId="2D4CDEC2" w14:textId="77777777" w:rsidR="00ED5B03" w:rsidRDefault="00ED5B03" w:rsidP="00A2617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90A8E0B" w14:textId="77777777" w:rsidR="00ED5B03" w:rsidRPr="00984760" w:rsidRDefault="00ED5B03" w:rsidP="00A2617E">
      <w:pPr>
        <w:ind w:left="360" w:hanging="360"/>
        <w:jc w:val="both"/>
        <w:rPr>
          <w:sz w:val="20"/>
        </w:rPr>
      </w:pPr>
    </w:p>
    <w:p w14:paraId="24F82679" w14:textId="77777777" w:rsidR="00ED5B03" w:rsidRDefault="00ED5B03" w:rsidP="00A2617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EE8A7C7" w14:textId="77777777" w:rsidR="00ED5B03" w:rsidRPr="00984760" w:rsidRDefault="00ED5B03" w:rsidP="00A2617E">
      <w:pPr>
        <w:ind w:left="360" w:hanging="360"/>
        <w:jc w:val="both"/>
        <w:rPr>
          <w:sz w:val="20"/>
        </w:rPr>
      </w:pPr>
    </w:p>
    <w:p w14:paraId="1E79637F" w14:textId="77777777" w:rsidR="00ED5B03" w:rsidRPr="00984760" w:rsidRDefault="00ED5B03" w:rsidP="00A2617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1EACFB0" w14:textId="77777777" w:rsidR="00ED5B03" w:rsidRPr="00E873CB" w:rsidRDefault="00ED5B03" w:rsidP="00A2617E">
      <w:pPr>
        <w:jc w:val="both"/>
        <w:rPr>
          <w:rFonts w:cs="Arial"/>
          <w:sz w:val="20"/>
        </w:rPr>
      </w:pPr>
    </w:p>
    <w:p w14:paraId="182E5088" w14:textId="77777777" w:rsidR="00ED5B03" w:rsidRPr="00FE0AD0" w:rsidRDefault="00ED5B03" w:rsidP="00A2617E">
      <w:pPr>
        <w:jc w:val="both"/>
        <w:rPr>
          <w:rFonts w:cs="Arial"/>
          <w:b/>
          <w:sz w:val="20"/>
        </w:rPr>
      </w:pPr>
      <w:r w:rsidRPr="00FE0AD0">
        <w:rPr>
          <w:rFonts w:cs="Arial"/>
          <w:b/>
          <w:sz w:val="20"/>
        </w:rPr>
        <w:t>See Appendix 8</w:t>
      </w:r>
    </w:p>
    <w:p w14:paraId="43D430B9" w14:textId="77777777" w:rsidR="00ED5B03" w:rsidRPr="00E873CB" w:rsidRDefault="00ED5B03" w:rsidP="00A2617E">
      <w:pPr>
        <w:jc w:val="both"/>
        <w:rPr>
          <w:rFonts w:cs="Arial"/>
          <w:sz w:val="20"/>
        </w:rPr>
      </w:pPr>
    </w:p>
    <w:p w14:paraId="3E5DEF57" w14:textId="77777777" w:rsidR="00ED5B03" w:rsidRDefault="00ED5B03" w:rsidP="00A2617E">
      <w:pPr>
        <w:jc w:val="both"/>
      </w:pPr>
      <w:r>
        <w:rPr>
          <w:b/>
        </w:rPr>
        <w:t xml:space="preserve">VIII.  </w:t>
      </w:r>
      <w:r>
        <w:rPr>
          <w:b/>
          <w:u w:val="single"/>
        </w:rPr>
        <w:t>STACK/VENT RESTRICTION(S)</w:t>
      </w:r>
    </w:p>
    <w:p w14:paraId="34B3B70C" w14:textId="77777777" w:rsidR="00ED5B03" w:rsidRDefault="00ED5B03" w:rsidP="00A2617E">
      <w:pPr>
        <w:jc w:val="both"/>
        <w:rPr>
          <w:sz w:val="20"/>
        </w:rPr>
      </w:pPr>
    </w:p>
    <w:p w14:paraId="6D82040D" w14:textId="77777777" w:rsidR="00ED5B03" w:rsidRPr="00FE0AD0" w:rsidRDefault="00ED5B03" w:rsidP="00A2617E">
      <w:pPr>
        <w:jc w:val="both"/>
        <w:rPr>
          <w:sz w:val="20"/>
        </w:rPr>
      </w:pPr>
      <w:r w:rsidRPr="00FE0AD0">
        <w:rPr>
          <w:sz w:val="20"/>
        </w:rPr>
        <w:t>The exhaust gases from the stacks listed in the table below shall be discharged unobstructed vertically upwards to the ambient air unless otherwise noted:</w:t>
      </w:r>
    </w:p>
    <w:p w14:paraId="2FE24582" w14:textId="77777777" w:rsidR="00ED5B03" w:rsidRDefault="00ED5B03" w:rsidP="00A2617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777"/>
        <w:gridCol w:w="2993"/>
      </w:tblGrid>
      <w:tr w:rsidR="00ED5B03" w14:paraId="66E1CAA4" w14:textId="77777777" w:rsidTr="000945AF">
        <w:trPr>
          <w:cantSplit/>
          <w:tblHeader/>
        </w:trPr>
        <w:tc>
          <w:tcPr>
            <w:tcW w:w="3510" w:type="dxa"/>
            <w:tcBorders>
              <w:bottom w:val="single" w:sz="4" w:space="0" w:color="auto"/>
            </w:tcBorders>
          </w:tcPr>
          <w:p w14:paraId="16915D87" w14:textId="77777777" w:rsidR="00ED5B03" w:rsidRPr="00BD3DE3" w:rsidRDefault="00ED5B03" w:rsidP="00A2617E">
            <w:pPr>
              <w:jc w:val="center"/>
              <w:rPr>
                <w:b/>
                <w:sz w:val="20"/>
              </w:rPr>
            </w:pPr>
            <w:r w:rsidRPr="00BD3DE3">
              <w:rPr>
                <w:b/>
                <w:sz w:val="20"/>
              </w:rPr>
              <w:t>Stack &amp; Vent ID</w:t>
            </w:r>
          </w:p>
        </w:tc>
        <w:tc>
          <w:tcPr>
            <w:tcW w:w="1980" w:type="dxa"/>
            <w:tcBorders>
              <w:bottom w:val="single" w:sz="4" w:space="0" w:color="auto"/>
            </w:tcBorders>
          </w:tcPr>
          <w:p w14:paraId="61BDBA97" w14:textId="77777777" w:rsidR="00ED5B03" w:rsidRPr="00BD3DE3" w:rsidRDefault="00ED5B03" w:rsidP="00A2617E">
            <w:pPr>
              <w:jc w:val="center"/>
              <w:rPr>
                <w:b/>
                <w:sz w:val="20"/>
              </w:rPr>
            </w:pPr>
            <w:r w:rsidRPr="00BD3DE3">
              <w:rPr>
                <w:b/>
                <w:sz w:val="20"/>
              </w:rPr>
              <w:t xml:space="preserve">Maximum </w:t>
            </w:r>
            <w:r>
              <w:rPr>
                <w:b/>
                <w:sz w:val="20"/>
              </w:rPr>
              <w:t>Exhaust Diameter / Dimensions</w:t>
            </w:r>
          </w:p>
          <w:p w14:paraId="46AC15B0" w14:textId="77777777" w:rsidR="00ED5B03" w:rsidRPr="00BD3DE3" w:rsidRDefault="00ED5B03" w:rsidP="00A2617E">
            <w:pPr>
              <w:jc w:val="center"/>
              <w:rPr>
                <w:b/>
                <w:sz w:val="20"/>
              </w:rPr>
            </w:pPr>
            <w:r w:rsidRPr="00BD3DE3">
              <w:rPr>
                <w:b/>
                <w:sz w:val="20"/>
              </w:rPr>
              <w:t>(</w:t>
            </w:r>
            <w:r>
              <w:rPr>
                <w:b/>
                <w:sz w:val="20"/>
              </w:rPr>
              <w:t>i</w:t>
            </w:r>
            <w:r w:rsidRPr="00BD3DE3">
              <w:rPr>
                <w:b/>
                <w:sz w:val="20"/>
              </w:rPr>
              <w:t>nches)</w:t>
            </w:r>
          </w:p>
        </w:tc>
        <w:tc>
          <w:tcPr>
            <w:tcW w:w="1777" w:type="dxa"/>
            <w:tcBorders>
              <w:bottom w:val="single" w:sz="4" w:space="0" w:color="auto"/>
            </w:tcBorders>
          </w:tcPr>
          <w:p w14:paraId="52C8CAD1" w14:textId="77777777" w:rsidR="00ED5B03" w:rsidRPr="00BD3DE3" w:rsidRDefault="00ED5B03" w:rsidP="00A2617E">
            <w:pPr>
              <w:jc w:val="center"/>
              <w:rPr>
                <w:b/>
                <w:sz w:val="20"/>
              </w:rPr>
            </w:pPr>
            <w:r w:rsidRPr="00BD3DE3">
              <w:rPr>
                <w:b/>
                <w:sz w:val="20"/>
              </w:rPr>
              <w:t>M</w:t>
            </w:r>
            <w:r>
              <w:rPr>
                <w:b/>
                <w:sz w:val="20"/>
              </w:rPr>
              <w:t>inimum Height Above Ground</w:t>
            </w:r>
          </w:p>
          <w:p w14:paraId="7C199182" w14:textId="77777777" w:rsidR="00ED5B03" w:rsidRPr="00BD3DE3" w:rsidRDefault="00ED5B03" w:rsidP="00A2617E">
            <w:pPr>
              <w:jc w:val="center"/>
              <w:rPr>
                <w:b/>
                <w:sz w:val="20"/>
              </w:rPr>
            </w:pPr>
            <w:r w:rsidRPr="00BD3DE3">
              <w:rPr>
                <w:b/>
                <w:sz w:val="20"/>
              </w:rPr>
              <w:t>(feet)</w:t>
            </w:r>
          </w:p>
        </w:tc>
        <w:tc>
          <w:tcPr>
            <w:tcW w:w="2993" w:type="dxa"/>
            <w:tcBorders>
              <w:bottom w:val="single" w:sz="4" w:space="0" w:color="auto"/>
            </w:tcBorders>
          </w:tcPr>
          <w:p w14:paraId="7BF02368" w14:textId="77777777" w:rsidR="00ED5B03" w:rsidRPr="00BD3DE3" w:rsidRDefault="00ED5B03" w:rsidP="00A2617E">
            <w:pPr>
              <w:jc w:val="center"/>
              <w:rPr>
                <w:b/>
                <w:sz w:val="20"/>
              </w:rPr>
            </w:pPr>
            <w:r w:rsidRPr="00BD3DE3">
              <w:rPr>
                <w:b/>
                <w:sz w:val="20"/>
              </w:rPr>
              <w:t>Underlying Applicable Requirements</w:t>
            </w:r>
          </w:p>
          <w:p w14:paraId="468B3E4C" w14:textId="77777777" w:rsidR="00ED5B03" w:rsidRPr="00BD3DE3" w:rsidRDefault="00ED5B03" w:rsidP="00A2617E">
            <w:pPr>
              <w:jc w:val="center"/>
              <w:rPr>
                <w:b/>
                <w:sz w:val="20"/>
              </w:rPr>
            </w:pPr>
          </w:p>
        </w:tc>
      </w:tr>
      <w:tr w:rsidR="000945AF" w14:paraId="07AFDB62" w14:textId="77777777" w:rsidTr="000945AF">
        <w:trPr>
          <w:cantSplit/>
        </w:trPr>
        <w:tc>
          <w:tcPr>
            <w:tcW w:w="3510" w:type="dxa"/>
            <w:tcBorders>
              <w:top w:val="single" w:sz="4" w:space="0" w:color="auto"/>
              <w:left w:val="single" w:sz="4" w:space="0" w:color="auto"/>
              <w:bottom w:val="single" w:sz="4" w:space="0" w:color="auto"/>
              <w:right w:val="single" w:sz="4" w:space="0" w:color="auto"/>
            </w:tcBorders>
          </w:tcPr>
          <w:p w14:paraId="7F27D808" w14:textId="77777777" w:rsidR="000945AF" w:rsidRPr="000945AF" w:rsidRDefault="000945AF" w:rsidP="000945AF">
            <w:pPr>
              <w:ind w:left="342" w:hanging="342"/>
              <w:rPr>
                <w:sz w:val="20"/>
              </w:rPr>
            </w:pPr>
            <w:r w:rsidRPr="0047631A">
              <w:rPr>
                <w:sz w:val="20"/>
              </w:rPr>
              <w:t>#1-Beater #2</w:t>
            </w:r>
          </w:p>
        </w:tc>
        <w:tc>
          <w:tcPr>
            <w:tcW w:w="1980" w:type="dxa"/>
            <w:tcBorders>
              <w:top w:val="single" w:sz="4" w:space="0" w:color="auto"/>
              <w:left w:val="single" w:sz="4" w:space="0" w:color="auto"/>
              <w:bottom w:val="single" w:sz="4" w:space="0" w:color="auto"/>
              <w:right w:val="single" w:sz="4" w:space="0" w:color="auto"/>
            </w:tcBorders>
          </w:tcPr>
          <w:p w14:paraId="36979EAC" w14:textId="77777777" w:rsidR="000945AF" w:rsidRPr="000945AF" w:rsidRDefault="000945AF" w:rsidP="00804267">
            <w:pPr>
              <w:jc w:val="center"/>
              <w:rPr>
                <w:sz w:val="20"/>
              </w:rPr>
            </w:pPr>
            <w:r w:rsidRPr="000945AF">
              <w:rPr>
                <w:sz w:val="20"/>
              </w:rPr>
              <w:t>8</w:t>
            </w:r>
            <w:r w:rsidRPr="000945AF">
              <w:rPr>
                <w:sz w:val="20"/>
                <w:vertAlign w:val="superscript"/>
              </w:rPr>
              <w:t>2</w:t>
            </w:r>
          </w:p>
        </w:tc>
        <w:tc>
          <w:tcPr>
            <w:tcW w:w="1777" w:type="dxa"/>
            <w:tcBorders>
              <w:top w:val="single" w:sz="4" w:space="0" w:color="auto"/>
              <w:left w:val="single" w:sz="4" w:space="0" w:color="auto"/>
              <w:bottom w:val="single" w:sz="4" w:space="0" w:color="auto"/>
              <w:right w:val="single" w:sz="4" w:space="0" w:color="auto"/>
            </w:tcBorders>
          </w:tcPr>
          <w:p w14:paraId="71AEF862" w14:textId="77777777" w:rsidR="000945AF" w:rsidRPr="000945AF" w:rsidRDefault="000945AF" w:rsidP="00804267">
            <w:pPr>
              <w:jc w:val="center"/>
              <w:rPr>
                <w:sz w:val="20"/>
              </w:rPr>
            </w:pPr>
            <w:r w:rsidRPr="000945AF">
              <w:rPr>
                <w:sz w:val="20"/>
              </w:rPr>
              <w:t>30.7</w:t>
            </w:r>
            <w:r w:rsidRPr="000945AF">
              <w:rPr>
                <w:sz w:val="20"/>
                <w:vertAlign w:val="superscript"/>
              </w:rPr>
              <w:t>2</w:t>
            </w:r>
          </w:p>
        </w:tc>
        <w:tc>
          <w:tcPr>
            <w:tcW w:w="2993" w:type="dxa"/>
            <w:tcBorders>
              <w:top w:val="single" w:sz="4" w:space="0" w:color="auto"/>
              <w:left w:val="single" w:sz="4" w:space="0" w:color="auto"/>
              <w:bottom w:val="single" w:sz="4" w:space="0" w:color="auto"/>
              <w:right w:val="single" w:sz="4" w:space="0" w:color="auto"/>
            </w:tcBorders>
          </w:tcPr>
          <w:p w14:paraId="607BC7E1" w14:textId="0B03DDDC" w:rsidR="000945AF" w:rsidRPr="000945AF" w:rsidRDefault="000945AF" w:rsidP="00804267">
            <w:pPr>
              <w:jc w:val="center"/>
              <w:rPr>
                <w:b/>
                <w:sz w:val="20"/>
              </w:rPr>
            </w:pPr>
            <w:r w:rsidRPr="000945AF">
              <w:rPr>
                <w:b/>
                <w:sz w:val="20"/>
              </w:rPr>
              <w:t>(R 336.1201(3), R 336.1901)</w:t>
            </w:r>
          </w:p>
        </w:tc>
      </w:tr>
      <w:tr w:rsidR="00804267" w:rsidRPr="006630A7" w14:paraId="1D1377BC" w14:textId="77777777" w:rsidTr="000945AF">
        <w:trPr>
          <w:cantSplit/>
        </w:trPr>
        <w:tc>
          <w:tcPr>
            <w:tcW w:w="3510" w:type="dxa"/>
            <w:tcBorders>
              <w:top w:val="single" w:sz="4" w:space="0" w:color="auto"/>
              <w:left w:val="single" w:sz="4" w:space="0" w:color="auto"/>
              <w:bottom w:val="single" w:sz="4" w:space="0" w:color="auto"/>
              <w:right w:val="single" w:sz="4" w:space="0" w:color="auto"/>
            </w:tcBorders>
          </w:tcPr>
          <w:p w14:paraId="007FED83" w14:textId="77777777" w:rsidR="00804267" w:rsidRPr="000945AF" w:rsidRDefault="00804267" w:rsidP="00804267">
            <w:pPr>
              <w:ind w:left="342" w:hanging="342"/>
              <w:rPr>
                <w:sz w:val="20"/>
              </w:rPr>
            </w:pPr>
            <w:r w:rsidRPr="0047631A">
              <w:rPr>
                <w:sz w:val="20"/>
              </w:rPr>
              <w:t>#2-Machine-1</w:t>
            </w:r>
          </w:p>
        </w:tc>
        <w:tc>
          <w:tcPr>
            <w:tcW w:w="1980" w:type="dxa"/>
            <w:tcBorders>
              <w:top w:val="single" w:sz="4" w:space="0" w:color="auto"/>
              <w:left w:val="single" w:sz="4" w:space="0" w:color="auto"/>
              <w:bottom w:val="single" w:sz="4" w:space="0" w:color="auto"/>
              <w:right w:val="single" w:sz="4" w:space="0" w:color="auto"/>
            </w:tcBorders>
          </w:tcPr>
          <w:p w14:paraId="46C762D4" w14:textId="77777777" w:rsidR="00804267" w:rsidRPr="000945AF" w:rsidRDefault="00804267" w:rsidP="00804267">
            <w:pPr>
              <w:jc w:val="center"/>
              <w:rPr>
                <w:sz w:val="20"/>
              </w:rPr>
            </w:pPr>
            <w:r w:rsidRPr="000945AF">
              <w:rPr>
                <w:sz w:val="20"/>
              </w:rPr>
              <w:t>60</w:t>
            </w:r>
            <w:r w:rsidRPr="000945AF">
              <w:rPr>
                <w:sz w:val="20"/>
                <w:vertAlign w:val="superscript"/>
              </w:rPr>
              <w:t>2</w:t>
            </w:r>
          </w:p>
        </w:tc>
        <w:tc>
          <w:tcPr>
            <w:tcW w:w="1777" w:type="dxa"/>
            <w:tcBorders>
              <w:top w:val="single" w:sz="4" w:space="0" w:color="auto"/>
              <w:left w:val="single" w:sz="4" w:space="0" w:color="auto"/>
              <w:bottom w:val="single" w:sz="4" w:space="0" w:color="auto"/>
              <w:right w:val="single" w:sz="4" w:space="0" w:color="auto"/>
            </w:tcBorders>
          </w:tcPr>
          <w:p w14:paraId="6A27273F" w14:textId="77777777" w:rsidR="00804267" w:rsidRPr="000945AF" w:rsidRDefault="00804267" w:rsidP="00804267">
            <w:pPr>
              <w:jc w:val="center"/>
              <w:rPr>
                <w:sz w:val="20"/>
              </w:rPr>
            </w:pPr>
            <w:r w:rsidRPr="000945AF">
              <w:rPr>
                <w:sz w:val="20"/>
              </w:rPr>
              <w:t>44</w:t>
            </w:r>
            <w:r w:rsidRPr="000945AF">
              <w:rPr>
                <w:sz w:val="20"/>
                <w:vertAlign w:val="superscript"/>
              </w:rPr>
              <w:t>2</w:t>
            </w:r>
          </w:p>
        </w:tc>
        <w:tc>
          <w:tcPr>
            <w:tcW w:w="2993" w:type="dxa"/>
            <w:tcBorders>
              <w:top w:val="single" w:sz="4" w:space="0" w:color="auto"/>
              <w:left w:val="single" w:sz="4" w:space="0" w:color="auto"/>
              <w:bottom w:val="single" w:sz="4" w:space="0" w:color="auto"/>
              <w:right w:val="single" w:sz="4" w:space="0" w:color="auto"/>
            </w:tcBorders>
          </w:tcPr>
          <w:p w14:paraId="7B198515" w14:textId="39B0DBAB" w:rsidR="00804267" w:rsidRPr="000945AF" w:rsidRDefault="00804267" w:rsidP="00804267">
            <w:pPr>
              <w:jc w:val="center"/>
              <w:rPr>
                <w:b/>
                <w:sz w:val="20"/>
              </w:rPr>
            </w:pPr>
            <w:r w:rsidRPr="00EB38F0">
              <w:rPr>
                <w:b/>
                <w:sz w:val="20"/>
              </w:rPr>
              <w:t>(R 336.1201(3), R 336.1901)</w:t>
            </w:r>
          </w:p>
        </w:tc>
      </w:tr>
      <w:tr w:rsidR="00804267" w:rsidRPr="006630A7" w14:paraId="58D75E71" w14:textId="77777777" w:rsidTr="000945AF">
        <w:trPr>
          <w:cantSplit/>
        </w:trPr>
        <w:tc>
          <w:tcPr>
            <w:tcW w:w="3510" w:type="dxa"/>
            <w:tcBorders>
              <w:top w:val="single" w:sz="4" w:space="0" w:color="auto"/>
              <w:left w:val="single" w:sz="4" w:space="0" w:color="auto"/>
              <w:bottom w:val="single" w:sz="4" w:space="0" w:color="auto"/>
              <w:right w:val="single" w:sz="4" w:space="0" w:color="auto"/>
            </w:tcBorders>
          </w:tcPr>
          <w:p w14:paraId="0EE51994" w14:textId="77777777" w:rsidR="00804267" w:rsidRPr="000945AF" w:rsidRDefault="00804267" w:rsidP="00804267">
            <w:pPr>
              <w:ind w:left="342" w:hanging="342"/>
              <w:rPr>
                <w:sz w:val="20"/>
              </w:rPr>
            </w:pPr>
            <w:r w:rsidRPr="0047631A">
              <w:rPr>
                <w:sz w:val="20"/>
              </w:rPr>
              <w:t>#3-Machine-2</w:t>
            </w:r>
          </w:p>
        </w:tc>
        <w:tc>
          <w:tcPr>
            <w:tcW w:w="1980" w:type="dxa"/>
            <w:tcBorders>
              <w:top w:val="single" w:sz="4" w:space="0" w:color="auto"/>
              <w:left w:val="single" w:sz="4" w:space="0" w:color="auto"/>
              <w:bottom w:val="single" w:sz="4" w:space="0" w:color="auto"/>
              <w:right w:val="single" w:sz="4" w:space="0" w:color="auto"/>
            </w:tcBorders>
          </w:tcPr>
          <w:p w14:paraId="0612F1AD" w14:textId="77777777" w:rsidR="00804267" w:rsidRPr="000945AF" w:rsidRDefault="00804267" w:rsidP="00804267">
            <w:pPr>
              <w:jc w:val="center"/>
              <w:rPr>
                <w:sz w:val="20"/>
              </w:rPr>
            </w:pPr>
            <w:r w:rsidRPr="000945AF">
              <w:rPr>
                <w:sz w:val="20"/>
              </w:rPr>
              <w:t>48 x 48</w:t>
            </w:r>
            <w:r w:rsidRPr="000945AF">
              <w:rPr>
                <w:sz w:val="20"/>
                <w:vertAlign w:val="superscript"/>
              </w:rPr>
              <w:t>2</w:t>
            </w:r>
          </w:p>
        </w:tc>
        <w:tc>
          <w:tcPr>
            <w:tcW w:w="1777" w:type="dxa"/>
            <w:tcBorders>
              <w:top w:val="single" w:sz="4" w:space="0" w:color="auto"/>
              <w:left w:val="single" w:sz="4" w:space="0" w:color="auto"/>
              <w:bottom w:val="single" w:sz="4" w:space="0" w:color="auto"/>
              <w:right w:val="single" w:sz="4" w:space="0" w:color="auto"/>
            </w:tcBorders>
          </w:tcPr>
          <w:p w14:paraId="1FCE2216" w14:textId="77777777" w:rsidR="00804267" w:rsidRPr="000945AF" w:rsidRDefault="00804267" w:rsidP="00804267">
            <w:pPr>
              <w:jc w:val="center"/>
              <w:rPr>
                <w:sz w:val="20"/>
              </w:rPr>
            </w:pPr>
            <w:r w:rsidRPr="000945AF">
              <w:rPr>
                <w:sz w:val="20"/>
              </w:rPr>
              <w:t>44</w:t>
            </w:r>
            <w:r w:rsidRPr="000945AF">
              <w:rPr>
                <w:sz w:val="20"/>
                <w:vertAlign w:val="superscript"/>
              </w:rPr>
              <w:t>2</w:t>
            </w:r>
          </w:p>
        </w:tc>
        <w:tc>
          <w:tcPr>
            <w:tcW w:w="2993" w:type="dxa"/>
            <w:tcBorders>
              <w:top w:val="single" w:sz="4" w:space="0" w:color="auto"/>
              <w:left w:val="single" w:sz="4" w:space="0" w:color="auto"/>
              <w:bottom w:val="single" w:sz="4" w:space="0" w:color="auto"/>
              <w:right w:val="single" w:sz="4" w:space="0" w:color="auto"/>
            </w:tcBorders>
          </w:tcPr>
          <w:p w14:paraId="41FE6E39" w14:textId="6DE0D73D" w:rsidR="00804267" w:rsidRPr="000945AF" w:rsidRDefault="00804267" w:rsidP="00804267">
            <w:pPr>
              <w:jc w:val="center"/>
              <w:rPr>
                <w:b/>
                <w:sz w:val="20"/>
              </w:rPr>
            </w:pPr>
            <w:r w:rsidRPr="00EB38F0">
              <w:rPr>
                <w:b/>
                <w:sz w:val="20"/>
              </w:rPr>
              <w:t>(R 336.1201(3), R 336.1901)</w:t>
            </w:r>
          </w:p>
        </w:tc>
      </w:tr>
      <w:tr w:rsidR="00804267" w:rsidRPr="006630A7" w14:paraId="0F272FC1" w14:textId="77777777" w:rsidTr="000945AF">
        <w:trPr>
          <w:cantSplit/>
        </w:trPr>
        <w:tc>
          <w:tcPr>
            <w:tcW w:w="3510" w:type="dxa"/>
            <w:tcBorders>
              <w:top w:val="single" w:sz="4" w:space="0" w:color="auto"/>
              <w:left w:val="single" w:sz="4" w:space="0" w:color="auto"/>
              <w:bottom w:val="single" w:sz="4" w:space="0" w:color="auto"/>
              <w:right w:val="single" w:sz="4" w:space="0" w:color="auto"/>
            </w:tcBorders>
          </w:tcPr>
          <w:p w14:paraId="594EF7CE" w14:textId="77777777" w:rsidR="00804267" w:rsidRPr="000945AF" w:rsidRDefault="00804267" w:rsidP="00804267">
            <w:pPr>
              <w:ind w:left="342" w:hanging="342"/>
              <w:rPr>
                <w:sz w:val="20"/>
              </w:rPr>
            </w:pPr>
            <w:r w:rsidRPr="0047631A">
              <w:rPr>
                <w:sz w:val="20"/>
              </w:rPr>
              <w:t>#4-Machine-3</w:t>
            </w:r>
          </w:p>
        </w:tc>
        <w:tc>
          <w:tcPr>
            <w:tcW w:w="1980" w:type="dxa"/>
            <w:tcBorders>
              <w:top w:val="single" w:sz="4" w:space="0" w:color="auto"/>
              <w:left w:val="single" w:sz="4" w:space="0" w:color="auto"/>
              <w:bottom w:val="single" w:sz="4" w:space="0" w:color="auto"/>
              <w:right w:val="single" w:sz="4" w:space="0" w:color="auto"/>
            </w:tcBorders>
          </w:tcPr>
          <w:p w14:paraId="4585831C" w14:textId="77777777" w:rsidR="00804267" w:rsidRPr="000945AF" w:rsidRDefault="00804267" w:rsidP="00804267">
            <w:pPr>
              <w:jc w:val="center"/>
              <w:rPr>
                <w:sz w:val="20"/>
              </w:rPr>
            </w:pPr>
            <w:r w:rsidRPr="000945AF">
              <w:rPr>
                <w:sz w:val="20"/>
              </w:rPr>
              <w:t>36</w:t>
            </w:r>
            <w:r w:rsidRPr="000945AF">
              <w:rPr>
                <w:sz w:val="20"/>
                <w:vertAlign w:val="superscript"/>
              </w:rPr>
              <w:t>2</w:t>
            </w:r>
          </w:p>
        </w:tc>
        <w:tc>
          <w:tcPr>
            <w:tcW w:w="1777" w:type="dxa"/>
            <w:tcBorders>
              <w:top w:val="single" w:sz="4" w:space="0" w:color="auto"/>
              <w:left w:val="single" w:sz="4" w:space="0" w:color="auto"/>
              <w:bottom w:val="single" w:sz="4" w:space="0" w:color="auto"/>
              <w:right w:val="single" w:sz="4" w:space="0" w:color="auto"/>
            </w:tcBorders>
          </w:tcPr>
          <w:p w14:paraId="2E03AAE1" w14:textId="77777777" w:rsidR="00804267" w:rsidRPr="000945AF" w:rsidRDefault="00804267" w:rsidP="00804267">
            <w:pPr>
              <w:jc w:val="center"/>
              <w:rPr>
                <w:sz w:val="20"/>
              </w:rPr>
            </w:pPr>
            <w:r w:rsidRPr="000945AF">
              <w:rPr>
                <w:sz w:val="20"/>
              </w:rPr>
              <w:t>47</w:t>
            </w:r>
            <w:r w:rsidRPr="000945AF">
              <w:rPr>
                <w:sz w:val="20"/>
                <w:vertAlign w:val="superscript"/>
              </w:rPr>
              <w:t>2</w:t>
            </w:r>
          </w:p>
        </w:tc>
        <w:tc>
          <w:tcPr>
            <w:tcW w:w="2993" w:type="dxa"/>
            <w:tcBorders>
              <w:top w:val="single" w:sz="4" w:space="0" w:color="auto"/>
              <w:left w:val="single" w:sz="4" w:space="0" w:color="auto"/>
              <w:bottom w:val="single" w:sz="4" w:space="0" w:color="auto"/>
              <w:right w:val="single" w:sz="4" w:space="0" w:color="auto"/>
            </w:tcBorders>
          </w:tcPr>
          <w:p w14:paraId="5DBF4E2E" w14:textId="673D95EA" w:rsidR="00804267" w:rsidRPr="000945AF" w:rsidRDefault="00804267" w:rsidP="00804267">
            <w:pPr>
              <w:jc w:val="center"/>
              <w:rPr>
                <w:b/>
                <w:sz w:val="20"/>
              </w:rPr>
            </w:pPr>
            <w:r w:rsidRPr="00EB38F0">
              <w:rPr>
                <w:b/>
                <w:sz w:val="20"/>
              </w:rPr>
              <w:t>(R 336.1201(3), R 336.1901)</w:t>
            </w:r>
          </w:p>
        </w:tc>
      </w:tr>
      <w:tr w:rsidR="00804267" w:rsidRPr="006630A7" w14:paraId="05786695" w14:textId="77777777" w:rsidTr="000945AF">
        <w:trPr>
          <w:cantSplit/>
        </w:trPr>
        <w:tc>
          <w:tcPr>
            <w:tcW w:w="3510" w:type="dxa"/>
            <w:tcBorders>
              <w:top w:val="single" w:sz="4" w:space="0" w:color="auto"/>
              <w:left w:val="single" w:sz="4" w:space="0" w:color="auto"/>
              <w:bottom w:val="single" w:sz="4" w:space="0" w:color="auto"/>
              <w:right w:val="single" w:sz="4" w:space="0" w:color="auto"/>
            </w:tcBorders>
          </w:tcPr>
          <w:p w14:paraId="6D5FA7F2" w14:textId="77777777" w:rsidR="00804267" w:rsidRPr="000945AF" w:rsidRDefault="00804267" w:rsidP="00804267">
            <w:pPr>
              <w:ind w:left="342" w:hanging="342"/>
              <w:rPr>
                <w:sz w:val="20"/>
              </w:rPr>
            </w:pPr>
            <w:r w:rsidRPr="0047631A">
              <w:rPr>
                <w:sz w:val="20"/>
              </w:rPr>
              <w:t>#5-Machine-4</w:t>
            </w:r>
          </w:p>
        </w:tc>
        <w:tc>
          <w:tcPr>
            <w:tcW w:w="1980" w:type="dxa"/>
            <w:tcBorders>
              <w:top w:val="single" w:sz="4" w:space="0" w:color="auto"/>
              <w:left w:val="single" w:sz="4" w:space="0" w:color="auto"/>
              <w:bottom w:val="single" w:sz="4" w:space="0" w:color="auto"/>
              <w:right w:val="single" w:sz="4" w:space="0" w:color="auto"/>
            </w:tcBorders>
          </w:tcPr>
          <w:p w14:paraId="09BAEEE5" w14:textId="77777777" w:rsidR="00804267" w:rsidRPr="000945AF" w:rsidRDefault="00804267" w:rsidP="00804267">
            <w:pPr>
              <w:jc w:val="center"/>
              <w:rPr>
                <w:sz w:val="20"/>
              </w:rPr>
            </w:pPr>
            <w:r w:rsidRPr="000945AF">
              <w:rPr>
                <w:sz w:val="20"/>
              </w:rPr>
              <w:t>36</w:t>
            </w:r>
            <w:r w:rsidRPr="000945AF">
              <w:rPr>
                <w:sz w:val="20"/>
                <w:vertAlign w:val="superscript"/>
              </w:rPr>
              <w:t>2</w:t>
            </w:r>
          </w:p>
        </w:tc>
        <w:tc>
          <w:tcPr>
            <w:tcW w:w="1777" w:type="dxa"/>
            <w:tcBorders>
              <w:top w:val="single" w:sz="4" w:space="0" w:color="auto"/>
              <w:left w:val="single" w:sz="4" w:space="0" w:color="auto"/>
              <w:bottom w:val="single" w:sz="4" w:space="0" w:color="auto"/>
              <w:right w:val="single" w:sz="4" w:space="0" w:color="auto"/>
            </w:tcBorders>
          </w:tcPr>
          <w:p w14:paraId="636B83F5" w14:textId="77777777" w:rsidR="00804267" w:rsidRPr="000945AF" w:rsidRDefault="00804267" w:rsidP="00804267">
            <w:pPr>
              <w:jc w:val="center"/>
              <w:rPr>
                <w:sz w:val="20"/>
              </w:rPr>
            </w:pPr>
            <w:r w:rsidRPr="000945AF">
              <w:rPr>
                <w:sz w:val="20"/>
              </w:rPr>
              <w:t>47</w:t>
            </w:r>
            <w:r w:rsidRPr="000945AF">
              <w:rPr>
                <w:sz w:val="20"/>
                <w:vertAlign w:val="superscript"/>
              </w:rPr>
              <w:t>2</w:t>
            </w:r>
          </w:p>
        </w:tc>
        <w:tc>
          <w:tcPr>
            <w:tcW w:w="2993" w:type="dxa"/>
            <w:tcBorders>
              <w:top w:val="single" w:sz="4" w:space="0" w:color="auto"/>
              <w:left w:val="single" w:sz="4" w:space="0" w:color="auto"/>
              <w:bottom w:val="single" w:sz="4" w:space="0" w:color="auto"/>
              <w:right w:val="single" w:sz="4" w:space="0" w:color="auto"/>
            </w:tcBorders>
          </w:tcPr>
          <w:p w14:paraId="2EB233C2" w14:textId="4C7DD50B" w:rsidR="00804267" w:rsidRPr="000945AF" w:rsidRDefault="00804267" w:rsidP="00804267">
            <w:pPr>
              <w:jc w:val="center"/>
              <w:rPr>
                <w:b/>
                <w:sz w:val="20"/>
              </w:rPr>
            </w:pPr>
            <w:r w:rsidRPr="00EB38F0">
              <w:rPr>
                <w:b/>
                <w:sz w:val="20"/>
              </w:rPr>
              <w:t>(R 336.1201(3), R 336.1901)</w:t>
            </w:r>
          </w:p>
        </w:tc>
      </w:tr>
      <w:tr w:rsidR="00804267" w:rsidRPr="006630A7" w14:paraId="2EFD0EA9" w14:textId="77777777" w:rsidTr="000945AF">
        <w:trPr>
          <w:cantSplit/>
        </w:trPr>
        <w:tc>
          <w:tcPr>
            <w:tcW w:w="3510" w:type="dxa"/>
            <w:tcBorders>
              <w:top w:val="single" w:sz="4" w:space="0" w:color="auto"/>
              <w:left w:val="single" w:sz="4" w:space="0" w:color="auto"/>
              <w:bottom w:val="single" w:sz="4" w:space="0" w:color="auto"/>
              <w:right w:val="single" w:sz="4" w:space="0" w:color="auto"/>
            </w:tcBorders>
          </w:tcPr>
          <w:p w14:paraId="77041214" w14:textId="77777777" w:rsidR="00804267" w:rsidRPr="000945AF" w:rsidRDefault="00804267" w:rsidP="00804267">
            <w:pPr>
              <w:ind w:left="342" w:hanging="342"/>
              <w:rPr>
                <w:sz w:val="20"/>
              </w:rPr>
            </w:pPr>
            <w:r w:rsidRPr="0047631A">
              <w:rPr>
                <w:sz w:val="20"/>
              </w:rPr>
              <w:t>#6-Machine-5</w:t>
            </w:r>
          </w:p>
        </w:tc>
        <w:tc>
          <w:tcPr>
            <w:tcW w:w="1980" w:type="dxa"/>
            <w:tcBorders>
              <w:top w:val="single" w:sz="4" w:space="0" w:color="auto"/>
              <w:left w:val="single" w:sz="4" w:space="0" w:color="auto"/>
              <w:bottom w:val="single" w:sz="4" w:space="0" w:color="auto"/>
              <w:right w:val="single" w:sz="4" w:space="0" w:color="auto"/>
            </w:tcBorders>
          </w:tcPr>
          <w:p w14:paraId="7236930E" w14:textId="77777777" w:rsidR="00804267" w:rsidRPr="000945AF" w:rsidRDefault="00804267" w:rsidP="00804267">
            <w:pPr>
              <w:jc w:val="center"/>
              <w:rPr>
                <w:sz w:val="20"/>
              </w:rPr>
            </w:pPr>
            <w:r w:rsidRPr="000945AF">
              <w:rPr>
                <w:sz w:val="20"/>
              </w:rPr>
              <w:t>48</w:t>
            </w:r>
            <w:r w:rsidRPr="000945AF">
              <w:rPr>
                <w:sz w:val="20"/>
                <w:vertAlign w:val="superscript"/>
              </w:rPr>
              <w:t>2</w:t>
            </w:r>
          </w:p>
        </w:tc>
        <w:tc>
          <w:tcPr>
            <w:tcW w:w="1777" w:type="dxa"/>
            <w:tcBorders>
              <w:top w:val="single" w:sz="4" w:space="0" w:color="auto"/>
              <w:left w:val="single" w:sz="4" w:space="0" w:color="auto"/>
              <w:bottom w:val="single" w:sz="4" w:space="0" w:color="auto"/>
              <w:right w:val="single" w:sz="4" w:space="0" w:color="auto"/>
            </w:tcBorders>
          </w:tcPr>
          <w:p w14:paraId="32B481CA" w14:textId="77777777" w:rsidR="00804267" w:rsidRPr="000945AF" w:rsidRDefault="00804267" w:rsidP="00804267">
            <w:pPr>
              <w:jc w:val="center"/>
              <w:rPr>
                <w:sz w:val="20"/>
              </w:rPr>
            </w:pPr>
            <w:r w:rsidRPr="000945AF">
              <w:rPr>
                <w:sz w:val="20"/>
              </w:rPr>
              <w:t>45</w:t>
            </w:r>
            <w:r w:rsidRPr="000945AF">
              <w:rPr>
                <w:sz w:val="20"/>
                <w:vertAlign w:val="superscript"/>
              </w:rPr>
              <w:t>2</w:t>
            </w:r>
          </w:p>
        </w:tc>
        <w:tc>
          <w:tcPr>
            <w:tcW w:w="2993" w:type="dxa"/>
            <w:tcBorders>
              <w:top w:val="single" w:sz="4" w:space="0" w:color="auto"/>
              <w:left w:val="single" w:sz="4" w:space="0" w:color="auto"/>
              <w:bottom w:val="single" w:sz="4" w:space="0" w:color="auto"/>
              <w:right w:val="single" w:sz="4" w:space="0" w:color="auto"/>
            </w:tcBorders>
          </w:tcPr>
          <w:p w14:paraId="51E3E60B" w14:textId="767DA1BB" w:rsidR="00804267" w:rsidRPr="000945AF" w:rsidRDefault="00804267" w:rsidP="00804267">
            <w:pPr>
              <w:jc w:val="center"/>
              <w:rPr>
                <w:b/>
                <w:sz w:val="20"/>
              </w:rPr>
            </w:pPr>
            <w:r w:rsidRPr="00EB38F0">
              <w:rPr>
                <w:b/>
                <w:sz w:val="20"/>
              </w:rPr>
              <w:t>(R 336.1201(3), R 336.1901)</w:t>
            </w:r>
          </w:p>
        </w:tc>
      </w:tr>
      <w:tr w:rsidR="00804267" w:rsidRPr="006630A7" w14:paraId="0DA3CC19" w14:textId="77777777" w:rsidTr="000945AF">
        <w:trPr>
          <w:cantSplit/>
        </w:trPr>
        <w:tc>
          <w:tcPr>
            <w:tcW w:w="3510" w:type="dxa"/>
            <w:tcBorders>
              <w:top w:val="single" w:sz="4" w:space="0" w:color="auto"/>
              <w:left w:val="single" w:sz="4" w:space="0" w:color="auto"/>
              <w:bottom w:val="single" w:sz="4" w:space="0" w:color="auto"/>
              <w:right w:val="single" w:sz="4" w:space="0" w:color="auto"/>
            </w:tcBorders>
          </w:tcPr>
          <w:p w14:paraId="3D283AFE" w14:textId="77777777" w:rsidR="00804267" w:rsidRPr="000945AF" w:rsidRDefault="00804267" w:rsidP="00804267">
            <w:pPr>
              <w:ind w:left="342" w:hanging="342"/>
              <w:rPr>
                <w:sz w:val="20"/>
              </w:rPr>
            </w:pPr>
            <w:r w:rsidRPr="0047631A">
              <w:rPr>
                <w:sz w:val="20"/>
              </w:rPr>
              <w:t>#7-Machine-6</w:t>
            </w:r>
          </w:p>
        </w:tc>
        <w:tc>
          <w:tcPr>
            <w:tcW w:w="1980" w:type="dxa"/>
            <w:tcBorders>
              <w:top w:val="single" w:sz="4" w:space="0" w:color="auto"/>
              <w:left w:val="single" w:sz="4" w:space="0" w:color="auto"/>
              <w:bottom w:val="single" w:sz="4" w:space="0" w:color="auto"/>
              <w:right w:val="single" w:sz="4" w:space="0" w:color="auto"/>
            </w:tcBorders>
          </w:tcPr>
          <w:p w14:paraId="4B6BF4B2" w14:textId="77777777" w:rsidR="00804267" w:rsidRPr="000945AF" w:rsidRDefault="00804267" w:rsidP="00804267">
            <w:pPr>
              <w:jc w:val="center"/>
              <w:rPr>
                <w:sz w:val="20"/>
              </w:rPr>
            </w:pPr>
            <w:r w:rsidRPr="000945AF">
              <w:rPr>
                <w:sz w:val="20"/>
              </w:rPr>
              <w:t>67 x 62</w:t>
            </w:r>
            <w:r w:rsidRPr="000945AF">
              <w:rPr>
                <w:sz w:val="20"/>
                <w:vertAlign w:val="superscript"/>
              </w:rPr>
              <w:t>2</w:t>
            </w:r>
          </w:p>
        </w:tc>
        <w:tc>
          <w:tcPr>
            <w:tcW w:w="1777" w:type="dxa"/>
            <w:tcBorders>
              <w:top w:val="single" w:sz="4" w:space="0" w:color="auto"/>
              <w:left w:val="single" w:sz="4" w:space="0" w:color="auto"/>
              <w:bottom w:val="single" w:sz="4" w:space="0" w:color="auto"/>
              <w:right w:val="single" w:sz="4" w:space="0" w:color="auto"/>
            </w:tcBorders>
          </w:tcPr>
          <w:p w14:paraId="07972304" w14:textId="77777777" w:rsidR="00804267" w:rsidRPr="000945AF" w:rsidRDefault="00804267" w:rsidP="00804267">
            <w:pPr>
              <w:jc w:val="center"/>
              <w:rPr>
                <w:sz w:val="20"/>
              </w:rPr>
            </w:pPr>
            <w:r w:rsidRPr="000945AF">
              <w:rPr>
                <w:sz w:val="20"/>
              </w:rPr>
              <w:t>43</w:t>
            </w:r>
            <w:r w:rsidRPr="000945AF">
              <w:rPr>
                <w:sz w:val="20"/>
                <w:vertAlign w:val="superscript"/>
              </w:rPr>
              <w:t>2</w:t>
            </w:r>
          </w:p>
        </w:tc>
        <w:tc>
          <w:tcPr>
            <w:tcW w:w="2993" w:type="dxa"/>
            <w:tcBorders>
              <w:top w:val="single" w:sz="4" w:space="0" w:color="auto"/>
              <w:left w:val="single" w:sz="4" w:space="0" w:color="auto"/>
              <w:bottom w:val="single" w:sz="4" w:space="0" w:color="auto"/>
              <w:right w:val="single" w:sz="4" w:space="0" w:color="auto"/>
            </w:tcBorders>
          </w:tcPr>
          <w:p w14:paraId="4C26F578" w14:textId="7504E290" w:rsidR="00804267" w:rsidRPr="000945AF" w:rsidRDefault="00804267" w:rsidP="00804267">
            <w:pPr>
              <w:jc w:val="center"/>
              <w:rPr>
                <w:b/>
                <w:sz w:val="20"/>
              </w:rPr>
            </w:pPr>
            <w:r w:rsidRPr="00EB38F0">
              <w:rPr>
                <w:b/>
                <w:sz w:val="20"/>
              </w:rPr>
              <w:t>(R 336.1201(3), R 336.1901)</w:t>
            </w:r>
          </w:p>
        </w:tc>
      </w:tr>
      <w:tr w:rsidR="00804267" w:rsidRPr="006630A7" w14:paraId="36D4ECAE" w14:textId="77777777" w:rsidTr="000945AF">
        <w:trPr>
          <w:cantSplit/>
        </w:trPr>
        <w:tc>
          <w:tcPr>
            <w:tcW w:w="3510" w:type="dxa"/>
            <w:tcBorders>
              <w:top w:val="single" w:sz="4" w:space="0" w:color="auto"/>
              <w:left w:val="single" w:sz="4" w:space="0" w:color="auto"/>
              <w:bottom w:val="single" w:sz="4" w:space="0" w:color="auto"/>
              <w:right w:val="single" w:sz="4" w:space="0" w:color="auto"/>
            </w:tcBorders>
          </w:tcPr>
          <w:p w14:paraId="5FD983D7" w14:textId="77777777" w:rsidR="00804267" w:rsidRPr="000945AF" w:rsidRDefault="00804267" w:rsidP="00804267">
            <w:pPr>
              <w:ind w:left="342" w:hanging="342"/>
              <w:rPr>
                <w:sz w:val="20"/>
              </w:rPr>
            </w:pPr>
            <w:r w:rsidRPr="0047631A">
              <w:rPr>
                <w:sz w:val="20"/>
              </w:rPr>
              <w:t>#8-Machine-7</w:t>
            </w:r>
          </w:p>
        </w:tc>
        <w:tc>
          <w:tcPr>
            <w:tcW w:w="1980" w:type="dxa"/>
            <w:tcBorders>
              <w:top w:val="single" w:sz="4" w:space="0" w:color="auto"/>
              <w:left w:val="single" w:sz="4" w:space="0" w:color="auto"/>
              <w:bottom w:val="single" w:sz="4" w:space="0" w:color="auto"/>
              <w:right w:val="single" w:sz="4" w:space="0" w:color="auto"/>
            </w:tcBorders>
          </w:tcPr>
          <w:p w14:paraId="36A3C81E" w14:textId="77777777" w:rsidR="00804267" w:rsidRPr="000945AF" w:rsidRDefault="00804267" w:rsidP="00804267">
            <w:pPr>
              <w:jc w:val="center"/>
              <w:rPr>
                <w:sz w:val="20"/>
              </w:rPr>
            </w:pPr>
            <w:r w:rsidRPr="000945AF">
              <w:rPr>
                <w:sz w:val="20"/>
              </w:rPr>
              <w:t>42 x 42</w:t>
            </w:r>
            <w:r w:rsidRPr="000945AF">
              <w:rPr>
                <w:sz w:val="20"/>
                <w:vertAlign w:val="superscript"/>
              </w:rPr>
              <w:t>2</w:t>
            </w:r>
          </w:p>
        </w:tc>
        <w:tc>
          <w:tcPr>
            <w:tcW w:w="1777" w:type="dxa"/>
            <w:tcBorders>
              <w:top w:val="single" w:sz="4" w:space="0" w:color="auto"/>
              <w:left w:val="single" w:sz="4" w:space="0" w:color="auto"/>
              <w:bottom w:val="single" w:sz="4" w:space="0" w:color="auto"/>
              <w:right w:val="single" w:sz="4" w:space="0" w:color="auto"/>
            </w:tcBorders>
          </w:tcPr>
          <w:p w14:paraId="4440E7C9" w14:textId="77777777" w:rsidR="00804267" w:rsidRPr="000945AF" w:rsidRDefault="00804267" w:rsidP="00804267">
            <w:pPr>
              <w:jc w:val="center"/>
              <w:rPr>
                <w:sz w:val="20"/>
              </w:rPr>
            </w:pPr>
            <w:r w:rsidRPr="000945AF">
              <w:rPr>
                <w:sz w:val="20"/>
              </w:rPr>
              <w:t>45</w:t>
            </w:r>
            <w:r w:rsidRPr="000945AF">
              <w:rPr>
                <w:sz w:val="20"/>
                <w:vertAlign w:val="superscript"/>
              </w:rPr>
              <w:t>2</w:t>
            </w:r>
          </w:p>
        </w:tc>
        <w:tc>
          <w:tcPr>
            <w:tcW w:w="2993" w:type="dxa"/>
            <w:tcBorders>
              <w:top w:val="single" w:sz="4" w:space="0" w:color="auto"/>
              <w:left w:val="single" w:sz="4" w:space="0" w:color="auto"/>
              <w:bottom w:val="single" w:sz="4" w:space="0" w:color="auto"/>
              <w:right w:val="single" w:sz="4" w:space="0" w:color="auto"/>
            </w:tcBorders>
          </w:tcPr>
          <w:p w14:paraId="0908EF67" w14:textId="31357CD7" w:rsidR="00804267" w:rsidRPr="000945AF" w:rsidRDefault="00804267" w:rsidP="00804267">
            <w:pPr>
              <w:jc w:val="center"/>
              <w:rPr>
                <w:b/>
                <w:sz w:val="20"/>
              </w:rPr>
            </w:pPr>
            <w:r w:rsidRPr="00EB38F0">
              <w:rPr>
                <w:b/>
                <w:sz w:val="20"/>
              </w:rPr>
              <w:t>(R 336.1201(3), R 336.1901)</w:t>
            </w:r>
          </w:p>
        </w:tc>
      </w:tr>
      <w:tr w:rsidR="00804267" w:rsidRPr="006630A7" w14:paraId="029BA085" w14:textId="77777777" w:rsidTr="000945AF">
        <w:trPr>
          <w:cantSplit/>
        </w:trPr>
        <w:tc>
          <w:tcPr>
            <w:tcW w:w="3510" w:type="dxa"/>
            <w:tcBorders>
              <w:top w:val="single" w:sz="4" w:space="0" w:color="auto"/>
              <w:left w:val="single" w:sz="4" w:space="0" w:color="auto"/>
              <w:bottom w:val="single" w:sz="4" w:space="0" w:color="auto"/>
              <w:right w:val="single" w:sz="4" w:space="0" w:color="auto"/>
            </w:tcBorders>
          </w:tcPr>
          <w:p w14:paraId="218893C6" w14:textId="77777777" w:rsidR="00804267" w:rsidRPr="000945AF" w:rsidRDefault="00804267" w:rsidP="00804267">
            <w:pPr>
              <w:ind w:left="342" w:hanging="342"/>
              <w:rPr>
                <w:sz w:val="20"/>
              </w:rPr>
            </w:pPr>
            <w:r w:rsidRPr="0047631A">
              <w:rPr>
                <w:sz w:val="20"/>
              </w:rPr>
              <w:t>#9-Machine-8</w:t>
            </w:r>
          </w:p>
        </w:tc>
        <w:tc>
          <w:tcPr>
            <w:tcW w:w="1980" w:type="dxa"/>
            <w:tcBorders>
              <w:top w:val="single" w:sz="4" w:space="0" w:color="auto"/>
              <w:left w:val="single" w:sz="4" w:space="0" w:color="auto"/>
              <w:bottom w:val="single" w:sz="4" w:space="0" w:color="auto"/>
              <w:right w:val="single" w:sz="4" w:space="0" w:color="auto"/>
            </w:tcBorders>
          </w:tcPr>
          <w:p w14:paraId="0F99CE20" w14:textId="77777777" w:rsidR="00804267" w:rsidRPr="000945AF" w:rsidRDefault="00804267" w:rsidP="00804267">
            <w:pPr>
              <w:jc w:val="center"/>
              <w:rPr>
                <w:sz w:val="20"/>
              </w:rPr>
            </w:pPr>
            <w:r w:rsidRPr="000945AF">
              <w:rPr>
                <w:sz w:val="20"/>
              </w:rPr>
              <w:t>48</w:t>
            </w:r>
            <w:r w:rsidRPr="000945AF">
              <w:rPr>
                <w:sz w:val="20"/>
                <w:vertAlign w:val="superscript"/>
              </w:rPr>
              <w:t>2</w:t>
            </w:r>
          </w:p>
        </w:tc>
        <w:tc>
          <w:tcPr>
            <w:tcW w:w="1777" w:type="dxa"/>
            <w:tcBorders>
              <w:top w:val="single" w:sz="4" w:space="0" w:color="auto"/>
              <w:left w:val="single" w:sz="4" w:space="0" w:color="auto"/>
              <w:bottom w:val="single" w:sz="4" w:space="0" w:color="auto"/>
              <w:right w:val="single" w:sz="4" w:space="0" w:color="auto"/>
            </w:tcBorders>
          </w:tcPr>
          <w:p w14:paraId="1A856823" w14:textId="77777777" w:rsidR="00804267" w:rsidRPr="000945AF" w:rsidRDefault="00804267" w:rsidP="00804267">
            <w:pPr>
              <w:jc w:val="center"/>
              <w:rPr>
                <w:sz w:val="20"/>
              </w:rPr>
            </w:pPr>
            <w:r w:rsidRPr="000945AF">
              <w:rPr>
                <w:sz w:val="20"/>
              </w:rPr>
              <w:t>45</w:t>
            </w:r>
            <w:r w:rsidRPr="000945AF">
              <w:rPr>
                <w:sz w:val="20"/>
                <w:vertAlign w:val="superscript"/>
              </w:rPr>
              <w:t>2</w:t>
            </w:r>
          </w:p>
        </w:tc>
        <w:tc>
          <w:tcPr>
            <w:tcW w:w="2993" w:type="dxa"/>
            <w:tcBorders>
              <w:top w:val="single" w:sz="4" w:space="0" w:color="auto"/>
              <w:left w:val="single" w:sz="4" w:space="0" w:color="auto"/>
              <w:bottom w:val="single" w:sz="4" w:space="0" w:color="auto"/>
              <w:right w:val="single" w:sz="4" w:space="0" w:color="auto"/>
            </w:tcBorders>
          </w:tcPr>
          <w:p w14:paraId="0AF8B746" w14:textId="4A08F37B" w:rsidR="00804267" w:rsidRPr="000945AF" w:rsidRDefault="00804267" w:rsidP="00804267">
            <w:pPr>
              <w:jc w:val="center"/>
              <w:rPr>
                <w:b/>
                <w:sz w:val="20"/>
              </w:rPr>
            </w:pPr>
            <w:r w:rsidRPr="00EB38F0">
              <w:rPr>
                <w:b/>
                <w:sz w:val="20"/>
              </w:rPr>
              <w:t>(R 336.1201(3), R 336.1901)</w:t>
            </w:r>
          </w:p>
        </w:tc>
      </w:tr>
      <w:tr w:rsidR="00804267" w:rsidRPr="006630A7" w14:paraId="1B21BD71" w14:textId="77777777" w:rsidTr="000945AF">
        <w:trPr>
          <w:cantSplit/>
        </w:trPr>
        <w:tc>
          <w:tcPr>
            <w:tcW w:w="3510" w:type="dxa"/>
            <w:tcBorders>
              <w:top w:val="single" w:sz="4" w:space="0" w:color="auto"/>
              <w:left w:val="single" w:sz="4" w:space="0" w:color="auto"/>
              <w:bottom w:val="single" w:sz="4" w:space="0" w:color="auto"/>
              <w:right w:val="single" w:sz="4" w:space="0" w:color="auto"/>
            </w:tcBorders>
          </w:tcPr>
          <w:p w14:paraId="2769C89D" w14:textId="77777777" w:rsidR="00804267" w:rsidRPr="000945AF" w:rsidRDefault="00804267" w:rsidP="00804267">
            <w:pPr>
              <w:ind w:left="342" w:hanging="342"/>
              <w:rPr>
                <w:sz w:val="20"/>
              </w:rPr>
            </w:pPr>
            <w:r w:rsidRPr="0047631A">
              <w:rPr>
                <w:sz w:val="20"/>
              </w:rPr>
              <w:t>#10-Machine-9</w:t>
            </w:r>
          </w:p>
        </w:tc>
        <w:tc>
          <w:tcPr>
            <w:tcW w:w="1980" w:type="dxa"/>
            <w:tcBorders>
              <w:top w:val="single" w:sz="4" w:space="0" w:color="auto"/>
              <w:left w:val="single" w:sz="4" w:space="0" w:color="auto"/>
              <w:bottom w:val="single" w:sz="4" w:space="0" w:color="auto"/>
              <w:right w:val="single" w:sz="4" w:space="0" w:color="auto"/>
            </w:tcBorders>
          </w:tcPr>
          <w:p w14:paraId="2041EEA7" w14:textId="77777777" w:rsidR="00804267" w:rsidRPr="000945AF" w:rsidRDefault="00804267" w:rsidP="00804267">
            <w:pPr>
              <w:jc w:val="center"/>
              <w:rPr>
                <w:sz w:val="20"/>
              </w:rPr>
            </w:pPr>
            <w:r w:rsidRPr="000945AF">
              <w:rPr>
                <w:sz w:val="20"/>
              </w:rPr>
              <w:t>60</w:t>
            </w:r>
            <w:r w:rsidRPr="000945AF">
              <w:rPr>
                <w:sz w:val="20"/>
                <w:vertAlign w:val="superscript"/>
              </w:rPr>
              <w:t>2</w:t>
            </w:r>
          </w:p>
        </w:tc>
        <w:tc>
          <w:tcPr>
            <w:tcW w:w="1777" w:type="dxa"/>
            <w:tcBorders>
              <w:top w:val="single" w:sz="4" w:space="0" w:color="auto"/>
              <w:left w:val="single" w:sz="4" w:space="0" w:color="auto"/>
              <w:bottom w:val="single" w:sz="4" w:space="0" w:color="auto"/>
              <w:right w:val="single" w:sz="4" w:space="0" w:color="auto"/>
            </w:tcBorders>
          </w:tcPr>
          <w:p w14:paraId="1C6D4F51" w14:textId="77777777" w:rsidR="00804267" w:rsidRPr="000945AF" w:rsidRDefault="00804267" w:rsidP="00804267">
            <w:pPr>
              <w:jc w:val="center"/>
              <w:rPr>
                <w:sz w:val="20"/>
              </w:rPr>
            </w:pPr>
            <w:r w:rsidRPr="000945AF">
              <w:rPr>
                <w:sz w:val="20"/>
              </w:rPr>
              <w:t>42</w:t>
            </w:r>
            <w:r w:rsidRPr="000945AF">
              <w:rPr>
                <w:sz w:val="20"/>
                <w:vertAlign w:val="superscript"/>
              </w:rPr>
              <w:t>2</w:t>
            </w:r>
          </w:p>
        </w:tc>
        <w:tc>
          <w:tcPr>
            <w:tcW w:w="2993" w:type="dxa"/>
            <w:tcBorders>
              <w:top w:val="single" w:sz="4" w:space="0" w:color="auto"/>
              <w:left w:val="single" w:sz="4" w:space="0" w:color="auto"/>
              <w:bottom w:val="single" w:sz="4" w:space="0" w:color="auto"/>
              <w:right w:val="single" w:sz="4" w:space="0" w:color="auto"/>
            </w:tcBorders>
          </w:tcPr>
          <w:p w14:paraId="28889751" w14:textId="232E9E45" w:rsidR="00804267" w:rsidRPr="000945AF" w:rsidRDefault="00804267" w:rsidP="00804267">
            <w:pPr>
              <w:jc w:val="center"/>
              <w:rPr>
                <w:b/>
                <w:sz w:val="20"/>
              </w:rPr>
            </w:pPr>
            <w:r w:rsidRPr="00EB38F0">
              <w:rPr>
                <w:b/>
                <w:sz w:val="20"/>
              </w:rPr>
              <w:t>(R 336.1201(3), R 336.1901)</w:t>
            </w:r>
          </w:p>
        </w:tc>
      </w:tr>
    </w:tbl>
    <w:p w14:paraId="786D68AC" w14:textId="77777777" w:rsidR="00ED5B03" w:rsidRPr="000C40EB" w:rsidRDefault="00ED5B03" w:rsidP="00A2617E">
      <w:pPr>
        <w:jc w:val="both"/>
        <w:rPr>
          <w:sz w:val="20"/>
        </w:rPr>
      </w:pPr>
    </w:p>
    <w:p w14:paraId="18557969" w14:textId="77777777" w:rsidR="00ED5B03" w:rsidRDefault="00ED5B03" w:rsidP="00A2617E">
      <w:pPr>
        <w:jc w:val="both"/>
      </w:pPr>
      <w:r>
        <w:rPr>
          <w:b/>
        </w:rPr>
        <w:t xml:space="preserve">IX.  </w:t>
      </w:r>
      <w:r>
        <w:rPr>
          <w:b/>
          <w:u w:val="single"/>
        </w:rPr>
        <w:t>OTHER REQUIREMENT(S)</w:t>
      </w:r>
    </w:p>
    <w:p w14:paraId="221F6C6A" w14:textId="77777777" w:rsidR="00ED5B03" w:rsidRPr="00FE0AD0" w:rsidRDefault="00ED5B03" w:rsidP="00A2617E">
      <w:pPr>
        <w:jc w:val="both"/>
        <w:rPr>
          <w:sz w:val="20"/>
        </w:rPr>
      </w:pPr>
    </w:p>
    <w:p w14:paraId="2A8EEBFC" w14:textId="77777777" w:rsidR="00ED5B03" w:rsidRPr="00984760" w:rsidRDefault="000945AF" w:rsidP="000945AF">
      <w:pPr>
        <w:jc w:val="both"/>
        <w:rPr>
          <w:sz w:val="20"/>
        </w:rPr>
      </w:pPr>
      <w:r>
        <w:rPr>
          <w:sz w:val="20"/>
        </w:rPr>
        <w:t>NA</w:t>
      </w:r>
    </w:p>
    <w:p w14:paraId="47FFF558" w14:textId="77777777" w:rsidR="00ED5B03" w:rsidRDefault="00ED5B03" w:rsidP="00A2617E">
      <w:pPr>
        <w:jc w:val="both"/>
        <w:rPr>
          <w:sz w:val="20"/>
        </w:rPr>
      </w:pPr>
    </w:p>
    <w:p w14:paraId="4173FFCB" w14:textId="77777777" w:rsidR="00ED5B03" w:rsidRPr="00FE0AD0" w:rsidRDefault="00ED5B03" w:rsidP="00A2617E">
      <w:pPr>
        <w:jc w:val="both"/>
        <w:rPr>
          <w:sz w:val="20"/>
        </w:rPr>
      </w:pPr>
    </w:p>
    <w:p w14:paraId="1A28EBE2" w14:textId="77777777" w:rsidR="00ED5B03" w:rsidRPr="00B90185" w:rsidRDefault="00ED5B03" w:rsidP="00A2617E">
      <w:pPr>
        <w:jc w:val="both"/>
        <w:rPr>
          <w:b/>
          <w:sz w:val="20"/>
        </w:rPr>
      </w:pPr>
      <w:r w:rsidRPr="00B90185">
        <w:rPr>
          <w:b/>
          <w:sz w:val="20"/>
          <w:u w:val="single"/>
        </w:rPr>
        <w:t>Footnotes</w:t>
      </w:r>
      <w:r w:rsidRPr="00B90185">
        <w:rPr>
          <w:b/>
          <w:sz w:val="20"/>
        </w:rPr>
        <w:t>:</w:t>
      </w:r>
    </w:p>
    <w:p w14:paraId="2EEE0E7A" w14:textId="77777777" w:rsidR="00ED5B03" w:rsidRPr="001E3851" w:rsidRDefault="00ED5B03" w:rsidP="00A2617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DAE1BD5" w14:textId="77777777" w:rsidR="00ED5B03" w:rsidRPr="00D53AEC" w:rsidRDefault="00ED5B03" w:rsidP="00A2617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355306B" w14:textId="77777777" w:rsidR="00374FE0" w:rsidRDefault="00374FE0"/>
    <w:p w14:paraId="02B38F66" w14:textId="77777777" w:rsidR="00ED5B03" w:rsidRPr="00C43734" w:rsidRDefault="00ED5B03" w:rsidP="00A2617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26184391"/>
      <w:r w:rsidRPr="00C43734">
        <w:rPr>
          <w:bCs/>
          <w:szCs w:val="28"/>
        </w:rPr>
        <w:t>E</w:t>
      </w:r>
      <w:r w:rsidRPr="005B42EE">
        <w:rPr>
          <w:bCs/>
          <w:szCs w:val="28"/>
        </w:rPr>
        <w:t>U</w:t>
      </w:r>
      <w:r w:rsidR="005B42EE" w:rsidRPr="005B42EE">
        <w:rPr>
          <w:bCs/>
          <w:szCs w:val="28"/>
        </w:rPr>
        <w:t>BLR004</w:t>
      </w:r>
      <w:bookmarkEnd w:id="93"/>
    </w:p>
    <w:p w14:paraId="3D90EFC1" w14:textId="77777777" w:rsidR="00ED5B03" w:rsidRPr="00EE02F9" w:rsidRDefault="00ED5B03" w:rsidP="00A2617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C4AA5B0" w14:textId="77777777" w:rsidR="00ED5B03" w:rsidRPr="0019740E" w:rsidRDefault="00ED5B03" w:rsidP="00A2617E">
      <w:pPr>
        <w:rPr>
          <w:sz w:val="20"/>
        </w:rPr>
      </w:pPr>
    </w:p>
    <w:p w14:paraId="56C35B54" w14:textId="77777777" w:rsidR="00ED5B03" w:rsidRDefault="00ED5B03" w:rsidP="00A2617E">
      <w:pPr>
        <w:jc w:val="both"/>
        <w:rPr>
          <w:b/>
          <w:u w:val="single"/>
        </w:rPr>
      </w:pPr>
      <w:r>
        <w:rPr>
          <w:b/>
          <w:u w:val="single"/>
        </w:rPr>
        <w:t>DESCRIPTION</w:t>
      </w:r>
    </w:p>
    <w:p w14:paraId="1F93923D" w14:textId="77777777" w:rsidR="00ED5B03" w:rsidRDefault="00ED5B03" w:rsidP="00A2617E">
      <w:pPr>
        <w:jc w:val="both"/>
        <w:rPr>
          <w:sz w:val="20"/>
        </w:rPr>
      </w:pPr>
    </w:p>
    <w:p w14:paraId="7B5DF723" w14:textId="77777777" w:rsidR="00ED5B03" w:rsidRPr="005B42EE" w:rsidRDefault="005B42EE" w:rsidP="00A2617E">
      <w:pPr>
        <w:jc w:val="both"/>
        <w:rPr>
          <w:sz w:val="20"/>
        </w:rPr>
      </w:pPr>
      <w:r>
        <w:rPr>
          <w:sz w:val="20"/>
        </w:rPr>
        <w:t>A natural gas-fired boiler rated at 186.8 MMBtu/hr for steam production. The boiler is equipped with low NOx burners and flue gas recirculation.</w:t>
      </w:r>
    </w:p>
    <w:p w14:paraId="5EDEF6C5" w14:textId="77777777" w:rsidR="00ED5B03" w:rsidRPr="0019740E" w:rsidRDefault="00ED5B03" w:rsidP="00A2617E">
      <w:pPr>
        <w:jc w:val="both"/>
        <w:rPr>
          <w:sz w:val="20"/>
        </w:rPr>
      </w:pPr>
    </w:p>
    <w:p w14:paraId="2AADC38D" w14:textId="262F7242" w:rsidR="00ED5B03" w:rsidRPr="005B42EE" w:rsidRDefault="00ED5B03" w:rsidP="00A2617E">
      <w:pPr>
        <w:jc w:val="both"/>
        <w:rPr>
          <w:sz w:val="20"/>
        </w:rPr>
      </w:pPr>
      <w:r w:rsidRPr="00FE0AD0">
        <w:rPr>
          <w:b/>
          <w:sz w:val="20"/>
        </w:rPr>
        <w:t>Flexible Group ID</w:t>
      </w:r>
      <w:r>
        <w:rPr>
          <w:b/>
          <w:sz w:val="20"/>
        </w:rPr>
        <w:t>:</w:t>
      </w:r>
      <w:r>
        <w:rPr>
          <w:sz w:val="20"/>
        </w:rPr>
        <w:t xml:space="preserve"> </w:t>
      </w:r>
      <w:r w:rsidR="00374FE0">
        <w:rPr>
          <w:sz w:val="20"/>
        </w:rPr>
        <w:t xml:space="preserve"> </w:t>
      </w:r>
      <w:r w:rsidR="004213D5">
        <w:rPr>
          <w:sz w:val="20"/>
        </w:rPr>
        <w:t>NA</w:t>
      </w:r>
    </w:p>
    <w:p w14:paraId="6733C5D9" w14:textId="77777777" w:rsidR="00ED5B03" w:rsidRPr="0019740E" w:rsidRDefault="00ED5B03" w:rsidP="00A2617E">
      <w:pPr>
        <w:tabs>
          <w:tab w:val="left" w:pos="6328"/>
        </w:tabs>
        <w:jc w:val="both"/>
        <w:rPr>
          <w:sz w:val="20"/>
        </w:rPr>
      </w:pPr>
    </w:p>
    <w:p w14:paraId="4839F690" w14:textId="77777777" w:rsidR="00ED5B03" w:rsidRDefault="00ED5B03" w:rsidP="00A2617E">
      <w:pPr>
        <w:jc w:val="both"/>
        <w:rPr>
          <w:b/>
          <w:u w:val="single"/>
        </w:rPr>
      </w:pPr>
      <w:r>
        <w:rPr>
          <w:b/>
          <w:u w:val="single"/>
        </w:rPr>
        <w:t>POLLUTION CONTROL EQUIPMENT</w:t>
      </w:r>
    </w:p>
    <w:p w14:paraId="72B4DF41" w14:textId="77777777" w:rsidR="00ED5B03" w:rsidRPr="0058608D" w:rsidRDefault="00ED5B03" w:rsidP="00A2617E">
      <w:pPr>
        <w:jc w:val="both"/>
      </w:pPr>
    </w:p>
    <w:p w14:paraId="1FE5C4DD" w14:textId="77777777" w:rsidR="00ED5B03" w:rsidRPr="005B42EE" w:rsidRDefault="005B42EE" w:rsidP="00A2617E">
      <w:pPr>
        <w:jc w:val="both"/>
        <w:rPr>
          <w:sz w:val="20"/>
        </w:rPr>
      </w:pPr>
      <w:r w:rsidRPr="005B42EE">
        <w:rPr>
          <w:sz w:val="20"/>
        </w:rPr>
        <w:t>Low NOx burners and flue gas recirculation</w:t>
      </w:r>
    </w:p>
    <w:p w14:paraId="4CBE1CB0" w14:textId="77777777" w:rsidR="00ED5B03" w:rsidRPr="00906ACF" w:rsidRDefault="00ED5B03" w:rsidP="00A2617E">
      <w:pPr>
        <w:jc w:val="both"/>
        <w:rPr>
          <w:sz w:val="20"/>
        </w:rPr>
      </w:pPr>
    </w:p>
    <w:p w14:paraId="345F73F0" w14:textId="77777777" w:rsidR="00ED5B03" w:rsidRPr="00F01FE1" w:rsidRDefault="00ED5B03" w:rsidP="00A2617E">
      <w:pPr>
        <w:jc w:val="both"/>
        <w:rPr>
          <w:b/>
          <w:sz w:val="20"/>
          <w:u w:val="single"/>
        </w:rPr>
      </w:pPr>
      <w:r>
        <w:rPr>
          <w:b/>
        </w:rPr>
        <w:t xml:space="preserve">I.  </w:t>
      </w:r>
      <w:r>
        <w:rPr>
          <w:b/>
          <w:u w:val="single"/>
        </w:rPr>
        <w:t>EMISSION LIMIT(S)</w:t>
      </w:r>
    </w:p>
    <w:p w14:paraId="4CEF9C86" w14:textId="77777777" w:rsidR="00ED5B03" w:rsidRDefault="00ED5B03" w:rsidP="00A2617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14"/>
        <w:gridCol w:w="2171"/>
        <w:gridCol w:w="1249"/>
        <w:gridCol w:w="1890"/>
        <w:gridCol w:w="1810"/>
      </w:tblGrid>
      <w:tr w:rsidR="00ED5B03" w14:paraId="658074E6" w14:textId="77777777" w:rsidTr="00374FE0">
        <w:trPr>
          <w:cantSplit/>
          <w:tblHeader/>
        </w:trPr>
        <w:tc>
          <w:tcPr>
            <w:tcW w:w="1626" w:type="dxa"/>
            <w:tcBorders>
              <w:top w:val="single" w:sz="4" w:space="0" w:color="auto"/>
              <w:left w:val="single" w:sz="4" w:space="0" w:color="auto"/>
              <w:bottom w:val="single" w:sz="4" w:space="0" w:color="auto"/>
              <w:right w:val="single" w:sz="4" w:space="0" w:color="auto"/>
            </w:tcBorders>
          </w:tcPr>
          <w:p w14:paraId="1F548E75" w14:textId="77777777" w:rsidR="00ED5B03" w:rsidRPr="00BD3DE3" w:rsidRDefault="00ED5B03" w:rsidP="00A2617E">
            <w:pPr>
              <w:jc w:val="center"/>
              <w:rPr>
                <w:b/>
                <w:sz w:val="20"/>
              </w:rPr>
            </w:pPr>
            <w:r>
              <w:rPr>
                <w:b/>
                <w:sz w:val="20"/>
              </w:rPr>
              <w:t>Pollutant</w:t>
            </w:r>
          </w:p>
        </w:tc>
        <w:tc>
          <w:tcPr>
            <w:tcW w:w="1514" w:type="dxa"/>
            <w:tcBorders>
              <w:top w:val="single" w:sz="4" w:space="0" w:color="auto"/>
              <w:left w:val="single" w:sz="4" w:space="0" w:color="auto"/>
              <w:bottom w:val="single" w:sz="4" w:space="0" w:color="auto"/>
              <w:right w:val="single" w:sz="4" w:space="0" w:color="auto"/>
            </w:tcBorders>
          </w:tcPr>
          <w:p w14:paraId="09E9E6D0" w14:textId="77777777" w:rsidR="00ED5B03" w:rsidRPr="00BD3DE3" w:rsidRDefault="00ED5B03" w:rsidP="00A2617E">
            <w:pPr>
              <w:jc w:val="center"/>
              <w:rPr>
                <w:b/>
                <w:sz w:val="20"/>
              </w:rPr>
            </w:pPr>
            <w:r w:rsidRPr="00BD3DE3">
              <w:rPr>
                <w:b/>
                <w:sz w:val="20"/>
              </w:rPr>
              <w:t>Limit</w:t>
            </w:r>
          </w:p>
        </w:tc>
        <w:tc>
          <w:tcPr>
            <w:tcW w:w="2171" w:type="dxa"/>
            <w:tcBorders>
              <w:top w:val="single" w:sz="4" w:space="0" w:color="auto"/>
              <w:left w:val="single" w:sz="4" w:space="0" w:color="auto"/>
              <w:bottom w:val="single" w:sz="4" w:space="0" w:color="auto"/>
              <w:right w:val="single" w:sz="4" w:space="0" w:color="auto"/>
            </w:tcBorders>
          </w:tcPr>
          <w:p w14:paraId="6D4877E7" w14:textId="77777777" w:rsidR="00ED5B03" w:rsidRDefault="00ED5B03" w:rsidP="00A2617E">
            <w:pPr>
              <w:jc w:val="center"/>
              <w:rPr>
                <w:b/>
                <w:sz w:val="20"/>
              </w:rPr>
            </w:pPr>
            <w:r>
              <w:rPr>
                <w:b/>
                <w:sz w:val="20"/>
              </w:rPr>
              <w:t>Time Period/ Operating Scenario</w:t>
            </w:r>
          </w:p>
        </w:tc>
        <w:tc>
          <w:tcPr>
            <w:tcW w:w="1249" w:type="dxa"/>
            <w:tcBorders>
              <w:top w:val="single" w:sz="4" w:space="0" w:color="auto"/>
              <w:left w:val="single" w:sz="4" w:space="0" w:color="auto"/>
              <w:bottom w:val="single" w:sz="4" w:space="0" w:color="auto"/>
              <w:right w:val="single" w:sz="4" w:space="0" w:color="auto"/>
            </w:tcBorders>
          </w:tcPr>
          <w:p w14:paraId="102CB78E" w14:textId="77777777" w:rsidR="00ED5B03" w:rsidRPr="00BD3DE3" w:rsidRDefault="00ED5B03" w:rsidP="00A2617E">
            <w:pPr>
              <w:jc w:val="center"/>
              <w:rPr>
                <w:b/>
                <w:sz w:val="20"/>
              </w:rPr>
            </w:pPr>
            <w:r>
              <w:rPr>
                <w:b/>
                <w:sz w:val="20"/>
              </w:rPr>
              <w:t>Equipment</w:t>
            </w:r>
          </w:p>
        </w:tc>
        <w:tc>
          <w:tcPr>
            <w:tcW w:w="1890" w:type="dxa"/>
            <w:tcBorders>
              <w:top w:val="single" w:sz="4" w:space="0" w:color="auto"/>
              <w:left w:val="single" w:sz="4" w:space="0" w:color="auto"/>
              <w:bottom w:val="single" w:sz="4" w:space="0" w:color="auto"/>
              <w:right w:val="single" w:sz="4" w:space="0" w:color="auto"/>
            </w:tcBorders>
          </w:tcPr>
          <w:p w14:paraId="1E8A85F3" w14:textId="77777777" w:rsidR="00ED5B03" w:rsidRDefault="00ED5B03" w:rsidP="00A2617E">
            <w:pPr>
              <w:jc w:val="center"/>
              <w:rPr>
                <w:b/>
                <w:sz w:val="20"/>
              </w:rPr>
            </w:pPr>
            <w:r>
              <w:rPr>
                <w:b/>
                <w:sz w:val="20"/>
              </w:rPr>
              <w:t>Monitoring/</w:t>
            </w:r>
          </w:p>
          <w:p w14:paraId="43417A11" w14:textId="77777777" w:rsidR="00ED5B03" w:rsidRPr="00BD3DE3" w:rsidRDefault="00ED5B03" w:rsidP="00A2617E">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41F4C042" w14:textId="77777777" w:rsidR="00ED5B03" w:rsidRPr="00BD3DE3" w:rsidRDefault="00ED5B03" w:rsidP="00A2617E">
            <w:pPr>
              <w:jc w:val="center"/>
              <w:rPr>
                <w:b/>
                <w:sz w:val="20"/>
              </w:rPr>
            </w:pPr>
            <w:r w:rsidRPr="00BD3DE3">
              <w:rPr>
                <w:b/>
                <w:sz w:val="20"/>
              </w:rPr>
              <w:t>Underlying</w:t>
            </w:r>
            <w:r>
              <w:rPr>
                <w:b/>
                <w:sz w:val="20"/>
              </w:rPr>
              <w:t xml:space="preserve"> </w:t>
            </w:r>
            <w:r w:rsidRPr="00BD3DE3">
              <w:rPr>
                <w:b/>
                <w:sz w:val="20"/>
              </w:rPr>
              <w:t>Applicable Requirements</w:t>
            </w:r>
          </w:p>
        </w:tc>
      </w:tr>
      <w:tr w:rsidR="00ED5B03" w14:paraId="677C6AEC" w14:textId="77777777" w:rsidTr="00374FE0">
        <w:trPr>
          <w:cantSplit/>
        </w:trPr>
        <w:tc>
          <w:tcPr>
            <w:tcW w:w="1626" w:type="dxa"/>
            <w:tcBorders>
              <w:top w:val="single" w:sz="4" w:space="0" w:color="auto"/>
              <w:left w:val="single" w:sz="4" w:space="0" w:color="auto"/>
              <w:bottom w:val="single" w:sz="4" w:space="0" w:color="auto"/>
              <w:right w:val="single" w:sz="4" w:space="0" w:color="auto"/>
            </w:tcBorders>
          </w:tcPr>
          <w:p w14:paraId="0C117BFE" w14:textId="77777777" w:rsidR="00ED5B03" w:rsidRPr="00095B77" w:rsidRDefault="00C64C77" w:rsidP="005C0E56">
            <w:pPr>
              <w:numPr>
                <w:ilvl w:val="0"/>
                <w:numId w:val="47"/>
              </w:numPr>
              <w:rPr>
                <w:sz w:val="20"/>
              </w:rPr>
            </w:pPr>
            <w:r>
              <w:rPr>
                <w:sz w:val="20"/>
              </w:rPr>
              <w:t>NOx</w:t>
            </w:r>
          </w:p>
        </w:tc>
        <w:tc>
          <w:tcPr>
            <w:tcW w:w="1514" w:type="dxa"/>
            <w:tcBorders>
              <w:top w:val="single" w:sz="4" w:space="0" w:color="auto"/>
              <w:left w:val="single" w:sz="4" w:space="0" w:color="auto"/>
              <w:bottom w:val="single" w:sz="4" w:space="0" w:color="auto"/>
              <w:right w:val="single" w:sz="4" w:space="0" w:color="auto"/>
            </w:tcBorders>
          </w:tcPr>
          <w:p w14:paraId="15CE69FC" w14:textId="77777777" w:rsidR="00ED5B03" w:rsidRPr="00C64C77" w:rsidRDefault="00C64C77" w:rsidP="00A2617E">
            <w:pPr>
              <w:jc w:val="center"/>
              <w:rPr>
                <w:sz w:val="20"/>
                <w:vertAlign w:val="superscript"/>
              </w:rPr>
            </w:pPr>
            <w:r>
              <w:rPr>
                <w:sz w:val="20"/>
              </w:rPr>
              <w:t>0.20 lb/MMBTU</w:t>
            </w:r>
            <w:r>
              <w:rPr>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2AC4B08E" w14:textId="77777777" w:rsidR="00ED5B03" w:rsidRPr="00BD3DE3" w:rsidRDefault="00C64C77" w:rsidP="00A2617E">
            <w:pPr>
              <w:jc w:val="center"/>
              <w:rPr>
                <w:sz w:val="20"/>
              </w:rPr>
            </w:pPr>
            <w:r>
              <w:rPr>
                <w:sz w:val="20"/>
              </w:rPr>
              <w:t>30-day average rolling time period</w:t>
            </w:r>
          </w:p>
        </w:tc>
        <w:tc>
          <w:tcPr>
            <w:tcW w:w="1249" w:type="dxa"/>
            <w:tcBorders>
              <w:top w:val="single" w:sz="4" w:space="0" w:color="auto"/>
              <w:left w:val="single" w:sz="4" w:space="0" w:color="auto"/>
              <w:bottom w:val="single" w:sz="4" w:space="0" w:color="auto"/>
              <w:right w:val="single" w:sz="4" w:space="0" w:color="auto"/>
            </w:tcBorders>
          </w:tcPr>
          <w:p w14:paraId="56B6006A" w14:textId="77777777" w:rsidR="00ED5B03" w:rsidRPr="00BD3DE3" w:rsidRDefault="00C64C77" w:rsidP="00A2617E">
            <w:pPr>
              <w:jc w:val="center"/>
              <w:rPr>
                <w:sz w:val="20"/>
              </w:rPr>
            </w:pPr>
            <w:r>
              <w:rPr>
                <w:sz w:val="20"/>
              </w:rPr>
              <w:t>EUBLR004</w:t>
            </w:r>
          </w:p>
        </w:tc>
        <w:tc>
          <w:tcPr>
            <w:tcW w:w="1890" w:type="dxa"/>
            <w:tcBorders>
              <w:top w:val="single" w:sz="4" w:space="0" w:color="auto"/>
              <w:left w:val="single" w:sz="4" w:space="0" w:color="auto"/>
              <w:bottom w:val="single" w:sz="4" w:space="0" w:color="auto"/>
              <w:right w:val="single" w:sz="4" w:space="0" w:color="auto"/>
            </w:tcBorders>
          </w:tcPr>
          <w:p w14:paraId="1F3AD1A1" w14:textId="3653C3DD" w:rsidR="00C64C77" w:rsidRDefault="00C64C77" w:rsidP="00A2617E">
            <w:pPr>
              <w:jc w:val="center"/>
              <w:rPr>
                <w:sz w:val="20"/>
              </w:rPr>
            </w:pPr>
            <w:r>
              <w:rPr>
                <w:sz w:val="20"/>
              </w:rPr>
              <w:t>SC VI.2</w:t>
            </w:r>
          </w:p>
          <w:p w14:paraId="468DC216" w14:textId="221AD407" w:rsidR="00200684" w:rsidRDefault="00200684" w:rsidP="00A2617E">
            <w:pPr>
              <w:jc w:val="center"/>
              <w:rPr>
                <w:sz w:val="20"/>
              </w:rPr>
            </w:pPr>
            <w:r>
              <w:rPr>
                <w:sz w:val="20"/>
              </w:rPr>
              <w:t>or</w:t>
            </w:r>
          </w:p>
          <w:p w14:paraId="2E88CF47" w14:textId="7A44C3F1" w:rsidR="00ED5B03" w:rsidRPr="00BD3DE3" w:rsidRDefault="00C64C77" w:rsidP="00A2617E">
            <w:pPr>
              <w:jc w:val="center"/>
              <w:rPr>
                <w:sz w:val="20"/>
              </w:rPr>
            </w:pPr>
            <w:r>
              <w:rPr>
                <w:sz w:val="20"/>
              </w:rPr>
              <w:t>SC VI.3</w:t>
            </w:r>
          </w:p>
        </w:tc>
        <w:tc>
          <w:tcPr>
            <w:tcW w:w="1810" w:type="dxa"/>
            <w:tcBorders>
              <w:top w:val="single" w:sz="4" w:space="0" w:color="auto"/>
              <w:left w:val="single" w:sz="4" w:space="0" w:color="auto"/>
              <w:bottom w:val="single" w:sz="4" w:space="0" w:color="auto"/>
              <w:right w:val="single" w:sz="4" w:space="0" w:color="auto"/>
            </w:tcBorders>
          </w:tcPr>
          <w:p w14:paraId="51849CB3" w14:textId="77777777" w:rsidR="00ED5B03" w:rsidRPr="00BD3DE3" w:rsidRDefault="00C64C77" w:rsidP="00A2617E">
            <w:pPr>
              <w:jc w:val="center"/>
              <w:rPr>
                <w:sz w:val="20"/>
              </w:rPr>
            </w:pPr>
            <w:r w:rsidRPr="0047631A">
              <w:rPr>
                <w:b/>
                <w:sz w:val="20"/>
              </w:rPr>
              <w:t>40 CFR 60.44b(l)</w:t>
            </w:r>
          </w:p>
        </w:tc>
      </w:tr>
      <w:tr w:rsidR="00C64C77" w14:paraId="24DC4D52" w14:textId="77777777" w:rsidTr="00374FE0">
        <w:trPr>
          <w:cantSplit/>
        </w:trPr>
        <w:tc>
          <w:tcPr>
            <w:tcW w:w="1626" w:type="dxa"/>
            <w:tcBorders>
              <w:top w:val="single" w:sz="4" w:space="0" w:color="auto"/>
              <w:left w:val="single" w:sz="4" w:space="0" w:color="auto"/>
              <w:bottom w:val="single" w:sz="4" w:space="0" w:color="auto"/>
              <w:right w:val="single" w:sz="4" w:space="0" w:color="auto"/>
            </w:tcBorders>
          </w:tcPr>
          <w:p w14:paraId="2B1ECF28" w14:textId="77777777" w:rsidR="00C64C77" w:rsidRDefault="00C64C77" w:rsidP="005C0E56">
            <w:pPr>
              <w:numPr>
                <w:ilvl w:val="0"/>
                <w:numId w:val="47"/>
              </w:numPr>
              <w:rPr>
                <w:sz w:val="20"/>
              </w:rPr>
            </w:pPr>
            <w:r>
              <w:rPr>
                <w:sz w:val="20"/>
              </w:rPr>
              <w:t>GHG as CO</w:t>
            </w:r>
            <w:r w:rsidR="00F04D46" w:rsidRPr="00F04D46">
              <w:rPr>
                <w:sz w:val="20"/>
                <w:vertAlign w:val="subscript"/>
              </w:rPr>
              <w:t>2</w:t>
            </w:r>
            <w:r>
              <w:rPr>
                <w:sz w:val="20"/>
                <w:vertAlign w:val="subscript"/>
              </w:rPr>
              <w:t>e</w:t>
            </w:r>
          </w:p>
        </w:tc>
        <w:tc>
          <w:tcPr>
            <w:tcW w:w="1514" w:type="dxa"/>
            <w:tcBorders>
              <w:top w:val="single" w:sz="4" w:space="0" w:color="auto"/>
              <w:left w:val="single" w:sz="4" w:space="0" w:color="auto"/>
              <w:bottom w:val="single" w:sz="4" w:space="0" w:color="auto"/>
              <w:right w:val="single" w:sz="4" w:space="0" w:color="auto"/>
            </w:tcBorders>
          </w:tcPr>
          <w:p w14:paraId="57FDE8D4" w14:textId="77777777" w:rsidR="00C64C77" w:rsidRPr="00212083" w:rsidRDefault="00C64C77" w:rsidP="00A2617E">
            <w:pPr>
              <w:jc w:val="center"/>
              <w:rPr>
                <w:sz w:val="20"/>
                <w:vertAlign w:val="superscript"/>
              </w:rPr>
            </w:pPr>
            <w:r>
              <w:rPr>
                <w:sz w:val="20"/>
              </w:rPr>
              <w:t>74,</w:t>
            </w:r>
            <w:r w:rsidR="00212083">
              <w:rPr>
                <w:sz w:val="20"/>
              </w:rPr>
              <w:t xml:space="preserve"> 975 tpy</w:t>
            </w:r>
            <w:r w:rsidR="00212083">
              <w:rPr>
                <w:sz w:val="20"/>
                <w:vertAlign w:val="superscript"/>
              </w:rPr>
              <w:t>2</w:t>
            </w:r>
          </w:p>
        </w:tc>
        <w:tc>
          <w:tcPr>
            <w:tcW w:w="2171" w:type="dxa"/>
            <w:tcBorders>
              <w:top w:val="single" w:sz="4" w:space="0" w:color="auto"/>
              <w:left w:val="single" w:sz="4" w:space="0" w:color="auto"/>
              <w:bottom w:val="single" w:sz="4" w:space="0" w:color="auto"/>
              <w:right w:val="single" w:sz="4" w:space="0" w:color="auto"/>
            </w:tcBorders>
          </w:tcPr>
          <w:p w14:paraId="42D9E8CE" w14:textId="77777777" w:rsidR="00C64C77" w:rsidRDefault="00212083" w:rsidP="00A2617E">
            <w:pPr>
              <w:jc w:val="center"/>
              <w:rPr>
                <w:sz w:val="20"/>
              </w:rPr>
            </w:pPr>
            <w:r>
              <w:rPr>
                <w:sz w:val="20"/>
              </w:rPr>
              <w:t>12-month rolling time period as determined at the end of each calendar month</w:t>
            </w:r>
          </w:p>
        </w:tc>
        <w:tc>
          <w:tcPr>
            <w:tcW w:w="1249" w:type="dxa"/>
            <w:tcBorders>
              <w:top w:val="single" w:sz="4" w:space="0" w:color="auto"/>
              <w:left w:val="single" w:sz="4" w:space="0" w:color="auto"/>
              <w:bottom w:val="single" w:sz="4" w:space="0" w:color="auto"/>
              <w:right w:val="single" w:sz="4" w:space="0" w:color="auto"/>
            </w:tcBorders>
          </w:tcPr>
          <w:p w14:paraId="3CC4EDDE" w14:textId="77777777" w:rsidR="00C64C77" w:rsidRDefault="00212083" w:rsidP="00A2617E">
            <w:pPr>
              <w:jc w:val="center"/>
              <w:rPr>
                <w:sz w:val="20"/>
              </w:rPr>
            </w:pPr>
            <w:r>
              <w:rPr>
                <w:sz w:val="20"/>
              </w:rPr>
              <w:t>EUBLR004</w:t>
            </w:r>
          </w:p>
        </w:tc>
        <w:tc>
          <w:tcPr>
            <w:tcW w:w="1890" w:type="dxa"/>
            <w:tcBorders>
              <w:top w:val="single" w:sz="4" w:space="0" w:color="auto"/>
              <w:left w:val="single" w:sz="4" w:space="0" w:color="auto"/>
              <w:bottom w:val="single" w:sz="4" w:space="0" w:color="auto"/>
              <w:right w:val="single" w:sz="4" w:space="0" w:color="auto"/>
            </w:tcBorders>
          </w:tcPr>
          <w:p w14:paraId="69E63EFA" w14:textId="77777777" w:rsidR="00C64C77" w:rsidRDefault="00212083" w:rsidP="00A2617E">
            <w:pPr>
              <w:jc w:val="center"/>
              <w:rPr>
                <w:sz w:val="20"/>
              </w:rPr>
            </w:pPr>
            <w:r>
              <w:rPr>
                <w:sz w:val="20"/>
              </w:rPr>
              <w:t xml:space="preserve">SCVI.6 </w:t>
            </w:r>
          </w:p>
        </w:tc>
        <w:tc>
          <w:tcPr>
            <w:tcW w:w="1810" w:type="dxa"/>
            <w:tcBorders>
              <w:top w:val="single" w:sz="4" w:space="0" w:color="auto"/>
              <w:left w:val="single" w:sz="4" w:space="0" w:color="auto"/>
              <w:bottom w:val="single" w:sz="4" w:space="0" w:color="auto"/>
              <w:right w:val="single" w:sz="4" w:space="0" w:color="auto"/>
            </w:tcBorders>
          </w:tcPr>
          <w:p w14:paraId="5D51C415" w14:textId="7FF7973B" w:rsidR="00C64C77" w:rsidRPr="00BD3DE3" w:rsidRDefault="00212083" w:rsidP="00374FE0">
            <w:pPr>
              <w:pStyle w:val="Default"/>
              <w:jc w:val="center"/>
              <w:rPr>
                <w:sz w:val="20"/>
              </w:rPr>
            </w:pPr>
            <w:r w:rsidRPr="0047631A">
              <w:rPr>
                <w:b/>
                <w:sz w:val="20"/>
                <w:szCs w:val="20"/>
              </w:rPr>
              <w:t>R 336.1205(1)</w:t>
            </w:r>
            <w:r w:rsidRPr="0047631A">
              <w:rPr>
                <w:b/>
                <w:sz w:val="20"/>
              </w:rPr>
              <w:t>(a) &amp; (b)</w:t>
            </w:r>
          </w:p>
        </w:tc>
      </w:tr>
      <w:tr w:rsidR="00212083" w14:paraId="3425425F" w14:textId="77777777" w:rsidTr="00A2617E">
        <w:trPr>
          <w:cantSplit/>
        </w:trPr>
        <w:tc>
          <w:tcPr>
            <w:tcW w:w="10260" w:type="dxa"/>
            <w:gridSpan w:val="6"/>
            <w:tcBorders>
              <w:top w:val="single" w:sz="4" w:space="0" w:color="auto"/>
              <w:left w:val="single" w:sz="4" w:space="0" w:color="auto"/>
              <w:bottom w:val="single" w:sz="4" w:space="0" w:color="auto"/>
              <w:right w:val="single" w:sz="4" w:space="0" w:color="auto"/>
            </w:tcBorders>
          </w:tcPr>
          <w:p w14:paraId="328F07A6" w14:textId="77777777" w:rsidR="00212083" w:rsidRPr="00212083" w:rsidRDefault="00212083" w:rsidP="00212083">
            <w:pPr>
              <w:pStyle w:val="Default"/>
              <w:rPr>
                <w:sz w:val="20"/>
                <w:szCs w:val="20"/>
              </w:rPr>
            </w:pPr>
            <w:r w:rsidRPr="00212083">
              <w:rPr>
                <w:sz w:val="20"/>
                <w:szCs w:val="20"/>
              </w:rPr>
              <w:t>*Test Protocol shall determine averaging time</w:t>
            </w:r>
          </w:p>
        </w:tc>
      </w:tr>
    </w:tbl>
    <w:p w14:paraId="147012E7" w14:textId="77777777" w:rsidR="00ED5B03" w:rsidRPr="000C40EB" w:rsidRDefault="00ED5B03" w:rsidP="00A2617E">
      <w:pPr>
        <w:jc w:val="both"/>
        <w:rPr>
          <w:sz w:val="20"/>
        </w:rPr>
      </w:pPr>
    </w:p>
    <w:p w14:paraId="2A91D9F9" w14:textId="77777777" w:rsidR="00ED5B03" w:rsidRDefault="00ED5B03" w:rsidP="00A2617E">
      <w:pPr>
        <w:jc w:val="both"/>
        <w:rPr>
          <w:b/>
          <w:u w:val="single"/>
        </w:rPr>
      </w:pPr>
      <w:r>
        <w:rPr>
          <w:b/>
        </w:rPr>
        <w:t xml:space="preserve">II.  </w:t>
      </w:r>
      <w:r>
        <w:rPr>
          <w:b/>
          <w:u w:val="single"/>
        </w:rPr>
        <w:t>MATERIAL LIMIT(S)</w:t>
      </w:r>
    </w:p>
    <w:p w14:paraId="3863E5D2" w14:textId="77777777" w:rsidR="00ED5B03" w:rsidRDefault="00ED5B03" w:rsidP="00A2617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350"/>
        <w:gridCol w:w="2340"/>
        <w:gridCol w:w="1350"/>
        <w:gridCol w:w="1530"/>
        <w:gridCol w:w="2170"/>
      </w:tblGrid>
      <w:tr w:rsidR="00ED5B03" w14:paraId="2D685A3C" w14:textId="77777777" w:rsidTr="00374FE0">
        <w:trPr>
          <w:cantSplit/>
          <w:tblHeader/>
        </w:trPr>
        <w:tc>
          <w:tcPr>
            <w:tcW w:w="1520" w:type="dxa"/>
            <w:tcBorders>
              <w:top w:val="single" w:sz="4" w:space="0" w:color="auto"/>
              <w:left w:val="single" w:sz="4" w:space="0" w:color="auto"/>
              <w:bottom w:val="single" w:sz="4" w:space="0" w:color="auto"/>
              <w:right w:val="single" w:sz="4" w:space="0" w:color="auto"/>
            </w:tcBorders>
          </w:tcPr>
          <w:p w14:paraId="6B748440" w14:textId="77777777" w:rsidR="00ED5B03" w:rsidRPr="00BD3DE3" w:rsidRDefault="00ED5B03" w:rsidP="00A2617E">
            <w:pPr>
              <w:jc w:val="center"/>
              <w:rPr>
                <w:b/>
                <w:sz w:val="20"/>
              </w:rPr>
            </w:pPr>
            <w:r>
              <w:rPr>
                <w:b/>
                <w:sz w:val="20"/>
              </w:rPr>
              <w:t>Material</w:t>
            </w:r>
          </w:p>
        </w:tc>
        <w:tc>
          <w:tcPr>
            <w:tcW w:w="1350" w:type="dxa"/>
            <w:tcBorders>
              <w:top w:val="single" w:sz="4" w:space="0" w:color="auto"/>
              <w:left w:val="single" w:sz="4" w:space="0" w:color="auto"/>
              <w:bottom w:val="single" w:sz="4" w:space="0" w:color="auto"/>
              <w:right w:val="single" w:sz="4" w:space="0" w:color="auto"/>
            </w:tcBorders>
          </w:tcPr>
          <w:p w14:paraId="700278B8" w14:textId="77777777" w:rsidR="00ED5B03" w:rsidRPr="00BD3DE3" w:rsidRDefault="00ED5B03" w:rsidP="00A2617E">
            <w:pPr>
              <w:jc w:val="center"/>
              <w:rPr>
                <w:b/>
                <w:sz w:val="20"/>
              </w:rPr>
            </w:pPr>
            <w:r w:rsidRPr="00BD3DE3">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29DE1338" w14:textId="77777777" w:rsidR="00ED5B03" w:rsidRDefault="00ED5B03" w:rsidP="00A2617E">
            <w:pPr>
              <w:jc w:val="center"/>
              <w:rPr>
                <w:b/>
                <w:sz w:val="20"/>
              </w:rPr>
            </w:pPr>
            <w:r>
              <w:rPr>
                <w:b/>
                <w:sz w:val="20"/>
              </w:rPr>
              <w:t>Time Period/ Operating Scenario</w:t>
            </w:r>
          </w:p>
        </w:tc>
        <w:tc>
          <w:tcPr>
            <w:tcW w:w="1350" w:type="dxa"/>
            <w:tcBorders>
              <w:top w:val="single" w:sz="4" w:space="0" w:color="auto"/>
              <w:left w:val="single" w:sz="4" w:space="0" w:color="auto"/>
              <w:bottom w:val="single" w:sz="4" w:space="0" w:color="auto"/>
              <w:right w:val="single" w:sz="4" w:space="0" w:color="auto"/>
            </w:tcBorders>
          </w:tcPr>
          <w:p w14:paraId="4794263B" w14:textId="77777777" w:rsidR="00ED5B03" w:rsidRPr="00BD3DE3" w:rsidRDefault="00ED5B03" w:rsidP="00A2617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98B8BF0" w14:textId="77777777" w:rsidR="00ED5B03" w:rsidRDefault="00ED5B03" w:rsidP="00A2617E">
            <w:pPr>
              <w:jc w:val="center"/>
              <w:rPr>
                <w:b/>
                <w:sz w:val="20"/>
              </w:rPr>
            </w:pPr>
            <w:r>
              <w:rPr>
                <w:b/>
                <w:sz w:val="20"/>
              </w:rPr>
              <w:t>Monitoring/</w:t>
            </w:r>
          </w:p>
          <w:p w14:paraId="19843C40" w14:textId="77777777" w:rsidR="00ED5B03" w:rsidRPr="00BD3DE3" w:rsidRDefault="00ED5B03" w:rsidP="00A2617E">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0108105C" w14:textId="77777777" w:rsidR="00ED5B03" w:rsidRPr="00BD3DE3" w:rsidRDefault="00ED5B03" w:rsidP="00A2617E">
            <w:pPr>
              <w:jc w:val="center"/>
              <w:rPr>
                <w:b/>
                <w:sz w:val="20"/>
              </w:rPr>
            </w:pPr>
            <w:r w:rsidRPr="00BD3DE3">
              <w:rPr>
                <w:b/>
                <w:sz w:val="20"/>
              </w:rPr>
              <w:t>Underlying</w:t>
            </w:r>
            <w:r>
              <w:rPr>
                <w:b/>
                <w:sz w:val="20"/>
              </w:rPr>
              <w:t xml:space="preserve"> </w:t>
            </w:r>
            <w:r w:rsidRPr="00BD3DE3">
              <w:rPr>
                <w:b/>
                <w:sz w:val="20"/>
              </w:rPr>
              <w:t>Applicable Requirements</w:t>
            </w:r>
          </w:p>
        </w:tc>
      </w:tr>
      <w:tr w:rsidR="00ED5B03" w14:paraId="2670D0C3" w14:textId="77777777" w:rsidTr="00374FE0">
        <w:trPr>
          <w:cantSplit/>
        </w:trPr>
        <w:tc>
          <w:tcPr>
            <w:tcW w:w="1520" w:type="dxa"/>
            <w:tcBorders>
              <w:top w:val="single" w:sz="4" w:space="0" w:color="auto"/>
              <w:left w:val="single" w:sz="4" w:space="0" w:color="auto"/>
              <w:bottom w:val="single" w:sz="4" w:space="0" w:color="auto"/>
              <w:right w:val="single" w:sz="4" w:space="0" w:color="auto"/>
            </w:tcBorders>
          </w:tcPr>
          <w:p w14:paraId="175A8E36" w14:textId="77777777" w:rsidR="00ED5B03" w:rsidRPr="00095B77" w:rsidRDefault="00DF6359" w:rsidP="005C0E56">
            <w:pPr>
              <w:numPr>
                <w:ilvl w:val="0"/>
                <w:numId w:val="42"/>
              </w:numPr>
              <w:ind w:left="360"/>
              <w:rPr>
                <w:sz w:val="20"/>
              </w:rPr>
            </w:pPr>
            <w:r>
              <w:rPr>
                <w:sz w:val="20"/>
              </w:rPr>
              <w:t>Natural Gas</w:t>
            </w:r>
          </w:p>
        </w:tc>
        <w:tc>
          <w:tcPr>
            <w:tcW w:w="1350" w:type="dxa"/>
            <w:tcBorders>
              <w:top w:val="single" w:sz="4" w:space="0" w:color="auto"/>
              <w:left w:val="single" w:sz="4" w:space="0" w:color="auto"/>
              <w:bottom w:val="single" w:sz="4" w:space="0" w:color="auto"/>
              <w:right w:val="single" w:sz="4" w:space="0" w:color="auto"/>
            </w:tcBorders>
          </w:tcPr>
          <w:p w14:paraId="080E6781" w14:textId="77777777" w:rsidR="00ED5B03" w:rsidRPr="00CB5DE9" w:rsidRDefault="00CB5DE9" w:rsidP="00A2617E">
            <w:pPr>
              <w:jc w:val="center"/>
              <w:rPr>
                <w:sz w:val="20"/>
                <w:vertAlign w:val="superscript"/>
              </w:rPr>
            </w:pPr>
            <w:r>
              <w:rPr>
                <w:sz w:val="20"/>
              </w:rPr>
              <w:t>1247 MMcf</w:t>
            </w:r>
            <w:r>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2BA56C56" w14:textId="77777777" w:rsidR="00ED5B03" w:rsidRPr="00BD3DE3" w:rsidRDefault="00CB5DE9" w:rsidP="00A2617E">
            <w:pPr>
              <w:jc w:val="center"/>
              <w:rPr>
                <w:sz w:val="20"/>
              </w:rPr>
            </w:pPr>
            <w:r>
              <w:rPr>
                <w:sz w:val="20"/>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0439DE60" w14:textId="77777777" w:rsidR="00ED5B03" w:rsidRPr="00BD3DE3" w:rsidRDefault="00CB5DE9" w:rsidP="00A2617E">
            <w:pPr>
              <w:jc w:val="center"/>
              <w:rPr>
                <w:sz w:val="20"/>
              </w:rPr>
            </w:pPr>
            <w:r>
              <w:rPr>
                <w:sz w:val="20"/>
              </w:rPr>
              <w:t>EUBLR004</w:t>
            </w:r>
          </w:p>
        </w:tc>
        <w:tc>
          <w:tcPr>
            <w:tcW w:w="1530" w:type="dxa"/>
            <w:tcBorders>
              <w:top w:val="single" w:sz="4" w:space="0" w:color="auto"/>
              <w:left w:val="single" w:sz="4" w:space="0" w:color="auto"/>
              <w:bottom w:val="single" w:sz="4" w:space="0" w:color="auto"/>
              <w:right w:val="single" w:sz="4" w:space="0" w:color="auto"/>
            </w:tcBorders>
          </w:tcPr>
          <w:p w14:paraId="3B14AA68" w14:textId="77777777" w:rsidR="00ED5B03" w:rsidRPr="00BD3DE3" w:rsidRDefault="00EF5CB5" w:rsidP="00A2617E">
            <w:pPr>
              <w:jc w:val="center"/>
              <w:rPr>
                <w:sz w:val="20"/>
              </w:rPr>
            </w:pPr>
            <w:r>
              <w:rPr>
                <w:sz w:val="20"/>
              </w:rPr>
              <w:t>SC VI.5</w:t>
            </w:r>
          </w:p>
        </w:tc>
        <w:tc>
          <w:tcPr>
            <w:tcW w:w="2170" w:type="dxa"/>
            <w:tcBorders>
              <w:top w:val="single" w:sz="4" w:space="0" w:color="auto"/>
              <w:left w:val="single" w:sz="4" w:space="0" w:color="auto"/>
              <w:bottom w:val="single" w:sz="4" w:space="0" w:color="auto"/>
              <w:right w:val="single" w:sz="4" w:space="0" w:color="auto"/>
            </w:tcBorders>
          </w:tcPr>
          <w:p w14:paraId="1C20BF69" w14:textId="77777777" w:rsidR="00374FE0" w:rsidRDefault="00EF5CB5" w:rsidP="00A2617E">
            <w:pPr>
              <w:jc w:val="center"/>
              <w:rPr>
                <w:b/>
                <w:sz w:val="20"/>
              </w:rPr>
            </w:pPr>
            <w:r w:rsidRPr="00EF5CB5">
              <w:rPr>
                <w:b/>
                <w:sz w:val="20"/>
              </w:rPr>
              <w:t>R 336.1205(1)(a) &amp; (b)</w:t>
            </w:r>
          </w:p>
          <w:p w14:paraId="6CC657EA" w14:textId="77777777" w:rsidR="00374FE0" w:rsidRDefault="00EF5CB5" w:rsidP="00A2617E">
            <w:pPr>
              <w:jc w:val="center"/>
              <w:rPr>
                <w:b/>
                <w:sz w:val="20"/>
              </w:rPr>
            </w:pPr>
            <w:r w:rsidRPr="00EF5CB5">
              <w:rPr>
                <w:b/>
                <w:sz w:val="20"/>
              </w:rPr>
              <w:t>R 336.1224</w:t>
            </w:r>
          </w:p>
          <w:p w14:paraId="6119C81B" w14:textId="77777777" w:rsidR="00374FE0" w:rsidRDefault="00EF5CB5" w:rsidP="00A2617E">
            <w:pPr>
              <w:jc w:val="center"/>
              <w:rPr>
                <w:b/>
                <w:sz w:val="20"/>
              </w:rPr>
            </w:pPr>
            <w:r w:rsidRPr="00EF5CB5">
              <w:rPr>
                <w:b/>
                <w:sz w:val="20"/>
              </w:rPr>
              <w:t>R 336.1225</w:t>
            </w:r>
          </w:p>
          <w:p w14:paraId="799ED6C1" w14:textId="77777777" w:rsidR="00374FE0" w:rsidRDefault="00EF5CB5" w:rsidP="00A2617E">
            <w:pPr>
              <w:jc w:val="center"/>
              <w:rPr>
                <w:b/>
                <w:sz w:val="20"/>
              </w:rPr>
            </w:pPr>
            <w:r w:rsidRPr="00EF5CB5">
              <w:rPr>
                <w:b/>
                <w:sz w:val="20"/>
              </w:rPr>
              <w:t>R 336.1702(a)</w:t>
            </w:r>
          </w:p>
          <w:p w14:paraId="22DA2958" w14:textId="1DB3BB50" w:rsidR="00ED5B03" w:rsidRPr="00EF5CB5" w:rsidRDefault="00EF5CB5" w:rsidP="00A2617E">
            <w:pPr>
              <w:jc w:val="center"/>
              <w:rPr>
                <w:b/>
                <w:sz w:val="20"/>
              </w:rPr>
            </w:pPr>
            <w:r w:rsidRPr="00EF5CB5">
              <w:rPr>
                <w:b/>
                <w:sz w:val="20"/>
              </w:rPr>
              <w:t>40 CFR 52.21(c) &amp; (d)</w:t>
            </w:r>
          </w:p>
        </w:tc>
      </w:tr>
    </w:tbl>
    <w:p w14:paraId="5FF4023E" w14:textId="77777777" w:rsidR="00ED5B03" w:rsidRPr="000C40EB" w:rsidRDefault="00ED5B03" w:rsidP="00A2617E">
      <w:pPr>
        <w:jc w:val="both"/>
        <w:rPr>
          <w:sz w:val="20"/>
        </w:rPr>
      </w:pPr>
    </w:p>
    <w:p w14:paraId="2F06FC56" w14:textId="77777777" w:rsidR="00ED5B03" w:rsidRPr="00F01FE1" w:rsidRDefault="00ED5B03" w:rsidP="00A2617E">
      <w:pPr>
        <w:jc w:val="both"/>
        <w:rPr>
          <w:b/>
          <w:sz w:val="20"/>
          <w:u w:val="single"/>
        </w:rPr>
      </w:pPr>
      <w:r>
        <w:rPr>
          <w:b/>
        </w:rPr>
        <w:t xml:space="preserve">III.  </w:t>
      </w:r>
      <w:r>
        <w:rPr>
          <w:b/>
          <w:u w:val="single"/>
        </w:rPr>
        <w:t>PROCESS/OPERATIONAL RESTRICTION(S)</w:t>
      </w:r>
      <w:r w:rsidDel="001C614B">
        <w:rPr>
          <w:b/>
          <w:u w:val="single"/>
        </w:rPr>
        <w:t xml:space="preserve"> </w:t>
      </w:r>
    </w:p>
    <w:p w14:paraId="3A0B33BA" w14:textId="77777777" w:rsidR="00ED5B03" w:rsidRPr="00FB6071" w:rsidRDefault="00ED5B03" w:rsidP="00A2617E">
      <w:pPr>
        <w:jc w:val="both"/>
        <w:rPr>
          <w:sz w:val="20"/>
        </w:rPr>
      </w:pPr>
    </w:p>
    <w:p w14:paraId="5ACC4128" w14:textId="28E43A96" w:rsidR="00F04D46" w:rsidRDefault="00F04D46" w:rsidP="00F04D46">
      <w:pPr>
        <w:spacing w:after="60"/>
        <w:ind w:left="360" w:hanging="360"/>
        <w:jc w:val="both"/>
        <w:rPr>
          <w:color w:val="000000"/>
          <w:sz w:val="20"/>
        </w:rPr>
      </w:pPr>
      <w:r>
        <w:rPr>
          <w:sz w:val="20"/>
        </w:rPr>
        <w:t>1.</w:t>
      </w:r>
      <w:r>
        <w:rPr>
          <w:sz w:val="20"/>
        </w:rPr>
        <w:tab/>
      </w:r>
      <w:r>
        <w:rPr>
          <w:color w:val="000000"/>
          <w:sz w:val="20"/>
        </w:rPr>
        <w:t>The permittee shall not operate EUBLR004 unless a malfunction abatement plan (MAP) as described in Rule</w:t>
      </w:r>
      <w:r w:rsidR="00374FE0">
        <w:rPr>
          <w:color w:val="000000"/>
          <w:sz w:val="20"/>
        </w:rPr>
        <w:t> </w:t>
      </w:r>
      <w:r>
        <w:rPr>
          <w:color w:val="000000"/>
          <w:sz w:val="20"/>
        </w:rPr>
        <w:t>911(2), for EUBLR004 operation, has been submitted within 180 days of permit issuance, and is implemented and maintained.  The MAP shall, at a minimum, specify the following:</w:t>
      </w:r>
    </w:p>
    <w:p w14:paraId="68EC8C85" w14:textId="77777777" w:rsidR="00F04D46" w:rsidRDefault="00F04D46" w:rsidP="00F04D46">
      <w:pPr>
        <w:spacing w:after="60"/>
        <w:ind w:left="720" w:hanging="360"/>
        <w:jc w:val="both"/>
        <w:rPr>
          <w:color w:val="000000"/>
          <w:sz w:val="20"/>
        </w:rPr>
      </w:pPr>
      <w:r>
        <w:rPr>
          <w:color w:val="000000"/>
          <w:sz w:val="20"/>
        </w:rPr>
        <w:t>a)</w:t>
      </w:r>
      <w:r>
        <w:rPr>
          <w:color w:val="000000"/>
          <w:sz w:val="20"/>
        </w:rPr>
        <w:tab/>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55D7C739" w14:textId="77777777" w:rsidR="00F04D46" w:rsidRDefault="00F04D46" w:rsidP="00F04D46">
      <w:pPr>
        <w:spacing w:after="60"/>
        <w:ind w:left="720" w:hanging="360"/>
        <w:jc w:val="both"/>
        <w:rPr>
          <w:color w:val="000000"/>
          <w:sz w:val="20"/>
        </w:rPr>
      </w:pPr>
      <w:r>
        <w:rPr>
          <w:color w:val="000000"/>
          <w:sz w:val="20"/>
        </w:rPr>
        <w:t>b)</w:t>
      </w:r>
      <w:r>
        <w:rPr>
          <w:color w:val="000000"/>
          <w:sz w:val="20"/>
        </w:rPr>
        <w:tab/>
        <w:t>An identification of the source and air-cleaning device operating variables that shall be monitored to detect a malfunction or failure, the normal operating range of these variables, and a description of the method of monitoring or surveillance procedures.</w:t>
      </w:r>
    </w:p>
    <w:p w14:paraId="5202A7AE" w14:textId="77777777" w:rsidR="00F04D46" w:rsidRDefault="00F04D46" w:rsidP="00F04D46">
      <w:pPr>
        <w:spacing w:after="60"/>
        <w:ind w:left="720" w:hanging="360"/>
        <w:jc w:val="both"/>
        <w:rPr>
          <w:color w:val="000000"/>
          <w:sz w:val="20"/>
        </w:rPr>
      </w:pPr>
      <w:r>
        <w:rPr>
          <w:color w:val="000000"/>
          <w:sz w:val="20"/>
        </w:rPr>
        <w:t>c)</w:t>
      </w:r>
      <w:r>
        <w:rPr>
          <w:color w:val="000000"/>
          <w:sz w:val="20"/>
        </w:rPr>
        <w:tab/>
        <w:t>A description of the corrective procedures or operational changes that shall be taken in the event of a malfunction or failure to achieve compliance with the applicable emission limits.</w:t>
      </w:r>
    </w:p>
    <w:p w14:paraId="4AE78D1C" w14:textId="77777777" w:rsidR="00F04D46" w:rsidRDefault="00F04D46" w:rsidP="00F04D46">
      <w:pPr>
        <w:ind w:left="360"/>
        <w:jc w:val="both"/>
        <w:rPr>
          <w:b/>
          <w:color w:val="000000"/>
          <w:sz w:val="20"/>
        </w:rPr>
      </w:pPr>
      <w:r>
        <w:rPr>
          <w:color w:val="000000"/>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Pr>
          <w:b/>
          <w:color w:val="000000"/>
          <w:sz w:val="20"/>
        </w:rPr>
        <w:t xml:space="preserve"> (R 336.1225, R 336.1331, R 336.1910, R 336.1911, 40 CFR 52.21(c) and (d))</w:t>
      </w:r>
    </w:p>
    <w:p w14:paraId="301D4F47" w14:textId="77777777" w:rsidR="00F04D46" w:rsidRDefault="00F04D46" w:rsidP="00F04D46">
      <w:pPr>
        <w:ind w:left="360"/>
        <w:jc w:val="both"/>
        <w:rPr>
          <w:b/>
          <w:color w:val="000000"/>
          <w:sz w:val="20"/>
        </w:rPr>
      </w:pPr>
    </w:p>
    <w:p w14:paraId="6F77240B" w14:textId="5B194363" w:rsidR="00F04D46" w:rsidRDefault="00F04D46" w:rsidP="005C0E56">
      <w:pPr>
        <w:pStyle w:val="Default"/>
        <w:numPr>
          <w:ilvl w:val="0"/>
          <w:numId w:val="48"/>
        </w:numPr>
        <w:ind w:left="360"/>
        <w:jc w:val="both"/>
        <w:rPr>
          <w:b/>
          <w:bCs/>
          <w:sz w:val="20"/>
          <w:szCs w:val="20"/>
        </w:rPr>
      </w:pPr>
      <w:r>
        <w:rPr>
          <w:sz w:val="20"/>
          <w:szCs w:val="20"/>
        </w:rPr>
        <w:t>The permittee shall burn only pipeline quality natural gas in EUBLR004.</w:t>
      </w:r>
      <w:r>
        <w:rPr>
          <w:sz w:val="20"/>
          <w:szCs w:val="20"/>
          <w:vertAlign w:val="superscript"/>
        </w:rPr>
        <w:t>2</w:t>
      </w:r>
      <w:r>
        <w:rPr>
          <w:sz w:val="20"/>
          <w:szCs w:val="20"/>
        </w:rPr>
        <w:t xml:space="preserve"> </w:t>
      </w:r>
      <w:r>
        <w:rPr>
          <w:b/>
          <w:bCs/>
          <w:sz w:val="20"/>
          <w:szCs w:val="20"/>
        </w:rPr>
        <w:t xml:space="preserve">(R 336.1205(1)(a) &amp; (b), R 336.1224, R 336.1225, R 336.1702(a), 40 CFR 52.21(c) &amp; (d), 40 CFR </w:t>
      </w:r>
      <w:r w:rsidR="00374FE0">
        <w:rPr>
          <w:b/>
          <w:bCs/>
          <w:sz w:val="20"/>
          <w:szCs w:val="20"/>
        </w:rPr>
        <w:t xml:space="preserve">Part </w:t>
      </w:r>
      <w:r>
        <w:rPr>
          <w:b/>
          <w:bCs/>
          <w:sz w:val="20"/>
          <w:szCs w:val="20"/>
        </w:rPr>
        <w:t>60</w:t>
      </w:r>
      <w:r w:rsidR="00374FE0">
        <w:rPr>
          <w:b/>
          <w:bCs/>
          <w:sz w:val="20"/>
          <w:szCs w:val="20"/>
        </w:rPr>
        <w:t>,</w:t>
      </w:r>
      <w:r>
        <w:rPr>
          <w:b/>
          <w:bCs/>
          <w:sz w:val="20"/>
          <w:szCs w:val="20"/>
        </w:rPr>
        <w:t xml:space="preserve"> Subpart Db) </w:t>
      </w:r>
    </w:p>
    <w:p w14:paraId="48AE9E40" w14:textId="77777777" w:rsidR="00ED5B03" w:rsidRPr="00984760" w:rsidRDefault="00ED5B03" w:rsidP="00F04D46">
      <w:pPr>
        <w:jc w:val="both"/>
        <w:rPr>
          <w:sz w:val="20"/>
        </w:rPr>
      </w:pPr>
    </w:p>
    <w:p w14:paraId="24F6DC71" w14:textId="77777777" w:rsidR="00ED5B03" w:rsidRPr="00F01FE1" w:rsidRDefault="00ED5B03" w:rsidP="00A2617E">
      <w:pPr>
        <w:jc w:val="both"/>
        <w:rPr>
          <w:b/>
          <w:sz w:val="20"/>
          <w:u w:val="single"/>
        </w:rPr>
      </w:pPr>
      <w:r w:rsidRPr="00FB6071">
        <w:rPr>
          <w:b/>
        </w:rPr>
        <w:t xml:space="preserve">IV.  </w:t>
      </w:r>
      <w:r w:rsidRPr="00FB6071">
        <w:rPr>
          <w:b/>
          <w:u w:val="single"/>
        </w:rPr>
        <w:t>DESIGN</w:t>
      </w:r>
      <w:r>
        <w:rPr>
          <w:b/>
          <w:u w:val="single"/>
        </w:rPr>
        <w:t>/EQUIPMENT PARAMETER(S)</w:t>
      </w:r>
    </w:p>
    <w:p w14:paraId="2D73AEE6" w14:textId="77777777" w:rsidR="00ED5B03" w:rsidRPr="00FE0AD0" w:rsidRDefault="00ED5B03" w:rsidP="00F04D46">
      <w:pPr>
        <w:jc w:val="both"/>
        <w:rPr>
          <w:b/>
          <w:sz w:val="20"/>
          <w:u w:val="single"/>
        </w:rPr>
      </w:pPr>
    </w:p>
    <w:p w14:paraId="4A096AD9" w14:textId="56A85638" w:rsidR="00F04D46" w:rsidRDefault="00F04D46" w:rsidP="00F04D46">
      <w:pPr>
        <w:ind w:left="360" w:hanging="360"/>
        <w:jc w:val="both"/>
        <w:rPr>
          <w:b/>
          <w:sz w:val="20"/>
        </w:rPr>
      </w:pPr>
      <w:r>
        <w:rPr>
          <w:sz w:val="20"/>
        </w:rPr>
        <w:t>1.</w:t>
      </w:r>
      <w:r>
        <w:rPr>
          <w:sz w:val="20"/>
        </w:rPr>
        <w:tab/>
        <w:t>The maximum design heat input capacity for EUBLR004 shall not exceed 186.8 MMBtu per hour on a fuel heat input basis.</w:t>
      </w:r>
      <w:r>
        <w:rPr>
          <w:sz w:val="20"/>
          <w:vertAlign w:val="superscript"/>
        </w:rPr>
        <w:t>2</w:t>
      </w:r>
      <w:r>
        <w:rPr>
          <w:sz w:val="20"/>
        </w:rPr>
        <w:t xml:space="preserve">  </w:t>
      </w:r>
      <w:r>
        <w:rPr>
          <w:b/>
          <w:sz w:val="20"/>
        </w:rPr>
        <w:t>(</w:t>
      </w:r>
      <w:r>
        <w:rPr>
          <w:b/>
          <w:color w:val="000000"/>
          <w:sz w:val="20"/>
        </w:rPr>
        <w:t>R 336.1205(1)(a) &amp; (b), 40 CFR 52.21(c) &amp; (d)</w:t>
      </w:r>
      <w:r>
        <w:rPr>
          <w:b/>
          <w:sz w:val="20"/>
        </w:rPr>
        <w:t>, 40 CFR Part 60</w:t>
      </w:r>
      <w:r w:rsidR="00374FE0">
        <w:rPr>
          <w:b/>
          <w:sz w:val="20"/>
        </w:rPr>
        <w:t>,</w:t>
      </w:r>
      <w:r>
        <w:rPr>
          <w:b/>
          <w:sz w:val="20"/>
        </w:rPr>
        <w:t> Subpart Db)</w:t>
      </w:r>
    </w:p>
    <w:p w14:paraId="6654D0A2" w14:textId="77777777" w:rsidR="00F04D46" w:rsidRDefault="00F04D46" w:rsidP="00F04D46">
      <w:pPr>
        <w:ind w:left="360" w:hanging="360"/>
        <w:jc w:val="both"/>
        <w:rPr>
          <w:sz w:val="20"/>
        </w:rPr>
      </w:pPr>
    </w:p>
    <w:p w14:paraId="5ED4D3D5" w14:textId="3D5DDD88" w:rsidR="00F04D46" w:rsidRDefault="00F04D46" w:rsidP="00F04D46">
      <w:pPr>
        <w:ind w:left="360" w:hanging="360"/>
        <w:jc w:val="both"/>
        <w:rPr>
          <w:color w:val="000000"/>
          <w:sz w:val="20"/>
        </w:rPr>
      </w:pPr>
      <w:r>
        <w:rPr>
          <w:sz w:val="20"/>
        </w:rPr>
        <w:t>2.</w:t>
      </w:r>
      <w:r>
        <w:rPr>
          <w:sz w:val="20"/>
        </w:rPr>
        <w:tab/>
      </w:r>
      <w:r>
        <w:rPr>
          <w:color w:val="000000"/>
          <w:sz w:val="20"/>
        </w:rPr>
        <w:t xml:space="preserve">The permittee shall not operate </w:t>
      </w:r>
      <w:r>
        <w:rPr>
          <w:sz w:val="20"/>
        </w:rPr>
        <w:t>EUBLR004</w:t>
      </w:r>
      <w:r>
        <w:rPr>
          <w:color w:val="000000"/>
          <w:sz w:val="20"/>
        </w:rPr>
        <w:t xml:space="preserve"> unless the low NOx burners and flue gas recirculation system are installed, maintained, and operated in a satisfactory manner.</w:t>
      </w:r>
      <w:r w:rsidRPr="00F04D46">
        <w:rPr>
          <w:color w:val="000000"/>
          <w:sz w:val="20"/>
          <w:vertAlign w:val="superscript"/>
        </w:rPr>
        <w:t>2</w:t>
      </w:r>
      <w:r w:rsidRPr="00374FE0">
        <w:rPr>
          <w:bCs/>
          <w:color w:val="000000"/>
          <w:sz w:val="20"/>
        </w:rPr>
        <w:t xml:space="preserve"> </w:t>
      </w:r>
      <w:r w:rsidR="00374FE0" w:rsidRPr="00374FE0">
        <w:rPr>
          <w:bCs/>
          <w:color w:val="000000"/>
          <w:sz w:val="20"/>
        </w:rPr>
        <w:t xml:space="preserve"> </w:t>
      </w:r>
      <w:r>
        <w:rPr>
          <w:b/>
          <w:color w:val="000000"/>
          <w:sz w:val="20"/>
        </w:rPr>
        <w:t>(R 336.1205(1)(a) &amp; (b), R 336.1910, 40 CFR 52.21(c) &amp; (d))</w:t>
      </w:r>
    </w:p>
    <w:p w14:paraId="25CF6B52" w14:textId="77777777" w:rsidR="00F04D46" w:rsidRDefault="00F04D46" w:rsidP="00F04D46">
      <w:pPr>
        <w:ind w:left="360" w:hanging="360"/>
        <w:jc w:val="both"/>
        <w:rPr>
          <w:sz w:val="20"/>
        </w:rPr>
      </w:pPr>
    </w:p>
    <w:p w14:paraId="2154F392" w14:textId="733B19E8" w:rsidR="00F04D46" w:rsidRDefault="00F04D46" w:rsidP="00F04D46">
      <w:pPr>
        <w:ind w:left="360" w:hanging="360"/>
        <w:jc w:val="both"/>
        <w:rPr>
          <w:color w:val="000000"/>
          <w:sz w:val="20"/>
        </w:rPr>
      </w:pPr>
      <w:r>
        <w:rPr>
          <w:sz w:val="20"/>
        </w:rPr>
        <w:t>3.</w:t>
      </w:r>
      <w:r>
        <w:rPr>
          <w:sz w:val="20"/>
        </w:rPr>
        <w:tab/>
      </w:r>
      <w:r>
        <w:rPr>
          <w:color w:val="000000"/>
          <w:sz w:val="20"/>
        </w:rPr>
        <w:t xml:space="preserve">The permittee shall install, calibrate, maintain and operate, in a satisfactory manner, a device to monitor and record the daily natural gas usage rate for </w:t>
      </w:r>
      <w:r>
        <w:rPr>
          <w:sz w:val="20"/>
        </w:rPr>
        <w:t xml:space="preserve">EUBLR004 </w:t>
      </w:r>
      <w:r>
        <w:rPr>
          <w:color w:val="000000"/>
          <w:sz w:val="20"/>
        </w:rPr>
        <w:t>on a continuous basis.</w:t>
      </w:r>
      <w:r>
        <w:rPr>
          <w:color w:val="000000"/>
          <w:sz w:val="20"/>
          <w:vertAlign w:val="superscript"/>
        </w:rPr>
        <w:t>2</w:t>
      </w:r>
      <w:r w:rsidRPr="00374FE0">
        <w:rPr>
          <w:bCs/>
          <w:color w:val="000000"/>
          <w:sz w:val="20"/>
        </w:rPr>
        <w:t xml:space="preserve"> </w:t>
      </w:r>
      <w:r w:rsidR="00374FE0" w:rsidRPr="00374FE0">
        <w:rPr>
          <w:bCs/>
          <w:color w:val="000000"/>
          <w:sz w:val="20"/>
        </w:rPr>
        <w:t xml:space="preserve"> </w:t>
      </w:r>
      <w:r>
        <w:rPr>
          <w:b/>
          <w:color w:val="000000"/>
          <w:sz w:val="20"/>
        </w:rPr>
        <w:t>(R 336.1205(1)(a) &amp; (b), R 336.1224, R 336.1225, R 336.1702(a), 40 CFR 52.21(c) &amp; (d), 40 CFR 60.49b(d))</w:t>
      </w:r>
    </w:p>
    <w:p w14:paraId="5310E627" w14:textId="77777777" w:rsidR="00F04D46" w:rsidRDefault="00F04D46" w:rsidP="00F04D46">
      <w:pPr>
        <w:ind w:left="360" w:hanging="360"/>
        <w:jc w:val="both"/>
        <w:rPr>
          <w:sz w:val="20"/>
        </w:rPr>
      </w:pPr>
    </w:p>
    <w:p w14:paraId="4A5A5643" w14:textId="77777777" w:rsidR="00F04D46" w:rsidRDefault="00F04D46" w:rsidP="00F04D46">
      <w:pPr>
        <w:ind w:left="360" w:hanging="360"/>
        <w:jc w:val="both"/>
        <w:rPr>
          <w:color w:val="000000"/>
          <w:sz w:val="20"/>
        </w:rPr>
      </w:pPr>
      <w:r>
        <w:rPr>
          <w:color w:val="000000"/>
          <w:sz w:val="20"/>
        </w:rPr>
        <w:t>4.</w:t>
      </w:r>
      <w:r>
        <w:rPr>
          <w:color w:val="000000"/>
          <w:sz w:val="20"/>
        </w:rPr>
        <w:tab/>
      </w:r>
      <w:r>
        <w:rPr>
          <w:sz w:val="20"/>
        </w:rPr>
        <w:t>If</w:t>
      </w:r>
      <w:r>
        <w:rPr>
          <w:color w:val="000000"/>
          <w:sz w:val="20"/>
        </w:rPr>
        <w:t xml:space="preserve"> the permittee chooses the compliance method specified </w:t>
      </w:r>
      <w:r>
        <w:rPr>
          <w:sz w:val="20"/>
        </w:rPr>
        <w:t xml:space="preserve">in SC VI.2, the permittee shall install, calibrate, maintain and operate in a satisfactory manner, devices to monitor and record </w:t>
      </w:r>
      <w:r>
        <w:rPr>
          <w:color w:val="000000"/>
          <w:sz w:val="20"/>
        </w:rPr>
        <w:t xml:space="preserve">the </w:t>
      </w:r>
      <w:r>
        <w:rPr>
          <w:sz w:val="20"/>
        </w:rPr>
        <w:t>NO</w:t>
      </w:r>
      <w:r>
        <w:rPr>
          <w:sz w:val="20"/>
          <w:vertAlign w:val="subscript"/>
        </w:rPr>
        <w:t>x</w:t>
      </w:r>
      <w:r>
        <w:rPr>
          <w:sz w:val="20"/>
        </w:rPr>
        <w:t xml:space="preserve"> emissions, and oxygen (O</w:t>
      </w:r>
      <w:r>
        <w:rPr>
          <w:sz w:val="20"/>
          <w:vertAlign w:val="subscript"/>
        </w:rPr>
        <w:t>2</w:t>
      </w:r>
      <w:r>
        <w:rPr>
          <w:sz w:val="20"/>
        </w:rPr>
        <w:t>), or carbon dioxide (CO</w:t>
      </w:r>
      <w:r>
        <w:rPr>
          <w:sz w:val="20"/>
          <w:vertAlign w:val="subscript"/>
        </w:rPr>
        <w:t>2</w:t>
      </w:r>
      <w:r>
        <w:rPr>
          <w:sz w:val="20"/>
        </w:rPr>
        <w:t>), content of the exhaust gas from EUBLR004</w:t>
      </w:r>
      <w:r>
        <w:rPr>
          <w:color w:val="000000"/>
          <w:sz w:val="20"/>
        </w:rPr>
        <w:t xml:space="preserve"> on a continuous basis.</w:t>
      </w:r>
      <w:r>
        <w:rPr>
          <w:color w:val="000000"/>
          <w:sz w:val="20"/>
          <w:vertAlign w:val="superscript"/>
        </w:rPr>
        <w:t>2</w:t>
      </w:r>
      <w:r w:rsidRPr="00374FE0">
        <w:rPr>
          <w:bCs/>
          <w:color w:val="000000"/>
          <w:sz w:val="20"/>
        </w:rPr>
        <w:t xml:space="preserve">  </w:t>
      </w:r>
      <w:r>
        <w:rPr>
          <w:b/>
          <w:color w:val="000000"/>
          <w:sz w:val="20"/>
        </w:rPr>
        <w:t>(R 336.1205(1)(a) &amp; (b), 40 CFR 52.21(c) &amp; (d), 40 CFR 60.48b, 40 CFR Part 75)</w:t>
      </w:r>
    </w:p>
    <w:p w14:paraId="132121F9" w14:textId="77777777" w:rsidR="00ED5B03" w:rsidRPr="00FE0AD0" w:rsidRDefault="00ED5B03" w:rsidP="00A2617E">
      <w:pPr>
        <w:jc w:val="both"/>
        <w:rPr>
          <w:sz w:val="20"/>
        </w:rPr>
      </w:pPr>
    </w:p>
    <w:p w14:paraId="792117DC" w14:textId="77777777" w:rsidR="00ED5B03" w:rsidRPr="00887915" w:rsidRDefault="00ED5B03" w:rsidP="00A2617E">
      <w:pPr>
        <w:jc w:val="both"/>
        <w:rPr>
          <w:b/>
          <w:u w:val="single"/>
          <w:vertAlign w:val="superscript"/>
        </w:rPr>
      </w:pPr>
      <w:r>
        <w:rPr>
          <w:b/>
        </w:rPr>
        <w:t xml:space="preserve">V.  </w:t>
      </w:r>
      <w:r>
        <w:rPr>
          <w:b/>
          <w:u w:val="single"/>
        </w:rPr>
        <w:t>TESTING/SAMPLING</w:t>
      </w:r>
    </w:p>
    <w:p w14:paraId="059D3AED" w14:textId="77777777" w:rsidR="00ED5B03" w:rsidRPr="00FE0AD0" w:rsidRDefault="00ED5B03" w:rsidP="00A2617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EA4E11" w14:textId="77777777" w:rsidR="00ED5B03" w:rsidRPr="00E873CB" w:rsidRDefault="00ED5B03" w:rsidP="00A2617E">
      <w:pPr>
        <w:ind w:right="72"/>
        <w:jc w:val="both"/>
        <w:rPr>
          <w:rFonts w:cs="Arial"/>
          <w:sz w:val="20"/>
        </w:rPr>
      </w:pPr>
    </w:p>
    <w:p w14:paraId="66C1D650" w14:textId="77777777" w:rsidR="00ED5B03" w:rsidRPr="00FE0AD0" w:rsidRDefault="00F04D46" w:rsidP="00A2617E">
      <w:pPr>
        <w:jc w:val="both"/>
        <w:rPr>
          <w:sz w:val="20"/>
        </w:rPr>
      </w:pPr>
      <w:r>
        <w:rPr>
          <w:sz w:val="20"/>
        </w:rPr>
        <w:t>NA</w:t>
      </w:r>
    </w:p>
    <w:p w14:paraId="3547A9E2" w14:textId="77777777" w:rsidR="00ED5B03" w:rsidRPr="00FE0AD0" w:rsidRDefault="00ED5B03" w:rsidP="00A2617E">
      <w:pPr>
        <w:jc w:val="both"/>
        <w:rPr>
          <w:sz w:val="20"/>
        </w:rPr>
      </w:pPr>
    </w:p>
    <w:p w14:paraId="194D0F62" w14:textId="77777777" w:rsidR="00ED5B03" w:rsidRDefault="00ED5B03" w:rsidP="00A2617E">
      <w:pPr>
        <w:jc w:val="both"/>
      </w:pPr>
      <w:r>
        <w:rPr>
          <w:b/>
        </w:rPr>
        <w:t xml:space="preserve">VI.  </w:t>
      </w:r>
      <w:r>
        <w:rPr>
          <w:b/>
          <w:u w:val="single"/>
        </w:rPr>
        <w:t>MONITORING/RECORDKEEPING</w:t>
      </w:r>
    </w:p>
    <w:p w14:paraId="3C53D2A2" w14:textId="77777777" w:rsidR="00ED5B03" w:rsidRPr="00FE0AD0" w:rsidRDefault="00ED5B03" w:rsidP="00A2617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C454E2" w14:textId="77777777" w:rsidR="00ED5B03" w:rsidRDefault="00ED5B03" w:rsidP="00A2617E">
      <w:pPr>
        <w:jc w:val="both"/>
        <w:rPr>
          <w:sz w:val="20"/>
        </w:rPr>
      </w:pPr>
    </w:p>
    <w:p w14:paraId="64F95F9B" w14:textId="4889A0D8" w:rsidR="007E773D" w:rsidRPr="00E91F26" w:rsidRDefault="007E773D" w:rsidP="005C0E56">
      <w:pPr>
        <w:pStyle w:val="Default"/>
        <w:numPr>
          <w:ilvl w:val="0"/>
          <w:numId w:val="49"/>
        </w:numPr>
        <w:ind w:left="360"/>
        <w:jc w:val="both"/>
        <w:rPr>
          <w:sz w:val="20"/>
          <w:szCs w:val="20"/>
        </w:rPr>
      </w:pPr>
      <w:r>
        <w:rPr>
          <w:sz w:val="20"/>
          <w:szCs w:val="20"/>
        </w:rPr>
        <w:t>The permittee shall complete all required calculations in a format acceptable to the AQD District Supervisor by the 30th day of the calendar month, for the previous calendar month, unless otherwise specified in any monitoring/recordkeeping special condition.</w:t>
      </w:r>
      <w:r>
        <w:rPr>
          <w:sz w:val="20"/>
          <w:szCs w:val="20"/>
          <w:vertAlign w:val="superscript"/>
        </w:rPr>
        <w:t>2</w:t>
      </w:r>
      <w:r>
        <w:rPr>
          <w:sz w:val="20"/>
          <w:szCs w:val="20"/>
        </w:rPr>
        <w:t xml:space="preserve"> </w:t>
      </w:r>
      <w:r w:rsidR="00AB1EA3">
        <w:rPr>
          <w:sz w:val="20"/>
          <w:szCs w:val="20"/>
        </w:rPr>
        <w:t xml:space="preserve"> </w:t>
      </w:r>
      <w:r>
        <w:rPr>
          <w:b/>
          <w:bCs/>
          <w:sz w:val="20"/>
          <w:szCs w:val="20"/>
        </w:rPr>
        <w:t xml:space="preserve">(R 336.1205(1)(a) &amp; (b), 40 CFR 52.21(c) &amp; (d), 40 CFR Part 60, Subpart Db) </w:t>
      </w:r>
    </w:p>
    <w:p w14:paraId="4DD5A0BD" w14:textId="77777777" w:rsidR="007E773D" w:rsidRDefault="007E773D" w:rsidP="007E773D">
      <w:pPr>
        <w:pStyle w:val="Default"/>
        <w:ind w:left="360"/>
        <w:jc w:val="both"/>
        <w:rPr>
          <w:sz w:val="20"/>
          <w:szCs w:val="20"/>
        </w:rPr>
      </w:pPr>
    </w:p>
    <w:p w14:paraId="17844DED" w14:textId="62EC5768" w:rsidR="007E773D" w:rsidRPr="00E91F26" w:rsidRDefault="007E773D" w:rsidP="005C0E56">
      <w:pPr>
        <w:pStyle w:val="Default"/>
        <w:numPr>
          <w:ilvl w:val="0"/>
          <w:numId w:val="49"/>
        </w:numPr>
        <w:ind w:left="360"/>
        <w:jc w:val="both"/>
        <w:rPr>
          <w:sz w:val="20"/>
          <w:szCs w:val="20"/>
        </w:rPr>
      </w:pPr>
      <w:r>
        <w:rPr>
          <w:sz w:val="20"/>
          <w:szCs w:val="20"/>
        </w:rPr>
        <w:t>Except as specified in SC VI.3, the permittee shall continuously monitor and record, in a satisfactory manner, the NO</w:t>
      </w:r>
      <w:r w:rsidRPr="0047631A">
        <w:rPr>
          <w:position w:val="-8"/>
          <w:sz w:val="20"/>
          <w:szCs w:val="20"/>
          <w:vertAlign w:val="subscript"/>
        </w:rPr>
        <w:t>x</w:t>
      </w:r>
      <w:r>
        <w:rPr>
          <w:position w:val="-8"/>
          <w:sz w:val="13"/>
          <w:szCs w:val="13"/>
          <w:vertAlign w:val="subscript"/>
        </w:rPr>
        <w:t xml:space="preserve"> </w:t>
      </w:r>
      <w:r>
        <w:rPr>
          <w:sz w:val="20"/>
          <w:szCs w:val="20"/>
        </w:rPr>
        <w:t xml:space="preserve">emissions and the </w:t>
      </w:r>
      <w:r w:rsidRPr="00446535">
        <w:rPr>
          <w:sz w:val="20"/>
          <w:szCs w:val="20"/>
        </w:rPr>
        <w:t>O</w:t>
      </w:r>
      <w:r w:rsidRPr="0047631A">
        <w:rPr>
          <w:position w:val="-8"/>
          <w:sz w:val="20"/>
          <w:szCs w:val="20"/>
          <w:vertAlign w:val="subscript"/>
        </w:rPr>
        <w:t>2</w:t>
      </w:r>
      <w:r w:rsidRPr="00446535">
        <w:rPr>
          <w:sz w:val="20"/>
          <w:szCs w:val="20"/>
        </w:rPr>
        <w:t>,</w:t>
      </w:r>
      <w:r>
        <w:rPr>
          <w:sz w:val="20"/>
          <w:szCs w:val="20"/>
        </w:rPr>
        <w:t xml:space="preserve"> or </w:t>
      </w:r>
      <w:r w:rsidRPr="00446535">
        <w:rPr>
          <w:sz w:val="20"/>
          <w:szCs w:val="20"/>
        </w:rPr>
        <w:t>CO</w:t>
      </w:r>
      <w:r w:rsidRPr="0047631A">
        <w:rPr>
          <w:position w:val="-8"/>
          <w:sz w:val="20"/>
          <w:szCs w:val="20"/>
          <w:vertAlign w:val="subscript"/>
        </w:rPr>
        <w:t>2</w:t>
      </w:r>
      <w:r w:rsidRPr="00446535">
        <w:rPr>
          <w:sz w:val="20"/>
          <w:szCs w:val="20"/>
        </w:rPr>
        <w:t>,</w:t>
      </w:r>
      <w:r>
        <w:rPr>
          <w:sz w:val="20"/>
          <w:szCs w:val="20"/>
        </w:rPr>
        <w:t xml:space="preserve"> emissions from EUBLR004. The permittee shall operate each Continuous Emission Monitoring System (CEMS) to meet the timelines, requirements and reporting detailed in Appendix A and shall use the CEMS data for determining compliance with SC I.1.</w:t>
      </w:r>
      <w:r>
        <w:rPr>
          <w:sz w:val="20"/>
          <w:szCs w:val="20"/>
          <w:vertAlign w:val="superscript"/>
        </w:rPr>
        <w:t>2</w:t>
      </w:r>
      <w:r>
        <w:rPr>
          <w:sz w:val="20"/>
          <w:szCs w:val="20"/>
        </w:rPr>
        <w:t xml:space="preserve"> </w:t>
      </w:r>
      <w:r>
        <w:rPr>
          <w:b/>
          <w:bCs/>
          <w:sz w:val="20"/>
          <w:szCs w:val="20"/>
        </w:rPr>
        <w:t xml:space="preserve">(R 336.1205(1)(a) &amp; (b), 40 CFR 52.21(c) &amp; (d), 40 CFR Part 60, Subpart Db) </w:t>
      </w:r>
    </w:p>
    <w:p w14:paraId="49AE39B7" w14:textId="77777777" w:rsidR="007E773D" w:rsidRDefault="007E773D" w:rsidP="007E773D">
      <w:pPr>
        <w:pStyle w:val="Default"/>
        <w:ind w:left="360"/>
        <w:jc w:val="both"/>
        <w:rPr>
          <w:sz w:val="20"/>
          <w:szCs w:val="20"/>
        </w:rPr>
      </w:pPr>
    </w:p>
    <w:p w14:paraId="3BE8F94C" w14:textId="3F51EAB6" w:rsidR="007E773D" w:rsidRPr="00E91F26" w:rsidRDefault="007E773D" w:rsidP="005C0E56">
      <w:pPr>
        <w:pStyle w:val="Default"/>
        <w:numPr>
          <w:ilvl w:val="0"/>
          <w:numId w:val="49"/>
        </w:numPr>
        <w:ind w:left="360"/>
        <w:jc w:val="both"/>
        <w:rPr>
          <w:sz w:val="20"/>
          <w:szCs w:val="20"/>
        </w:rPr>
      </w:pPr>
      <w:r>
        <w:rPr>
          <w:sz w:val="20"/>
          <w:szCs w:val="20"/>
        </w:rPr>
        <w:t>As an alternative to the compliance method specified in SC VI.2, the permittee may demonstrate compliance by monitoring EUBLR004 operating conditions and predicting NO</w:t>
      </w:r>
      <w:r w:rsidRPr="0047631A">
        <w:rPr>
          <w:position w:val="-8"/>
          <w:sz w:val="20"/>
          <w:szCs w:val="20"/>
          <w:vertAlign w:val="subscript"/>
        </w:rPr>
        <w:t xml:space="preserve"> </w:t>
      </w:r>
      <w:r>
        <w:rPr>
          <w:sz w:val="20"/>
          <w:szCs w:val="20"/>
        </w:rPr>
        <w:t>emission rates in a satisfactory manner.</w:t>
      </w:r>
      <w:r w:rsidR="00AB1EA3">
        <w:rPr>
          <w:sz w:val="20"/>
          <w:szCs w:val="20"/>
        </w:rPr>
        <w:t xml:space="preserve"> </w:t>
      </w:r>
      <w:r>
        <w:rPr>
          <w:sz w:val="20"/>
          <w:szCs w:val="20"/>
        </w:rPr>
        <w:t xml:space="preserve"> The permittee shall submit a plan that identifies the operating conditions to be monitored and the records to be maintained. </w:t>
      </w:r>
      <w:r w:rsidR="00AB1EA3">
        <w:rPr>
          <w:sz w:val="20"/>
          <w:szCs w:val="20"/>
        </w:rPr>
        <w:t xml:space="preserve"> </w:t>
      </w:r>
      <w:r>
        <w:rPr>
          <w:sz w:val="20"/>
          <w:szCs w:val="20"/>
        </w:rPr>
        <w:t>The permittee shall operate each Predictive Emission Monitoring System (PEMS) to meet the timelines, requirements and reporting detailed in Appendix A and shall use the PEMS data for determining compliance with SC I.1.</w:t>
      </w:r>
      <w:r>
        <w:rPr>
          <w:sz w:val="20"/>
          <w:szCs w:val="20"/>
          <w:vertAlign w:val="superscript"/>
        </w:rPr>
        <w:t>2</w:t>
      </w:r>
      <w:r>
        <w:rPr>
          <w:sz w:val="20"/>
          <w:szCs w:val="20"/>
        </w:rPr>
        <w:t xml:space="preserve"> </w:t>
      </w:r>
      <w:r w:rsidR="00AB1EA3">
        <w:rPr>
          <w:sz w:val="20"/>
          <w:szCs w:val="20"/>
        </w:rPr>
        <w:t xml:space="preserve"> </w:t>
      </w:r>
      <w:r>
        <w:rPr>
          <w:b/>
          <w:bCs/>
          <w:sz w:val="20"/>
          <w:szCs w:val="20"/>
        </w:rPr>
        <w:t xml:space="preserve">(R 336.1205(1)(a) &amp; (b), 40 CFR 52.21(c) &amp; (d), 40 CFR Part 60, Subpart Db) </w:t>
      </w:r>
    </w:p>
    <w:p w14:paraId="73B0ADF3" w14:textId="77777777" w:rsidR="007E773D" w:rsidRDefault="007E773D" w:rsidP="007E773D">
      <w:pPr>
        <w:pStyle w:val="Default"/>
        <w:ind w:left="360"/>
        <w:jc w:val="both"/>
        <w:rPr>
          <w:sz w:val="20"/>
          <w:szCs w:val="20"/>
        </w:rPr>
      </w:pPr>
    </w:p>
    <w:p w14:paraId="5C0E3F35" w14:textId="6CB9D61B" w:rsidR="007E773D" w:rsidRDefault="007E773D" w:rsidP="005C0E56">
      <w:pPr>
        <w:numPr>
          <w:ilvl w:val="0"/>
          <w:numId w:val="49"/>
        </w:numPr>
        <w:ind w:left="360"/>
        <w:jc w:val="both"/>
        <w:rPr>
          <w:b/>
          <w:bCs/>
          <w:sz w:val="20"/>
        </w:rPr>
      </w:pPr>
      <w:r>
        <w:rPr>
          <w:sz w:val="20"/>
        </w:rPr>
        <w:t xml:space="preserve">The permittee shall keep monthly natural gas usage records, in a format acceptable to the AQD District Supervisor, indicating the amount of natural gas used, in cubic feet, on an average calendar day basis, a calendar month basis, and a 12-month rolling time period basis. </w:t>
      </w:r>
      <w:r w:rsidR="00AB1EA3">
        <w:rPr>
          <w:sz w:val="20"/>
        </w:rPr>
        <w:t xml:space="preserve"> </w:t>
      </w:r>
      <w:r>
        <w:rPr>
          <w:sz w:val="20"/>
        </w:rPr>
        <w:t>The permittee shall keep all records on file at the facility and make them available to the Department upon request.</w:t>
      </w:r>
      <w:r>
        <w:rPr>
          <w:sz w:val="20"/>
          <w:vertAlign w:val="superscript"/>
        </w:rPr>
        <w:t>2</w:t>
      </w:r>
      <w:r>
        <w:rPr>
          <w:sz w:val="20"/>
        </w:rPr>
        <w:t xml:space="preserve"> </w:t>
      </w:r>
      <w:r w:rsidR="00AB1EA3">
        <w:rPr>
          <w:sz w:val="20"/>
        </w:rPr>
        <w:t xml:space="preserve"> </w:t>
      </w:r>
      <w:r>
        <w:rPr>
          <w:b/>
          <w:bCs/>
          <w:sz w:val="20"/>
        </w:rPr>
        <w:t>(R 336.1205(1)(a) &amp; (b), R 336.1224, R 336.1225, R 336.1702(a), 40 CFR 52.21(c) &amp; (d), 40 CFR 60.49b(d))</w:t>
      </w:r>
    </w:p>
    <w:p w14:paraId="299BBEE1" w14:textId="77777777" w:rsidR="007E773D" w:rsidRDefault="007E773D" w:rsidP="007E773D">
      <w:pPr>
        <w:pStyle w:val="ListParagraph"/>
        <w:jc w:val="both"/>
        <w:rPr>
          <w:b/>
          <w:bCs/>
          <w:sz w:val="20"/>
        </w:rPr>
      </w:pPr>
    </w:p>
    <w:p w14:paraId="56F6836C" w14:textId="3057B1CF" w:rsidR="007E773D" w:rsidRPr="00C9391C" w:rsidRDefault="007E773D" w:rsidP="005C0E56">
      <w:pPr>
        <w:pStyle w:val="Default"/>
        <w:numPr>
          <w:ilvl w:val="0"/>
          <w:numId w:val="49"/>
        </w:numPr>
        <w:ind w:left="360"/>
        <w:jc w:val="both"/>
        <w:rPr>
          <w:sz w:val="20"/>
          <w:szCs w:val="20"/>
        </w:rPr>
      </w:pPr>
      <w:r>
        <w:rPr>
          <w:sz w:val="20"/>
          <w:szCs w:val="20"/>
        </w:rPr>
        <w:t>The permittee shall calculate and keep, in a satisfactory manner, records of the monthly and 12-month rolling annual capacity factor for natural gas for EUBLR004. The permittee shall keep all records on file and make them available to the Department upon request.</w:t>
      </w:r>
      <w:r>
        <w:rPr>
          <w:sz w:val="20"/>
          <w:szCs w:val="20"/>
          <w:vertAlign w:val="superscript"/>
        </w:rPr>
        <w:t>2</w:t>
      </w:r>
      <w:r>
        <w:rPr>
          <w:sz w:val="20"/>
          <w:szCs w:val="20"/>
        </w:rPr>
        <w:t xml:space="preserve"> </w:t>
      </w:r>
      <w:r w:rsidR="00AB1EA3">
        <w:rPr>
          <w:sz w:val="20"/>
          <w:szCs w:val="20"/>
        </w:rPr>
        <w:t xml:space="preserve"> </w:t>
      </w:r>
      <w:r>
        <w:rPr>
          <w:b/>
          <w:bCs/>
          <w:sz w:val="20"/>
          <w:szCs w:val="20"/>
        </w:rPr>
        <w:t xml:space="preserve">(40 CFR 60.49b(d)) </w:t>
      </w:r>
    </w:p>
    <w:p w14:paraId="4A1C9D3A" w14:textId="77777777" w:rsidR="007E773D" w:rsidRDefault="007E773D" w:rsidP="007E773D">
      <w:pPr>
        <w:pStyle w:val="Default"/>
        <w:ind w:left="360"/>
        <w:rPr>
          <w:b/>
          <w:bCs/>
          <w:sz w:val="20"/>
          <w:szCs w:val="20"/>
        </w:rPr>
      </w:pPr>
    </w:p>
    <w:p w14:paraId="46C88F7D" w14:textId="2F4D3089" w:rsidR="007E773D" w:rsidRPr="00E91F26" w:rsidRDefault="007E773D" w:rsidP="005C0E56">
      <w:pPr>
        <w:pStyle w:val="Default"/>
        <w:numPr>
          <w:ilvl w:val="0"/>
          <w:numId w:val="49"/>
        </w:numPr>
        <w:ind w:left="360"/>
        <w:jc w:val="both"/>
        <w:rPr>
          <w:sz w:val="20"/>
          <w:szCs w:val="20"/>
        </w:rPr>
      </w:pPr>
      <w:r>
        <w:rPr>
          <w:sz w:val="20"/>
          <w:szCs w:val="20"/>
        </w:rPr>
        <w:t>The permittee shall calculate and keep, in a satisfactory manner, records of monthly and 12-month rolling total CO</w:t>
      </w:r>
      <w:r>
        <w:rPr>
          <w:position w:val="-8"/>
          <w:sz w:val="13"/>
          <w:szCs w:val="13"/>
          <w:vertAlign w:val="subscript"/>
        </w:rPr>
        <w:t>2</w:t>
      </w:r>
      <w:r>
        <w:rPr>
          <w:sz w:val="20"/>
          <w:szCs w:val="20"/>
        </w:rPr>
        <w:t>e emissions for EUBLR004, as required by SC I.2. The permittee shall keep all records on file and make them available to the Department upon request.</w:t>
      </w:r>
      <w:r>
        <w:rPr>
          <w:sz w:val="20"/>
          <w:szCs w:val="20"/>
          <w:vertAlign w:val="superscript"/>
        </w:rPr>
        <w:t>2</w:t>
      </w:r>
      <w:r>
        <w:rPr>
          <w:sz w:val="20"/>
          <w:szCs w:val="20"/>
        </w:rPr>
        <w:t xml:space="preserve"> </w:t>
      </w:r>
      <w:r w:rsidR="00AB1EA3">
        <w:rPr>
          <w:sz w:val="20"/>
          <w:szCs w:val="20"/>
        </w:rPr>
        <w:t xml:space="preserve"> </w:t>
      </w:r>
      <w:r>
        <w:rPr>
          <w:b/>
          <w:bCs/>
          <w:sz w:val="20"/>
          <w:szCs w:val="20"/>
        </w:rPr>
        <w:t xml:space="preserve">(R 336.1205(1)(a) &amp; (b)) </w:t>
      </w:r>
    </w:p>
    <w:p w14:paraId="17358AF3" w14:textId="77777777" w:rsidR="007E773D" w:rsidRDefault="007E773D" w:rsidP="007E773D">
      <w:pPr>
        <w:pStyle w:val="ListParagraph"/>
        <w:rPr>
          <w:sz w:val="20"/>
        </w:rPr>
      </w:pPr>
    </w:p>
    <w:p w14:paraId="7C204C43" w14:textId="3F4BC58C" w:rsidR="007E773D" w:rsidRPr="00E91F26" w:rsidRDefault="007E773D" w:rsidP="005C0E56">
      <w:pPr>
        <w:pStyle w:val="Default"/>
        <w:numPr>
          <w:ilvl w:val="0"/>
          <w:numId w:val="49"/>
        </w:numPr>
        <w:ind w:left="360"/>
        <w:jc w:val="both"/>
        <w:rPr>
          <w:sz w:val="20"/>
          <w:szCs w:val="20"/>
        </w:rPr>
      </w:pPr>
      <w:r>
        <w:rPr>
          <w:sz w:val="20"/>
          <w:szCs w:val="20"/>
        </w:rPr>
        <w:t>The permittee shall keep, in a satisfactory manner, records of the fuel receipts from the fuel supplier that certify that the natural gas meets the definition of natural gas defined in 40 CFR 60.41b for EUBLR004 on file at the facility and make them available to the Department upon request.</w:t>
      </w:r>
      <w:r>
        <w:rPr>
          <w:sz w:val="20"/>
          <w:szCs w:val="20"/>
          <w:vertAlign w:val="superscript"/>
        </w:rPr>
        <w:t>2</w:t>
      </w:r>
      <w:r>
        <w:rPr>
          <w:sz w:val="20"/>
          <w:szCs w:val="20"/>
        </w:rPr>
        <w:t xml:space="preserve"> </w:t>
      </w:r>
      <w:r w:rsidR="00AB1EA3">
        <w:rPr>
          <w:sz w:val="20"/>
          <w:szCs w:val="20"/>
        </w:rPr>
        <w:t xml:space="preserve"> </w:t>
      </w:r>
      <w:r>
        <w:rPr>
          <w:b/>
          <w:bCs/>
          <w:sz w:val="20"/>
          <w:szCs w:val="20"/>
        </w:rPr>
        <w:t xml:space="preserve">(R 336.1205(1)(a) &amp; (b), 40 CFR 52.21(c) and (d), 40 CFR Part 60, Subpart Db, 40 CFR 60.49b(r)(1)) </w:t>
      </w:r>
    </w:p>
    <w:p w14:paraId="7E1AAB2F" w14:textId="77777777" w:rsidR="007E773D" w:rsidRDefault="007E773D" w:rsidP="007E773D">
      <w:pPr>
        <w:pStyle w:val="ListParagraph"/>
        <w:jc w:val="both"/>
        <w:rPr>
          <w:sz w:val="20"/>
        </w:rPr>
      </w:pPr>
    </w:p>
    <w:p w14:paraId="60262C39" w14:textId="77777777" w:rsidR="007E773D" w:rsidRDefault="007E773D" w:rsidP="005C0E56">
      <w:pPr>
        <w:pStyle w:val="Default"/>
        <w:numPr>
          <w:ilvl w:val="0"/>
          <w:numId w:val="49"/>
        </w:numPr>
        <w:ind w:left="360"/>
        <w:jc w:val="both"/>
        <w:rPr>
          <w:sz w:val="20"/>
          <w:szCs w:val="20"/>
        </w:rPr>
      </w:pPr>
      <w:r>
        <w:rPr>
          <w:sz w:val="20"/>
          <w:szCs w:val="20"/>
        </w:rPr>
        <w:t xml:space="preserve">The permittee shall maintain records of all information necessary for all notifications and reports as specified in these special conditions as well as that information necessary to demonstrate compliance with the emission limits of this permit. This information shall include, but shall not be limited to the following: </w:t>
      </w:r>
    </w:p>
    <w:p w14:paraId="337B742E" w14:textId="77777777" w:rsidR="007E773D" w:rsidRDefault="007E773D" w:rsidP="005C0E56">
      <w:pPr>
        <w:pStyle w:val="Default"/>
        <w:numPr>
          <w:ilvl w:val="7"/>
          <w:numId w:val="50"/>
        </w:numPr>
        <w:ind w:left="720"/>
        <w:jc w:val="both"/>
        <w:rPr>
          <w:sz w:val="20"/>
          <w:szCs w:val="20"/>
        </w:rPr>
      </w:pPr>
      <w:r>
        <w:rPr>
          <w:sz w:val="20"/>
          <w:szCs w:val="20"/>
        </w:rPr>
        <w:t xml:space="preserve">Compliance tests and any testing required under the special conditions of this permit. </w:t>
      </w:r>
    </w:p>
    <w:p w14:paraId="2224CAA6" w14:textId="77777777" w:rsidR="007E773D" w:rsidRDefault="007E773D" w:rsidP="005C0E56">
      <w:pPr>
        <w:pStyle w:val="Default"/>
        <w:numPr>
          <w:ilvl w:val="7"/>
          <w:numId w:val="50"/>
        </w:numPr>
        <w:ind w:left="720"/>
        <w:jc w:val="both"/>
        <w:rPr>
          <w:sz w:val="20"/>
          <w:szCs w:val="20"/>
        </w:rPr>
      </w:pPr>
      <w:r>
        <w:rPr>
          <w:sz w:val="20"/>
          <w:szCs w:val="20"/>
        </w:rPr>
        <w:t xml:space="preserve">Monitoring data. </w:t>
      </w:r>
    </w:p>
    <w:p w14:paraId="787F1625" w14:textId="77777777" w:rsidR="007E773D" w:rsidRDefault="007E773D" w:rsidP="005C0E56">
      <w:pPr>
        <w:pStyle w:val="Default"/>
        <w:numPr>
          <w:ilvl w:val="7"/>
          <w:numId w:val="50"/>
        </w:numPr>
        <w:ind w:left="720"/>
        <w:jc w:val="both"/>
        <w:rPr>
          <w:sz w:val="20"/>
          <w:szCs w:val="20"/>
        </w:rPr>
      </w:pPr>
      <w:r>
        <w:rPr>
          <w:sz w:val="20"/>
          <w:szCs w:val="20"/>
        </w:rPr>
        <w:t xml:space="preserve">Verification of heat input capacity required to show compliance with SC IV.1. </w:t>
      </w:r>
    </w:p>
    <w:p w14:paraId="3E819376" w14:textId="77777777" w:rsidR="007E773D" w:rsidRDefault="007E773D" w:rsidP="005C0E56">
      <w:pPr>
        <w:pStyle w:val="Default"/>
        <w:numPr>
          <w:ilvl w:val="7"/>
          <w:numId w:val="50"/>
        </w:numPr>
        <w:ind w:left="720"/>
        <w:jc w:val="both"/>
        <w:rPr>
          <w:sz w:val="20"/>
          <w:szCs w:val="20"/>
        </w:rPr>
      </w:pPr>
      <w:r>
        <w:rPr>
          <w:sz w:val="20"/>
          <w:szCs w:val="20"/>
        </w:rPr>
        <w:t xml:space="preserve">Identification, type and the amounts of fuel combusted in EUBLR004 on an average calendar day basis. </w:t>
      </w:r>
    </w:p>
    <w:p w14:paraId="0C02DFD3" w14:textId="77777777" w:rsidR="007E773D" w:rsidRDefault="007E773D" w:rsidP="005C0E56">
      <w:pPr>
        <w:pStyle w:val="Default"/>
        <w:numPr>
          <w:ilvl w:val="7"/>
          <w:numId w:val="50"/>
        </w:numPr>
        <w:ind w:left="720"/>
        <w:jc w:val="both"/>
        <w:rPr>
          <w:sz w:val="20"/>
          <w:szCs w:val="20"/>
        </w:rPr>
      </w:pPr>
      <w:r>
        <w:rPr>
          <w:sz w:val="20"/>
          <w:szCs w:val="20"/>
        </w:rPr>
        <w:t xml:space="preserve">All records required by 40 CFR 60.7 and 60.49b. </w:t>
      </w:r>
    </w:p>
    <w:p w14:paraId="65515FD7" w14:textId="77777777" w:rsidR="007E773D" w:rsidRDefault="007E773D" w:rsidP="005C0E56">
      <w:pPr>
        <w:pStyle w:val="Default"/>
        <w:numPr>
          <w:ilvl w:val="7"/>
          <w:numId w:val="50"/>
        </w:numPr>
        <w:ind w:left="720"/>
        <w:jc w:val="both"/>
        <w:rPr>
          <w:sz w:val="20"/>
          <w:szCs w:val="20"/>
        </w:rPr>
      </w:pPr>
      <w:r>
        <w:rPr>
          <w:sz w:val="20"/>
          <w:szCs w:val="20"/>
        </w:rPr>
        <w:t xml:space="preserve">All calculations necessary to show compliance with the limits contained in this permit. </w:t>
      </w:r>
    </w:p>
    <w:p w14:paraId="7DD6B22A" w14:textId="77777777" w:rsidR="007E773D" w:rsidRDefault="007E773D" w:rsidP="007E773D">
      <w:pPr>
        <w:pStyle w:val="Default"/>
        <w:ind w:left="360"/>
        <w:jc w:val="both"/>
        <w:rPr>
          <w:sz w:val="20"/>
          <w:szCs w:val="20"/>
        </w:rPr>
      </w:pPr>
    </w:p>
    <w:p w14:paraId="307DE726" w14:textId="1737B3F7" w:rsidR="007E773D" w:rsidRDefault="007E773D" w:rsidP="007E773D">
      <w:pPr>
        <w:pStyle w:val="Default"/>
        <w:ind w:left="360"/>
        <w:jc w:val="both"/>
        <w:rPr>
          <w:sz w:val="20"/>
          <w:szCs w:val="20"/>
        </w:rPr>
      </w:pPr>
      <w:r>
        <w:rPr>
          <w:sz w:val="20"/>
          <w:szCs w:val="20"/>
        </w:rPr>
        <w:t>All of the above information shall be stored in a format acceptable to the AQD and shall be consistent with the requirements of 40 CFR 60.7(f).</w:t>
      </w:r>
      <w:r>
        <w:rPr>
          <w:sz w:val="20"/>
          <w:szCs w:val="20"/>
          <w:vertAlign w:val="superscript"/>
        </w:rPr>
        <w:t>2</w:t>
      </w:r>
      <w:r>
        <w:rPr>
          <w:sz w:val="20"/>
          <w:szCs w:val="20"/>
        </w:rPr>
        <w:t xml:space="preserve"> </w:t>
      </w:r>
      <w:r w:rsidR="00AB1EA3">
        <w:rPr>
          <w:sz w:val="20"/>
          <w:szCs w:val="20"/>
        </w:rPr>
        <w:t xml:space="preserve"> </w:t>
      </w:r>
      <w:r>
        <w:rPr>
          <w:b/>
          <w:bCs/>
          <w:sz w:val="20"/>
          <w:szCs w:val="20"/>
        </w:rPr>
        <w:t xml:space="preserve">(R 336.1205(1)(a) &amp; (b), R 336.1224, R 336.1225, R 336.1702(a), R 336.1912, 40 CFR 52.21(c) &amp; (d), 40 CFR 60.7(f), 40 CFR Part 60, Subpart Db) </w:t>
      </w:r>
    </w:p>
    <w:p w14:paraId="69197A3D" w14:textId="77777777" w:rsidR="00ED5B03" w:rsidRDefault="00ED5B03" w:rsidP="00A2617E">
      <w:pPr>
        <w:jc w:val="both"/>
        <w:rPr>
          <w:sz w:val="20"/>
        </w:rPr>
      </w:pPr>
    </w:p>
    <w:p w14:paraId="11736369" w14:textId="4908C249" w:rsidR="00ED5B03" w:rsidRPr="00311A0C" w:rsidRDefault="00ED5B03" w:rsidP="00A2617E">
      <w:pPr>
        <w:jc w:val="both"/>
        <w:rPr>
          <w:b/>
          <w:sz w:val="20"/>
        </w:rPr>
      </w:pPr>
      <w:r w:rsidRPr="00311A0C">
        <w:rPr>
          <w:b/>
          <w:sz w:val="20"/>
        </w:rPr>
        <w:t>See Appendi</w:t>
      </w:r>
      <w:r w:rsidR="005C0E56" w:rsidRPr="00311A0C">
        <w:rPr>
          <w:b/>
          <w:sz w:val="20"/>
        </w:rPr>
        <w:t>x</w:t>
      </w:r>
      <w:r w:rsidR="007E773D" w:rsidRPr="00311A0C">
        <w:rPr>
          <w:b/>
          <w:sz w:val="20"/>
        </w:rPr>
        <w:t xml:space="preserve"> 3</w:t>
      </w:r>
    </w:p>
    <w:p w14:paraId="12B9602E" w14:textId="77777777" w:rsidR="00ED5B03" w:rsidRPr="00047D6A" w:rsidRDefault="00ED5B03" w:rsidP="00A2617E">
      <w:pPr>
        <w:jc w:val="both"/>
        <w:rPr>
          <w:sz w:val="20"/>
        </w:rPr>
      </w:pPr>
    </w:p>
    <w:p w14:paraId="6CAB7E8E" w14:textId="77777777" w:rsidR="00ED5B03" w:rsidRPr="00F01FE1" w:rsidRDefault="00ED5B03" w:rsidP="00A2617E">
      <w:pPr>
        <w:jc w:val="both"/>
        <w:rPr>
          <w:b/>
          <w:sz w:val="20"/>
          <w:u w:val="single"/>
        </w:rPr>
      </w:pPr>
      <w:r>
        <w:rPr>
          <w:b/>
        </w:rPr>
        <w:t xml:space="preserve">VII.  </w:t>
      </w:r>
      <w:r>
        <w:rPr>
          <w:b/>
          <w:u w:val="single"/>
        </w:rPr>
        <w:t>REPORTING</w:t>
      </w:r>
    </w:p>
    <w:p w14:paraId="0A22F01F" w14:textId="77777777" w:rsidR="00ED5B03" w:rsidRPr="00047D6A" w:rsidRDefault="00ED5B03" w:rsidP="00A2617E">
      <w:pPr>
        <w:jc w:val="both"/>
        <w:rPr>
          <w:sz w:val="20"/>
        </w:rPr>
      </w:pPr>
    </w:p>
    <w:p w14:paraId="79628357" w14:textId="77777777" w:rsidR="00ED5B03" w:rsidRDefault="00ED5B03" w:rsidP="00A2617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35595A5" w14:textId="77777777" w:rsidR="00ED5B03" w:rsidRPr="00984760" w:rsidRDefault="00ED5B03" w:rsidP="00A2617E">
      <w:pPr>
        <w:ind w:left="360" w:hanging="360"/>
        <w:jc w:val="both"/>
        <w:rPr>
          <w:sz w:val="20"/>
        </w:rPr>
      </w:pPr>
    </w:p>
    <w:p w14:paraId="155AAA4B" w14:textId="77777777" w:rsidR="00ED5B03" w:rsidRDefault="00ED5B03" w:rsidP="00A2617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243C06F" w14:textId="77777777" w:rsidR="00ED5B03" w:rsidRPr="00984760" w:rsidRDefault="00ED5B03" w:rsidP="00A2617E">
      <w:pPr>
        <w:ind w:left="360" w:hanging="360"/>
        <w:jc w:val="both"/>
        <w:rPr>
          <w:sz w:val="20"/>
        </w:rPr>
      </w:pPr>
    </w:p>
    <w:p w14:paraId="0C3A3D37" w14:textId="77777777" w:rsidR="00ED5B03" w:rsidRPr="00005D9E" w:rsidRDefault="00ED5B03" w:rsidP="005C0E56">
      <w:pPr>
        <w:pStyle w:val="ListParagraph"/>
        <w:numPr>
          <w:ilvl w:val="0"/>
          <w:numId w:val="48"/>
        </w:numPr>
        <w:ind w:left="360"/>
        <w:jc w:val="both"/>
        <w:rPr>
          <w:b/>
          <w:sz w:val="20"/>
        </w:rPr>
      </w:pPr>
      <w:r w:rsidRPr="00005D9E">
        <w:rPr>
          <w:sz w:val="20"/>
        </w:rPr>
        <w:t xml:space="preserve">Annual certification of compliance pursuant to General Conditions 19 and 20 of Part A.  The report shall be postmarked or received by the appropriate AQD District Office by March 15 for the previous calendar year.  </w:t>
      </w:r>
      <w:r w:rsidRPr="00005D9E">
        <w:rPr>
          <w:b/>
          <w:sz w:val="20"/>
        </w:rPr>
        <w:t>(R 336.1213(4)(c))</w:t>
      </w:r>
    </w:p>
    <w:p w14:paraId="314B271F" w14:textId="77777777" w:rsidR="00005D9E" w:rsidRPr="00005D9E" w:rsidRDefault="00005D9E" w:rsidP="00005D9E">
      <w:pPr>
        <w:jc w:val="both"/>
        <w:rPr>
          <w:sz w:val="20"/>
        </w:rPr>
      </w:pPr>
    </w:p>
    <w:p w14:paraId="2B289652" w14:textId="77777777" w:rsidR="00005D9E" w:rsidRPr="00E41D3E" w:rsidRDefault="00005D9E" w:rsidP="005C0E56">
      <w:pPr>
        <w:pStyle w:val="Default"/>
        <w:numPr>
          <w:ilvl w:val="0"/>
          <w:numId w:val="52"/>
        </w:numPr>
        <w:ind w:left="360"/>
        <w:jc w:val="both"/>
        <w:rPr>
          <w:bCs/>
          <w:sz w:val="20"/>
          <w:szCs w:val="20"/>
        </w:rPr>
      </w:pPr>
      <w:r>
        <w:rPr>
          <w:sz w:val="20"/>
          <w:szCs w:val="20"/>
        </w:rPr>
        <w:t>The permittee shall provide written notification of construction and operation to comply with the federal Standards of Performance for New Stationary Sources, 40 CFR 60.7. The permittee shall submit this notification to the AQD District Supervisor within the time frames specified in 40 CFR 60.7.</w:t>
      </w:r>
      <w:r>
        <w:rPr>
          <w:sz w:val="20"/>
          <w:szCs w:val="20"/>
          <w:vertAlign w:val="superscript"/>
        </w:rPr>
        <w:t>2</w:t>
      </w:r>
      <w:r>
        <w:rPr>
          <w:sz w:val="20"/>
          <w:szCs w:val="20"/>
        </w:rPr>
        <w:t xml:space="preserve">  </w:t>
      </w:r>
      <w:r>
        <w:rPr>
          <w:b/>
          <w:bCs/>
          <w:sz w:val="20"/>
          <w:szCs w:val="20"/>
        </w:rPr>
        <w:t xml:space="preserve">(40 CFR 60.7) </w:t>
      </w:r>
    </w:p>
    <w:p w14:paraId="4F1B9B42" w14:textId="77777777" w:rsidR="00005D9E" w:rsidRDefault="00005D9E" w:rsidP="00005D9E">
      <w:pPr>
        <w:pStyle w:val="Default"/>
        <w:jc w:val="both"/>
        <w:rPr>
          <w:sz w:val="20"/>
          <w:szCs w:val="20"/>
        </w:rPr>
      </w:pPr>
    </w:p>
    <w:p w14:paraId="71201A26" w14:textId="4EFFC300" w:rsidR="00005D9E" w:rsidRDefault="00005D9E" w:rsidP="005C0E56">
      <w:pPr>
        <w:pStyle w:val="Default"/>
        <w:numPr>
          <w:ilvl w:val="0"/>
          <w:numId w:val="51"/>
        </w:numPr>
        <w:ind w:left="360"/>
        <w:jc w:val="both"/>
        <w:rPr>
          <w:sz w:val="20"/>
          <w:szCs w:val="20"/>
        </w:rPr>
      </w:pPr>
      <w:r>
        <w:rPr>
          <w:sz w:val="20"/>
          <w:szCs w:val="20"/>
        </w:rPr>
        <w:t xml:space="preserve">The permittee shall provide written notification of the actual date of initial startup to comply with the federal Standards of Performance for New Stationary Sources, 40 CFR 60.49b(a). </w:t>
      </w:r>
      <w:r w:rsidR="00AB1EA3">
        <w:rPr>
          <w:sz w:val="20"/>
          <w:szCs w:val="20"/>
        </w:rPr>
        <w:t xml:space="preserve"> </w:t>
      </w:r>
      <w:r>
        <w:rPr>
          <w:sz w:val="20"/>
          <w:szCs w:val="20"/>
        </w:rPr>
        <w:t xml:space="preserve">The notification shall include: </w:t>
      </w:r>
    </w:p>
    <w:p w14:paraId="77982893" w14:textId="77777777" w:rsidR="00005D9E" w:rsidRDefault="00005D9E" w:rsidP="005C0E56">
      <w:pPr>
        <w:pStyle w:val="Default"/>
        <w:numPr>
          <w:ilvl w:val="7"/>
          <w:numId w:val="51"/>
        </w:numPr>
        <w:ind w:left="720"/>
        <w:jc w:val="both"/>
        <w:rPr>
          <w:sz w:val="20"/>
          <w:szCs w:val="20"/>
        </w:rPr>
      </w:pPr>
      <w:r>
        <w:rPr>
          <w:sz w:val="20"/>
          <w:szCs w:val="20"/>
        </w:rPr>
        <w:t xml:space="preserve">The design heat input capacity of EUBLR004 and identification of the fuels to be combusted in EUBLR004. </w:t>
      </w:r>
    </w:p>
    <w:p w14:paraId="23598A83" w14:textId="77777777" w:rsidR="00005D9E" w:rsidRDefault="00005D9E" w:rsidP="005C0E56">
      <w:pPr>
        <w:pStyle w:val="Default"/>
        <w:numPr>
          <w:ilvl w:val="7"/>
          <w:numId w:val="51"/>
        </w:numPr>
        <w:ind w:left="720"/>
        <w:jc w:val="both"/>
        <w:rPr>
          <w:sz w:val="20"/>
          <w:szCs w:val="20"/>
        </w:rPr>
      </w:pPr>
      <w:r>
        <w:rPr>
          <w:sz w:val="20"/>
          <w:szCs w:val="20"/>
        </w:rPr>
        <w:t xml:space="preserve">The annual capacity factor at which the owner or operator anticipates operating the facility based on all fuels fired and based on each individual fuel fired. </w:t>
      </w:r>
    </w:p>
    <w:p w14:paraId="3D2387DA" w14:textId="44E8C0A6" w:rsidR="00005D9E" w:rsidRDefault="00005D9E" w:rsidP="00005D9E">
      <w:pPr>
        <w:pStyle w:val="Default"/>
        <w:ind w:left="360"/>
        <w:jc w:val="both"/>
        <w:rPr>
          <w:b/>
          <w:bCs/>
          <w:sz w:val="20"/>
          <w:szCs w:val="20"/>
        </w:rPr>
      </w:pPr>
      <w:r>
        <w:rPr>
          <w:sz w:val="20"/>
          <w:szCs w:val="20"/>
        </w:rPr>
        <w:t>The permittee shall submit this notification to the AQD District Supervisor within 15 days after initial startup occurs.</w:t>
      </w:r>
      <w:r>
        <w:rPr>
          <w:sz w:val="20"/>
          <w:szCs w:val="20"/>
          <w:vertAlign w:val="superscript"/>
        </w:rPr>
        <w:t>2</w:t>
      </w:r>
      <w:r>
        <w:rPr>
          <w:sz w:val="20"/>
          <w:szCs w:val="20"/>
        </w:rPr>
        <w:t xml:space="preserve"> </w:t>
      </w:r>
      <w:r w:rsidR="00AB1EA3">
        <w:rPr>
          <w:sz w:val="20"/>
          <w:szCs w:val="20"/>
        </w:rPr>
        <w:t xml:space="preserve"> </w:t>
      </w:r>
      <w:r>
        <w:rPr>
          <w:b/>
          <w:bCs/>
          <w:sz w:val="20"/>
          <w:szCs w:val="20"/>
        </w:rPr>
        <w:t xml:space="preserve">(40 CFR 60.49b(a)) </w:t>
      </w:r>
    </w:p>
    <w:p w14:paraId="171F7BE2" w14:textId="30337E7E" w:rsidR="00005D9E" w:rsidRDefault="00005D9E" w:rsidP="00005D9E">
      <w:pPr>
        <w:pStyle w:val="Default"/>
        <w:ind w:left="360"/>
        <w:jc w:val="both"/>
        <w:rPr>
          <w:sz w:val="20"/>
          <w:szCs w:val="20"/>
        </w:rPr>
      </w:pPr>
    </w:p>
    <w:p w14:paraId="2DE03DBB" w14:textId="0010B550" w:rsidR="00005D9E" w:rsidRDefault="00005D9E" w:rsidP="005C0E56">
      <w:pPr>
        <w:numPr>
          <w:ilvl w:val="0"/>
          <w:numId w:val="51"/>
        </w:numPr>
        <w:ind w:left="360" w:right="72"/>
        <w:jc w:val="both"/>
        <w:rPr>
          <w:rFonts w:cs="Arial"/>
          <w:sz w:val="20"/>
        </w:rPr>
      </w:pPr>
      <w:r>
        <w:rPr>
          <w:sz w:val="20"/>
        </w:rPr>
        <w:t xml:space="preserve">The permittee shall submit all reports required by the federal Standards of Performance for New Stationary Sources, 40 CFR 60.49b, as applicable. </w:t>
      </w:r>
      <w:r w:rsidR="00AB1EA3">
        <w:rPr>
          <w:sz w:val="20"/>
        </w:rPr>
        <w:t xml:space="preserve"> </w:t>
      </w:r>
      <w:r>
        <w:rPr>
          <w:sz w:val="20"/>
        </w:rPr>
        <w:t>The permittee shall submit these reports to the AQD District Supervisor within the time frames specified in 40 CFR 60.49b and/or 40 CFR 60.7.</w:t>
      </w:r>
      <w:r>
        <w:rPr>
          <w:sz w:val="20"/>
          <w:vertAlign w:val="superscript"/>
        </w:rPr>
        <w:t>2</w:t>
      </w:r>
      <w:r>
        <w:rPr>
          <w:sz w:val="20"/>
        </w:rPr>
        <w:t xml:space="preserve">  </w:t>
      </w:r>
      <w:r>
        <w:rPr>
          <w:b/>
          <w:bCs/>
          <w:sz w:val="20"/>
        </w:rPr>
        <w:t>(40 CFR 60.7, 40 CFR 60.49b(h) &amp; (i))</w:t>
      </w:r>
    </w:p>
    <w:p w14:paraId="0EAD045B" w14:textId="77777777" w:rsidR="00ED5B03" w:rsidRPr="000C40EB" w:rsidRDefault="00ED5B03" w:rsidP="00A2617E">
      <w:pPr>
        <w:ind w:right="72"/>
        <w:jc w:val="both"/>
        <w:rPr>
          <w:rFonts w:cs="Arial"/>
          <w:sz w:val="20"/>
        </w:rPr>
      </w:pPr>
    </w:p>
    <w:p w14:paraId="1AAA36CA" w14:textId="77777777" w:rsidR="00ED5B03" w:rsidRPr="00FE0AD0" w:rsidRDefault="00ED5B03" w:rsidP="00A2617E">
      <w:pPr>
        <w:jc w:val="both"/>
        <w:rPr>
          <w:rFonts w:cs="Arial"/>
          <w:b/>
          <w:sz w:val="20"/>
        </w:rPr>
      </w:pPr>
      <w:r w:rsidRPr="00FE0AD0">
        <w:rPr>
          <w:rFonts w:cs="Arial"/>
          <w:b/>
          <w:sz w:val="20"/>
        </w:rPr>
        <w:t>See Appendix 8</w:t>
      </w:r>
    </w:p>
    <w:p w14:paraId="0F049B82" w14:textId="77777777" w:rsidR="00ED5B03" w:rsidRPr="00E873CB" w:rsidRDefault="00ED5B03" w:rsidP="00A2617E">
      <w:pPr>
        <w:jc w:val="both"/>
        <w:rPr>
          <w:rFonts w:cs="Arial"/>
          <w:sz w:val="20"/>
        </w:rPr>
      </w:pPr>
    </w:p>
    <w:p w14:paraId="3ECE7F93" w14:textId="77777777" w:rsidR="00ED5B03" w:rsidRDefault="00ED5B03" w:rsidP="00A2617E">
      <w:pPr>
        <w:jc w:val="both"/>
      </w:pPr>
      <w:r>
        <w:rPr>
          <w:b/>
        </w:rPr>
        <w:t xml:space="preserve">VIII.  </w:t>
      </w:r>
      <w:r>
        <w:rPr>
          <w:b/>
          <w:u w:val="single"/>
        </w:rPr>
        <w:t>STACK/VENT RESTRICTION(S)</w:t>
      </w:r>
    </w:p>
    <w:p w14:paraId="130110D5" w14:textId="77777777" w:rsidR="00ED5B03" w:rsidRDefault="00ED5B03" w:rsidP="00A2617E">
      <w:pPr>
        <w:jc w:val="both"/>
        <w:rPr>
          <w:sz w:val="20"/>
        </w:rPr>
      </w:pPr>
    </w:p>
    <w:p w14:paraId="2AEF7A78" w14:textId="77777777" w:rsidR="00ED5B03" w:rsidRPr="00FE0AD0" w:rsidRDefault="00ED5B03" w:rsidP="00A2617E">
      <w:pPr>
        <w:jc w:val="both"/>
        <w:rPr>
          <w:sz w:val="20"/>
        </w:rPr>
      </w:pPr>
      <w:r w:rsidRPr="00FE0AD0">
        <w:rPr>
          <w:sz w:val="20"/>
        </w:rPr>
        <w:t>The exhaust gases from the stacks listed in the table below shall be discharged unobstructed vertically upwards to the ambient air unless otherwise noted:</w:t>
      </w:r>
    </w:p>
    <w:p w14:paraId="403A252F" w14:textId="77777777" w:rsidR="00ED5B03" w:rsidRDefault="00ED5B03" w:rsidP="00A2617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7"/>
        <w:gridCol w:w="1980"/>
        <w:gridCol w:w="1530"/>
        <w:gridCol w:w="3443"/>
      </w:tblGrid>
      <w:tr w:rsidR="00ED5B03" w14:paraId="2F974B4D" w14:textId="77777777" w:rsidTr="0075368C">
        <w:trPr>
          <w:cantSplit/>
          <w:tblHeader/>
        </w:trPr>
        <w:tc>
          <w:tcPr>
            <w:tcW w:w="3307" w:type="dxa"/>
            <w:tcBorders>
              <w:bottom w:val="single" w:sz="4" w:space="0" w:color="auto"/>
            </w:tcBorders>
          </w:tcPr>
          <w:p w14:paraId="11B162E1" w14:textId="77777777" w:rsidR="00ED5B03" w:rsidRPr="00BD3DE3" w:rsidRDefault="00ED5B03" w:rsidP="00A2617E">
            <w:pPr>
              <w:jc w:val="center"/>
              <w:rPr>
                <w:b/>
                <w:sz w:val="20"/>
              </w:rPr>
            </w:pPr>
            <w:r w:rsidRPr="00BD3DE3">
              <w:rPr>
                <w:b/>
                <w:sz w:val="20"/>
              </w:rPr>
              <w:t>Stack &amp; Vent ID</w:t>
            </w:r>
          </w:p>
        </w:tc>
        <w:tc>
          <w:tcPr>
            <w:tcW w:w="1980" w:type="dxa"/>
            <w:tcBorders>
              <w:bottom w:val="single" w:sz="4" w:space="0" w:color="auto"/>
            </w:tcBorders>
          </w:tcPr>
          <w:p w14:paraId="5D2B0D4E" w14:textId="77777777" w:rsidR="00ED5B03" w:rsidRPr="00BD3DE3" w:rsidRDefault="00ED5B03" w:rsidP="00A2617E">
            <w:pPr>
              <w:jc w:val="center"/>
              <w:rPr>
                <w:b/>
                <w:sz w:val="20"/>
              </w:rPr>
            </w:pPr>
            <w:r w:rsidRPr="00BD3DE3">
              <w:rPr>
                <w:b/>
                <w:sz w:val="20"/>
              </w:rPr>
              <w:t xml:space="preserve">Maximum </w:t>
            </w:r>
            <w:r>
              <w:rPr>
                <w:b/>
                <w:sz w:val="20"/>
              </w:rPr>
              <w:t>Exhaust Diameter / Dimensions</w:t>
            </w:r>
          </w:p>
          <w:p w14:paraId="57AA52AF" w14:textId="77777777" w:rsidR="00ED5B03" w:rsidRPr="00BD3DE3" w:rsidRDefault="00ED5B03" w:rsidP="00A2617E">
            <w:pPr>
              <w:jc w:val="center"/>
              <w:rPr>
                <w:b/>
                <w:sz w:val="20"/>
              </w:rPr>
            </w:pPr>
            <w:r w:rsidRPr="00BD3DE3">
              <w:rPr>
                <w:b/>
                <w:sz w:val="20"/>
              </w:rPr>
              <w:t>(</w:t>
            </w:r>
            <w:r>
              <w:rPr>
                <w:b/>
                <w:sz w:val="20"/>
              </w:rPr>
              <w:t>i</w:t>
            </w:r>
            <w:r w:rsidRPr="00BD3DE3">
              <w:rPr>
                <w:b/>
                <w:sz w:val="20"/>
              </w:rPr>
              <w:t>nches)</w:t>
            </w:r>
          </w:p>
        </w:tc>
        <w:tc>
          <w:tcPr>
            <w:tcW w:w="1530" w:type="dxa"/>
            <w:tcBorders>
              <w:bottom w:val="single" w:sz="4" w:space="0" w:color="auto"/>
            </w:tcBorders>
          </w:tcPr>
          <w:p w14:paraId="3C32EC40" w14:textId="77777777" w:rsidR="00ED5B03" w:rsidRPr="00BD3DE3" w:rsidRDefault="00ED5B03" w:rsidP="00A2617E">
            <w:pPr>
              <w:jc w:val="center"/>
              <w:rPr>
                <w:b/>
                <w:sz w:val="20"/>
              </w:rPr>
            </w:pPr>
            <w:r w:rsidRPr="00BD3DE3">
              <w:rPr>
                <w:b/>
                <w:sz w:val="20"/>
              </w:rPr>
              <w:t>M</w:t>
            </w:r>
            <w:r>
              <w:rPr>
                <w:b/>
                <w:sz w:val="20"/>
              </w:rPr>
              <w:t>inimum Height Above Ground</w:t>
            </w:r>
          </w:p>
          <w:p w14:paraId="089E2394" w14:textId="77777777" w:rsidR="00ED5B03" w:rsidRPr="00BD3DE3" w:rsidRDefault="00ED5B03" w:rsidP="00A2617E">
            <w:pPr>
              <w:jc w:val="center"/>
              <w:rPr>
                <w:b/>
                <w:sz w:val="20"/>
              </w:rPr>
            </w:pPr>
            <w:r w:rsidRPr="00BD3DE3">
              <w:rPr>
                <w:b/>
                <w:sz w:val="20"/>
              </w:rPr>
              <w:t>(feet)</w:t>
            </w:r>
          </w:p>
        </w:tc>
        <w:tc>
          <w:tcPr>
            <w:tcW w:w="3443" w:type="dxa"/>
            <w:tcBorders>
              <w:bottom w:val="single" w:sz="4" w:space="0" w:color="auto"/>
            </w:tcBorders>
          </w:tcPr>
          <w:p w14:paraId="35C78D74" w14:textId="77777777" w:rsidR="00ED5B03" w:rsidRPr="00BD3DE3" w:rsidRDefault="00ED5B03" w:rsidP="00A2617E">
            <w:pPr>
              <w:jc w:val="center"/>
              <w:rPr>
                <w:b/>
                <w:sz w:val="20"/>
              </w:rPr>
            </w:pPr>
            <w:r w:rsidRPr="00BD3DE3">
              <w:rPr>
                <w:b/>
                <w:sz w:val="20"/>
              </w:rPr>
              <w:t>Underlying Applicable Requirements</w:t>
            </w:r>
          </w:p>
          <w:p w14:paraId="438A66D1" w14:textId="77777777" w:rsidR="00ED5B03" w:rsidRPr="00BD3DE3" w:rsidRDefault="00ED5B03" w:rsidP="00A2617E">
            <w:pPr>
              <w:jc w:val="center"/>
              <w:rPr>
                <w:b/>
                <w:sz w:val="20"/>
              </w:rPr>
            </w:pPr>
          </w:p>
        </w:tc>
      </w:tr>
      <w:tr w:rsidR="00ED5B03" w14:paraId="2F798791" w14:textId="77777777" w:rsidTr="0075368C">
        <w:trPr>
          <w:cantSplit/>
        </w:trPr>
        <w:tc>
          <w:tcPr>
            <w:tcW w:w="3307" w:type="dxa"/>
            <w:tcBorders>
              <w:top w:val="single" w:sz="4" w:space="0" w:color="auto"/>
              <w:bottom w:val="single" w:sz="4" w:space="0" w:color="auto"/>
            </w:tcBorders>
          </w:tcPr>
          <w:p w14:paraId="5A30879D" w14:textId="77777777" w:rsidR="00ED5B03" w:rsidRPr="00984760" w:rsidRDefault="00A2617E" w:rsidP="005C0E56">
            <w:pPr>
              <w:numPr>
                <w:ilvl w:val="0"/>
                <w:numId w:val="53"/>
              </w:numPr>
              <w:rPr>
                <w:sz w:val="20"/>
              </w:rPr>
            </w:pPr>
            <w:r>
              <w:rPr>
                <w:sz w:val="20"/>
              </w:rPr>
              <w:t>SVBOILER4</w:t>
            </w:r>
          </w:p>
        </w:tc>
        <w:tc>
          <w:tcPr>
            <w:tcW w:w="1980" w:type="dxa"/>
            <w:tcBorders>
              <w:top w:val="single" w:sz="4" w:space="0" w:color="auto"/>
              <w:bottom w:val="single" w:sz="4" w:space="0" w:color="auto"/>
            </w:tcBorders>
          </w:tcPr>
          <w:p w14:paraId="12CF662F" w14:textId="77777777" w:rsidR="00ED5B03" w:rsidRPr="00A2617E" w:rsidRDefault="00A2617E" w:rsidP="00A2617E">
            <w:pPr>
              <w:jc w:val="center"/>
              <w:rPr>
                <w:sz w:val="20"/>
                <w:vertAlign w:val="superscript"/>
              </w:rPr>
            </w:pPr>
            <w:r>
              <w:rPr>
                <w:sz w:val="20"/>
              </w:rPr>
              <w:t>72</w:t>
            </w:r>
            <w:r>
              <w:rPr>
                <w:sz w:val="20"/>
                <w:vertAlign w:val="superscript"/>
              </w:rPr>
              <w:t>2</w:t>
            </w:r>
          </w:p>
        </w:tc>
        <w:tc>
          <w:tcPr>
            <w:tcW w:w="1530" w:type="dxa"/>
            <w:tcBorders>
              <w:top w:val="single" w:sz="4" w:space="0" w:color="auto"/>
              <w:bottom w:val="single" w:sz="4" w:space="0" w:color="auto"/>
            </w:tcBorders>
          </w:tcPr>
          <w:p w14:paraId="398FCBE0" w14:textId="77777777" w:rsidR="00ED5B03" w:rsidRPr="00A2617E" w:rsidRDefault="00A2617E" w:rsidP="00A2617E">
            <w:pPr>
              <w:jc w:val="center"/>
              <w:rPr>
                <w:sz w:val="20"/>
                <w:vertAlign w:val="superscript"/>
              </w:rPr>
            </w:pPr>
            <w:r>
              <w:rPr>
                <w:sz w:val="20"/>
              </w:rPr>
              <w:t>40</w:t>
            </w:r>
            <w:r>
              <w:rPr>
                <w:sz w:val="20"/>
                <w:vertAlign w:val="superscript"/>
              </w:rPr>
              <w:t>2</w:t>
            </w:r>
          </w:p>
        </w:tc>
        <w:tc>
          <w:tcPr>
            <w:tcW w:w="3443" w:type="dxa"/>
            <w:tcBorders>
              <w:top w:val="single" w:sz="4" w:space="0" w:color="auto"/>
              <w:bottom w:val="single" w:sz="4" w:space="0" w:color="auto"/>
            </w:tcBorders>
          </w:tcPr>
          <w:p w14:paraId="5C8D300F" w14:textId="77777777" w:rsidR="00ED5B03" w:rsidRPr="00BD3DE3" w:rsidRDefault="00A2617E" w:rsidP="00A2617E">
            <w:pPr>
              <w:jc w:val="center"/>
              <w:rPr>
                <w:sz w:val="20"/>
              </w:rPr>
            </w:pPr>
            <w:r w:rsidRPr="0047631A">
              <w:rPr>
                <w:b/>
                <w:sz w:val="20"/>
              </w:rPr>
              <w:t>R 336.1225, 40 CFR 52.21(c) &amp; (d)</w:t>
            </w:r>
          </w:p>
        </w:tc>
      </w:tr>
    </w:tbl>
    <w:p w14:paraId="64529087" w14:textId="77777777" w:rsidR="00ED5B03" w:rsidRDefault="00ED5B03" w:rsidP="00A2617E">
      <w:pPr>
        <w:jc w:val="both"/>
        <w:rPr>
          <w:sz w:val="20"/>
        </w:rPr>
      </w:pPr>
    </w:p>
    <w:p w14:paraId="0AF18563" w14:textId="77777777" w:rsidR="00ED5B03" w:rsidRDefault="00ED5B03" w:rsidP="00A2617E">
      <w:pPr>
        <w:jc w:val="both"/>
      </w:pPr>
      <w:r>
        <w:rPr>
          <w:b/>
        </w:rPr>
        <w:t xml:space="preserve">IX.  </w:t>
      </w:r>
      <w:r>
        <w:rPr>
          <w:b/>
          <w:u w:val="single"/>
        </w:rPr>
        <w:t>OTHER REQUIREMENT(S)</w:t>
      </w:r>
    </w:p>
    <w:p w14:paraId="6E96D09F" w14:textId="77777777" w:rsidR="00ED5B03" w:rsidRPr="00FE0AD0" w:rsidRDefault="00ED5B03" w:rsidP="00A2617E">
      <w:pPr>
        <w:jc w:val="both"/>
        <w:rPr>
          <w:sz w:val="20"/>
        </w:rPr>
      </w:pPr>
    </w:p>
    <w:p w14:paraId="2ACE63AA" w14:textId="77777777" w:rsidR="00ED5B03" w:rsidRPr="00131043" w:rsidRDefault="00131043" w:rsidP="00131043">
      <w:pPr>
        <w:numPr>
          <w:ilvl w:val="0"/>
          <w:numId w:val="39"/>
        </w:numPr>
        <w:ind w:left="360"/>
        <w:jc w:val="both"/>
        <w:rPr>
          <w:b/>
          <w:bCs/>
          <w:sz w:val="20"/>
        </w:rPr>
      </w:pPr>
      <w:r>
        <w:rPr>
          <w:sz w:val="20"/>
        </w:rPr>
        <w:t xml:space="preserve">The permittee shall comply with all provisions of the federal Standards of Performance for New Stationary Sources as specified in 40 CFR Part 60, Subparts A and Db, as they apply to EUBLR004.  </w:t>
      </w:r>
      <w:r>
        <w:rPr>
          <w:b/>
          <w:bCs/>
          <w:sz w:val="20"/>
        </w:rPr>
        <w:t>(40 CFR Part 60, Subparts A &amp; Db)</w:t>
      </w:r>
    </w:p>
    <w:p w14:paraId="4AD24CFF" w14:textId="77777777" w:rsidR="00ED5B03" w:rsidRDefault="00ED5B03" w:rsidP="00A2617E">
      <w:pPr>
        <w:jc w:val="both"/>
        <w:rPr>
          <w:sz w:val="20"/>
        </w:rPr>
      </w:pPr>
    </w:p>
    <w:p w14:paraId="00E09D1F" w14:textId="77777777" w:rsidR="00ED5B03" w:rsidRPr="00FE0AD0" w:rsidRDefault="00ED5B03" w:rsidP="00A2617E">
      <w:pPr>
        <w:jc w:val="both"/>
        <w:rPr>
          <w:sz w:val="20"/>
        </w:rPr>
      </w:pPr>
    </w:p>
    <w:p w14:paraId="43F85081" w14:textId="77777777" w:rsidR="00ED5B03" w:rsidRPr="00B90185" w:rsidRDefault="00ED5B03" w:rsidP="00A2617E">
      <w:pPr>
        <w:jc w:val="both"/>
        <w:rPr>
          <w:b/>
          <w:sz w:val="20"/>
        </w:rPr>
      </w:pPr>
      <w:r w:rsidRPr="00B90185">
        <w:rPr>
          <w:b/>
          <w:sz w:val="20"/>
          <w:u w:val="single"/>
        </w:rPr>
        <w:t>Footnotes</w:t>
      </w:r>
      <w:r w:rsidRPr="00B90185">
        <w:rPr>
          <w:b/>
          <w:sz w:val="20"/>
        </w:rPr>
        <w:t>:</w:t>
      </w:r>
    </w:p>
    <w:p w14:paraId="28353F14" w14:textId="77777777" w:rsidR="00ED5B03" w:rsidRPr="001E3851" w:rsidRDefault="00ED5B03" w:rsidP="00A2617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DC1BBE2" w14:textId="77777777" w:rsidR="00ED5B03" w:rsidRPr="00D53AEC" w:rsidRDefault="00ED5B03" w:rsidP="00A2617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C5189DF" w14:textId="1C085DD6" w:rsidR="00A86D8D" w:rsidRDefault="00E14632" w:rsidP="007014BE">
      <w:r>
        <w:br w:type="page"/>
      </w:r>
    </w:p>
    <w:p w14:paraId="08048ED3" w14:textId="77777777" w:rsidR="00AB1EA3" w:rsidRPr="007014BE" w:rsidRDefault="00AB1EA3" w:rsidP="007014BE">
      <w:pPr>
        <w:rPr>
          <w:szCs w:val="22"/>
        </w:rPr>
      </w:pPr>
    </w:p>
    <w:p w14:paraId="4F22EF67" w14:textId="77777777" w:rsidR="0034744B" w:rsidRPr="00FC1F2C" w:rsidRDefault="0034744B" w:rsidP="00393A6F">
      <w:pPr>
        <w:pStyle w:val="Heading1"/>
        <w:rPr>
          <w:b w:val="0"/>
          <w:sz w:val="20"/>
          <w:szCs w:val="20"/>
        </w:rPr>
      </w:pPr>
      <w:bookmarkStart w:id="94" w:name="_Toc26184392"/>
      <w:r w:rsidRPr="00393A6F">
        <w:t xml:space="preserve">D.  FLEXIBLE GROUP </w:t>
      </w:r>
      <w:bookmarkEnd w:id="81"/>
      <w:r w:rsidR="00494D15">
        <w:t xml:space="preserve">SPECIAL </w:t>
      </w:r>
      <w:r w:rsidR="00456F47" w:rsidRPr="00393A6F">
        <w:t>CONDITIONS</w:t>
      </w:r>
      <w:bookmarkEnd w:id="94"/>
    </w:p>
    <w:p w14:paraId="0A470F86" w14:textId="77777777" w:rsidR="0034744B" w:rsidRPr="008E1254" w:rsidRDefault="0034744B" w:rsidP="00FC1F2C">
      <w:pPr>
        <w:rPr>
          <w:sz w:val="20"/>
        </w:rPr>
      </w:pPr>
    </w:p>
    <w:p w14:paraId="632B37A2"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C022549" w14:textId="77777777" w:rsidR="009602B7" w:rsidRPr="00FE0AD0" w:rsidRDefault="009602B7" w:rsidP="0034744B">
      <w:pPr>
        <w:jc w:val="both"/>
        <w:rPr>
          <w:sz w:val="20"/>
        </w:rPr>
      </w:pPr>
    </w:p>
    <w:p w14:paraId="495D166B"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331E9DB" w14:textId="77777777" w:rsidR="0034744B" w:rsidRDefault="0034744B" w:rsidP="0034744B">
      <w:pPr>
        <w:jc w:val="both"/>
        <w:rPr>
          <w:sz w:val="20"/>
        </w:rPr>
      </w:pPr>
    </w:p>
    <w:p w14:paraId="7CE52802" w14:textId="77777777" w:rsidR="00C77296" w:rsidRPr="009E40D6" w:rsidRDefault="00C77296" w:rsidP="0034744B">
      <w:pPr>
        <w:jc w:val="both"/>
        <w:rPr>
          <w:sz w:val="20"/>
        </w:rPr>
      </w:pPr>
    </w:p>
    <w:p w14:paraId="1E8A2F4B" w14:textId="77777777" w:rsidR="00E735E6" w:rsidRDefault="00E735E6" w:rsidP="008427BE">
      <w:pPr>
        <w:jc w:val="both"/>
        <w:rPr>
          <w:sz w:val="20"/>
        </w:rPr>
      </w:pPr>
    </w:p>
    <w:p w14:paraId="36450CA4" w14:textId="318CB246" w:rsidR="00AE1D84" w:rsidRDefault="00AE1D84" w:rsidP="008427BE">
      <w:pPr>
        <w:jc w:val="both"/>
        <w:rPr>
          <w:sz w:val="20"/>
        </w:rPr>
      </w:pPr>
      <w:r>
        <w:rPr>
          <w:sz w:val="20"/>
        </w:rPr>
        <w:br w:type="page"/>
      </w:r>
    </w:p>
    <w:p w14:paraId="7D9FF341" w14:textId="77777777" w:rsidR="00AB1EA3" w:rsidRDefault="00AB1EA3" w:rsidP="008427BE">
      <w:pPr>
        <w:jc w:val="both"/>
        <w:rPr>
          <w:sz w:val="20"/>
        </w:rPr>
      </w:pPr>
    </w:p>
    <w:p w14:paraId="24731F4C" w14:textId="77777777" w:rsidR="005E5399" w:rsidRPr="00440957" w:rsidRDefault="00FE2A0A" w:rsidP="001B5E34">
      <w:pPr>
        <w:pStyle w:val="Heading1"/>
        <w:rPr>
          <w:sz w:val="20"/>
          <w:szCs w:val="20"/>
        </w:rPr>
      </w:pPr>
      <w:bookmarkStart w:id="95" w:name="_Toc1453518"/>
      <w:bookmarkStart w:id="96" w:name="_Toc26184393"/>
      <w:bookmarkEnd w:id="78"/>
      <w:bookmarkEnd w:id="79"/>
      <w:bookmarkEnd w:id="80"/>
      <w:r w:rsidRPr="001B5E34">
        <w:t>E</w:t>
      </w:r>
      <w:r w:rsidR="005E5399" w:rsidRPr="001B5E34">
        <w:t>.  NON-APPLICABLE REQUIREMENTS</w:t>
      </w:r>
      <w:bookmarkEnd w:id="95"/>
      <w:bookmarkEnd w:id="96"/>
    </w:p>
    <w:p w14:paraId="381902AC" w14:textId="77777777" w:rsidR="00AB1EA3" w:rsidRPr="00FE0AD0" w:rsidRDefault="00AB1EA3" w:rsidP="00AB1EA3">
      <w:pPr>
        <w:rPr>
          <w:sz w:val="20"/>
        </w:rPr>
      </w:pPr>
      <w:bookmarkStart w:id="97" w:name="_Toc366569209"/>
      <w:bookmarkStart w:id="98" w:name="_Toc366642171"/>
      <w:bookmarkStart w:id="99" w:name="_Toc369327740"/>
    </w:p>
    <w:p w14:paraId="32885CB9" w14:textId="77777777" w:rsidR="00AB1EA3" w:rsidRPr="00FE0AD0" w:rsidRDefault="00AB1EA3" w:rsidP="00AB1EA3">
      <w:pPr>
        <w:jc w:val="both"/>
        <w:rPr>
          <w:sz w:val="20"/>
        </w:rPr>
      </w:pPr>
      <w:r w:rsidRPr="00FE0AD0">
        <w:rPr>
          <w:sz w:val="20"/>
        </w:rPr>
        <w:t xml:space="preserve">At the time of </w:t>
      </w:r>
      <w:r>
        <w:rPr>
          <w:sz w:val="20"/>
        </w:rPr>
        <w:t xml:space="preserve">the </w:t>
      </w:r>
      <w:r w:rsidRPr="00FE0AD0">
        <w:rPr>
          <w:sz w:val="20"/>
        </w:rPr>
        <w:t xml:space="preserve">ROP issuance, the AQD has determined that the requirements identified in the table below are not applicable to </w:t>
      </w:r>
      <w:r>
        <w:rPr>
          <w:sz w:val="20"/>
        </w:rPr>
        <w:t>the specified emission unit(s) and/or flexible group(s)</w:t>
      </w:r>
      <w:r w:rsidRPr="00FE0AD0">
        <w:rPr>
          <w:sz w:val="20"/>
        </w:rPr>
        <w:t>.  This determination is incorporated into the permit shield provisions set forth in the General Conditions in Part A pursuant to Rule 213(6)(a)(ii</w:t>
      </w:r>
      <w:r w:rsidRPr="00BA0289">
        <w:rPr>
          <w:sz w:val="20"/>
        </w:rPr>
        <w:t>).</w:t>
      </w:r>
      <w:r w:rsidRPr="00BA0289">
        <w:rPr>
          <w:rFonts w:cs="Arial"/>
          <w:bCs/>
          <w:color w:val="000000"/>
          <w:sz w:val="20"/>
        </w:rPr>
        <w:t xml:space="preserve">  I</w:t>
      </w:r>
      <w:r w:rsidRPr="00B86A07">
        <w:rPr>
          <w:rFonts w:cs="Arial"/>
          <w:bCs/>
          <w:color w:val="000000"/>
          <w:sz w:val="20"/>
        </w:rPr>
        <w:t>f the permittee makes a change that affects the basis of the non-applicability determination, the permit shield established as a result of that non-applicability dec</w:t>
      </w:r>
      <w:r>
        <w:rPr>
          <w:rFonts w:cs="Arial"/>
          <w:bCs/>
          <w:color w:val="000000"/>
          <w:sz w:val="20"/>
        </w:rPr>
        <w:t>ision is no longer valid for that</w:t>
      </w:r>
      <w:r w:rsidRPr="00B86A07">
        <w:rPr>
          <w:rFonts w:cs="Arial"/>
          <w:bCs/>
          <w:color w:val="000000"/>
          <w:sz w:val="20"/>
        </w:rPr>
        <w:t xml:space="preserve"> emission unit or flexible group</w:t>
      </w:r>
      <w:r>
        <w:rPr>
          <w:rFonts w:cs="Arial"/>
          <w:bCs/>
          <w:color w:val="000000"/>
          <w:sz w:val="20"/>
        </w:rPr>
        <w:t>.</w:t>
      </w:r>
    </w:p>
    <w:p w14:paraId="356A2571" w14:textId="195ADDB6" w:rsidR="00C53769" w:rsidRDefault="00C53769">
      <w:pPr>
        <w:rPr>
          <w:sz w:val="20"/>
        </w:rPr>
      </w:pPr>
    </w:p>
    <w:p w14:paraId="4DF85D44" w14:textId="77777777" w:rsidR="00AB1EA3" w:rsidRPr="00FE0AD0" w:rsidRDefault="00AB1EA3">
      <w:pPr>
        <w:rPr>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14:paraId="41C7C6FE" w14:textId="77777777">
        <w:trPr>
          <w:tblHeader/>
        </w:trPr>
        <w:tc>
          <w:tcPr>
            <w:tcW w:w="2520" w:type="dxa"/>
            <w:tcBorders>
              <w:top w:val="double" w:sz="6" w:space="0" w:color="auto"/>
              <w:bottom w:val="double" w:sz="4" w:space="0" w:color="auto"/>
            </w:tcBorders>
            <w:shd w:val="pct10" w:color="auto" w:fill="auto"/>
          </w:tcPr>
          <w:p w14:paraId="442B2B81" w14:textId="77777777" w:rsidR="00ED0AFD" w:rsidRDefault="005E5399">
            <w:pPr>
              <w:jc w:val="center"/>
              <w:rPr>
                <w:b/>
                <w:sz w:val="20"/>
              </w:rPr>
            </w:pPr>
            <w:r w:rsidRPr="004E101B">
              <w:rPr>
                <w:b/>
                <w:sz w:val="20"/>
              </w:rPr>
              <w:t>Emission Unit</w:t>
            </w:r>
            <w:r w:rsidR="00ED0AFD">
              <w:rPr>
                <w:b/>
                <w:sz w:val="20"/>
              </w:rPr>
              <w:t xml:space="preserve">/Flexible </w:t>
            </w:r>
          </w:p>
          <w:p w14:paraId="4730CA55" w14:textId="77777777" w:rsidR="005E5399" w:rsidRPr="004E101B" w:rsidRDefault="00ED0AFD">
            <w:pPr>
              <w:jc w:val="center"/>
              <w:rPr>
                <w:b/>
                <w:sz w:val="20"/>
              </w:rPr>
            </w:pPr>
            <w:r>
              <w:rPr>
                <w:b/>
                <w:sz w:val="20"/>
              </w:rPr>
              <w:t>Group</w:t>
            </w:r>
            <w:r w:rsidR="005E5399" w:rsidRPr="004E101B">
              <w:rPr>
                <w:b/>
                <w:sz w:val="20"/>
              </w:rPr>
              <w:t xml:space="preserve"> ID</w:t>
            </w:r>
          </w:p>
        </w:tc>
        <w:tc>
          <w:tcPr>
            <w:tcW w:w="3240" w:type="dxa"/>
            <w:tcBorders>
              <w:top w:val="double" w:sz="6" w:space="0" w:color="auto"/>
              <w:bottom w:val="double" w:sz="4" w:space="0" w:color="auto"/>
            </w:tcBorders>
            <w:shd w:val="pct10" w:color="auto" w:fill="auto"/>
          </w:tcPr>
          <w:p w14:paraId="35CEE9E2"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00" w:type="dxa"/>
            <w:tcBorders>
              <w:top w:val="double" w:sz="6" w:space="0" w:color="auto"/>
              <w:bottom w:val="double" w:sz="4" w:space="0" w:color="auto"/>
            </w:tcBorders>
            <w:shd w:val="pct10" w:color="auto" w:fill="auto"/>
          </w:tcPr>
          <w:p w14:paraId="5DEF561F" w14:textId="77777777" w:rsidR="005E5399" w:rsidRPr="004E101B" w:rsidRDefault="005E5399">
            <w:pPr>
              <w:jc w:val="center"/>
              <w:rPr>
                <w:b/>
                <w:sz w:val="20"/>
              </w:rPr>
            </w:pPr>
            <w:r w:rsidRPr="004E101B">
              <w:rPr>
                <w:b/>
                <w:sz w:val="20"/>
              </w:rPr>
              <w:t>Justification</w:t>
            </w:r>
          </w:p>
        </w:tc>
      </w:tr>
      <w:tr w:rsidR="00C05CB8" w14:paraId="3CAA33A2" w14:textId="77777777">
        <w:tc>
          <w:tcPr>
            <w:tcW w:w="2520" w:type="dxa"/>
            <w:tcBorders>
              <w:top w:val="nil"/>
            </w:tcBorders>
          </w:tcPr>
          <w:p w14:paraId="2829CF0C" w14:textId="32775847" w:rsidR="00C05CB8" w:rsidRPr="001B5E34" w:rsidRDefault="00C05CB8" w:rsidP="00C05CB8">
            <w:pPr>
              <w:rPr>
                <w:sz w:val="20"/>
              </w:rPr>
            </w:pPr>
            <w:r>
              <w:rPr>
                <w:sz w:val="20"/>
              </w:rPr>
              <w:t>EUPROCESS</w:t>
            </w:r>
          </w:p>
        </w:tc>
        <w:tc>
          <w:tcPr>
            <w:tcW w:w="3240" w:type="dxa"/>
            <w:tcBorders>
              <w:top w:val="nil"/>
            </w:tcBorders>
          </w:tcPr>
          <w:p w14:paraId="66F8D1DA" w14:textId="27827BDA" w:rsidR="00C05CB8" w:rsidRPr="001B5E34" w:rsidRDefault="00C05CB8" w:rsidP="00C05CB8">
            <w:pPr>
              <w:jc w:val="both"/>
              <w:rPr>
                <w:sz w:val="20"/>
              </w:rPr>
            </w:pPr>
            <w:r>
              <w:rPr>
                <w:sz w:val="20"/>
              </w:rPr>
              <w:t>40 CFR Part 60, Subpart BB</w:t>
            </w:r>
          </w:p>
        </w:tc>
        <w:tc>
          <w:tcPr>
            <w:tcW w:w="4500" w:type="dxa"/>
            <w:tcBorders>
              <w:top w:val="nil"/>
            </w:tcBorders>
          </w:tcPr>
          <w:p w14:paraId="729797DF" w14:textId="53D62ECA" w:rsidR="00C05CB8" w:rsidRPr="001B5E34" w:rsidRDefault="00C05CB8" w:rsidP="00C05CB8">
            <w:pPr>
              <w:jc w:val="both"/>
              <w:rPr>
                <w:sz w:val="20"/>
              </w:rPr>
            </w:pPr>
            <w:r>
              <w:rPr>
                <w:sz w:val="20"/>
              </w:rPr>
              <w:t>Facility is not a Kraft Paper Mill</w:t>
            </w:r>
          </w:p>
        </w:tc>
      </w:tr>
      <w:tr w:rsidR="00C05CB8" w14:paraId="4B736F4B" w14:textId="77777777">
        <w:tc>
          <w:tcPr>
            <w:tcW w:w="2520" w:type="dxa"/>
          </w:tcPr>
          <w:p w14:paraId="688B9DCC" w14:textId="5ACDD7FE" w:rsidR="00C05CB8" w:rsidRPr="001B5E34" w:rsidRDefault="00C05CB8" w:rsidP="00C05CB8">
            <w:pPr>
              <w:rPr>
                <w:sz w:val="20"/>
              </w:rPr>
            </w:pPr>
            <w:r>
              <w:rPr>
                <w:sz w:val="20"/>
              </w:rPr>
              <w:t>EUPROCESS</w:t>
            </w:r>
          </w:p>
        </w:tc>
        <w:tc>
          <w:tcPr>
            <w:tcW w:w="3240" w:type="dxa"/>
          </w:tcPr>
          <w:p w14:paraId="4F31940B" w14:textId="25E41899" w:rsidR="00C05CB8" w:rsidRPr="001B5E34" w:rsidRDefault="00C05CB8" w:rsidP="00C05CB8">
            <w:pPr>
              <w:jc w:val="both"/>
              <w:rPr>
                <w:sz w:val="20"/>
              </w:rPr>
            </w:pPr>
            <w:r>
              <w:rPr>
                <w:sz w:val="20"/>
              </w:rPr>
              <w:t>40 CFR Part 63, Subpart S</w:t>
            </w:r>
          </w:p>
        </w:tc>
        <w:tc>
          <w:tcPr>
            <w:tcW w:w="4500" w:type="dxa"/>
          </w:tcPr>
          <w:p w14:paraId="3C094A48" w14:textId="3A905995" w:rsidR="00C05CB8" w:rsidRPr="001B5E34" w:rsidRDefault="00C05CB8" w:rsidP="00C05CB8">
            <w:pPr>
              <w:jc w:val="both"/>
              <w:rPr>
                <w:sz w:val="20"/>
              </w:rPr>
            </w:pPr>
            <w:r>
              <w:rPr>
                <w:sz w:val="20"/>
              </w:rPr>
              <w:t>Facility process and materials not subject to Subpart S</w:t>
            </w:r>
          </w:p>
        </w:tc>
      </w:tr>
      <w:bookmarkEnd w:id="97"/>
      <w:bookmarkEnd w:id="98"/>
      <w:bookmarkEnd w:id="99"/>
    </w:tbl>
    <w:p w14:paraId="66703A6B" w14:textId="77777777" w:rsidR="000822B4" w:rsidRDefault="000822B4" w:rsidP="00D10803">
      <w:pPr>
        <w:jc w:val="both"/>
      </w:pPr>
    </w:p>
    <w:p w14:paraId="7A7E106E" w14:textId="77777777" w:rsidR="00447D64" w:rsidRDefault="00447D64" w:rsidP="00D10803">
      <w:pPr>
        <w:jc w:val="both"/>
      </w:pPr>
    </w:p>
    <w:p w14:paraId="51494BF0"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AB1EA3" w:rsidRPr="00253A7B" w14:paraId="12B9964E" w14:textId="77777777" w:rsidTr="001C1503">
        <w:trPr>
          <w:cantSplit/>
          <w:trHeight w:val="226"/>
        </w:trPr>
        <w:tc>
          <w:tcPr>
            <w:tcW w:w="10271" w:type="dxa"/>
          </w:tcPr>
          <w:p w14:paraId="33AD198A" w14:textId="77777777" w:rsidR="00AB1EA3" w:rsidRPr="00253A7B" w:rsidRDefault="00AB1EA3" w:rsidP="001C1503">
            <w:pPr>
              <w:keepNext/>
              <w:jc w:val="center"/>
              <w:outlineLvl w:val="0"/>
              <w:rPr>
                <w:b/>
                <w:kern w:val="28"/>
                <w:sz w:val="16"/>
                <w:szCs w:val="28"/>
              </w:rPr>
            </w:pPr>
            <w:bookmarkStart w:id="100" w:name="_Toc390499894"/>
            <w:bookmarkStart w:id="101" w:name="_Toc390500323"/>
            <w:bookmarkStart w:id="102" w:name="_Toc390504376"/>
            <w:bookmarkStart w:id="103" w:name="_Toc390570166"/>
            <w:bookmarkStart w:id="104" w:name="_Toc391182900"/>
            <w:bookmarkStart w:id="105" w:name="_Toc437238964"/>
            <w:bookmarkStart w:id="106" w:name="_Toc451333041"/>
            <w:bookmarkStart w:id="107" w:name="_Toc1453521"/>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8" w:name="_Toc367698521"/>
            <w:bookmarkStart w:id="109" w:name="_Toc522874202"/>
            <w:bookmarkStart w:id="110" w:name="_Toc26184394"/>
            <w:r w:rsidRPr="00253A7B">
              <w:rPr>
                <w:b/>
                <w:kern w:val="28"/>
                <w:sz w:val="28"/>
                <w:szCs w:val="28"/>
              </w:rPr>
              <w:t>APPENDICES</w:t>
            </w:r>
            <w:bookmarkEnd w:id="108"/>
            <w:bookmarkEnd w:id="109"/>
            <w:bookmarkEnd w:id="110"/>
          </w:p>
        </w:tc>
      </w:tr>
    </w:tbl>
    <w:p w14:paraId="74C7F9A3" w14:textId="77777777" w:rsidR="00AB1EA3" w:rsidRPr="00FC1F2C" w:rsidRDefault="00AB1EA3" w:rsidP="00AB1EA3">
      <w:pPr>
        <w:pStyle w:val="Heading2"/>
        <w:numPr>
          <w:ilvl w:val="0"/>
          <w:numId w:val="0"/>
        </w:numPr>
        <w:spacing w:before="0" w:after="0"/>
        <w:jc w:val="left"/>
        <w:rPr>
          <w:b w:val="0"/>
          <w:sz w:val="22"/>
          <w:szCs w:val="22"/>
        </w:rPr>
      </w:pPr>
      <w:bookmarkStart w:id="111" w:name="_Toc522874203"/>
      <w:bookmarkStart w:id="112" w:name="_Toc26184395"/>
      <w:bookmarkStart w:id="113" w:name="_Hlk522788426"/>
      <w:r w:rsidRPr="005C07D8">
        <w:rPr>
          <w:sz w:val="22"/>
          <w:szCs w:val="22"/>
        </w:rPr>
        <w:t xml:space="preserve">Appendix 1.  </w:t>
      </w:r>
      <w:r>
        <w:rPr>
          <w:sz w:val="22"/>
          <w:szCs w:val="22"/>
        </w:rPr>
        <w:t xml:space="preserve">Acronyms and </w:t>
      </w:r>
      <w:r w:rsidRPr="005C07D8">
        <w:rPr>
          <w:sz w:val="22"/>
          <w:szCs w:val="22"/>
        </w:rPr>
        <w:t>Abbreviations</w:t>
      </w:r>
      <w:bookmarkEnd w:id="111"/>
      <w:bookmarkEnd w:id="112"/>
    </w:p>
    <w:tbl>
      <w:tblPr>
        <w:tblW w:w="5000" w:type="pct"/>
        <w:jc w:val="center"/>
        <w:tblLook w:val="0000" w:firstRow="0" w:lastRow="0" w:firstColumn="0" w:lastColumn="0" w:noHBand="0" w:noVBand="0"/>
      </w:tblPr>
      <w:tblGrid>
        <w:gridCol w:w="1344"/>
        <w:gridCol w:w="3845"/>
        <w:gridCol w:w="803"/>
        <w:gridCol w:w="4202"/>
      </w:tblGrid>
      <w:tr w:rsidR="00AB1EA3" w:rsidRPr="000B6AFE" w14:paraId="3DBAC525" w14:textId="77777777" w:rsidTr="001C1503">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6C0D11C" w14:textId="77777777" w:rsidR="00AB1EA3" w:rsidRPr="000B6AFE" w:rsidRDefault="00AB1EA3" w:rsidP="001C1503">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E22F26B" w14:textId="77777777" w:rsidR="00AB1EA3" w:rsidRPr="000B6AFE" w:rsidRDefault="00AB1EA3" w:rsidP="001C1503">
            <w:pPr>
              <w:jc w:val="center"/>
              <w:rPr>
                <w:rFonts w:cs="Arial"/>
                <w:b/>
                <w:sz w:val="19"/>
                <w:szCs w:val="19"/>
              </w:rPr>
            </w:pPr>
            <w:r w:rsidRPr="000B6AFE">
              <w:rPr>
                <w:rFonts w:cs="Arial"/>
                <w:b/>
                <w:sz w:val="19"/>
                <w:szCs w:val="19"/>
              </w:rPr>
              <w:t>Pollutant / Measurement Abbreviations</w:t>
            </w:r>
          </w:p>
        </w:tc>
      </w:tr>
      <w:tr w:rsidR="00AB1EA3" w:rsidRPr="000B6AFE" w14:paraId="7AFF9BE3" w14:textId="77777777" w:rsidTr="001C1503">
        <w:trPr>
          <w:cantSplit/>
          <w:trHeight w:val="245"/>
          <w:jc w:val="center"/>
        </w:trPr>
        <w:tc>
          <w:tcPr>
            <w:tcW w:w="659" w:type="pct"/>
            <w:tcBorders>
              <w:top w:val="single" w:sz="4" w:space="0" w:color="auto"/>
              <w:left w:val="double" w:sz="4" w:space="0" w:color="auto"/>
            </w:tcBorders>
          </w:tcPr>
          <w:p w14:paraId="4129E0DA" w14:textId="77777777" w:rsidR="00AB1EA3" w:rsidRPr="000B6AFE" w:rsidRDefault="00AB1EA3" w:rsidP="001C1503">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EA3DED0" w14:textId="77777777" w:rsidR="00AB1EA3" w:rsidRPr="000B6AFE" w:rsidRDefault="00AB1EA3" w:rsidP="001C1503">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FA7C6AC" w14:textId="77777777" w:rsidR="00AB1EA3" w:rsidRPr="000B6AFE" w:rsidRDefault="00AB1EA3" w:rsidP="001C1503">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27DB118" w14:textId="77777777" w:rsidR="00AB1EA3" w:rsidRPr="000B6AFE" w:rsidRDefault="00AB1EA3" w:rsidP="001C1503">
            <w:pPr>
              <w:rPr>
                <w:rFonts w:cs="Arial"/>
                <w:sz w:val="19"/>
                <w:szCs w:val="19"/>
              </w:rPr>
            </w:pPr>
            <w:r w:rsidRPr="000B6AFE">
              <w:rPr>
                <w:rFonts w:cs="Arial"/>
                <w:sz w:val="19"/>
                <w:szCs w:val="19"/>
              </w:rPr>
              <w:t>Actual cubic feet per minute</w:t>
            </w:r>
          </w:p>
        </w:tc>
      </w:tr>
      <w:tr w:rsidR="00AB1EA3" w:rsidRPr="000B6AFE" w14:paraId="77738967" w14:textId="77777777" w:rsidTr="001C1503">
        <w:trPr>
          <w:cantSplit/>
          <w:trHeight w:val="245"/>
          <w:jc w:val="center"/>
        </w:trPr>
        <w:tc>
          <w:tcPr>
            <w:tcW w:w="659" w:type="pct"/>
            <w:tcBorders>
              <w:left w:val="double" w:sz="4" w:space="0" w:color="auto"/>
            </w:tcBorders>
          </w:tcPr>
          <w:p w14:paraId="3B0C602E" w14:textId="77777777" w:rsidR="00AB1EA3" w:rsidRPr="000B6AFE" w:rsidRDefault="00AB1EA3" w:rsidP="001C1503">
            <w:pPr>
              <w:rPr>
                <w:rFonts w:cs="Arial"/>
                <w:sz w:val="19"/>
                <w:szCs w:val="19"/>
              </w:rPr>
            </w:pPr>
            <w:r w:rsidRPr="000B6AFE">
              <w:rPr>
                <w:rFonts w:cs="Arial"/>
                <w:sz w:val="19"/>
                <w:szCs w:val="19"/>
              </w:rPr>
              <w:t>BACT</w:t>
            </w:r>
          </w:p>
        </w:tc>
        <w:tc>
          <w:tcPr>
            <w:tcW w:w="1886" w:type="pct"/>
            <w:tcBorders>
              <w:right w:val="single" w:sz="4" w:space="0" w:color="auto"/>
            </w:tcBorders>
          </w:tcPr>
          <w:p w14:paraId="64D2A358" w14:textId="77777777" w:rsidR="00AB1EA3" w:rsidRPr="000B6AFE" w:rsidRDefault="00AB1EA3" w:rsidP="001C1503">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FD1509D" w14:textId="77777777" w:rsidR="00AB1EA3" w:rsidRPr="000B6AFE" w:rsidRDefault="00AB1EA3" w:rsidP="001C1503">
            <w:pPr>
              <w:rPr>
                <w:rFonts w:cs="Arial"/>
                <w:sz w:val="19"/>
                <w:szCs w:val="19"/>
              </w:rPr>
            </w:pPr>
            <w:r w:rsidRPr="000B6AFE">
              <w:rPr>
                <w:rFonts w:cs="Arial"/>
                <w:sz w:val="19"/>
                <w:szCs w:val="19"/>
              </w:rPr>
              <w:t>BTU</w:t>
            </w:r>
          </w:p>
        </w:tc>
        <w:tc>
          <w:tcPr>
            <w:tcW w:w="2061" w:type="pct"/>
            <w:tcBorders>
              <w:right w:val="double" w:sz="4" w:space="0" w:color="auto"/>
            </w:tcBorders>
          </w:tcPr>
          <w:p w14:paraId="1C0E9B96" w14:textId="77777777" w:rsidR="00AB1EA3" w:rsidRPr="000B6AFE" w:rsidRDefault="00AB1EA3" w:rsidP="001C1503">
            <w:pPr>
              <w:rPr>
                <w:rFonts w:cs="Arial"/>
                <w:sz w:val="19"/>
                <w:szCs w:val="19"/>
              </w:rPr>
            </w:pPr>
            <w:r w:rsidRPr="000B6AFE">
              <w:rPr>
                <w:rFonts w:cs="Arial"/>
                <w:sz w:val="19"/>
                <w:szCs w:val="19"/>
              </w:rPr>
              <w:t>British Thermal Unit</w:t>
            </w:r>
          </w:p>
        </w:tc>
      </w:tr>
      <w:tr w:rsidR="00AB1EA3" w:rsidRPr="000B6AFE" w14:paraId="1DF1E8D0" w14:textId="77777777" w:rsidTr="001C1503">
        <w:trPr>
          <w:cantSplit/>
          <w:trHeight w:val="245"/>
          <w:jc w:val="center"/>
        </w:trPr>
        <w:tc>
          <w:tcPr>
            <w:tcW w:w="659" w:type="pct"/>
            <w:tcBorders>
              <w:left w:val="double" w:sz="4" w:space="0" w:color="auto"/>
            </w:tcBorders>
          </w:tcPr>
          <w:p w14:paraId="266B324D" w14:textId="77777777" w:rsidR="00AB1EA3" w:rsidRPr="000B6AFE" w:rsidRDefault="00AB1EA3" w:rsidP="001C1503">
            <w:pPr>
              <w:rPr>
                <w:rFonts w:cs="Arial"/>
                <w:sz w:val="19"/>
                <w:szCs w:val="19"/>
              </w:rPr>
            </w:pPr>
            <w:r w:rsidRPr="000B6AFE">
              <w:rPr>
                <w:rFonts w:cs="Arial"/>
                <w:sz w:val="19"/>
                <w:szCs w:val="19"/>
              </w:rPr>
              <w:t>CAA</w:t>
            </w:r>
          </w:p>
        </w:tc>
        <w:tc>
          <w:tcPr>
            <w:tcW w:w="1886" w:type="pct"/>
            <w:tcBorders>
              <w:right w:val="single" w:sz="4" w:space="0" w:color="auto"/>
            </w:tcBorders>
          </w:tcPr>
          <w:p w14:paraId="79756D71" w14:textId="77777777" w:rsidR="00AB1EA3" w:rsidRPr="000B6AFE" w:rsidRDefault="00AB1EA3" w:rsidP="001C1503">
            <w:pPr>
              <w:rPr>
                <w:rFonts w:cs="Arial"/>
                <w:sz w:val="19"/>
                <w:szCs w:val="19"/>
              </w:rPr>
            </w:pPr>
            <w:r w:rsidRPr="000B6AFE">
              <w:rPr>
                <w:rFonts w:cs="Arial"/>
                <w:sz w:val="19"/>
                <w:szCs w:val="19"/>
              </w:rPr>
              <w:t>Clean Air Act</w:t>
            </w:r>
          </w:p>
        </w:tc>
        <w:tc>
          <w:tcPr>
            <w:tcW w:w="394" w:type="pct"/>
            <w:tcBorders>
              <w:left w:val="single" w:sz="4" w:space="0" w:color="auto"/>
            </w:tcBorders>
          </w:tcPr>
          <w:p w14:paraId="28F46E1B" w14:textId="77777777" w:rsidR="00AB1EA3" w:rsidRPr="000B6AFE" w:rsidRDefault="00AB1EA3" w:rsidP="001C1503">
            <w:pPr>
              <w:rPr>
                <w:rFonts w:cs="Arial"/>
                <w:sz w:val="19"/>
                <w:szCs w:val="19"/>
              </w:rPr>
            </w:pPr>
            <w:r w:rsidRPr="000B6AFE">
              <w:rPr>
                <w:rFonts w:cs="Arial"/>
                <w:sz w:val="19"/>
                <w:szCs w:val="19"/>
              </w:rPr>
              <w:t>°C</w:t>
            </w:r>
          </w:p>
        </w:tc>
        <w:tc>
          <w:tcPr>
            <w:tcW w:w="2061" w:type="pct"/>
            <w:tcBorders>
              <w:right w:val="double" w:sz="4" w:space="0" w:color="auto"/>
            </w:tcBorders>
          </w:tcPr>
          <w:p w14:paraId="4430C492" w14:textId="77777777" w:rsidR="00AB1EA3" w:rsidRPr="000B6AFE" w:rsidRDefault="00AB1EA3" w:rsidP="001C1503">
            <w:pPr>
              <w:rPr>
                <w:rFonts w:cs="Arial"/>
                <w:sz w:val="19"/>
                <w:szCs w:val="19"/>
              </w:rPr>
            </w:pPr>
            <w:r w:rsidRPr="000B6AFE">
              <w:rPr>
                <w:rFonts w:cs="Arial"/>
                <w:sz w:val="19"/>
                <w:szCs w:val="19"/>
              </w:rPr>
              <w:t>Degrees Celsius</w:t>
            </w:r>
          </w:p>
        </w:tc>
      </w:tr>
      <w:tr w:rsidR="00AB1EA3" w:rsidRPr="000B6AFE" w14:paraId="57562BE2" w14:textId="77777777" w:rsidTr="001C1503">
        <w:trPr>
          <w:cantSplit/>
          <w:trHeight w:val="245"/>
          <w:jc w:val="center"/>
        </w:trPr>
        <w:tc>
          <w:tcPr>
            <w:tcW w:w="659" w:type="pct"/>
            <w:tcBorders>
              <w:left w:val="double" w:sz="4" w:space="0" w:color="auto"/>
            </w:tcBorders>
          </w:tcPr>
          <w:p w14:paraId="647D29E2" w14:textId="77777777" w:rsidR="00AB1EA3" w:rsidRPr="000B6AFE" w:rsidRDefault="00AB1EA3" w:rsidP="001C1503">
            <w:pPr>
              <w:rPr>
                <w:rFonts w:cs="Arial"/>
                <w:sz w:val="19"/>
                <w:szCs w:val="19"/>
              </w:rPr>
            </w:pPr>
            <w:r w:rsidRPr="000B6AFE">
              <w:rPr>
                <w:rFonts w:cs="Arial"/>
                <w:sz w:val="19"/>
                <w:szCs w:val="19"/>
              </w:rPr>
              <w:t>CAM</w:t>
            </w:r>
          </w:p>
        </w:tc>
        <w:tc>
          <w:tcPr>
            <w:tcW w:w="1886" w:type="pct"/>
            <w:tcBorders>
              <w:right w:val="single" w:sz="4" w:space="0" w:color="auto"/>
            </w:tcBorders>
          </w:tcPr>
          <w:p w14:paraId="30BCB764" w14:textId="77777777" w:rsidR="00AB1EA3" w:rsidRPr="000B6AFE" w:rsidRDefault="00AB1EA3" w:rsidP="001C1503">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2D44D92" w14:textId="77777777" w:rsidR="00AB1EA3" w:rsidRPr="000B6AFE" w:rsidRDefault="00AB1EA3" w:rsidP="001C1503">
            <w:pPr>
              <w:rPr>
                <w:rFonts w:cs="Arial"/>
                <w:sz w:val="19"/>
                <w:szCs w:val="19"/>
              </w:rPr>
            </w:pPr>
            <w:r w:rsidRPr="000B6AFE">
              <w:rPr>
                <w:rFonts w:cs="Arial"/>
                <w:sz w:val="19"/>
                <w:szCs w:val="19"/>
              </w:rPr>
              <w:t>CO</w:t>
            </w:r>
          </w:p>
        </w:tc>
        <w:tc>
          <w:tcPr>
            <w:tcW w:w="2061" w:type="pct"/>
            <w:tcBorders>
              <w:right w:val="double" w:sz="4" w:space="0" w:color="auto"/>
            </w:tcBorders>
          </w:tcPr>
          <w:p w14:paraId="35B0B680" w14:textId="77777777" w:rsidR="00AB1EA3" w:rsidRPr="000B6AFE" w:rsidRDefault="00AB1EA3" w:rsidP="001C1503">
            <w:pPr>
              <w:rPr>
                <w:rFonts w:cs="Arial"/>
                <w:sz w:val="19"/>
                <w:szCs w:val="19"/>
              </w:rPr>
            </w:pPr>
            <w:r w:rsidRPr="000B6AFE">
              <w:rPr>
                <w:rFonts w:cs="Arial"/>
                <w:sz w:val="19"/>
                <w:szCs w:val="19"/>
              </w:rPr>
              <w:t>Carbon Monoxide</w:t>
            </w:r>
          </w:p>
        </w:tc>
      </w:tr>
      <w:tr w:rsidR="00AB1EA3" w:rsidRPr="000B6AFE" w14:paraId="0FF6AEB4" w14:textId="77777777" w:rsidTr="001C1503">
        <w:trPr>
          <w:cantSplit/>
          <w:trHeight w:val="245"/>
          <w:jc w:val="center"/>
        </w:trPr>
        <w:tc>
          <w:tcPr>
            <w:tcW w:w="659" w:type="pct"/>
            <w:tcBorders>
              <w:left w:val="double" w:sz="4" w:space="0" w:color="auto"/>
            </w:tcBorders>
          </w:tcPr>
          <w:p w14:paraId="1FDE5FB6" w14:textId="77777777" w:rsidR="00AB1EA3" w:rsidRPr="000B6AFE" w:rsidRDefault="00AB1EA3" w:rsidP="001C1503">
            <w:pPr>
              <w:rPr>
                <w:rFonts w:cs="Arial"/>
                <w:sz w:val="19"/>
                <w:szCs w:val="19"/>
              </w:rPr>
            </w:pPr>
            <w:r w:rsidRPr="000B6AFE">
              <w:rPr>
                <w:rFonts w:cs="Arial"/>
                <w:sz w:val="19"/>
                <w:szCs w:val="19"/>
              </w:rPr>
              <w:t>CEM</w:t>
            </w:r>
          </w:p>
        </w:tc>
        <w:tc>
          <w:tcPr>
            <w:tcW w:w="1886" w:type="pct"/>
            <w:tcBorders>
              <w:right w:val="single" w:sz="4" w:space="0" w:color="auto"/>
            </w:tcBorders>
          </w:tcPr>
          <w:p w14:paraId="310A7E18" w14:textId="77777777" w:rsidR="00AB1EA3" w:rsidRPr="000B6AFE" w:rsidRDefault="00AB1EA3" w:rsidP="001C1503">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A94224D" w14:textId="77777777" w:rsidR="00AB1EA3" w:rsidRPr="000B6AFE" w:rsidRDefault="00AB1EA3" w:rsidP="001C1503">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FF4DE08" w14:textId="77777777" w:rsidR="00AB1EA3" w:rsidRPr="000B6AFE" w:rsidRDefault="00AB1EA3" w:rsidP="001C1503">
            <w:pPr>
              <w:rPr>
                <w:rFonts w:cs="Arial"/>
                <w:sz w:val="19"/>
                <w:szCs w:val="19"/>
              </w:rPr>
            </w:pPr>
            <w:r w:rsidRPr="000B6AFE">
              <w:rPr>
                <w:rFonts w:cs="Arial"/>
                <w:sz w:val="19"/>
                <w:szCs w:val="19"/>
              </w:rPr>
              <w:t>Carbon Dioxide Equivalent</w:t>
            </w:r>
          </w:p>
        </w:tc>
      </w:tr>
      <w:tr w:rsidR="00AB1EA3" w:rsidRPr="000B6AFE" w14:paraId="074396F6" w14:textId="77777777" w:rsidTr="001C1503">
        <w:trPr>
          <w:cantSplit/>
          <w:trHeight w:val="245"/>
          <w:jc w:val="center"/>
        </w:trPr>
        <w:tc>
          <w:tcPr>
            <w:tcW w:w="659" w:type="pct"/>
            <w:tcBorders>
              <w:left w:val="double" w:sz="4" w:space="0" w:color="auto"/>
            </w:tcBorders>
          </w:tcPr>
          <w:p w14:paraId="0598E20C" w14:textId="77777777" w:rsidR="00AB1EA3" w:rsidRPr="000B6AFE" w:rsidRDefault="00AB1EA3" w:rsidP="001C1503">
            <w:pPr>
              <w:rPr>
                <w:rFonts w:cs="Arial"/>
                <w:sz w:val="19"/>
                <w:szCs w:val="19"/>
              </w:rPr>
            </w:pPr>
            <w:r>
              <w:rPr>
                <w:rFonts w:cs="Arial"/>
                <w:sz w:val="19"/>
                <w:szCs w:val="19"/>
              </w:rPr>
              <w:t>CEMS</w:t>
            </w:r>
          </w:p>
        </w:tc>
        <w:tc>
          <w:tcPr>
            <w:tcW w:w="1886" w:type="pct"/>
            <w:tcBorders>
              <w:right w:val="single" w:sz="4" w:space="0" w:color="auto"/>
            </w:tcBorders>
          </w:tcPr>
          <w:p w14:paraId="552491BE" w14:textId="77777777" w:rsidR="00AB1EA3" w:rsidRPr="000B6AFE" w:rsidRDefault="00AB1EA3" w:rsidP="001C1503">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6F80661" w14:textId="77777777" w:rsidR="00AB1EA3" w:rsidRPr="000B6AFE" w:rsidRDefault="00AB1EA3" w:rsidP="001C1503">
            <w:pPr>
              <w:rPr>
                <w:rFonts w:cs="Arial"/>
                <w:sz w:val="19"/>
                <w:szCs w:val="19"/>
              </w:rPr>
            </w:pPr>
            <w:r w:rsidRPr="000B6AFE">
              <w:rPr>
                <w:rFonts w:cs="Arial"/>
                <w:sz w:val="19"/>
                <w:szCs w:val="19"/>
              </w:rPr>
              <w:t>dscf</w:t>
            </w:r>
          </w:p>
        </w:tc>
        <w:tc>
          <w:tcPr>
            <w:tcW w:w="2061" w:type="pct"/>
            <w:tcBorders>
              <w:right w:val="double" w:sz="4" w:space="0" w:color="auto"/>
            </w:tcBorders>
          </w:tcPr>
          <w:p w14:paraId="2419A7B5" w14:textId="77777777" w:rsidR="00AB1EA3" w:rsidRPr="000B6AFE" w:rsidRDefault="00AB1EA3" w:rsidP="001C1503">
            <w:pPr>
              <w:rPr>
                <w:rFonts w:cs="Arial"/>
                <w:sz w:val="19"/>
                <w:szCs w:val="19"/>
              </w:rPr>
            </w:pPr>
            <w:r w:rsidRPr="000B6AFE">
              <w:rPr>
                <w:rFonts w:cs="Arial"/>
                <w:sz w:val="19"/>
                <w:szCs w:val="19"/>
              </w:rPr>
              <w:t>Dry standard cubic foot</w:t>
            </w:r>
          </w:p>
        </w:tc>
      </w:tr>
      <w:tr w:rsidR="00AB1EA3" w:rsidRPr="000B6AFE" w14:paraId="427764C0" w14:textId="77777777" w:rsidTr="001C1503">
        <w:trPr>
          <w:cantSplit/>
          <w:trHeight w:val="245"/>
          <w:jc w:val="center"/>
        </w:trPr>
        <w:tc>
          <w:tcPr>
            <w:tcW w:w="659" w:type="pct"/>
            <w:tcBorders>
              <w:left w:val="double" w:sz="4" w:space="0" w:color="auto"/>
            </w:tcBorders>
          </w:tcPr>
          <w:p w14:paraId="4703046E" w14:textId="77777777" w:rsidR="00AB1EA3" w:rsidRPr="000B6AFE" w:rsidRDefault="00AB1EA3" w:rsidP="001C1503">
            <w:pPr>
              <w:rPr>
                <w:rFonts w:cs="Arial"/>
                <w:sz w:val="19"/>
                <w:szCs w:val="19"/>
              </w:rPr>
            </w:pPr>
            <w:r w:rsidRPr="000B6AFE">
              <w:rPr>
                <w:rFonts w:cs="Arial"/>
                <w:sz w:val="19"/>
                <w:szCs w:val="19"/>
              </w:rPr>
              <w:t>CFR</w:t>
            </w:r>
          </w:p>
        </w:tc>
        <w:tc>
          <w:tcPr>
            <w:tcW w:w="1886" w:type="pct"/>
            <w:tcBorders>
              <w:right w:val="single" w:sz="4" w:space="0" w:color="auto"/>
            </w:tcBorders>
          </w:tcPr>
          <w:p w14:paraId="59CDB81E" w14:textId="77777777" w:rsidR="00AB1EA3" w:rsidRPr="000B6AFE" w:rsidRDefault="00AB1EA3" w:rsidP="001C1503">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41D2DAA" w14:textId="77777777" w:rsidR="00AB1EA3" w:rsidRPr="000B6AFE" w:rsidRDefault="00AB1EA3" w:rsidP="001C1503">
            <w:pPr>
              <w:rPr>
                <w:rFonts w:cs="Arial"/>
                <w:sz w:val="19"/>
                <w:szCs w:val="19"/>
              </w:rPr>
            </w:pPr>
            <w:r w:rsidRPr="000B6AFE">
              <w:rPr>
                <w:rFonts w:cs="Arial"/>
                <w:sz w:val="19"/>
                <w:szCs w:val="19"/>
              </w:rPr>
              <w:t>dscm</w:t>
            </w:r>
          </w:p>
        </w:tc>
        <w:tc>
          <w:tcPr>
            <w:tcW w:w="2061" w:type="pct"/>
            <w:tcBorders>
              <w:right w:val="double" w:sz="4" w:space="0" w:color="auto"/>
            </w:tcBorders>
          </w:tcPr>
          <w:p w14:paraId="2E6DB9A3" w14:textId="77777777" w:rsidR="00AB1EA3" w:rsidRPr="000B6AFE" w:rsidRDefault="00AB1EA3" w:rsidP="001C1503">
            <w:pPr>
              <w:rPr>
                <w:rFonts w:cs="Arial"/>
                <w:sz w:val="19"/>
                <w:szCs w:val="19"/>
              </w:rPr>
            </w:pPr>
            <w:r w:rsidRPr="000B6AFE">
              <w:rPr>
                <w:rFonts w:cs="Arial"/>
                <w:sz w:val="19"/>
                <w:szCs w:val="19"/>
              </w:rPr>
              <w:t>Dry standard cubic meter</w:t>
            </w:r>
          </w:p>
        </w:tc>
      </w:tr>
      <w:tr w:rsidR="00AB1EA3" w:rsidRPr="000B6AFE" w14:paraId="6CE9A1D7" w14:textId="77777777" w:rsidTr="001C1503">
        <w:trPr>
          <w:cantSplit/>
          <w:trHeight w:val="245"/>
          <w:jc w:val="center"/>
        </w:trPr>
        <w:tc>
          <w:tcPr>
            <w:tcW w:w="659" w:type="pct"/>
            <w:tcBorders>
              <w:left w:val="double" w:sz="4" w:space="0" w:color="auto"/>
            </w:tcBorders>
          </w:tcPr>
          <w:p w14:paraId="7960FEFA" w14:textId="77777777" w:rsidR="00AB1EA3" w:rsidRPr="000B6AFE" w:rsidRDefault="00AB1EA3" w:rsidP="001C1503">
            <w:pPr>
              <w:rPr>
                <w:rFonts w:cs="Arial"/>
                <w:sz w:val="19"/>
                <w:szCs w:val="19"/>
              </w:rPr>
            </w:pPr>
            <w:r w:rsidRPr="000B6AFE">
              <w:rPr>
                <w:rFonts w:cs="Arial"/>
                <w:sz w:val="19"/>
                <w:szCs w:val="19"/>
              </w:rPr>
              <w:t>COM</w:t>
            </w:r>
          </w:p>
        </w:tc>
        <w:tc>
          <w:tcPr>
            <w:tcW w:w="1886" w:type="pct"/>
            <w:tcBorders>
              <w:right w:val="single" w:sz="4" w:space="0" w:color="auto"/>
            </w:tcBorders>
          </w:tcPr>
          <w:p w14:paraId="1922A5DF" w14:textId="77777777" w:rsidR="00AB1EA3" w:rsidRPr="000B6AFE" w:rsidRDefault="00AB1EA3" w:rsidP="001C1503">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14228F6" w14:textId="77777777" w:rsidR="00AB1EA3" w:rsidRPr="000B6AFE" w:rsidRDefault="00AB1EA3" w:rsidP="001C1503">
            <w:pPr>
              <w:rPr>
                <w:rFonts w:cs="Arial"/>
                <w:sz w:val="19"/>
                <w:szCs w:val="19"/>
              </w:rPr>
            </w:pPr>
            <w:r w:rsidRPr="000B6AFE">
              <w:rPr>
                <w:rFonts w:cs="Arial"/>
                <w:sz w:val="19"/>
                <w:szCs w:val="19"/>
              </w:rPr>
              <w:t>°F</w:t>
            </w:r>
          </w:p>
        </w:tc>
        <w:tc>
          <w:tcPr>
            <w:tcW w:w="2061" w:type="pct"/>
            <w:tcBorders>
              <w:right w:val="double" w:sz="4" w:space="0" w:color="auto"/>
            </w:tcBorders>
          </w:tcPr>
          <w:p w14:paraId="422A541D" w14:textId="77777777" w:rsidR="00AB1EA3" w:rsidRPr="000B6AFE" w:rsidRDefault="00AB1EA3" w:rsidP="001C1503">
            <w:pPr>
              <w:rPr>
                <w:rFonts w:cs="Arial"/>
                <w:sz w:val="19"/>
                <w:szCs w:val="19"/>
              </w:rPr>
            </w:pPr>
            <w:r w:rsidRPr="000B6AFE">
              <w:rPr>
                <w:rFonts w:cs="Arial"/>
                <w:sz w:val="19"/>
                <w:szCs w:val="19"/>
              </w:rPr>
              <w:t>Degrees Fahrenheit</w:t>
            </w:r>
          </w:p>
        </w:tc>
      </w:tr>
      <w:tr w:rsidR="00AB1EA3" w:rsidRPr="000B6AFE" w14:paraId="367E2D4D" w14:textId="77777777" w:rsidTr="001C1503">
        <w:trPr>
          <w:cantSplit/>
          <w:trHeight w:val="218"/>
          <w:jc w:val="center"/>
        </w:trPr>
        <w:tc>
          <w:tcPr>
            <w:tcW w:w="659" w:type="pct"/>
            <w:vMerge w:val="restart"/>
            <w:tcBorders>
              <w:left w:val="double" w:sz="4" w:space="0" w:color="auto"/>
            </w:tcBorders>
          </w:tcPr>
          <w:p w14:paraId="59F2B5FB" w14:textId="77777777" w:rsidR="00AB1EA3" w:rsidRPr="000B6AFE" w:rsidRDefault="00AB1EA3" w:rsidP="001C1503">
            <w:pPr>
              <w:rPr>
                <w:rFonts w:cs="Arial"/>
                <w:sz w:val="19"/>
                <w:szCs w:val="19"/>
              </w:rPr>
            </w:pPr>
            <w:r w:rsidRPr="000B6AFE">
              <w:rPr>
                <w:rFonts w:cs="Arial"/>
                <w:sz w:val="19"/>
                <w:szCs w:val="19"/>
              </w:rPr>
              <w:t>Department/</w:t>
            </w:r>
          </w:p>
          <w:p w14:paraId="4F3C4835" w14:textId="77777777" w:rsidR="00AB1EA3" w:rsidRPr="000B6AFE" w:rsidRDefault="00AB1EA3" w:rsidP="001C1503">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6AAF3EB" w14:textId="77777777" w:rsidR="00AB1EA3" w:rsidRPr="000B6AFE" w:rsidRDefault="00AB1EA3" w:rsidP="001C150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75C4FF7" w14:textId="77777777" w:rsidR="00AB1EA3" w:rsidRPr="000B6AFE" w:rsidRDefault="00AB1EA3" w:rsidP="001C1503">
            <w:pPr>
              <w:rPr>
                <w:rFonts w:cs="Arial"/>
                <w:sz w:val="19"/>
                <w:szCs w:val="19"/>
              </w:rPr>
            </w:pPr>
            <w:r w:rsidRPr="000B6AFE">
              <w:rPr>
                <w:rFonts w:cs="Arial"/>
                <w:sz w:val="19"/>
                <w:szCs w:val="19"/>
              </w:rPr>
              <w:t>gr</w:t>
            </w:r>
          </w:p>
        </w:tc>
        <w:tc>
          <w:tcPr>
            <w:tcW w:w="2061" w:type="pct"/>
            <w:tcBorders>
              <w:right w:val="double" w:sz="4" w:space="0" w:color="auto"/>
            </w:tcBorders>
          </w:tcPr>
          <w:p w14:paraId="2B74AF84" w14:textId="77777777" w:rsidR="00AB1EA3" w:rsidRPr="000B6AFE" w:rsidRDefault="00AB1EA3" w:rsidP="001C1503">
            <w:pPr>
              <w:rPr>
                <w:rFonts w:cs="Arial"/>
                <w:sz w:val="19"/>
                <w:szCs w:val="19"/>
              </w:rPr>
            </w:pPr>
            <w:r w:rsidRPr="000B6AFE">
              <w:rPr>
                <w:rFonts w:cs="Arial"/>
                <w:sz w:val="19"/>
                <w:szCs w:val="19"/>
              </w:rPr>
              <w:t>Grains</w:t>
            </w:r>
          </w:p>
        </w:tc>
      </w:tr>
      <w:tr w:rsidR="00AB1EA3" w:rsidRPr="000B6AFE" w14:paraId="23FFC64C" w14:textId="77777777" w:rsidTr="001C1503">
        <w:trPr>
          <w:cantSplit/>
          <w:trHeight w:val="217"/>
          <w:jc w:val="center"/>
        </w:trPr>
        <w:tc>
          <w:tcPr>
            <w:tcW w:w="659" w:type="pct"/>
            <w:vMerge/>
            <w:tcBorders>
              <w:left w:val="double" w:sz="4" w:space="0" w:color="auto"/>
            </w:tcBorders>
          </w:tcPr>
          <w:p w14:paraId="219CAE5A" w14:textId="77777777" w:rsidR="00AB1EA3" w:rsidRPr="000B6AFE" w:rsidRDefault="00AB1EA3" w:rsidP="001C1503">
            <w:pPr>
              <w:rPr>
                <w:rFonts w:cs="Arial"/>
                <w:sz w:val="19"/>
                <w:szCs w:val="19"/>
              </w:rPr>
            </w:pPr>
          </w:p>
        </w:tc>
        <w:tc>
          <w:tcPr>
            <w:tcW w:w="1886" w:type="pct"/>
            <w:vMerge/>
            <w:tcBorders>
              <w:right w:val="single" w:sz="4" w:space="0" w:color="auto"/>
            </w:tcBorders>
          </w:tcPr>
          <w:p w14:paraId="12D98233" w14:textId="77777777" w:rsidR="00AB1EA3" w:rsidRPr="000B6AFE" w:rsidRDefault="00AB1EA3" w:rsidP="001C1503">
            <w:pPr>
              <w:rPr>
                <w:rFonts w:cs="Arial"/>
                <w:sz w:val="19"/>
                <w:szCs w:val="19"/>
              </w:rPr>
            </w:pPr>
          </w:p>
        </w:tc>
        <w:tc>
          <w:tcPr>
            <w:tcW w:w="394" w:type="pct"/>
            <w:tcBorders>
              <w:left w:val="single" w:sz="4" w:space="0" w:color="auto"/>
            </w:tcBorders>
          </w:tcPr>
          <w:p w14:paraId="3D64874A" w14:textId="77777777" w:rsidR="00AB1EA3" w:rsidRPr="000B6AFE" w:rsidRDefault="00AB1EA3" w:rsidP="001C1503">
            <w:pPr>
              <w:rPr>
                <w:rFonts w:cs="Arial"/>
                <w:sz w:val="19"/>
                <w:szCs w:val="19"/>
              </w:rPr>
            </w:pPr>
            <w:r w:rsidRPr="000B6AFE">
              <w:rPr>
                <w:rFonts w:cs="Arial"/>
                <w:sz w:val="19"/>
                <w:szCs w:val="19"/>
              </w:rPr>
              <w:t>HAP</w:t>
            </w:r>
          </w:p>
        </w:tc>
        <w:tc>
          <w:tcPr>
            <w:tcW w:w="2061" w:type="pct"/>
            <w:tcBorders>
              <w:right w:val="double" w:sz="4" w:space="0" w:color="auto"/>
            </w:tcBorders>
          </w:tcPr>
          <w:p w14:paraId="54A6F487" w14:textId="77777777" w:rsidR="00AB1EA3" w:rsidRPr="000B6AFE" w:rsidRDefault="00AB1EA3" w:rsidP="001C1503">
            <w:pPr>
              <w:rPr>
                <w:rFonts w:cs="Arial"/>
                <w:sz w:val="19"/>
                <w:szCs w:val="19"/>
              </w:rPr>
            </w:pPr>
            <w:r w:rsidRPr="000B6AFE">
              <w:rPr>
                <w:rFonts w:cs="Arial"/>
                <w:sz w:val="19"/>
                <w:szCs w:val="19"/>
              </w:rPr>
              <w:t>Hazardous Air Pollutant</w:t>
            </w:r>
          </w:p>
        </w:tc>
      </w:tr>
      <w:tr w:rsidR="00AB1EA3" w:rsidRPr="000B6AFE" w14:paraId="27FCDE7C" w14:textId="77777777" w:rsidTr="001C1503">
        <w:trPr>
          <w:cantSplit/>
          <w:trHeight w:val="245"/>
          <w:jc w:val="center"/>
        </w:trPr>
        <w:tc>
          <w:tcPr>
            <w:tcW w:w="659" w:type="pct"/>
            <w:vMerge w:val="restart"/>
            <w:tcBorders>
              <w:left w:val="double" w:sz="4" w:space="0" w:color="auto"/>
            </w:tcBorders>
          </w:tcPr>
          <w:p w14:paraId="266710A0" w14:textId="77777777" w:rsidR="00AB1EA3" w:rsidRPr="000B6AFE" w:rsidRDefault="00AB1EA3" w:rsidP="001C1503">
            <w:pPr>
              <w:rPr>
                <w:rFonts w:cs="Arial"/>
                <w:sz w:val="19"/>
                <w:szCs w:val="19"/>
              </w:rPr>
            </w:pPr>
            <w:r>
              <w:rPr>
                <w:rFonts w:cs="Arial"/>
                <w:sz w:val="19"/>
                <w:szCs w:val="19"/>
              </w:rPr>
              <w:t>EGLE</w:t>
            </w:r>
          </w:p>
        </w:tc>
        <w:tc>
          <w:tcPr>
            <w:tcW w:w="1886" w:type="pct"/>
            <w:vMerge w:val="restart"/>
            <w:tcBorders>
              <w:right w:val="single" w:sz="4" w:space="0" w:color="auto"/>
            </w:tcBorders>
          </w:tcPr>
          <w:p w14:paraId="5AF59ABF" w14:textId="77777777" w:rsidR="00AB1EA3" w:rsidRPr="000B6AFE" w:rsidRDefault="00AB1EA3" w:rsidP="001C150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B3E7C50" w14:textId="77777777" w:rsidR="00AB1EA3" w:rsidRPr="000B6AFE" w:rsidRDefault="00AB1EA3" w:rsidP="001C1503">
            <w:pPr>
              <w:rPr>
                <w:rFonts w:cs="Arial"/>
                <w:sz w:val="19"/>
                <w:szCs w:val="19"/>
              </w:rPr>
            </w:pPr>
            <w:r w:rsidRPr="000B6AFE">
              <w:rPr>
                <w:rFonts w:cs="Arial"/>
                <w:sz w:val="19"/>
                <w:szCs w:val="19"/>
              </w:rPr>
              <w:t>Hg</w:t>
            </w:r>
          </w:p>
        </w:tc>
        <w:tc>
          <w:tcPr>
            <w:tcW w:w="2061" w:type="pct"/>
            <w:tcBorders>
              <w:right w:val="double" w:sz="4" w:space="0" w:color="auto"/>
            </w:tcBorders>
          </w:tcPr>
          <w:p w14:paraId="4733C441" w14:textId="77777777" w:rsidR="00AB1EA3" w:rsidRPr="000B6AFE" w:rsidRDefault="00AB1EA3" w:rsidP="001C1503">
            <w:pPr>
              <w:rPr>
                <w:rFonts w:cs="Arial"/>
                <w:sz w:val="19"/>
                <w:szCs w:val="19"/>
              </w:rPr>
            </w:pPr>
            <w:r w:rsidRPr="000B6AFE">
              <w:rPr>
                <w:rFonts w:cs="Arial"/>
                <w:sz w:val="19"/>
                <w:szCs w:val="19"/>
              </w:rPr>
              <w:t>Mercury</w:t>
            </w:r>
          </w:p>
        </w:tc>
      </w:tr>
      <w:tr w:rsidR="00AB1EA3" w:rsidRPr="000B6AFE" w14:paraId="1A1BE1A2" w14:textId="77777777" w:rsidTr="001C1503">
        <w:trPr>
          <w:cantSplit/>
          <w:trHeight w:val="245"/>
          <w:jc w:val="center"/>
        </w:trPr>
        <w:tc>
          <w:tcPr>
            <w:tcW w:w="659" w:type="pct"/>
            <w:vMerge/>
            <w:tcBorders>
              <w:left w:val="double" w:sz="4" w:space="0" w:color="auto"/>
            </w:tcBorders>
          </w:tcPr>
          <w:p w14:paraId="2AF011F7" w14:textId="77777777" w:rsidR="00AB1EA3" w:rsidRDefault="00AB1EA3" w:rsidP="001C1503">
            <w:pPr>
              <w:rPr>
                <w:rFonts w:cs="Arial"/>
                <w:sz w:val="19"/>
                <w:szCs w:val="19"/>
              </w:rPr>
            </w:pPr>
          </w:p>
        </w:tc>
        <w:tc>
          <w:tcPr>
            <w:tcW w:w="1886" w:type="pct"/>
            <w:vMerge/>
            <w:tcBorders>
              <w:right w:val="single" w:sz="4" w:space="0" w:color="auto"/>
            </w:tcBorders>
          </w:tcPr>
          <w:p w14:paraId="56EDFF2E" w14:textId="77777777" w:rsidR="00AB1EA3" w:rsidRPr="000B6AFE" w:rsidRDefault="00AB1EA3" w:rsidP="001C1503">
            <w:pPr>
              <w:rPr>
                <w:rFonts w:cs="Arial"/>
                <w:sz w:val="19"/>
                <w:szCs w:val="19"/>
              </w:rPr>
            </w:pPr>
          </w:p>
        </w:tc>
        <w:tc>
          <w:tcPr>
            <w:tcW w:w="394" w:type="pct"/>
            <w:tcBorders>
              <w:left w:val="single" w:sz="4" w:space="0" w:color="auto"/>
            </w:tcBorders>
          </w:tcPr>
          <w:p w14:paraId="0363685F" w14:textId="77777777" w:rsidR="00AB1EA3" w:rsidRPr="000B6AFE" w:rsidRDefault="00AB1EA3" w:rsidP="001C1503">
            <w:pPr>
              <w:rPr>
                <w:rFonts w:cs="Arial"/>
                <w:sz w:val="19"/>
                <w:szCs w:val="19"/>
              </w:rPr>
            </w:pPr>
            <w:r w:rsidRPr="000B6AFE">
              <w:rPr>
                <w:rFonts w:cs="Arial"/>
                <w:sz w:val="19"/>
                <w:szCs w:val="19"/>
              </w:rPr>
              <w:t>hr</w:t>
            </w:r>
          </w:p>
        </w:tc>
        <w:tc>
          <w:tcPr>
            <w:tcW w:w="2061" w:type="pct"/>
            <w:tcBorders>
              <w:right w:val="double" w:sz="4" w:space="0" w:color="auto"/>
            </w:tcBorders>
          </w:tcPr>
          <w:p w14:paraId="17A7C421" w14:textId="77777777" w:rsidR="00AB1EA3" w:rsidRPr="000B6AFE" w:rsidRDefault="00AB1EA3" w:rsidP="001C1503">
            <w:pPr>
              <w:rPr>
                <w:rFonts w:cs="Arial"/>
                <w:sz w:val="19"/>
                <w:szCs w:val="19"/>
              </w:rPr>
            </w:pPr>
            <w:r w:rsidRPr="000B6AFE">
              <w:rPr>
                <w:rFonts w:cs="Arial"/>
                <w:sz w:val="19"/>
                <w:szCs w:val="19"/>
              </w:rPr>
              <w:t>Hour</w:t>
            </w:r>
          </w:p>
        </w:tc>
      </w:tr>
      <w:tr w:rsidR="00AB1EA3" w:rsidRPr="000B6AFE" w14:paraId="564708D8" w14:textId="77777777" w:rsidTr="001C1503">
        <w:trPr>
          <w:cantSplit/>
          <w:trHeight w:val="245"/>
          <w:jc w:val="center"/>
        </w:trPr>
        <w:tc>
          <w:tcPr>
            <w:tcW w:w="659" w:type="pct"/>
            <w:tcBorders>
              <w:left w:val="double" w:sz="4" w:space="0" w:color="auto"/>
            </w:tcBorders>
          </w:tcPr>
          <w:p w14:paraId="3AABCDCE" w14:textId="77777777" w:rsidR="00AB1EA3" w:rsidRPr="000B6AFE" w:rsidRDefault="00AB1EA3" w:rsidP="001C1503">
            <w:pPr>
              <w:rPr>
                <w:rFonts w:cs="Arial"/>
                <w:sz w:val="19"/>
                <w:szCs w:val="19"/>
              </w:rPr>
            </w:pPr>
            <w:r w:rsidRPr="000B6AFE">
              <w:rPr>
                <w:rFonts w:cs="Arial"/>
                <w:sz w:val="19"/>
                <w:szCs w:val="19"/>
              </w:rPr>
              <w:t>EU</w:t>
            </w:r>
          </w:p>
        </w:tc>
        <w:tc>
          <w:tcPr>
            <w:tcW w:w="1886" w:type="pct"/>
            <w:tcBorders>
              <w:right w:val="single" w:sz="4" w:space="0" w:color="auto"/>
            </w:tcBorders>
          </w:tcPr>
          <w:p w14:paraId="6C033C63" w14:textId="77777777" w:rsidR="00AB1EA3" w:rsidRPr="000B6AFE" w:rsidRDefault="00AB1EA3" w:rsidP="001C1503">
            <w:pPr>
              <w:rPr>
                <w:rFonts w:cs="Arial"/>
                <w:sz w:val="19"/>
                <w:szCs w:val="19"/>
              </w:rPr>
            </w:pPr>
            <w:r w:rsidRPr="000B6AFE">
              <w:rPr>
                <w:rFonts w:cs="Arial"/>
                <w:sz w:val="19"/>
                <w:szCs w:val="19"/>
              </w:rPr>
              <w:t>Emission Unit</w:t>
            </w:r>
          </w:p>
        </w:tc>
        <w:tc>
          <w:tcPr>
            <w:tcW w:w="394" w:type="pct"/>
            <w:tcBorders>
              <w:left w:val="single" w:sz="4" w:space="0" w:color="auto"/>
            </w:tcBorders>
          </w:tcPr>
          <w:p w14:paraId="53309906" w14:textId="77777777" w:rsidR="00AB1EA3" w:rsidRPr="000B6AFE" w:rsidRDefault="00AB1EA3" w:rsidP="001C1503">
            <w:pPr>
              <w:rPr>
                <w:rFonts w:cs="Arial"/>
                <w:sz w:val="19"/>
                <w:szCs w:val="19"/>
              </w:rPr>
            </w:pPr>
            <w:r w:rsidRPr="000B6AFE">
              <w:rPr>
                <w:rFonts w:cs="Arial"/>
                <w:sz w:val="19"/>
                <w:szCs w:val="19"/>
              </w:rPr>
              <w:t>HP</w:t>
            </w:r>
          </w:p>
        </w:tc>
        <w:tc>
          <w:tcPr>
            <w:tcW w:w="2061" w:type="pct"/>
            <w:tcBorders>
              <w:right w:val="double" w:sz="4" w:space="0" w:color="auto"/>
            </w:tcBorders>
          </w:tcPr>
          <w:p w14:paraId="0A6B6D26" w14:textId="77777777" w:rsidR="00AB1EA3" w:rsidRPr="000B6AFE" w:rsidRDefault="00AB1EA3" w:rsidP="001C1503">
            <w:pPr>
              <w:rPr>
                <w:rFonts w:cs="Arial"/>
                <w:sz w:val="19"/>
                <w:szCs w:val="19"/>
              </w:rPr>
            </w:pPr>
            <w:r w:rsidRPr="000B6AFE">
              <w:rPr>
                <w:rFonts w:cs="Arial"/>
                <w:sz w:val="19"/>
                <w:szCs w:val="19"/>
              </w:rPr>
              <w:t>Horsepower</w:t>
            </w:r>
          </w:p>
        </w:tc>
      </w:tr>
      <w:tr w:rsidR="00AB1EA3" w:rsidRPr="000B6AFE" w14:paraId="39A1EB40" w14:textId="77777777" w:rsidTr="001C1503">
        <w:trPr>
          <w:cantSplit/>
          <w:trHeight w:val="245"/>
          <w:jc w:val="center"/>
        </w:trPr>
        <w:tc>
          <w:tcPr>
            <w:tcW w:w="659" w:type="pct"/>
            <w:tcBorders>
              <w:left w:val="double" w:sz="4" w:space="0" w:color="auto"/>
            </w:tcBorders>
          </w:tcPr>
          <w:p w14:paraId="7E2B2F97" w14:textId="77777777" w:rsidR="00AB1EA3" w:rsidRPr="000B6AFE" w:rsidRDefault="00AB1EA3" w:rsidP="001C1503">
            <w:pPr>
              <w:rPr>
                <w:rFonts w:cs="Arial"/>
                <w:sz w:val="19"/>
                <w:szCs w:val="19"/>
              </w:rPr>
            </w:pPr>
            <w:r w:rsidRPr="000B6AFE">
              <w:rPr>
                <w:rFonts w:cs="Arial"/>
                <w:sz w:val="19"/>
                <w:szCs w:val="19"/>
              </w:rPr>
              <w:t>FG</w:t>
            </w:r>
          </w:p>
        </w:tc>
        <w:tc>
          <w:tcPr>
            <w:tcW w:w="1886" w:type="pct"/>
            <w:tcBorders>
              <w:right w:val="single" w:sz="4" w:space="0" w:color="auto"/>
            </w:tcBorders>
          </w:tcPr>
          <w:p w14:paraId="59CDADFD" w14:textId="77777777" w:rsidR="00AB1EA3" w:rsidRPr="000B6AFE" w:rsidRDefault="00AB1EA3" w:rsidP="001C1503">
            <w:pPr>
              <w:rPr>
                <w:rFonts w:cs="Arial"/>
                <w:sz w:val="19"/>
                <w:szCs w:val="19"/>
              </w:rPr>
            </w:pPr>
            <w:r w:rsidRPr="000B6AFE">
              <w:rPr>
                <w:rFonts w:cs="Arial"/>
                <w:sz w:val="19"/>
                <w:szCs w:val="19"/>
              </w:rPr>
              <w:t>Flexible Group</w:t>
            </w:r>
          </w:p>
        </w:tc>
        <w:tc>
          <w:tcPr>
            <w:tcW w:w="394" w:type="pct"/>
            <w:tcBorders>
              <w:left w:val="single" w:sz="4" w:space="0" w:color="auto"/>
            </w:tcBorders>
          </w:tcPr>
          <w:p w14:paraId="42989FBF" w14:textId="77777777" w:rsidR="00AB1EA3" w:rsidRPr="000B6AFE" w:rsidRDefault="00AB1EA3" w:rsidP="001C1503">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4353E3F" w14:textId="77777777" w:rsidR="00AB1EA3" w:rsidRPr="000B6AFE" w:rsidRDefault="00AB1EA3" w:rsidP="001C1503">
            <w:pPr>
              <w:rPr>
                <w:rFonts w:cs="Arial"/>
                <w:sz w:val="19"/>
                <w:szCs w:val="19"/>
              </w:rPr>
            </w:pPr>
            <w:r w:rsidRPr="000B6AFE">
              <w:rPr>
                <w:rFonts w:cs="Arial"/>
                <w:sz w:val="19"/>
                <w:szCs w:val="19"/>
              </w:rPr>
              <w:t>Hydrogen Sulfide</w:t>
            </w:r>
          </w:p>
        </w:tc>
      </w:tr>
      <w:tr w:rsidR="00AB1EA3" w:rsidRPr="000B6AFE" w14:paraId="49E82573" w14:textId="77777777" w:rsidTr="001C1503">
        <w:trPr>
          <w:cantSplit/>
          <w:trHeight w:val="245"/>
          <w:jc w:val="center"/>
        </w:trPr>
        <w:tc>
          <w:tcPr>
            <w:tcW w:w="659" w:type="pct"/>
            <w:tcBorders>
              <w:left w:val="double" w:sz="4" w:space="0" w:color="auto"/>
            </w:tcBorders>
          </w:tcPr>
          <w:p w14:paraId="13CAD38A" w14:textId="77777777" w:rsidR="00AB1EA3" w:rsidRPr="000B6AFE" w:rsidRDefault="00AB1EA3" w:rsidP="001C1503">
            <w:pPr>
              <w:rPr>
                <w:rFonts w:cs="Arial"/>
                <w:sz w:val="19"/>
                <w:szCs w:val="19"/>
              </w:rPr>
            </w:pPr>
            <w:r w:rsidRPr="000B6AFE">
              <w:rPr>
                <w:rFonts w:cs="Arial"/>
                <w:sz w:val="19"/>
                <w:szCs w:val="19"/>
              </w:rPr>
              <w:t>GACS</w:t>
            </w:r>
          </w:p>
        </w:tc>
        <w:tc>
          <w:tcPr>
            <w:tcW w:w="1886" w:type="pct"/>
            <w:tcBorders>
              <w:right w:val="single" w:sz="4" w:space="0" w:color="auto"/>
            </w:tcBorders>
          </w:tcPr>
          <w:p w14:paraId="67220E14" w14:textId="77777777" w:rsidR="00AB1EA3" w:rsidRPr="000B6AFE" w:rsidRDefault="00AB1EA3" w:rsidP="001C1503">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082F0E8" w14:textId="77777777" w:rsidR="00AB1EA3" w:rsidRPr="000B6AFE" w:rsidRDefault="00AB1EA3" w:rsidP="001C1503">
            <w:pPr>
              <w:rPr>
                <w:rFonts w:cs="Arial"/>
                <w:sz w:val="19"/>
                <w:szCs w:val="19"/>
              </w:rPr>
            </w:pPr>
            <w:r w:rsidRPr="000B6AFE">
              <w:rPr>
                <w:rFonts w:cs="Arial"/>
                <w:sz w:val="19"/>
                <w:szCs w:val="19"/>
              </w:rPr>
              <w:t>kW</w:t>
            </w:r>
          </w:p>
        </w:tc>
        <w:tc>
          <w:tcPr>
            <w:tcW w:w="2061" w:type="pct"/>
            <w:tcBorders>
              <w:right w:val="double" w:sz="4" w:space="0" w:color="auto"/>
            </w:tcBorders>
          </w:tcPr>
          <w:p w14:paraId="5A60AD60" w14:textId="77777777" w:rsidR="00AB1EA3" w:rsidRPr="000B6AFE" w:rsidRDefault="00AB1EA3" w:rsidP="001C1503">
            <w:pPr>
              <w:rPr>
                <w:rFonts w:cs="Arial"/>
                <w:sz w:val="19"/>
                <w:szCs w:val="19"/>
              </w:rPr>
            </w:pPr>
            <w:r w:rsidRPr="000B6AFE">
              <w:rPr>
                <w:rFonts w:cs="Arial"/>
                <w:sz w:val="19"/>
                <w:szCs w:val="19"/>
              </w:rPr>
              <w:t>Kilowatt</w:t>
            </w:r>
          </w:p>
        </w:tc>
      </w:tr>
      <w:tr w:rsidR="00AB1EA3" w:rsidRPr="000B6AFE" w14:paraId="56751584" w14:textId="77777777" w:rsidTr="001C1503">
        <w:trPr>
          <w:cantSplit/>
          <w:trHeight w:val="245"/>
          <w:jc w:val="center"/>
        </w:trPr>
        <w:tc>
          <w:tcPr>
            <w:tcW w:w="659" w:type="pct"/>
            <w:tcBorders>
              <w:left w:val="double" w:sz="4" w:space="0" w:color="auto"/>
            </w:tcBorders>
          </w:tcPr>
          <w:p w14:paraId="69F183FE" w14:textId="77777777" w:rsidR="00AB1EA3" w:rsidRPr="000B6AFE" w:rsidRDefault="00AB1EA3" w:rsidP="001C1503">
            <w:pPr>
              <w:rPr>
                <w:rFonts w:cs="Arial"/>
                <w:sz w:val="19"/>
                <w:szCs w:val="19"/>
              </w:rPr>
            </w:pPr>
            <w:r w:rsidRPr="000B6AFE">
              <w:rPr>
                <w:rFonts w:cs="Arial"/>
                <w:sz w:val="19"/>
                <w:szCs w:val="19"/>
              </w:rPr>
              <w:t>GC</w:t>
            </w:r>
          </w:p>
        </w:tc>
        <w:tc>
          <w:tcPr>
            <w:tcW w:w="1886" w:type="pct"/>
            <w:tcBorders>
              <w:right w:val="single" w:sz="4" w:space="0" w:color="auto"/>
            </w:tcBorders>
          </w:tcPr>
          <w:p w14:paraId="71619198" w14:textId="77777777" w:rsidR="00AB1EA3" w:rsidRPr="000B6AFE" w:rsidRDefault="00AB1EA3" w:rsidP="001C1503">
            <w:pPr>
              <w:rPr>
                <w:rFonts w:cs="Arial"/>
                <w:sz w:val="19"/>
                <w:szCs w:val="19"/>
              </w:rPr>
            </w:pPr>
            <w:r w:rsidRPr="000B6AFE">
              <w:rPr>
                <w:rFonts w:cs="Arial"/>
                <w:sz w:val="19"/>
                <w:szCs w:val="19"/>
              </w:rPr>
              <w:t>General Condition</w:t>
            </w:r>
          </w:p>
        </w:tc>
        <w:tc>
          <w:tcPr>
            <w:tcW w:w="394" w:type="pct"/>
            <w:tcBorders>
              <w:left w:val="single" w:sz="4" w:space="0" w:color="auto"/>
            </w:tcBorders>
          </w:tcPr>
          <w:p w14:paraId="471B6AC1" w14:textId="77777777" w:rsidR="00AB1EA3" w:rsidRPr="000B6AFE" w:rsidRDefault="00AB1EA3" w:rsidP="001C1503">
            <w:pPr>
              <w:rPr>
                <w:rFonts w:cs="Arial"/>
                <w:sz w:val="19"/>
                <w:szCs w:val="19"/>
              </w:rPr>
            </w:pPr>
            <w:r w:rsidRPr="000B6AFE">
              <w:rPr>
                <w:rFonts w:cs="Arial"/>
                <w:sz w:val="19"/>
                <w:szCs w:val="19"/>
              </w:rPr>
              <w:t>lb</w:t>
            </w:r>
          </w:p>
        </w:tc>
        <w:tc>
          <w:tcPr>
            <w:tcW w:w="2061" w:type="pct"/>
            <w:tcBorders>
              <w:right w:val="double" w:sz="4" w:space="0" w:color="auto"/>
            </w:tcBorders>
          </w:tcPr>
          <w:p w14:paraId="01DB55BE" w14:textId="77777777" w:rsidR="00AB1EA3" w:rsidRPr="000B6AFE" w:rsidRDefault="00AB1EA3" w:rsidP="001C1503">
            <w:pPr>
              <w:rPr>
                <w:rFonts w:cs="Arial"/>
                <w:sz w:val="19"/>
                <w:szCs w:val="19"/>
              </w:rPr>
            </w:pPr>
            <w:r w:rsidRPr="000B6AFE">
              <w:rPr>
                <w:rFonts w:cs="Arial"/>
                <w:sz w:val="19"/>
                <w:szCs w:val="19"/>
              </w:rPr>
              <w:t>Pound</w:t>
            </w:r>
          </w:p>
        </w:tc>
      </w:tr>
      <w:tr w:rsidR="00AB1EA3" w:rsidRPr="000B6AFE" w14:paraId="41E599D1" w14:textId="77777777" w:rsidTr="001C1503">
        <w:trPr>
          <w:cantSplit/>
          <w:trHeight w:val="245"/>
          <w:jc w:val="center"/>
        </w:trPr>
        <w:tc>
          <w:tcPr>
            <w:tcW w:w="659" w:type="pct"/>
            <w:tcBorders>
              <w:left w:val="double" w:sz="4" w:space="0" w:color="auto"/>
            </w:tcBorders>
          </w:tcPr>
          <w:p w14:paraId="64C74B56" w14:textId="77777777" w:rsidR="00AB1EA3" w:rsidRPr="000B6AFE" w:rsidRDefault="00AB1EA3" w:rsidP="001C1503">
            <w:pPr>
              <w:rPr>
                <w:rFonts w:cs="Arial"/>
                <w:sz w:val="19"/>
                <w:szCs w:val="19"/>
              </w:rPr>
            </w:pPr>
            <w:r w:rsidRPr="000B6AFE">
              <w:rPr>
                <w:rFonts w:cs="Arial"/>
                <w:sz w:val="19"/>
                <w:szCs w:val="19"/>
              </w:rPr>
              <w:t>GHGs</w:t>
            </w:r>
          </w:p>
        </w:tc>
        <w:tc>
          <w:tcPr>
            <w:tcW w:w="1886" w:type="pct"/>
            <w:tcBorders>
              <w:right w:val="single" w:sz="4" w:space="0" w:color="auto"/>
            </w:tcBorders>
          </w:tcPr>
          <w:p w14:paraId="4CA1FFAD" w14:textId="77777777" w:rsidR="00AB1EA3" w:rsidRPr="000B6AFE" w:rsidRDefault="00AB1EA3" w:rsidP="001C1503">
            <w:pPr>
              <w:rPr>
                <w:rFonts w:cs="Arial"/>
                <w:sz w:val="19"/>
                <w:szCs w:val="19"/>
              </w:rPr>
            </w:pPr>
            <w:r w:rsidRPr="000B6AFE">
              <w:rPr>
                <w:rFonts w:cs="Arial"/>
                <w:sz w:val="19"/>
                <w:szCs w:val="19"/>
              </w:rPr>
              <w:t>Greenhouse Gases</w:t>
            </w:r>
          </w:p>
        </w:tc>
        <w:tc>
          <w:tcPr>
            <w:tcW w:w="394" w:type="pct"/>
            <w:tcBorders>
              <w:left w:val="single" w:sz="4" w:space="0" w:color="auto"/>
            </w:tcBorders>
          </w:tcPr>
          <w:p w14:paraId="7DDA7D17" w14:textId="77777777" w:rsidR="00AB1EA3" w:rsidRPr="000B6AFE" w:rsidRDefault="00AB1EA3" w:rsidP="001C1503">
            <w:pPr>
              <w:rPr>
                <w:rFonts w:cs="Arial"/>
                <w:sz w:val="19"/>
                <w:szCs w:val="19"/>
              </w:rPr>
            </w:pPr>
            <w:r w:rsidRPr="000B6AFE">
              <w:rPr>
                <w:rFonts w:cs="Arial"/>
                <w:sz w:val="19"/>
                <w:szCs w:val="19"/>
              </w:rPr>
              <w:t>m</w:t>
            </w:r>
          </w:p>
        </w:tc>
        <w:tc>
          <w:tcPr>
            <w:tcW w:w="2061" w:type="pct"/>
            <w:tcBorders>
              <w:right w:val="double" w:sz="4" w:space="0" w:color="auto"/>
            </w:tcBorders>
          </w:tcPr>
          <w:p w14:paraId="41FDD51D" w14:textId="77777777" w:rsidR="00AB1EA3" w:rsidRPr="000B6AFE" w:rsidRDefault="00AB1EA3" w:rsidP="001C1503">
            <w:pPr>
              <w:rPr>
                <w:rFonts w:cs="Arial"/>
                <w:sz w:val="19"/>
                <w:szCs w:val="19"/>
              </w:rPr>
            </w:pPr>
            <w:r w:rsidRPr="000B6AFE">
              <w:rPr>
                <w:rFonts w:cs="Arial"/>
                <w:sz w:val="19"/>
                <w:szCs w:val="19"/>
              </w:rPr>
              <w:t>Meter</w:t>
            </w:r>
          </w:p>
        </w:tc>
      </w:tr>
      <w:tr w:rsidR="00AB1EA3" w:rsidRPr="000B6AFE" w14:paraId="54C01E93" w14:textId="77777777" w:rsidTr="001C1503">
        <w:trPr>
          <w:cantSplit/>
          <w:trHeight w:val="245"/>
          <w:jc w:val="center"/>
        </w:trPr>
        <w:tc>
          <w:tcPr>
            <w:tcW w:w="659" w:type="pct"/>
            <w:tcBorders>
              <w:left w:val="double" w:sz="4" w:space="0" w:color="auto"/>
            </w:tcBorders>
          </w:tcPr>
          <w:p w14:paraId="204AD06D" w14:textId="77777777" w:rsidR="00AB1EA3" w:rsidRPr="000B6AFE" w:rsidRDefault="00AB1EA3" w:rsidP="001C1503">
            <w:pPr>
              <w:rPr>
                <w:rFonts w:cs="Arial"/>
                <w:sz w:val="19"/>
                <w:szCs w:val="19"/>
              </w:rPr>
            </w:pPr>
            <w:r w:rsidRPr="000B6AFE">
              <w:rPr>
                <w:rFonts w:cs="Arial"/>
                <w:sz w:val="19"/>
                <w:szCs w:val="19"/>
              </w:rPr>
              <w:t>HVLP</w:t>
            </w:r>
          </w:p>
        </w:tc>
        <w:tc>
          <w:tcPr>
            <w:tcW w:w="1886" w:type="pct"/>
            <w:tcBorders>
              <w:right w:val="single" w:sz="4" w:space="0" w:color="auto"/>
            </w:tcBorders>
          </w:tcPr>
          <w:p w14:paraId="712AB5D8" w14:textId="77777777" w:rsidR="00AB1EA3" w:rsidRPr="000B6AFE" w:rsidRDefault="00AB1EA3" w:rsidP="001C1503">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E8F0DEB" w14:textId="77777777" w:rsidR="00AB1EA3" w:rsidRPr="000B6AFE" w:rsidRDefault="00AB1EA3" w:rsidP="001C1503">
            <w:pPr>
              <w:rPr>
                <w:rFonts w:cs="Arial"/>
                <w:sz w:val="19"/>
                <w:szCs w:val="19"/>
              </w:rPr>
            </w:pPr>
            <w:r w:rsidRPr="000B6AFE">
              <w:rPr>
                <w:rFonts w:cs="Arial"/>
                <w:sz w:val="19"/>
                <w:szCs w:val="19"/>
              </w:rPr>
              <w:t>mg</w:t>
            </w:r>
          </w:p>
        </w:tc>
        <w:tc>
          <w:tcPr>
            <w:tcW w:w="2061" w:type="pct"/>
            <w:tcBorders>
              <w:right w:val="double" w:sz="4" w:space="0" w:color="auto"/>
            </w:tcBorders>
          </w:tcPr>
          <w:p w14:paraId="211599F5" w14:textId="77777777" w:rsidR="00AB1EA3" w:rsidRPr="000B6AFE" w:rsidRDefault="00AB1EA3" w:rsidP="001C1503">
            <w:pPr>
              <w:rPr>
                <w:rFonts w:cs="Arial"/>
                <w:sz w:val="19"/>
                <w:szCs w:val="19"/>
              </w:rPr>
            </w:pPr>
            <w:r w:rsidRPr="000B6AFE">
              <w:rPr>
                <w:rFonts w:cs="Arial"/>
                <w:sz w:val="19"/>
                <w:szCs w:val="19"/>
              </w:rPr>
              <w:t>Milligram</w:t>
            </w:r>
          </w:p>
        </w:tc>
      </w:tr>
      <w:tr w:rsidR="00AB1EA3" w:rsidRPr="000B6AFE" w14:paraId="111A440D" w14:textId="77777777" w:rsidTr="001C1503">
        <w:trPr>
          <w:cantSplit/>
          <w:trHeight w:val="245"/>
          <w:jc w:val="center"/>
        </w:trPr>
        <w:tc>
          <w:tcPr>
            <w:tcW w:w="659" w:type="pct"/>
            <w:tcBorders>
              <w:left w:val="double" w:sz="4" w:space="0" w:color="auto"/>
            </w:tcBorders>
          </w:tcPr>
          <w:p w14:paraId="6961CDAF" w14:textId="77777777" w:rsidR="00AB1EA3" w:rsidRPr="000B6AFE" w:rsidRDefault="00AB1EA3" w:rsidP="001C1503">
            <w:pPr>
              <w:rPr>
                <w:rFonts w:cs="Arial"/>
                <w:sz w:val="19"/>
                <w:szCs w:val="19"/>
              </w:rPr>
            </w:pPr>
            <w:r w:rsidRPr="000B6AFE">
              <w:rPr>
                <w:rFonts w:cs="Arial"/>
                <w:sz w:val="19"/>
                <w:szCs w:val="19"/>
              </w:rPr>
              <w:t>ID</w:t>
            </w:r>
          </w:p>
        </w:tc>
        <w:tc>
          <w:tcPr>
            <w:tcW w:w="1886" w:type="pct"/>
            <w:tcBorders>
              <w:right w:val="single" w:sz="4" w:space="0" w:color="auto"/>
            </w:tcBorders>
          </w:tcPr>
          <w:p w14:paraId="681C9C12" w14:textId="77777777" w:rsidR="00AB1EA3" w:rsidRPr="000B6AFE" w:rsidRDefault="00AB1EA3" w:rsidP="001C1503">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C9C5527" w14:textId="77777777" w:rsidR="00AB1EA3" w:rsidRPr="000B6AFE" w:rsidRDefault="00AB1EA3" w:rsidP="001C1503">
            <w:pPr>
              <w:rPr>
                <w:rFonts w:cs="Arial"/>
                <w:sz w:val="19"/>
                <w:szCs w:val="19"/>
              </w:rPr>
            </w:pPr>
            <w:r w:rsidRPr="000B6AFE">
              <w:rPr>
                <w:rFonts w:cs="Arial"/>
                <w:sz w:val="19"/>
                <w:szCs w:val="19"/>
              </w:rPr>
              <w:t>mm</w:t>
            </w:r>
          </w:p>
        </w:tc>
        <w:tc>
          <w:tcPr>
            <w:tcW w:w="2061" w:type="pct"/>
            <w:tcBorders>
              <w:right w:val="double" w:sz="4" w:space="0" w:color="auto"/>
            </w:tcBorders>
          </w:tcPr>
          <w:p w14:paraId="047B8141" w14:textId="77777777" w:rsidR="00AB1EA3" w:rsidRPr="000B6AFE" w:rsidRDefault="00AB1EA3" w:rsidP="001C1503">
            <w:pPr>
              <w:rPr>
                <w:rFonts w:cs="Arial"/>
                <w:sz w:val="19"/>
                <w:szCs w:val="19"/>
              </w:rPr>
            </w:pPr>
            <w:r w:rsidRPr="000B6AFE">
              <w:rPr>
                <w:rFonts w:cs="Arial"/>
                <w:sz w:val="19"/>
                <w:szCs w:val="19"/>
              </w:rPr>
              <w:t>Millimeter</w:t>
            </w:r>
          </w:p>
        </w:tc>
      </w:tr>
      <w:tr w:rsidR="00AB1EA3" w:rsidRPr="000B6AFE" w14:paraId="092A1EEA" w14:textId="77777777" w:rsidTr="001C1503">
        <w:trPr>
          <w:cantSplit/>
          <w:trHeight w:val="245"/>
          <w:jc w:val="center"/>
        </w:trPr>
        <w:tc>
          <w:tcPr>
            <w:tcW w:w="659" w:type="pct"/>
            <w:tcBorders>
              <w:left w:val="double" w:sz="4" w:space="0" w:color="auto"/>
            </w:tcBorders>
          </w:tcPr>
          <w:p w14:paraId="37B16B5C" w14:textId="77777777" w:rsidR="00AB1EA3" w:rsidRPr="000B6AFE" w:rsidRDefault="00AB1EA3" w:rsidP="001C1503">
            <w:pPr>
              <w:rPr>
                <w:rFonts w:cs="Arial"/>
                <w:sz w:val="19"/>
                <w:szCs w:val="19"/>
              </w:rPr>
            </w:pPr>
            <w:r w:rsidRPr="000B6AFE">
              <w:rPr>
                <w:rFonts w:cs="Arial"/>
                <w:sz w:val="19"/>
                <w:szCs w:val="19"/>
              </w:rPr>
              <w:t>IRSL</w:t>
            </w:r>
          </w:p>
        </w:tc>
        <w:tc>
          <w:tcPr>
            <w:tcW w:w="1886" w:type="pct"/>
            <w:tcBorders>
              <w:right w:val="single" w:sz="4" w:space="0" w:color="auto"/>
            </w:tcBorders>
          </w:tcPr>
          <w:p w14:paraId="2C706A96" w14:textId="77777777" w:rsidR="00AB1EA3" w:rsidRPr="000B6AFE" w:rsidRDefault="00AB1EA3" w:rsidP="001C1503">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FB5BEE0" w14:textId="77777777" w:rsidR="00AB1EA3" w:rsidRPr="000B6AFE" w:rsidRDefault="00AB1EA3" w:rsidP="001C1503">
            <w:pPr>
              <w:rPr>
                <w:rFonts w:cs="Arial"/>
                <w:sz w:val="19"/>
                <w:szCs w:val="19"/>
              </w:rPr>
            </w:pPr>
            <w:r w:rsidRPr="000B6AFE">
              <w:rPr>
                <w:rFonts w:cs="Arial"/>
                <w:sz w:val="19"/>
                <w:szCs w:val="19"/>
              </w:rPr>
              <w:t>MM</w:t>
            </w:r>
          </w:p>
        </w:tc>
        <w:tc>
          <w:tcPr>
            <w:tcW w:w="2061" w:type="pct"/>
            <w:tcBorders>
              <w:right w:val="double" w:sz="4" w:space="0" w:color="auto"/>
            </w:tcBorders>
          </w:tcPr>
          <w:p w14:paraId="2A689508" w14:textId="77777777" w:rsidR="00AB1EA3" w:rsidRPr="000B6AFE" w:rsidRDefault="00AB1EA3" w:rsidP="001C1503">
            <w:pPr>
              <w:rPr>
                <w:rFonts w:cs="Arial"/>
                <w:sz w:val="19"/>
                <w:szCs w:val="19"/>
              </w:rPr>
            </w:pPr>
            <w:r w:rsidRPr="000B6AFE">
              <w:rPr>
                <w:rFonts w:cs="Arial"/>
                <w:sz w:val="19"/>
                <w:szCs w:val="19"/>
              </w:rPr>
              <w:t>Million</w:t>
            </w:r>
          </w:p>
        </w:tc>
      </w:tr>
      <w:tr w:rsidR="00AB1EA3" w:rsidRPr="000B6AFE" w14:paraId="6ABAD35A" w14:textId="77777777" w:rsidTr="001C1503">
        <w:trPr>
          <w:cantSplit/>
          <w:trHeight w:val="245"/>
          <w:jc w:val="center"/>
        </w:trPr>
        <w:tc>
          <w:tcPr>
            <w:tcW w:w="659" w:type="pct"/>
            <w:tcBorders>
              <w:left w:val="double" w:sz="4" w:space="0" w:color="auto"/>
            </w:tcBorders>
          </w:tcPr>
          <w:p w14:paraId="2FF0A3AB" w14:textId="77777777" w:rsidR="00AB1EA3" w:rsidRPr="000B6AFE" w:rsidRDefault="00AB1EA3" w:rsidP="001C1503">
            <w:pPr>
              <w:rPr>
                <w:rFonts w:cs="Arial"/>
                <w:sz w:val="19"/>
                <w:szCs w:val="19"/>
              </w:rPr>
            </w:pPr>
            <w:r w:rsidRPr="000B6AFE">
              <w:rPr>
                <w:rFonts w:cs="Arial"/>
                <w:sz w:val="19"/>
                <w:szCs w:val="19"/>
              </w:rPr>
              <w:t>ITSL</w:t>
            </w:r>
          </w:p>
        </w:tc>
        <w:tc>
          <w:tcPr>
            <w:tcW w:w="1886" w:type="pct"/>
            <w:tcBorders>
              <w:right w:val="single" w:sz="4" w:space="0" w:color="auto"/>
            </w:tcBorders>
          </w:tcPr>
          <w:p w14:paraId="3DC3947D" w14:textId="77777777" w:rsidR="00AB1EA3" w:rsidRPr="000B6AFE" w:rsidRDefault="00AB1EA3" w:rsidP="001C1503">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3245030" w14:textId="77777777" w:rsidR="00AB1EA3" w:rsidRPr="000B6AFE" w:rsidRDefault="00AB1EA3" w:rsidP="001C1503">
            <w:pPr>
              <w:rPr>
                <w:rFonts w:cs="Arial"/>
                <w:sz w:val="19"/>
                <w:szCs w:val="19"/>
              </w:rPr>
            </w:pPr>
            <w:r w:rsidRPr="000B6AFE">
              <w:rPr>
                <w:rFonts w:cs="Arial"/>
                <w:sz w:val="19"/>
                <w:szCs w:val="19"/>
              </w:rPr>
              <w:t>MW</w:t>
            </w:r>
          </w:p>
        </w:tc>
        <w:tc>
          <w:tcPr>
            <w:tcW w:w="2061" w:type="pct"/>
            <w:tcBorders>
              <w:right w:val="double" w:sz="4" w:space="0" w:color="auto"/>
            </w:tcBorders>
          </w:tcPr>
          <w:p w14:paraId="7324ED91" w14:textId="77777777" w:rsidR="00AB1EA3" w:rsidRPr="000B6AFE" w:rsidRDefault="00AB1EA3" w:rsidP="001C1503">
            <w:pPr>
              <w:rPr>
                <w:rFonts w:cs="Arial"/>
                <w:sz w:val="19"/>
                <w:szCs w:val="19"/>
              </w:rPr>
            </w:pPr>
            <w:r w:rsidRPr="000B6AFE">
              <w:rPr>
                <w:rFonts w:cs="Arial"/>
                <w:sz w:val="19"/>
                <w:szCs w:val="19"/>
              </w:rPr>
              <w:t>Megawatts</w:t>
            </w:r>
          </w:p>
        </w:tc>
      </w:tr>
      <w:tr w:rsidR="00AB1EA3" w:rsidRPr="000B6AFE" w14:paraId="090D83F7" w14:textId="77777777" w:rsidTr="001C1503">
        <w:trPr>
          <w:cantSplit/>
          <w:trHeight w:val="245"/>
          <w:jc w:val="center"/>
        </w:trPr>
        <w:tc>
          <w:tcPr>
            <w:tcW w:w="659" w:type="pct"/>
            <w:tcBorders>
              <w:left w:val="double" w:sz="4" w:space="0" w:color="auto"/>
            </w:tcBorders>
          </w:tcPr>
          <w:p w14:paraId="1C4B1151" w14:textId="77777777" w:rsidR="00AB1EA3" w:rsidRPr="000B6AFE" w:rsidRDefault="00AB1EA3" w:rsidP="001C1503">
            <w:pPr>
              <w:rPr>
                <w:rFonts w:cs="Arial"/>
                <w:sz w:val="19"/>
                <w:szCs w:val="19"/>
              </w:rPr>
            </w:pPr>
            <w:r w:rsidRPr="000B6AFE">
              <w:rPr>
                <w:rFonts w:cs="Arial"/>
                <w:sz w:val="19"/>
                <w:szCs w:val="19"/>
              </w:rPr>
              <w:t>LAER</w:t>
            </w:r>
          </w:p>
        </w:tc>
        <w:tc>
          <w:tcPr>
            <w:tcW w:w="1886" w:type="pct"/>
            <w:tcBorders>
              <w:right w:val="single" w:sz="4" w:space="0" w:color="auto"/>
            </w:tcBorders>
          </w:tcPr>
          <w:p w14:paraId="06E4204E" w14:textId="77777777" w:rsidR="00AB1EA3" w:rsidRPr="000B6AFE" w:rsidRDefault="00AB1EA3" w:rsidP="001C1503">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8B7F592" w14:textId="77777777" w:rsidR="00AB1EA3" w:rsidRPr="000B6AFE" w:rsidRDefault="00AB1EA3" w:rsidP="001C1503">
            <w:pPr>
              <w:rPr>
                <w:rFonts w:cs="Arial"/>
                <w:sz w:val="19"/>
                <w:szCs w:val="19"/>
              </w:rPr>
            </w:pPr>
            <w:r w:rsidRPr="000B6AFE">
              <w:rPr>
                <w:rFonts w:cs="Arial"/>
                <w:sz w:val="19"/>
                <w:szCs w:val="19"/>
              </w:rPr>
              <w:t>NMOC</w:t>
            </w:r>
          </w:p>
        </w:tc>
        <w:tc>
          <w:tcPr>
            <w:tcW w:w="2061" w:type="pct"/>
            <w:tcBorders>
              <w:right w:val="double" w:sz="4" w:space="0" w:color="auto"/>
            </w:tcBorders>
          </w:tcPr>
          <w:p w14:paraId="4454ECCE" w14:textId="77777777" w:rsidR="00AB1EA3" w:rsidRPr="000B6AFE" w:rsidRDefault="00AB1EA3" w:rsidP="001C1503">
            <w:pPr>
              <w:rPr>
                <w:rFonts w:cs="Arial"/>
                <w:sz w:val="19"/>
                <w:szCs w:val="19"/>
              </w:rPr>
            </w:pPr>
            <w:r w:rsidRPr="000B6AFE">
              <w:rPr>
                <w:rFonts w:cs="Arial"/>
                <w:sz w:val="19"/>
                <w:szCs w:val="19"/>
              </w:rPr>
              <w:t>Non-methane Organic Compounds</w:t>
            </w:r>
          </w:p>
        </w:tc>
      </w:tr>
      <w:tr w:rsidR="00AB1EA3" w:rsidRPr="000B6AFE" w14:paraId="0C935628" w14:textId="77777777" w:rsidTr="001C1503">
        <w:trPr>
          <w:cantSplit/>
          <w:trHeight w:val="245"/>
          <w:jc w:val="center"/>
        </w:trPr>
        <w:tc>
          <w:tcPr>
            <w:tcW w:w="659" w:type="pct"/>
            <w:tcBorders>
              <w:left w:val="double" w:sz="4" w:space="0" w:color="auto"/>
            </w:tcBorders>
          </w:tcPr>
          <w:p w14:paraId="668C4823" w14:textId="77777777" w:rsidR="00AB1EA3" w:rsidRPr="000B6AFE" w:rsidRDefault="00AB1EA3" w:rsidP="001C1503">
            <w:pPr>
              <w:rPr>
                <w:rFonts w:cs="Arial"/>
                <w:sz w:val="19"/>
                <w:szCs w:val="19"/>
              </w:rPr>
            </w:pPr>
            <w:r w:rsidRPr="000B6AFE">
              <w:rPr>
                <w:rFonts w:cs="Arial"/>
                <w:sz w:val="19"/>
                <w:szCs w:val="19"/>
              </w:rPr>
              <w:t>MACT</w:t>
            </w:r>
          </w:p>
        </w:tc>
        <w:tc>
          <w:tcPr>
            <w:tcW w:w="1886" w:type="pct"/>
            <w:tcBorders>
              <w:right w:val="single" w:sz="4" w:space="0" w:color="auto"/>
            </w:tcBorders>
          </w:tcPr>
          <w:p w14:paraId="2EB84367" w14:textId="77777777" w:rsidR="00AB1EA3" w:rsidRPr="000B6AFE" w:rsidRDefault="00AB1EA3" w:rsidP="001C1503">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DFE9457" w14:textId="77777777" w:rsidR="00AB1EA3" w:rsidRPr="000B6AFE" w:rsidRDefault="00AB1EA3" w:rsidP="001C1503">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A8DCA36" w14:textId="77777777" w:rsidR="00AB1EA3" w:rsidRPr="000B6AFE" w:rsidRDefault="00AB1EA3" w:rsidP="001C1503">
            <w:pPr>
              <w:rPr>
                <w:rFonts w:cs="Arial"/>
                <w:sz w:val="19"/>
                <w:szCs w:val="19"/>
              </w:rPr>
            </w:pPr>
            <w:r w:rsidRPr="000B6AFE">
              <w:rPr>
                <w:rFonts w:cs="Arial"/>
                <w:sz w:val="19"/>
                <w:szCs w:val="19"/>
              </w:rPr>
              <w:t>Oxides of Nitrogen</w:t>
            </w:r>
          </w:p>
        </w:tc>
      </w:tr>
      <w:tr w:rsidR="00AB1EA3" w:rsidRPr="000B6AFE" w14:paraId="4FF18CF4" w14:textId="77777777" w:rsidTr="001C1503">
        <w:trPr>
          <w:cantSplit/>
          <w:trHeight w:val="245"/>
          <w:jc w:val="center"/>
        </w:trPr>
        <w:tc>
          <w:tcPr>
            <w:tcW w:w="659" w:type="pct"/>
            <w:tcBorders>
              <w:left w:val="double" w:sz="4" w:space="0" w:color="auto"/>
            </w:tcBorders>
          </w:tcPr>
          <w:p w14:paraId="0B5CFC86" w14:textId="77777777" w:rsidR="00AB1EA3" w:rsidRPr="000B6AFE" w:rsidRDefault="00AB1EA3" w:rsidP="001C1503">
            <w:pPr>
              <w:rPr>
                <w:rFonts w:cs="Arial"/>
                <w:sz w:val="19"/>
                <w:szCs w:val="19"/>
              </w:rPr>
            </w:pPr>
            <w:r w:rsidRPr="000B6AFE">
              <w:rPr>
                <w:rFonts w:cs="Arial"/>
                <w:sz w:val="19"/>
                <w:szCs w:val="19"/>
              </w:rPr>
              <w:t>MAERS</w:t>
            </w:r>
          </w:p>
        </w:tc>
        <w:tc>
          <w:tcPr>
            <w:tcW w:w="1886" w:type="pct"/>
            <w:tcBorders>
              <w:right w:val="single" w:sz="4" w:space="0" w:color="auto"/>
            </w:tcBorders>
          </w:tcPr>
          <w:p w14:paraId="095058CE" w14:textId="77777777" w:rsidR="00AB1EA3" w:rsidRPr="000B6AFE" w:rsidRDefault="00AB1EA3" w:rsidP="001C1503">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A6B8C2F" w14:textId="77777777" w:rsidR="00AB1EA3" w:rsidRPr="000B6AFE" w:rsidRDefault="00AB1EA3" w:rsidP="001C1503">
            <w:pPr>
              <w:rPr>
                <w:rFonts w:cs="Arial"/>
                <w:sz w:val="19"/>
                <w:szCs w:val="19"/>
              </w:rPr>
            </w:pPr>
            <w:r w:rsidRPr="000B6AFE">
              <w:rPr>
                <w:rFonts w:cs="Arial"/>
                <w:sz w:val="19"/>
                <w:szCs w:val="19"/>
              </w:rPr>
              <w:t>ng</w:t>
            </w:r>
          </w:p>
        </w:tc>
        <w:tc>
          <w:tcPr>
            <w:tcW w:w="2061" w:type="pct"/>
            <w:tcBorders>
              <w:right w:val="double" w:sz="4" w:space="0" w:color="auto"/>
            </w:tcBorders>
          </w:tcPr>
          <w:p w14:paraId="3AEDCD80" w14:textId="77777777" w:rsidR="00AB1EA3" w:rsidRPr="000B6AFE" w:rsidRDefault="00AB1EA3" w:rsidP="001C1503">
            <w:pPr>
              <w:rPr>
                <w:rFonts w:cs="Arial"/>
                <w:sz w:val="19"/>
                <w:szCs w:val="19"/>
              </w:rPr>
            </w:pPr>
            <w:r w:rsidRPr="000B6AFE">
              <w:rPr>
                <w:rFonts w:cs="Arial"/>
                <w:sz w:val="19"/>
                <w:szCs w:val="19"/>
              </w:rPr>
              <w:t>Nanogram</w:t>
            </w:r>
          </w:p>
        </w:tc>
      </w:tr>
      <w:tr w:rsidR="00AB1EA3" w:rsidRPr="000B6AFE" w14:paraId="12B0E543" w14:textId="77777777" w:rsidTr="001C1503">
        <w:trPr>
          <w:cantSplit/>
          <w:trHeight w:val="218"/>
          <w:jc w:val="center"/>
        </w:trPr>
        <w:tc>
          <w:tcPr>
            <w:tcW w:w="659" w:type="pct"/>
            <w:tcBorders>
              <w:left w:val="double" w:sz="4" w:space="0" w:color="auto"/>
            </w:tcBorders>
          </w:tcPr>
          <w:p w14:paraId="00B9443C" w14:textId="77777777" w:rsidR="00AB1EA3" w:rsidRPr="000B6AFE" w:rsidRDefault="00AB1EA3" w:rsidP="001C1503">
            <w:pPr>
              <w:rPr>
                <w:rFonts w:cs="Arial"/>
                <w:sz w:val="19"/>
                <w:szCs w:val="19"/>
              </w:rPr>
            </w:pPr>
            <w:r w:rsidRPr="000B6AFE">
              <w:rPr>
                <w:rFonts w:cs="Arial"/>
                <w:sz w:val="19"/>
                <w:szCs w:val="19"/>
              </w:rPr>
              <w:t>MAP</w:t>
            </w:r>
          </w:p>
        </w:tc>
        <w:tc>
          <w:tcPr>
            <w:tcW w:w="1886" w:type="pct"/>
            <w:tcBorders>
              <w:right w:val="single" w:sz="4" w:space="0" w:color="auto"/>
            </w:tcBorders>
          </w:tcPr>
          <w:p w14:paraId="5E7B723C" w14:textId="77777777" w:rsidR="00AB1EA3" w:rsidRPr="000B6AFE" w:rsidRDefault="00AB1EA3" w:rsidP="001C1503">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0DA49BB" w14:textId="77777777" w:rsidR="00AB1EA3" w:rsidRPr="000B6AFE" w:rsidRDefault="00AB1EA3" w:rsidP="001C1503">
            <w:pPr>
              <w:rPr>
                <w:rFonts w:cs="Arial"/>
                <w:sz w:val="19"/>
                <w:szCs w:val="19"/>
              </w:rPr>
            </w:pPr>
            <w:r w:rsidRPr="000B6AFE">
              <w:rPr>
                <w:rFonts w:cs="Arial"/>
                <w:sz w:val="19"/>
                <w:szCs w:val="19"/>
              </w:rPr>
              <w:t>PM</w:t>
            </w:r>
          </w:p>
        </w:tc>
        <w:tc>
          <w:tcPr>
            <w:tcW w:w="2061" w:type="pct"/>
            <w:tcBorders>
              <w:right w:val="double" w:sz="4" w:space="0" w:color="auto"/>
            </w:tcBorders>
          </w:tcPr>
          <w:p w14:paraId="114B5963" w14:textId="77777777" w:rsidR="00AB1EA3" w:rsidRPr="000B6AFE" w:rsidRDefault="00AB1EA3" w:rsidP="001C1503">
            <w:pPr>
              <w:rPr>
                <w:rFonts w:cs="Arial"/>
                <w:sz w:val="19"/>
                <w:szCs w:val="19"/>
              </w:rPr>
            </w:pPr>
            <w:r w:rsidRPr="000B6AFE">
              <w:rPr>
                <w:rFonts w:cs="Arial"/>
                <w:sz w:val="19"/>
                <w:szCs w:val="19"/>
              </w:rPr>
              <w:t>Particulate Matter</w:t>
            </w:r>
          </w:p>
        </w:tc>
      </w:tr>
      <w:tr w:rsidR="00AB1EA3" w:rsidRPr="000B6AFE" w14:paraId="2C9F87FA" w14:textId="77777777" w:rsidTr="001C1503">
        <w:trPr>
          <w:cantSplit/>
          <w:trHeight w:val="245"/>
          <w:jc w:val="center"/>
        </w:trPr>
        <w:tc>
          <w:tcPr>
            <w:tcW w:w="659" w:type="pct"/>
            <w:tcBorders>
              <w:left w:val="double" w:sz="4" w:space="0" w:color="auto"/>
            </w:tcBorders>
          </w:tcPr>
          <w:p w14:paraId="2757FAF5" w14:textId="77777777" w:rsidR="00AB1EA3" w:rsidRPr="000B6AFE" w:rsidRDefault="00AB1EA3" w:rsidP="001C1503">
            <w:pPr>
              <w:rPr>
                <w:rFonts w:cs="Arial"/>
                <w:sz w:val="19"/>
                <w:szCs w:val="19"/>
              </w:rPr>
            </w:pPr>
            <w:r w:rsidRPr="000B6AFE">
              <w:rPr>
                <w:rFonts w:cs="Arial"/>
                <w:sz w:val="19"/>
                <w:szCs w:val="19"/>
              </w:rPr>
              <w:t>MSDS</w:t>
            </w:r>
          </w:p>
        </w:tc>
        <w:tc>
          <w:tcPr>
            <w:tcW w:w="1886" w:type="pct"/>
            <w:tcBorders>
              <w:right w:val="single" w:sz="4" w:space="0" w:color="auto"/>
            </w:tcBorders>
          </w:tcPr>
          <w:p w14:paraId="754344A5" w14:textId="77777777" w:rsidR="00AB1EA3" w:rsidRPr="000B6AFE" w:rsidRDefault="00AB1EA3" w:rsidP="001C1503">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0AD5E43" w14:textId="77777777" w:rsidR="00AB1EA3" w:rsidRPr="000B6AFE" w:rsidRDefault="00AB1EA3" w:rsidP="001C1503">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605EE9C" w14:textId="77777777" w:rsidR="00AB1EA3" w:rsidRPr="000B6AFE" w:rsidRDefault="00AB1EA3" w:rsidP="001C1503">
            <w:pPr>
              <w:rPr>
                <w:rFonts w:cs="Arial"/>
                <w:sz w:val="19"/>
                <w:szCs w:val="19"/>
              </w:rPr>
            </w:pPr>
            <w:r w:rsidRPr="000B6AFE">
              <w:rPr>
                <w:rFonts w:cs="Arial"/>
                <w:sz w:val="19"/>
                <w:szCs w:val="19"/>
              </w:rPr>
              <w:t>Particulate Matter equal to or less than 10 microns in diameter</w:t>
            </w:r>
          </w:p>
        </w:tc>
      </w:tr>
      <w:tr w:rsidR="00AB1EA3" w:rsidRPr="000B6AFE" w14:paraId="2EC40DC5" w14:textId="77777777" w:rsidTr="001C1503">
        <w:trPr>
          <w:cantSplit/>
          <w:trHeight w:val="245"/>
          <w:jc w:val="center"/>
        </w:trPr>
        <w:tc>
          <w:tcPr>
            <w:tcW w:w="659" w:type="pct"/>
            <w:tcBorders>
              <w:left w:val="double" w:sz="4" w:space="0" w:color="auto"/>
            </w:tcBorders>
          </w:tcPr>
          <w:p w14:paraId="7F304939" w14:textId="77777777" w:rsidR="00AB1EA3" w:rsidRPr="000B6AFE" w:rsidRDefault="00AB1EA3" w:rsidP="001C1503">
            <w:pPr>
              <w:rPr>
                <w:rFonts w:cs="Arial"/>
                <w:sz w:val="19"/>
                <w:szCs w:val="19"/>
              </w:rPr>
            </w:pPr>
            <w:r w:rsidRPr="000B6AFE">
              <w:rPr>
                <w:rFonts w:cs="Arial"/>
                <w:sz w:val="19"/>
                <w:szCs w:val="19"/>
              </w:rPr>
              <w:t>NA</w:t>
            </w:r>
          </w:p>
        </w:tc>
        <w:tc>
          <w:tcPr>
            <w:tcW w:w="1886" w:type="pct"/>
            <w:tcBorders>
              <w:right w:val="single" w:sz="4" w:space="0" w:color="auto"/>
            </w:tcBorders>
          </w:tcPr>
          <w:p w14:paraId="7A7613E1" w14:textId="77777777" w:rsidR="00AB1EA3" w:rsidRPr="000B6AFE" w:rsidRDefault="00AB1EA3" w:rsidP="001C1503">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EE58877" w14:textId="77777777" w:rsidR="00AB1EA3" w:rsidRPr="000B6AFE" w:rsidRDefault="00AB1EA3" w:rsidP="001C1503">
            <w:pPr>
              <w:rPr>
                <w:rFonts w:cs="Arial"/>
                <w:sz w:val="19"/>
                <w:szCs w:val="19"/>
              </w:rPr>
            </w:pPr>
          </w:p>
        </w:tc>
        <w:tc>
          <w:tcPr>
            <w:tcW w:w="2061" w:type="pct"/>
            <w:vMerge/>
            <w:tcBorders>
              <w:right w:val="double" w:sz="4" w:space="0" w:color="auto"/>
            </w:tcBorders>
          </w:tcPr>
          <w:p w14:paraId="66B0FC18" w14:textId="77777777" w:rsidR="00AB1EA3" w:rsidRPr="000B6AFE" w:rsidRDefault="00AB1EA3" w:rsidP="001C1503">
            <w:pPr>
              <w:rPr>
                <w:rFonts w:cs="Arial"/>
                <w:sz w:val="19"/>
                <w:szCs w:val="19"/>
              </w:rPr>
            </w:pPr>
          </w:p>
        </w:tc>
      </w:tr>
      <w:tr w:rsidR="00AB1EA3" w:rsidRPr="000B6AFE" w14:paraId="498A8207" w14:textId="77777777" w:rsidTr="001C1503">
        <w:trPr>
          <w:cantSplit/>
          <w:trHeight w:val="218"/>
          <w:jc w:val="center"/>
        </w:trPr>
        <w:tc>
          <w:tcPr>
            <w:tcW w:w="659" w:type="pct"/>
            <w:tcBorders>
              <w:left w:val="double" w:sz="4" w:space="0" w:color="auto"/>
              <w:bottom w:val="nil"/>
            </w:tcBorders>
          </w:tcPr>
          <w:p w14:paraId="32510B5E" w14:textId="77777777" w:rsidR="00AB1EA3" w:rsidRPr="000B6AFE" w:rsidRDefault="00AB1EA3" w:rsidP="001C1503">
            <w:pPr>
              <w:rPr>
                <w:rFonts w:cs="Arial"/>
                <w:sz w:val="19"/>
                <w:szCs w:val="19"/>
              </w:rPr>
            </w:pPr>
            <w:r w:rsidRPr="000B6AFE">
              <w:rPr>
                <w:rFonts w:cs="Arial"/>
                <w:sz w:val="19"/>
                <w:szCs w:val="19"/>
              </w:rPr>
              <w:t>NAAQS</w:t>
            </w:r>
          </w:p>
        </w:tc>
        <w:tc>
          <w:tcPr>
            <w:tcW w:w="1886" w:type="pct"/>
            <w:tcBorders>
              <w:right w:val="single" w:sz="4" w:space="0" w:color="auto"/>
            </w:tcBorders>
          </w:tcPr>
          <w:p w14:paraId="6A2DF5F4" w14:textId="77777777" w:rsidR="00AB1EA3" w:rsidRPr="000B6AFE" w:rsidRDefault="00AB1EA3" w:rsidP="001C1503">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041858F" w14:textId="77777777" w:rsidR="00AB1EA3" w:rsidRPr="000B6AFE" w:rsidRDefault="00AB1EA3" w:rsidP="001C1503">
            <w:pPr>
              <w:rPr>
                <w:rFonts w:cs="Arial"/>
                <w:sz w:val="19"/>
                <w:szCs w:val="19"/>
              </w:rPr>
            </w:pPr>
            <w:r w:rsidRPr="000B6AFE">
              <w:rPr>
                <w:rFonts w:cs="Arial"/>
                <w:sz w:val="19"/>
                <w:szCs w:val="19"/>
              </w:rPr>
              <w:t>PM2.5</w:t>
            </w:r>
          </w:p>
        </w:tc>
        <w:tc>
          <w:tcPr>
            <w:tcW w:w="2061" w:type="pct"/>
            <w:tcBorders>
              <w:right w:val="double" w:sz="4" w:space="0" w:color="auto"/>
            </w:tcBorders>
          </w:tcPr>
          <w:p w14:paraId="6CAD7259" w14:textId="77777777" w:rsidR="00AB1EA3" w:rsidRPr="000B6AFE" w:rsidRDefault="00AB1EA3" w:rsidP="001C1503">
            <w:pPr>
              <w:rPr>
                <w:rFonts w:cs="Arial"/>
                <w:sz w:val="19"/>
                <w:szCs w:val="19"/>
              </w:rPr>
            </w:pPr>
            <w:r w:rsidRPr="000B6AFE">
              <w:rPr>
                <w:rFonts w:cs="Arial"/>
                <w:sz w:val="19"/>
                <w:szCs w:val="19"/>
              </w:rPr>
              <w:t>Particulate Matter equal to or less than 2.5</w:t>
            </w:r>
          </w:p>
          <w:p w14:paraId="5508B166" w14:textId="77777777" w:rsidR="00AB1EA3" w:rsidRPr="000B6AFE" w:rsidRDefault="00AB1EA3" w:rsidP="001C1503">
            <w:pPr>
              <w:rPr>
                <w:rFonts w:cs="Arial"/>
                <w:sz w:val="19"/>
                <w:szCs w:val="19"/>
              </w:rPr>
            </w:pPr>
            <w:r w:rsidRPr="000B6AFE">
              <w:rPr>
                <w:rFonts w:cs="Arial"/>
                <w:sz w:val="19"/>
                <w:szCs w:val="19"/>
              </w:rPr>
              <w:t>microns in diameter</w:t>
            </w:r>
          </w:p>
        </w:tc>
      </w:tr>
      <w:tr w:rsidR="00AB1EA3" w:rsidRPr="000B6AFE" w14:paraId="4008B71C" w14:textId="77777777" w:rsidTr="001C1503">
        <w:trPr>
          <w:cantSplit/>
          <w:trHeight w:val="218"/>
          <w:jc w:val="center"/>
        </w:trPr>
        <w:tc>
          <w:tcPr>
            <w:tcW w:w="659" w:type="pct"/>
            <w:vMerge w:val="restart"/>
            <w:tcBorders>
              <w:left w:val="double" w:sz="4" w:space="0" w:color="auto"/>
            </w:tcBorders>
          </w:tcPr>
          <w:p w14:paraId="61AB1691" w14:textId="77777777" w:rsidR="00AB1EA3" w:rsidRPr="000B6AFE" w:rsidRDefault="00AB1EA3" w:rsidP="001C1503">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B8D9236" w14:textId="77777777" w:rsidR="00AB1EA3" w:rsidRPr="000B6AFE" w:rsidRDefault="00AB1EA3" w:rsidP="001C1503">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12F2425" w14:textId="77777777" w:rsidR="00AB1EA3" w:rsidRPr="000B6AFE" w:rsidRDefault="00AB1EA3" w:rsidP="001C1503">
            <w:pPr>
              <w:rPr>
                <w:rFonts w:cs="Arial"/>
                <w:sz w:val="19"/>
                <w:szCs w:val="19"/>
              </w:rPr>
            </w:pPr>
            <w:r w:rsidRPr="000B6AFE">
              <w:rPr>
                <w:rFonts w:cs="Arial"/>
                <w:sz w:val="19"/>
                <w:szCs w:val="19"/>
              </w:rPr>
              <w:t>pph</w:t>
            </w:r>
          </w:p>
        </w:tc>
        <w:tc>
          <w:tcPr>
            <w:tcW w:w="2061" w:type="pct"/>
            <w:tcBorders>
              <w:right w:val="double" w:sz="4" w:space="0" w:color="auto"/>
            </w:tcBorders>
          </w:tcPr>
          <w:p w14:paraId="088A631B" w14:textId="77777777" w:rsidR="00AB1EA3" w:rsidRPr="000B6AFE" w:rsidRDefault="00AB1EA3" w:rsidP="001C1503">
            <w:pPr>
              <w:rPr>
                <w:rFonts w:cs="Arial"/>
                <w:sz w:val="19"/>
                <w:szCs w:val="19"/>
              </w:rPr>
            </w:pPr>
            <w:r w:rsidRPr="000B6AFE">
              <w:rPr>
                <w:rFonts w:cs="Arial"/>
                <w:sz w:val="19"/>
                <w:szCs w:val="19"/>
              </w:rPr>
              <w:t>Pounds per hour</w:t>
            </w:r>
          </w:p>
        </w:tc>
      </w:tr>
      <w:tr w:rsidR="00AB1EA3" w:rsidRPr="000B6AFE" w14:paraId="51647DCD" w14:textId="77777777" w:rsidTr="001C1503">
        <w:trPr>
          <w:cantSplit/>
          <w:trHeight w:val="217"/>
          <w:jc w:val="center"/>
        </w:trPr>
        <w:tc>
          <w:tcPr>
            <w:tcW w:w="659" w:type="pct"/>
            <w:vMerge/>
            <w:tcBorders>
              <w:left w:val="double" w:sz="4" w:space="0" w:color="auto"/>
              <w:bottom w:val="nil"/>
            </w:tcBorders>
          </w:tcPr>
          <w:p w14:paraId="29658A46" w14:textId="77777777" w:rsidR="00AB1EA3" w:rsidRPr="000B6AFE" w:rsidRDefault="00AB1EA3" w:rsidP="001C1503">
            <w:pPr>
              <w:rPr>
                <w:rFonts w:cs="Arial"/>
                <w:sz w:val="19"/>
                <w:szCs w:val="19"/>
              </w:rPr>
            </w:pPr>
          </w:p>
        </w:tc>
        <w:tc>
          <w:tcPr>
            <w:tcW w:w="1886" w:type="pct"/>
            <w:vMerge/>
            <w:tcBorders>
              <w:right w:val="single" w:sz="4" w:space="0" w:color="auto"/>
            </w:tcBorders>
          </w:tcPr>
          <w:p w14:paraId="37765A2D" w14:textId="77777777" w:rsidR="00AB1EA3" w:rsidRPr="000B6AFE" w:rsidRDefault="00AB1EA3" w:rsidP="001C1503">
            <w:pPr>
              <w:rPr>
                <w:rFonts w:cs="Arial"/>
                <w:sz w:val="19"/>
                <w:szCs w:val="19"/>
              </w:rPr>
            </w:pPr>
          </w:p>
        </w:tc>
        <w:tc>
          <w:tcPr>
            <w:tcW w:w="394" w:type="pct"/>
            <w:tcBorders>
              <w:left w:val="single" w:sz="4" w:space="0" w:color="auto"/>
              <w:bottom w:val="nil"/>
            </w:tcBorders>
          </w:tcPr>
          <w:p w14:paraId="526E3368" w14:textId="77777777" w:rsidR="00AB1EA3" w:rsidRPr="000B6AFE" w:rsidRDefault="00AB1EA3" w:rsidP="001C1503">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8B70C6C" w14:textId="77777777" w:rsidR="00AB1EA3" w:rsidRPr="000B6AFE" w:rsidRDefault="00AB1EA3" w:rsidP="001C1503">
            <w:pPr>
              <w:rPr>
                <w:rFonts w:cs="Arial"/>
                <w:sz w:val="19"/>
                <w:szCs w:val="19"/>
              </w:rPr>
            </w:pPr>
            <w:r w:rsidRPr="000B6AFE">
              <w:rPr>
                <w:rFonts w:cs="Arial"/>
                <w:sz w:val="19"/>
                <w:szCs w:val="19"/>
              </w:rPr>
              <w:t>Parts per million</w:t>
            </w:r>
          </w:p>
        </w:tc>
      </w:tr>
      <w:tr w:rsidR="00AB1EA3" w:rsidRPr="000B6AFE" w14:paraId="4B43BAB8" w14:textId="77777777" w:rsidTr="001C1503">
        <w:trPr>
          <w:cantSplit/>
          <w:trHeight w:val="245"/>
          <w:jc w:val="center"/>
        </w:trPr>
        <w:tc>
          <w:tcPr>
            <w:tcW w:w="659" w:type="pct"/>
            <w:tcBorders>
              <w:left w:val="double" w:sz="4" w:space="0" w:color="auto"/>
            </w:tcBorders>
          </w:tcPr>
          <w:p w14:paraId="173AF0E6" w14:textId="77777777" w:rsidR="00AB1EA3" w:rsidRPr="000B6AFE" w:rsidRDefault="00AB1EA3" w:rsidP="001C1503">
            <w:pPr>
              <w:rPr>
                <w:rFonts w:cs="Arial"/>
                <w:sz w:val="19"/>
                <w:szCs w:val="19"/>
              </w:rPr>
            </w:pPr>
            <w:r w:rsidRPr="000B6AFE">
              <w:rPr>
                <w:rFonts w:cs="Arial"/>
                <w:sz w:val="19"/>
                <w:szCs w:val="19"/>
              </w:rPr>
              <w:t>NSPS</w:t>
            </w:r>
          </w:p>
        </w:tc>
        <w:tc>
          <w:tcPr>
            <w:tcW w:w="1886" w:type="pct"/>
            <w:tcBorders>
              <w:right w:val="single" w:sz="4" w:space="0" w:color="auto"/>
            </w:tcBorders>
          </w:tcPr>
          <w:p w14:paraId="4B386FB6" w14:textId="77777777" w:rsidR="00AB1EA3" w:rsidRPr="000B6AFE" w:rsidRDefault="00AB1EA3" w:rsidP="001C1503">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F226FE2" w14:textId="77777777" w:rsidR="00AB1EA3" w:rsidRPr="000B6AFE" w:rsidRDefault="00AB1EA3" w:rsidP="001C1503">
            <w:pPr>
              <w:rPr>
                <w:rFonts w:cs="Arial"/>
                <w:sz w:val="19"/>
                <w:szCs w:val="19"/>
              </w:rPr>
            </w:pPr>
            <w:r w:rsidRPr="000B6AFE">
              <w:rPr>
                <w:rFonts w:cs="Arial"/>
                <w:sz w:val="19"/>
                <w:szCs w:val="19"/>
              </w:rPr>
              <w:t>ppmv</w:t>
            </w:r>
          </w:p>
        </w:tc>
        <w:tc>
          <w:tcPr>
            <w:tcW w:w="2061" w:type="pct"/>
            <w:tcBorders>
              <w:right w:val="double" w:sz="4" w:space="0" w:color="auto"/>
            </w:tcBorders>
          </w:tcPr>
          <w:p w14:paraId="772B17FA" w14:textId="77777777" w:rsidR="00AB1EA3" w:rsidRPr="000B6AFE" w:rsidRDefault="00AB1EA3" w:rsidP="001C1503">
            <w:pPr>
              <w:rPr>
                <w:rFonts w:cs="Arial"/>
                <w:sz w:val="19"/>
                <w:szCs w:val="19"/>
              </w:rPr>
            </w:pPr>
            <w:r w:rsidRPr="000B6AFE">
              <w:rPr>
                <w:rFonts w:cs="Arial"/>
                <w:sz w:val="19"/>
                <w:szCs w:val="19"/>
              </w:rPr>
              <w:t>Parts per million by volume</w:t>
            </w:r>
          </w:p>
        </w:tc>
      </w:tr>
      <w:tr w:rsidR="00AB1EA3" w:rsidRPr="000B6AFE" w14:paraId="2D626BD4" w14:textId="77777777" w:rsidTr="001C1503">
        <w:trPr>
          <w:cantSplit/>
          <w:trHeight w:val="245"/>
          <w:jc w:val="center"/>
        </w:trPr>
        <w:tc>
          <w:tcPr>
            <w:tcW w:w="659" w:type="pct"/>
            <w:tcBorders>
              <w:left w:val="double" w:sz="4" w:space="0" w:color="auto"/>
            </w:tcBorders>
          </w:tcPr>
          <w:p w14:paraId="005F0A13" w14:textId="77777777" w:rsidR="00AB1EA3" w:rsidRPr="000B6AFE" w:rsidRDefault="00AB1EA3" w:rsidP="001C1503">
            <w:pPr>
              <w:rPr>
                <w:rFonts w:cs="Arial"/>
                <w:sz w:val="19"/>
                <w:szCs w:val="19"/>
              </w:rPr>
            </w:pPr>
            <w:r w:rsidRPr="000B6AFE">
              <w:rPr>
                <w:rFonts w:cs="Arial"/>
                <w:sz w:val="19"/>
                <w:szCs w:val="19"/>
              </w:rPr>
              <w:t>NSR</w:t>
            </w:r>
          </w:p>
        </w:tc>
        <w:tc>
          <w:tcPr>
            <w:tcW w:w="1886" w:type="pct"/>
            <w:tcBorders>
              <w:right w:val="single" w:sz="4" w:space="0" w:color="auto"/>
            </w:tcBorders>
          </w:tcPr>
          <w:p w14:paraId="59123D96" w14:textId="77777777" w:rsidR="00AB1EA3" w:rsidRPr="000B6AFE" w:rsidRDefault="00AB1EA3" w:rsidP="001C1503">
            <w:pPr>
              <w:rPr>
                <w:rFonts w:cs="Arial"/>
                <w:sz w:val="19"/>
                <w:szCs w:val="19"/>
              </w:rPr>
            </w:pPr>
            <w:r w:rsidRPr="000B6AFE">
              <w:rPr>
                <w:rFonts w:cs="Arial"/>
                <w:sz w:val="19"/>
                <w:szCs w:val="19"/>
              </w:rPr>
              <w:t>New Source Review</w:t>
            </w:r>
          </w:p>
        </w:tc>
        <w:tc>
          <w:tcPr>
            <w:tcW w:w="394" w:type="pct"/>
            <w:tcBorders>
              <w:left w:val="single" w:sz="4" w:space="0" w:color="auto"/>
            </w:tcBorders>
          </w:tcPr>
          <w:p w14:paraId="2BD196A9" w14:textId="77777777" w:rsidR="00AB1EA3" w:rsidRPr="000B6AFE" w:rsidRDefault="00AB1EA3" w:rsidP="001C1503">
            <w:pPr>
              <w:rPr>
                <w:rFonts w:cs="Arial"/>
                <w:sz w:val="19"/>
                <w:szCs w:val="19"/>
              </w:rPr>
            </w:pPr>
            <w:r w:rsidRPr="000B6AFE">
              <w:rPr>
                <w:rFonts w:cs="Arial"/>
                <w:sz w:val="19"/>
                <w:szCs w:val="19"/>
              </w:rPr>
              <w:t>ppmw</w:t>
            </w:r>
          </w:p>
        </w:tc>
        <w:tc>
          <w:tcPr>
            <w:tcW w:w="2061" w:type="pct"/>
            <w:tcBorders>
              <w:right w:val="double" w:sz="4" w:space="0" w:color="auto"/>
            </w:tcBorders>
          </w:tcPr>
          <w:p w14:paraId="228D9A3A" w14:textId="77777777" w:rsidR="00AB1EA3" w:rsidRPr="000B6AFE" w:rsidRDefault="00AB1EA3" w:rsidP="001C1503">
            <w:pPr>
              <w:rPr>
                <w:rFonts w:cs="Arial"/>
                <w:sz w:val="19"/>
                <w:szCs w:val="19"/>
              </w:rPr>
            </w:pPr>
            <w:r w:rsidRPr="000B6AFE">
              <w:rPr>
                <w:rFonts w:cs="Arial"/>
                <w:sz w:val="19"/>
                <w:szCs w:val="19"/>
              </w:rPr>
              <w:t>Parts per million by weight</w:t>
            </w:r>
          </w:p>
        </w:tc>
      </w:tr>
      <w:tr w:rsidR="00AB1EA3" w:rsidRPr="000B6AFE" w14:paraId="498F1E0B" w14:textId="77777777" w:rsidTr="001C1503">
        <w:trPr>
          <w:cantSplit/>
          <w:trHeight w:val="245"/>
          <w:jc w:val="center"/>
        </w:trPr>
        <w:tc>
          <w:tcPr>
            <w:tcW w:w="659" w:type="pct"/>
            <w:tcBorders>
              <w:left w:val="double" w:sz="4" w:space="0" w:color="auto"/>
            </w:tcBorders>
          </w:tcPr>
          <w:p w14:paraId="33CF65CE" w14:textId="77777777" w:rsidR="00AB1EA3" w:rsidRPr="000B6AFE" w:rsidRDefault="00AB1EA3" w:rsidP="001C1503">
            <w:pPr>
              <w:rPr>
                <w:rFonts w:cs="Arial"/>
                <w:sz w:val="19"/>
                <w:szCs w:val="19"/>
              </w:rPr>
            </w:pPr>
            <w:r w:rsidRPr="000B6AFE">
              <w:rPr>
                <w:rFonts w:cs="Arial"/>
                <w:sz w:val="19"/>
                <w:szCs w:val="19"/>
              </w:rPr>
              <w:t>PS</w:t>
            </w:r>
          </w:p>
        </w:tc>
        <w:tc>
          <w:tcPr>
            <w:tcW w:w="1886" w:type="pct"/>
            <w:tcBorders>
              <w:right w:val="single" w:sz="4" w:space="0" w:color="auto"/>
            </w:tcBorders>
          </w:tcPr>
          <w:p w14:paraId="368155BF" w14:textId="77777777" w:rsidR="00AB1EA3" w:rsidRPr="000B6AFE" w:rsidRDefault="00AB1EA3" w:rsidP="001C1503">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AC345EC" w14:textId="77777777" w:rsidR="00AB1EA3" w:rsidRPr="000B6AFE" w:rsidRDefault="00AB1EA3" w:rsidP="001C1503">
            <w:pPr>
              <w:rPr>
                <w:rFonts w:cs="Arial"/>
                <w:sz w:val="19"/>
                <w:szCs w:val="19"/>
              </w:rPr>
            </w:pPr>
            <w:r>
              <w:rPr>
                <w:rFonts w:cs="Arial"/>
                <w:sz w:val="19"/>
                <w:szCs w:val="19"/>
              </w:rPr>
              <w:t>%</w:t>
            </w:r>
          </w:p>
        </w:tc>
        <w:tc>
          <w:tcPr>
            <w:tcW w:w="2061" w:type="pct"/>
            <w:tcBorders>
              <w:right w:val="double" w:sz="4" w:space="0" w:color="auto"/>
            </w:tcBorders>
          </w:tcPr>
          <w:p w14:paraId="505E37CA" w14:textId="77777777" w:rsidR="00AB1EA3" w:rsidRPr="000B6AFE" w:rsidRDefault="00AB1EA3" w:rsidP="001C1503">
            <w:pPr>
              <w:rPr>
                <w:rFonts w:cs="Arial"/>
                <w:sz w:val="19"/>
                <w:szCs w:val="19"/>
              </w:rPr>
            </w:pPr>
            <w:r>
              <w:rPr>
                <w:rFonts w:cs="Arial"/>
                <w:sz w:val="19"/>
                <w:szCs w:val="19"/>
              </w:rPr>
              <w:t>Percent</w:t>
            </w:r>
          </w:p>
        </w:tc>
      </w:tr>
      <w:tr w:rsidR="00AB1EA3" w:rsidRPr="000B6AFE" w14:paraId="46366C01" w14:textId="77777777" w:rsidTr="001C1503">
        <w:trPr>
          <w:cantSplit/>
          <w:trHeight w:val="245"/>
          <w:jc w:val="center"/>
        </w:trPr>
        <w:tc>
          <w:tcPr>
            <w:tcW w:w="659" w:type="pct"/>
            <w:tcBorders>
              <w:left w:val="double" w:sz="4" w:space="0" w:color="auto"/>
            </w:tcBorders>
          </w:tcPr>
          <w:p w14:paraId="128067C9" w14:textId="77777777" w:rsidR="00AB1EA3" w:rsidRPr="000B6AFE" w:rsidRDefault="00AB1EA3" w:rsidP="001C1503">
            <w:pPr>
              <w:rPr>
                <w:rFonts w:cs="Arial"/>
                <w:sz w:val="19"/>
                <w:szCs w:val="19"/>
              </w:rPr>
            </w:pPr>
            <w:r w:rsidRPr="000B6AFE">
              <w:rPr>
                <w:rFonts w:cs="Arial"/>
                <w:sz w:val="19"/>
                <w:szCs w:val="19"/>
              </w:rPr>
              <w:t>PSD</w:t>
            </w:r>
          </w:p>
        </w:tc>
        <w:tc>
          <w:tcPr>
            <w:tcW w:w="1886" w:type="pct"/>
            <w:tcBorders>
              <w:right w:val="single" w:sz="4" w:space="0" w:color="auto"/>
            </w:tcBorders>
          </w:tcPr>
          <w:p w14:paraId="631A510D" w14:textId="77777777" w:rsidR="00AB1EA3" w:rsidRPr="000B6AFE" w:rsidRDefault="00AB1EA3" w:rsidP="001C1503">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3A4410F" w14:textId="77777777" w:rsidR="00AB1EA3" w:rsidRPr="000B6AFE" w:rsidRDefault="00AB1EA3" w:rsidP="001C1503">
            <w:pPr>
              <w:rPr>
                <w:rFonts w:cs="Arial"/>
                <w:sz w:val="19"/>
                <w:szCs w:val="19"/>
              </w:rPr>
            </w:pPr>
            <w:r w:rsidRPr="000B6AFE">
              <w:rPr>
                <w:rFonts w:cs="Arial"/>
                <w:sz w:val="19"/>
                <w:szCs w:val="19"/>
              </w:rPr>
              <w:t>psia</w:t>
            </w:r>
          </w:p>
        </w:tc>
        <w:tc>
          <w:tcPr>
            <w:tcW w:w="2061" w:type="pct"/>
            <w:tcBorders>
              <w:right w:val="double" w:sz="4" w:space="0" w:color="auto"/>
            </w:tcBorders>
          </w:tcPr>
          <w:p w14:paraId="4F608E0D" w14:textId="77777777" w:rsidR="00AB1EA3" w:rsidRPr="000B6AFE" w:rsidRDefault="00AB1EA3" w:rsidP="001C1503">
            <w:pPr>
              <w:rPr>
                <w:rFonts w:cs="Arial"/>
                <w:sz w:val="19"/>
                <w:szCs w:val="19"/>
              </w:rPr>
            </w:pPr>
            <w:r w:rsidRPr="000B6AFE">
              <w:rPr>
                <w:rFonts w:cs="Arial"/>
                <w:sz w:val="19"/>
                <w:szCs w:val="19"/>
              </w:rPr>
              <w:t>Pounds per square inch absolute</w:t>
            </w:r>
          </w:p>
        </w:tc>
      </w:tr>
      <w:tr w:rsidR="00AB1EA3" w:rsidRPr="000B6AFE" w14:paraId="7E4BE286" w14:textId="77777777" w:rsidTr="001C1503">
        <w:trPr>
          <w:cantSplit/>
          <w:trHeight w:val="245"/>
          <w:jc w:val="center"/>
        </w:trPr>
        <w:tc>
          <w:tcPr>
            <w:tcW w:w="659" w:type="pct"/>
            <w:tcBorders>
              <w:left w:val="double" w:sz="4" w:space="0" w:color="auto"/>
            </w:tcBorders>
          </w:tcPr>
          <w:p w14:paraId="30DA2FB1" w14:textId="77777777" w:rsidR="00AB1EA3" w:rsidRPr="000B6AFE" w:rsidRDefault="00AB1EA3" w:rsidP="001C1503">
            <w:pPr>
              <w:rPr>
                <w:rFonts w:cs="Arial"/>
                <w:sz w:val="19"/>
                <w:szCs w:val="19"/>
              </w:rPr>
            </w:pPr>
            <w:r w:rsidRPr="000B6AFE">
              <w:rPr>
                <w:rFonts w:cs="Arial"/>
                <w:sz w:val="19"/>
                <w:szCs w:val="19"/>
              </w:rPr>
              <w:t>PTE</w:t>
            </w:r>
          </w:p>
        </w:tc>
        <w:tc>
          <w:tcPr>
            <w:tcW w:w="1886" w:type="pct"/>
            <w:tcBorders>
              <w:right w:val="single" w:sz="4" w:space="0" w:color="auto"/>
            </w:tcBorders>
          </w:tcPr>
          <w:p w14:paraId="3D645E29" w14:textId="77777777" w:rsidR="00AB1EA3" w:rsidRPr="000B6AFE" w:rsidRDefault="00AB1EA3" w:rsidP="001C1503">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E7D21F6" w14:textId="77777777" w:rsidR="00AB1EA3" w:rsidRPr="000B6AFE" w:rsidRDefault="00AB1EA3" w:rsidP="001C1503">
            <w:pPr>
              <w:rPr>
                <w:rFonts w:cs="Arial"/>
                <w:sz w:val="19"/>
                <w:szCs w:val="19"/>
              </w:rPr>
            </w:pPr>
            <w:r w:rsidRPr="000B6AFE">
              <w:rPr>
                <w:rFonts w:cs="Arial"/>
                <w:sz w:val="19"/>
                <w:szCs w:val="19"/>
              </w:rPr>
              <w:t>psig</w:t>
            </w:r>
          </w:p>
        </w:tc>
        <w:tc>
          <w:tcPr>
            <w:tcW w:w="2061" w:type="pct"/>
            <w:tcBorders>
              <w:right w:val="double" w:sz="4" w:space="0" w:color="auto"/>
            </w:tcBorders>
          </w:tcPr>
          <w:p w14:paraId="318CB6C1" w14:textId="77777777" w:rsidR="00AB1EA3" w:rsidRPr="000B6AFE" w:rsidRDefault="00AB1EA3" w:rsidP="001C1503">
            <w:pPr>
              <w:rPr>
                <w:rFonts w:cs="Arial"/>
                <w:sz w:val="19"/>
                <w:szCs w:val="19"/>
              </w:rPr>
            </w:pPr>
            <w:r w:rsidRPr="000B6AFE">
              <w:rPr>
                <w:rFonts w:cs="Arial"/>
                <w:sz w:val="19"/>
                <w:szCs w:val="19"/>
              </w:rPr>
              <w:t>Pounds per square inch gauge</w:t>
            </w:r>
          </w:p>
        </w:tc>
      </w:tr>
      <w:tr w:rsidR="00AB1EA3" w:rsidRPr="000B6AFE" w14:paraId="0C9286E1" w14:textId="77777777" w:rsidTr="001C1503">
        <w:trPr>
          <w:cantSplit/>
          <w:trHeight w:val="245"/>
          <w:jc w:val="center"/>
        </w:trPr>
        <w:tc>
          <w:tcPr>
            <w:tcW w:w="659" w:type="pct"/>
            <w:tcBorders>
              <w:left w:val="double" w:sz="4" w:space="0" w:color="auto"/>
            </w:tcBorders>
          </w:tcPr>
          <w:p w14:paraId="403E3BC5" w14:textId="77777777" w:rsidR="00AB1EA3" w:rsidRPr="000B6AFE" w:rsidRDefault="00AB1EA3" w:rsidP="001C1503">
            <w:pPr>
              <w:rPr>
                <w:rFonts w:cs="Arial"/>
                <w:sz w:val="19"/>
                <w:szCs w:val="19"/>
              </w:rPr>
            </w:pPr>
            <w:r w:rsidRPr="000B6AFE">
              <w:rPr>
                <w:rFonts w:cs="Arial"/>
                <w:sz w:val="19"/>
                <w:szCs w:val="19"/>
              </w:rPr>
              <w:t>PTI</w:t>
            </w:r>
          </w:p>
        </w:tc>
        <w:tc>
          <w:tcPr>
            <w:tcW w:w="1886" w:type="pct"/>
            <w:tcBorders>
              <w:right w:val="single" w:sz="4" w:space="0" w:color="auto"/>
            </w:tcBorders>
          </w:tcPr>
          <w:p w14:paraId="2E87CF9B" w14:textId="77777777" w:rsidR="00AB1EA3" w:rsidRPr="000B6AFE" w:rsidRDefault="00AB1EA3" w:rsidP="001C1503">
            <w:pPr>
              <w:rPr>
                <w:rFonts w:cs="Arial"/>
                <w:sz w:val="19"/>
                <w:szCs w:val="19"/>
              </w:rPr>
            </w:pPr>
            <w:r w:rsidRPr="000B6AFE">
              <w:rPr>
                <w:rFonts w:cs="Arial"/>
                <w:sz w:val="19"/>
                <w:szCs w:val="19"/>
              </w:rPr>
              <w:t>Permit to Install</w:t>
            </w:r>
          </w:p>
        </w:tc>
        <w:tc>
          <w:tcPr>
            <w:tcW w:w="394" w:type="pct"/>
            <w:tcBorders>
              <w:left w:val="single" w:sz="4" w:space="0" w:color="auto"/>
            </w:tcBorders>
          </w:tcPr>
          <w:p w14:paraId="2B343B63" w14:textId="77777777" w:rsidR="00AB1EA3" w:rsidRPr="000B6AFE" w:rsidRDefault="00AB1EA3" w:rsidP="001C1503">
            <w:pPr>
              <w:rPr>
                <w:rFonts w:cs="Arial"/>
                <w:sz w:val="19"/>
                <w:szCs w:val="19"/>
              </w:rPr>
            </w:pPr>
            <w:r w:rsidRPr="000B6AFE">
              <w:rPr>
                <w:rFonts w:cs="Arial"/>
                <w:sz w:val="19"/>
                <w:szCs w:val="19"/>
              </w:rPr>
              <w:t>scf</w:t>
            </w:r>
          </w:p>
        </w:tc>
        <w:tc>
          <w:tcPr>
            <w:tcW w:w="2061" w:type="pct"/>
            <w:tcBorders>
              <w:right w:val="double" w:sz="4" w:space="0" w:color="auto"/>
            </w:tcBorders>
          </w:tcPr>
          <w:p w14:paraId="0DD702C9" w14:textId="77777777" w:rsidR="00AB1EA3" w:rsidRPr="000B6AFE" w:rsidRDefault="00AB1EA3" w:rsidP="001C1503">
            <w:pPr>
              <w:rPr>
                <w:rFonts w:cs="Arial"/>
                <w:sz w:val="19"/>
                <w:szCs w:val="19"/>
              </w:rPr>
            </w:pPr>
            <w:r w:rsidRPr="000B6AFE">
              <w:rPr>
                <w:rFonts w:cs="Arial"/>
                <w:sz w:val="19"/>
                <w:szCs w:val="19"/>
              </w:rPr>
              <w:t>Standard cubic feet</w:t>
            </w:r>
          </w:p>
        </w:tc>
      </w:tr>
      <w:tr w:rsidR="00AB1EA3" w:rsidRPr="000B6AFE" w14:paraId="041E8462" w14:textId="77777777" w:rsidTr="001C1503">
        <w:trPr>
          <w:cantSplit/>
          <w:trHeight w:val="245"/>
          <w:jc w:val="center"/>
        </w:trPr>
        <w:tc>
          <w:tcPr>
            <w:tcW w:w="659" w:type="pct"/>
            <w:tcBorders>
              <w:left w:val="double" w:sz="4" w:space="0" w:color="auto"/>
            </w:tcBorders>
          </w:tcPr>
          <w:p w14:paraId="6C4D1F81" w14:textId="77777777" w:rsidR="00AB1EA3" w:rsidRPr="000B6AFE" w:rsidRDefault="00AB1EA3" w:rsidP="001C1503">
            <w:pPr>
              <w:rPr>
                <w:rFonts w:cs="Arial"/>
                <w:sz w:val="19"/>
                <w:szCs w:val="19"/>
              </w:rPr>
            </w:pPr>
            <w:r w:rsidRPr="000B6AFE">
              <w:rPr>
                <w:rFonts w:cs="Arial"/>
                <w:sz w:val="19"/>
                <w:szCs w:val="19"/>
              </w:rPr>
              <w:t>RACT</w:t>
            </w:r>
          </w:p>
        </w:tc>
        <w:tc>
          <w:tcPr>
            <w:tcW w:w="1886" w:type="pct"/>
            <w:tcBorders>
              <w:right w:val="single" w:sz="4" w:space="0" w:color="auto"/>
            </w:tcBorders>
          </w:tcPr>
          <w:p w14:paraId="65BE99C9" w14:textId="77777777" w:rsidR="00AB1EA3" w:rsidRPr="000B6AFE" w:rsidRDefault="00AB1EA3" w:rsidP="001C1503">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C1EB306" w14:textId="77777777" w:rsidR="00AB1EA3" w:rsidRPr="000B6AFE" w:rsidRDefault="00AB1EA3" w:rsidP="001C1503">
            <w:pPr>
              <w:rPr>
                <w:rFonts w:cs="Arial"/>
                <w:sz w:val="19"/>
                <w:szCs w:val="19"/>
              </w:rPr>
            </w:pPr>
            <w:r w:rsidRPr="000B6AFE">
              <w:rPr>
                <w:rFonts w:cs="Arial"/>
                <w:sz w:val="19"/>
                <w:szCs w:val="19"/>
              </w:rPr>
              <w:t>sec</w:t>
            </w:r>
          </w:p>
        </w:tc>
        <w:tc>
          <w:tcPr>
            <w:tcW w:w="2061" w:type="pct"/>
            <w:tcBorders>
              <w:right w:val="double" w:sz="4" w:space="0" w:color="auto"/>
            </w:tcBorders>
          </w:tcPr>
          <w:p w14:paraId="20C6C273" w14:textId="77777777" w:rsidR="00AB1EA3" w:rsidRPr="000B6AFE" w:rsidRDefault="00AB1EA3" w:rsidP="001C1503">
            <w:pPr>
              <w:rPr>
                <w:rFonts w:cs="Arial"/>
                <w:sz w:val="19"/>
                <w:szCs w:val="19"/>
              </w:rPr>
            </w:pPr>
            <w:r w:rsidRPr="000B6AFE">
              <w:rPr>
                <w:rFonts w:cs="Arial"/>
                <w:sz w:val="19"/>
                <w:szCs w:val="19"/>
              </w:rPr>
              <w:t>Seconds</w:t>
            </w:r>
          </w:p>
        </w:tc>
      </w:tr>
      <w:tr w:rsidR="00AB1EA3" w:rsidRPr="000B6AFE" w14:paraId="6E97BE4F" w14:textId="77777777" w:rsidTr="001C1503">
        <w:trPr>
          <w:cantSplit/>
          <w:trHeight w:val="245"/>
          <w:jc w:val="center"/>
        </w:trPr>
        <w:tc>
          <w:tcPr>
            <w:tcW w:w="659" w:type="pct"/>
            <w:tcBorders>
              <w:left w:val="double" w:sz="4" w:space="0" w:color="auto"/>
            </w:tcBorders>
          </w:tcPr>
          <w:p w14:paraId="21C94579" w14:textId="77777777" w:rsidR="00AB1EA3" w:rsidRPr="000B6AFE" w:rsidRDefault="00AB1EA3" w:rsidP="001C1503">
            <w:pPr>
              <w:rPr>
                <w:rFonts w:cs="Arial"/>
                <w:sz w:val="19"/>
                <w:szCs w:val="19"/>
              </w:rPr>
            </w:pPr>
            <w:r w:rsidRPr="000B6AFE">
              <w:rPr>
                <w:rFonts w:cs="Arial"/>
                <w:sz w:val="19"/>
                <w:szCs w:val="19"/>
              </w:rPr>
              <w:t>ROP</w:t>
            </w:r>
          </w:p>
        </w:tc>
        <w:tc>
          <w:tcPr>
            <w:tcW w:w="1886" w:type="pct"/>
            <w:tcBorders>
              <w:right w:val="single" w:sz="4" w:space="0" w:color="auto"/>
            </w:tcBorders>
          </w:tcPr>
          <w:p w14:paraId="417AEA54" w14:textId="77777777" w:rsidR="00AB1EA3" w:rsidRPr="000B6AFE" w:rsidRDefault="00AB1EA3" w:rsidP="001C1503">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37C7B46" w14:textId="77777777" w:rsidR="00AB1EA3" w:rsidRPr="000B6AFE" w:rsidRDefault="00AB1EA3" w:rsidP="001C1503">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991EF56" w14:textId="77777777" w:rsidR="00AB1EA3" w:rsidRPr="000B6AFE" w:rsidRDefault="00AB1EA3" w:rsidP="001C1503">
            <w:pPr>
              <w:rPr>
                <w:rFonts w:cs="Arial"/>
                <w:sz w:val="19"/>
                <w:szCs w:val="19"/>
              </w:rPr>
            </w:pPr>
            <w:r w:rsidRPr="000B6AFE">
              <w:rPr>
                <w:rFonts w:cs="Arial"/>
                <w:sz w:val="19"/>
                <w:szCs w:val="19"/>
              </w:rPr>
              <w:t>Sulfur Dioxide</w:t>
            </w:r>
          </w:p>
        </w:tc>
      </w:tr>
      <w:tr w:rsidR="00AB1EA3" w:rsidRPr="000B6AFE" w14:paraId="528555EC" w14:textId="77777777" w:rsidTr="001C1503">
        <w:trPr>
          <w:cantSplit/>
          <w:trHeight w:val="245"/>
          <w:jc w:val="center"/>
        </w:trPr>
        <w:tc>
          <w:tcPr>
            <w:tcW w:w="659" w:type="pct"/>
            <w:tcBorders>
              <w:left w:val="double" w:sz="4" w:space="0" w:color="auto"/>
            </w:tcBorders>
          </w:tcPr>
          <w:p w14:paraId="4E6CD782" w14:textId="77777777" w:rsidR="00AB1EA3" w:rsidRPr="000B6AFE" w:rsidRDefault="00AB1EA3" w:rsidP="001C1503">
            <w:pPr>
              <w:rPr>
                <w:rFonts w:cs="Arial"/>
                <w:sz w:val="19"/>
                <w:szCs w:val="19"/>
              </w:rPr>
            </w:pPr>
            <w:r w:rsidRPr="000B6AFE">
              <w:rPr>
                <w:rFonts w:cs="Arial"/>
                <w:sz w:val="19"/>
                <w:szCs w:val="19"/>
              </w:rPr>
              <w:t>SC</w:t>
            </w:r>
          </w:p>
        </w:tc>
        <w:tc>
          <w:tcPr>
            <w:tcW w:w="1886" w:type="pct"/>
            <w:tcBorders>
              <w:right w:val="single" w:sz="4" w:space="0" w:color="auto"/>
            </w:tcBorders>
          </w:tcPr>
          <w:p w14:paraId="409464FA" w14:textId="77777777" w:rsidR="00AB1EA3" w:rsidRPr="000B6AFE" w:rsidRDefault="00AB1EA3" w:rsidP="001C1503">
            <w:pPr>
              <w:rPr>
                <w:rFonts w:cs="Arial"/>
                <w:sz w:val="19"/>
                <w:szCs w:val="19"/>
              </w:rPr>
            </w:pPr>
            <w:r w:rsidRPr="000B6AFE">
              <w:rPr>
                <w:rFonts w:cs="Arial"/>
                <w:sz w:val="19"/>
                <w:szCs w:val="19"/>
              </w:rPr>
              <w:t>Special Condition</w:t>
            </w:r>
          </w:p>
        </w:tc>
        <w:tc>
          <w:tcPr>
            <w:tcW w:w="394" w:type="pct"/>
            <w:tcBorders>
              <w:left w:val="single" w:sz="4" w:space="0" w:color="auto"/>
            </w:tcBorders>
          </w:tcPr>
          <w:p w14:paraId="17F2A0FE" w14:textId="77777777" w:rsidR="00AB1EA3" w:rsidRPr="000B6AFE" w:rsidRDefault="00AB1EA3" w:rsidP="001C1503">
            <w:pPr>
              <w:rPr>
                <w:rFonts w:cs="Arial"/>
                <w:sz w:val="19"/>
                <w:szCs w:val="19"/>
              </w:rPr>
            </w:pPr>
            <w:r w:rsidRPr="000B6AFE">
              <w:rPr>
                <w:rFonts w:cs="Arial"/>
                <w:sz w:val="19"/>
                <w:szCs w:val="19"/>
              </w:rPr>
              <w:t>TAC</w:t>
            </w:r>
          </w:p>
        </w:tc>
        <w:tc>
          <w:tcPr>
            <w:tcW w:w="2061" w:type="pct"/>
            <w:tcBorders>
              <w:right w:val="double" w:sz="4" w:space="0" w:color="auto"/>
            </w:tcBorders>
          </w:tcPr>
          <w:p w14:paraId="5216DF67" w14:textId="77777777" w:rsidR="00AB1EA3" w:rsidRPr="000B6AFE" w:rsidRDefault="00AB1EA3" w:rsidP="001C1503">
            <w:pPr>
              <w:rPr>
                <w:rFonts w:cs="Arial"/>
                <w:sz w:val="19"/>
                <w:szCs w:val="19"/>
              </w:rPr>
            </w:pPr>
            <w:r w:rsidRPr="000B6AFE">
              <w:rPr>
                <w:rFonts w:cs="Arial"/>
                <w:sz w:val="19"/>
                <w:szCs w:val="19"/>
              </w:rPr>
              <w:t>Toxic Air Contaminant</w:t>
            </w:r>
          </w:p>
        </w:tc>
      </w:tr>
      <w:tr w:rsidR="00AB1EA3" w:rsidRPr="000B6AFE" w14:paraId="3927BD0A" w14:textId="77777777" w:rsidTr="001C1503">
        <w:trPr>
          <w:cantSplit/>
          <w:trHeight w:val="245"/>
          <w:jc w:val="center"/>
        </w:trPr>
        <w:tc>
          <w:tcPr>
            <w:tcW w:w="659" w:type="pct"/>
            <w:tcBorders>
              <w:left w:val="double" w:sz="4" w:space="0" w:color="auto"/>
            </w:tcBorders>
          </w:tcPr>
          <w:p w14:paraId="603E20F7" w14:textId="77777777" w:rsidR="00AB1EA3" w:rsidRPr="000B6AFE" w:rsidRDefault="00AB1EA3" w:rsidP="001C1503">
            <w:pPr>
              <w:rPr>
                <w:rFonts w:cs="Arial"/>
                <w:sz w:val="19"/>
                <w:szCs w:val="19"/>
              </w:rPr>
            </w:pPr>
            <w:r w:rsidRPr="000B6AFE">
              <w:rPr>
                <w:rFonts w:cs="Arial"/>
                <w:sz w:val="19"/>
                <w:szCs w:val="19"/>
              </w:rPr>
              <w:t>SCR</w:t>
            </w:r>
          </w:p>
        </w:tc>
        <w:tc>
          <w:tcPr>
            <w:tcW w:w="1886" w:type="pct"/>
            <w:tcBorders>
              <w:right w:val="single" w:sz="4" w:space="0" w:color="auto"/>
            </w:tcBorders>
          </w:tcPr>
          <w:p w14:paraId="4A838297" w14:textId="77777777" w:rsidR="00AB1EA3" w:rsidRPr="000B6AFE" w:rsidRDefault="00AB1EA3" w:rsidP="001C1503">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235B30C" w14:textId="77777777" w:rsidR="00AB1EA3" w:rsidRPr="000B6AFE" w:rsidRDefault="00AB1EA3" w:rsidP="001C1503">
            <w:pPr>
              <w:rPr>
                <w:rFonts w:cs="Arial"/>
                <w:sz w:val="19"/>
                <w:szCs w:val="19"/>
              </w:rPr>
            </w:pPr>
            <w:r w:rsidRPr="000B6AFE">
              <w:rPr>
                <w:rFonts w:cs="Arial"/>
                <w:sz w:val="19"/>
                <w:szCs w:val="19"/>
              </w:rPr>
              <w:t>Temp</w:t>
            </w:r>
          </w:p>
        </w:tc>
        <w:tc>
          <w:tcPr>
            <w:tcW w:w="2061" w:type="pct"/>
            <w:tcBorders>
              <w:right w:val="double" w:sz="4" w:space="0" w:color="auto"/>
            </w:tcBorders>
          </w:tcPr>
          <w:p w14:paraId="5122A52E" w14:textId="77777777" w:rsidR="00AB1EA3" w:rsidRPr="000B6AFE" w:rsidRDefault="00AB1EA3" w:rsidP="001C1503">
            <w:pPr>
              <w:rPr>
                <w:rFonts w:cs="Arial"/>
                <w:sz w:val="19"/>
                <w:szCs w:val="19"/>
              </w:rPr>
            </w:pPr>
            <w:r w:rsidRPr="000B6AFE">
              <w:rPr>
                <w:rFonts w:cs="Arial"/>
                <w:sz w:val="19"/>
                <w:szCs w:val="19"/>
              </w:rPr>
              <w:t>Temperature</w:t>
            </w:r>
          </w:p>
        </w:tc>
      </w:tr>
      <w:tr w:rsidR="00AB1EA3" w:rsidRPr="000B6AFE" w14:paraId="72C211B2" w14:textId="77777777" w:rsidTr="001C1503">
        <w:trPr>
          <w:cantSplit/>
          <w:trHeight w:val="245"/>
          <w:jc w:val="center"/>
        </w:trPr>
        <w:tc>
          <w:tcPr>
            <w:tcW w:w="659" w:type="pct"/>
            <w:tcBorders>
              <w:left w:val="double" w:sz="4" w:space="0" w:color="auto"/>
            </w:tcBorders>
          </w:tcPr>
          <w:p w14:paraId="448BEE9E" w14:textId="77777777" w:rsidR="00AB1EA3" w:rsidRPr="000B6AFE" w:rsidRDefault="00AB1EA3" w:rsidP="001C1503">
            <w:pPr>
              <w:rPr>
                <w:rFonts w:cs="Arial"/>
                <w:sz w:val="19"/>
                <w:szCs w:val="19"/>
              </w:rPr>
            </w:pPr>
            <w:r w:rsidRPr="000B6AFE">
              <w:rPr>
                <w:rFonts w:cs="Arial"/>
                <w:sz w:val="19"/>
                <w:szCs w:val="19"/>
              </w:rPr>
              <w:t>SNCR</w:t>
            </w:r>
          </w:p>
        </w:tc>
        <w:tc>
          <w:tcPr>
            <w:tcW w:w="1886" w:type="pct"/>
            <w:tcBorders>
              <w:right w:val="single" w:sz="4" w:space="0" w:color="auto"/>
            </w:tcBorders>
          </w:tcPr>
          <w:p w14:paraId="474DEFE6" w14:textId="77777777" w:rsidR="00AB1EA3" w:rsidRPr="000B6AFE" w:rsidRDefault="00AB1EA3" w:rsidP="001C1503">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3F935DB" w14:textId="77777777" w:rsidR="00AB1EA3" w:rsidRPr="000B6AFE" w:rsidRDefault="00AB1EA3" w:rsidP="001C1503">
            <w:pPr>
              <w:rPr>
                <w:rFonts w:cs="Arial"/>
                <w:sz w:val="19"/>
                <w:szCs w:val="19"/>
              </w:rPr>
            </w:pPr>
            <w:r w:rsidRPr="000B6AFE">
              <w:rPr>
                <w:rFonts w:cs="Arial"/>
                <w:sz w:val="19"/>
                <w:szCs w:val="19"/>
              </w:rPr>
              <w:t>THC</w:t>
            </w:r>
          </w:p>
        </w:tc>
        <w:tc>
          <w:tcPr>
            <w:tcW w:w="2061" w:type="pct"/>
            <w:tcBorders>
              <w:right w:val="double" w:sz="4" w:space="0" w:color="auto"/>
            </w:tcBorders>
          </w:tcPr>
          <w:p w14:paraId="5A93CA3B" w14:textId="77777777" w:rsidR="00AB1EA3" w:rsidRPr="000B6AFE" w:rsidRDefault="00AB1EA3" w:rsidP="001C1503">
            <w:pPr>
              <w:rPr>
                <w:rFonts w:cs="Arial"/>
                <w:sz w:val="19"/>
                <w:szCs w:val="19"/>
              </w:rPr>
            </w:pPr>
            <w:r w:rsidRPr="000B6AFE">
              <w:rPr>
                <w:rFonts w:cs="Arial"/>
                <w:sz w:val="19"/>
                <w:szCs w:val="19"/>
              </w:rPr>
              <w:t>Total Hydrocarbons</w:t>
            </w:r>
          </w:p>
        </w:tc>
      </w:tr>
      <w:tr w:rsidR="00AB1EA3" w:rsidRPr="000B6AFE" w14:paraId="13AC07FB" w14:textId="77777777" w:rsidTr="001C1503">
        <w:trPr>
          <w:cantSplit/>
          <w:trHeight w:val="245"/>
          <w:jc w:val="center"/>
        </w:trPr>
        <w:tc>
          <w:tcPr>
            <w:tcW w:w="659" w:type="pct"/>
            <w:tcBorders>
              <w:left w:val="double" w:sz="4" w:space="0" w:color="auto"/>
            </w:tcBorders>
          </w:tcPr>
          <w:p w14:paraId="1A2DD8D2" w14:textId="77777777" w:rsidR="00AB1EA3" w:rsidRPr="000B6AFE" w:rsidRDefault="00AB1EA3" w:rsidP="001C1503">
            <w:pPr>
              <w:rPr>
                <w:rFonts w:cs="Arial"/>
                <w:sz w:val="19"/>
                <w:szCs w:val="19"/>
              </w:rPr>
            </w:pPr>
            <w:r w:rsidRPr="000B6AFE">
              <w:rPr>
                <w:rFonts w:cs="Arial"/>
                <w:sz w:val="19"/>
                <w:szCs w:val="19"/>
              </w:rPr>
              <w:t>SRN</w:t>
            </w:r>
          </w:p>
        </w:tc>
        <w:tc>
          <w:tcPr>
            <w:tcW w:w="1886" w:type="pct"/>
            <w:tcBorders>
              <w:right w:val="single" w:sz="4" w:space="0" w:color="auto"/>
            </w:tcBorders>
          </w:tcPr>
          <w:p w14:paraId="6BE3AD34" w14:textId="77777777" w:rsidR="00AB1EA3" w:rsidRPr="000B6AFE" w:rsidRDefault="00AB1EA3" w:rsidP="001C1503">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8789795" w14:textId="77777777" w:rsidR="00AB1EA3" w:rsidRPr="000B6AFE" w:rsidRDefault="00AB1EA3" w:rsidP="001C1503">
            <w:pPr>
              <w:rPr>
                <w:rFonts w:cs="Arial"/>
                <w:sz w:val="19"/>
                <w:szCs w:val="19"/>
              </w:rPr>
            </w:pPr>
            <w:r w:rsidRPr="000B6AFE">
              <w:rPr>
                <w:rFonts w:cs="Arial"/>
                <w:sz w:val="19"/>
                <w:szCs w:val="19"/>
              </w:rPr>
              <w:t>tpy</w:t>
            </w:r>
          </w:p>
        </w:tc>
        <w:tc>
          <w:tcPr>
            <w:tcW w:w="2061" w:type="pct"/>
            <w:tcBorders>
              <w:right w:val="double" w:sz="4" w:space="0" w:color="auto"/>
            </w:tcBorders>
          </w:tcPr>
          <w:p w14:paraId="655BF3FC" w14:textId="77777777" w:rsidR="00AB1EA3" w:rsidRPr="000B6AFE" w:rsidRDefault="00AB1EA3" w:rsidP="001C1503">
            <w:pPr>
              <w:rPr>
                <w:rFonts w:cs="Arial"/>
                <w:sz w:val="19"/>
                <w:szCs w:val="19"/>
              </w:rPr>
            </w:pPr>
            <w:r w:rsidRPr="000B6AFE">
              <w:rPr>
                <w:rFonts w:cs="Arial"/>
                <w:sz w:val="19"/>
                <w:szCs w:val="19"/>
              </w:rPr>
              <w:t>Tons per year</w:t>
            </w:r>
          </w:p>
        </w:tc>
      </w:tr>
      <w:tr w:rsidR="00AB1EA3" w:rsidRPr="000B6AFE" w14:paraId="033F3D39" w14:textId="77777777" w:rsidTr="001C1503">
        <w:trPr>
          <w:cantSplit/>
          <w:trHeight w:val="245"/>
          <w:jc w:val="center"/>
        </w:trPr>
        <w:tc>
          <w:tcPr>
            <w:tcW w:w="659" w:type="pct"/>
            <w:tcBorders>
              <w:left w:val="double" w:sz="4" w:space="0" w:color="auto"/>
            </w:tcBorders>
          </w:tcPr>
          <w:p w14:paraId="49BADE35" w14:textId="77777777" w:rsidR="00AB1EA3" w:rsidRPr="000B6AFE" w:rsidRDefault="00AB1EA3" w:rsidP="001C1503">
            <w:pPr>
              <w:rPr>
                <w:rFonts w:cs="Arial"/>
                <w:sz w:val="19"/>
                <w:szCs w:val="19"/>
              </w:rPr>
            </w:pPr>
            <w:r w:rsidRPr="000B6AFE">
              <w:rPr>
                <w:rFonts w:cs="Arial"/>
                <w:sz w:val="19"/>
                <w:szCs w:val="19"/>
              </w:rPr>
              <w:t>TEQ</w:t>
            </w:r>
          </w:p>
        </w:tc>
        <w:tc>
          <w:tcPr>
            <w:tcW w:w="1886" w:type="pct"/>
            <w:tcBorders>
              <w:right w:val="single" w:sz="4" w:space="0" w:color="auto"/>
            </w:tcBorders>
          </w:tcPr>
          <w:p w14:paraId="20EB6FAC" w14:textId="77777777" w:rsidR="00AB1EA3" w:rsidRPr="000B6AFE" w:rsidRDefault="00AB1EA3" w:rsidP="001C1503">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327D9DA" w14:textId="77777777" w:rsidR="00AB1EA3" w:rsidRPr="000B6AFE" w:rsidRDefault="00AB1EA3" w:rsidP="001C1503">
            <w:pPr>
              <w:rPr>
                <w:rFonts w:cs="Arial"/>
                <w:sz w:val="19"/>
                <w:szCs w:val="19"/>
              </w:rPr>
            </w:pPr>
            <w:r w:rsidRPr="000B6AFE">
              <w:rPr>
                <w:rFonts w:cs="Arial"/>
                <w:sz w:val="19"/>
                <w:szCs w:val="19"/>
              </w:rPr>
              <w:t>µg</w:t>
            </w:r>
          </w:p>
        </w:tc>
        <w:tc>
          <w:tcPr>
            <w:tcW w:w="2061" w:type="pct"/>
            <w:tcBorders>
              <w:right w:val="double" w:sz="4" w:space="0" w:color="auto"/>
            </w:tcBorders>
          </w:tcPr>
          <w:p w14:paraId="2ADD34CC" w14:textId="77777777" w:rsidR="00AB1EA3" w:rsidRPr="000B6AFE" w:rsidRDefault="00AB1EA3" w:rsidP="001C1503">
            <w:pPr>
              <w:rPr>
                <w:rFonts w:cs="Arial"/>
                <w:sz w:val="19"/>
                <w:szCs w:val="19"/>
              </w:rPr>
            </w:pPr>
            <w:r w:rsidRPr="000B6AFE">
              <w:rPr>
                <w:rFonts w:cs="Arial"/>
                <w:sz w:val="19"/>
                <w:szCs w:val="19"/>
              </w:rPr>
              <w:t>Microgram</w:t>
            </w:r>
          </w:p>
        </w:tc>
      </w:tr>
      <w:tr w:rsidR="00AB1EA3" w:rsidRPr="000B6AFE" w14:paraId="654F5913" w14:textId="77777777" w:rsidTr="001C1503">
        <w:trPr>
          <w:cantSplit/>
          <w:trHeight w:val="245"/>
          <w:jc w:val="center"/>
        </w:trPr>
        <w:tc>
          <w:tcPr>
            <w:tcW w:w="659" w:type="pct"/>
            <w:vMerge w:val="restart"/>
            <w:tcBorders>
              <w:left w:val="double" w:sz="4" w:space="0" w:color="auto"/>
            </w:tcBorders>
          </w:tcPr>
          <w:p w14:paraId="2C1C6649" w14:textId="77777777" w:rsidR="00AB1EA3" w:rsidRPr="000B6AFE" w:rsidRDefault="00AB1EA3" w:rsidP="001C1503">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88CC94D" w14:textId="77777777" w:rsidR="00AB1EA3" w:rsidRPr="000B6AFE" w:rsidRDefault="00AB1EA3" w:rsidP="001C1503">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C136418" w14:textId="77777777" w:rsidR="00AB1EA3" w:rsidRPr="000B6AFE" w:rsidRDefault="00AB1EA3" w:rsidP="001C1503">
            <w:pPr>
              <w:rPr>
                <w:rFonts w:cs="Arial"/>
                <w:sz w:val="19"/>
                <w:szCs w:val="19"/>
              </w:rPr>
            </w:pPr>
            <w:r w:rsidRPr="000B6AFE">
              <w:rPr>
                <w:rFonts w:cs="Arial"/>
                <w:sz w:val="19"/>
                <w:szCs w:val="19"/>
              </w:rPr>
              <w:t>µm</w:t>
            </w:r>
          </w:p>
        </w:tc>
        <w:tc>
          <w:tcPr>
            <w:tcW w:w="2061" w:type="pct"/>
            <w:tcBorders>
              <w:right w:val="double" w:sz="4" w:space="0" w:color="auto"/>
            </w:tcBorders>
          </w:tcPr>
          <w:p w14:paraId="7EF3AD61" w14:textId="77777777" w:rsidR="00AB1EA3" w:rsidRPr="000B6AFE" w:rsidRDefault="00AB1EA3" w:rsidP="001C1503">
            <w:pPr>
              <w:rPr>
                <w:rFonts w:cs="Arial"/>
                <w:sz w:val="19"/>
                <w:szCs w:val="19"/>
              </w:rPr>
            </w:pPr>
            <w:r w:rsidRPr="000B6AFE">
              <w:rPr>
                <w:rFonts w:cs="Arial"/>
                <w:sz w:val="19"/>
                <w:szCs w:val="19"/>
              </w:rPr>
              <w:t>Micrometer or Micron</w:t>
            </w:r>
          </w:p>
        </w:tc>
      </w:tr>
      <w:tr w:rsidR="00AB1EA3" w:rsidRPr="000B6AFE" w14:paraId="4146170D" w14:textId="77777777" w:rsidTr="001C1503">
        <w:trPr>
          <w:cantSplit/>
          <w:trHeight w:val="245"/>
          <w:jc w:val="center"/>
        </w:trPr>
        <w:tc>
          <w:tcPr>
            <w:tcW w:w="659" w:type="pct"/>
            <w:vMerge/>
            <w:tcBorders>
              <w:left w:val="double" w:sz="4" w:space="0" w:color="auto"/>
            </w:tcBorders>
          </w:tcPr>
          <w:p w14:paraId="30190B0A" w14:textId="77777777" w:rsidR="00AB1EA3" w:rsidRPr="000B6AFE" w:rsidRDefault="00AB1EA3" w:rsidP="001C1503">
            <w:pPr>
              <w:rPr>
                <w:rFonts w:cs="Arial"/>
                <w:sz w:val="19"/>
                <w:szCs w:val="19"/>
              </w:rPr>
            </w:pPr>
          </w:p>
        </w:tc>
        <w:tc>
          <w:tcPr>
            <w:tcW w:w="1886" w:type="pct"/>
            <w:vMerge/>
            <w:tcBorders>
              <w:right w:val="single" w:sz="4" w:space="0" w:color="auto"/>
            </w:tcBorders>
          </w:tcPr>
          <w:p w14:paraId="4BC95001" w14:textId="77777777" w:rsidR="00AB1EA3" w:rsidRPr="000B6AFE" w:rsidRDefault="00AB1EA3" w:rsidP="001C1503">
            <w:pPr>
              <w:rPr>
                <w:rFonts w:cs="Arial"/>
                <w:sz w:val="19"/>
                <w:szCs w:val="19"/>
              </w:rPr>
            </w:pPr>
          </w:p>
        </w:tc>
        <w:tc>
          <w:tcPr>
            <w:tcW w:w="394" w:type="pct"/>
            <w:tcBorders>
              <w:left w:val="single" w:sz="4" w:space="0" w:color="auto"/>
            </w:tcBorders>
          </w:tcPr>
          <w:p w14:paraId="050F1A3F" w14:textId="77777777" w:rsidR="00AB1EA3" w:rsidRPr="000B6AFE" w:rsidRDefault="00AB1EA3" w:rsidP="001C1503">
            <w:pPr>
              <w:rPr>
                <w:rFonts w:cs="Arial"/>
                <w:sz w:val="19"/>
                <w:szCs w:val="19"/>
              </w:rPr>
            </w:pPr>
            <w:r w:rsidRPr="000B6AFE">
              <w:rPr>
                <w:rFonts w:cs="Arial"/>
                <w:sz w:val="19"/>
                <w:szCs w:val="19"/>
              </w:rPr>
              <w:t>VOC</w:t>
            </w:r>
          </w:p>
        </w:tc>
        <w:tc>
          <w:tcPr>
            <w:tcW w:w="2061" w:type="pct"/>
            <w:tcBorders>
              <w:right w:val="double" w:sz="4" w:space="0" w:color="auto"/>
            </w:tcBorders>
          </w:tcPr>
          <w:p w14:paraId="2F6E9B3C" w14:textId="77777777" w:rsidR="00AB1EA3" w:rsidRPr="000B6AFE" w:rsidRDefault="00AB1EA3" w:rsidP="001C1503">
            <w:pPr>
              <w:rPr>
                <w:rFonts w:cs="Arial"/>
                <w:sz w:val="19"/>
                <w:szCs w:val="19"/>
              </w:rPr>
            </w:pPr>
            <w:r w:rsidRPr="000B6AFE">
              <w:rPr>
                <w:rFonts w:cs="Arial"/>
                <w:sz w:val="19"/>
                <w:szCs w:val="19"/>
              </w:rPr>
              <w:t>Volatile Organic Compounds</w:t>
            </w:r>
          </w:p>
        </w:tc>
      </w:tr>
      <w:tr w:rsidR="00AB1EA3" w:rsidRPr="000B6AFE" w14:paraId="2261115F" w14:textId="77777777" w:rsidTr="001C1503">
        <w:trPr>
          <w:cantSplit/>
          <w:trHeight w:val="245"/>
          <w:jc w:val="center"/>
        </w:trPr>
        <w:tc>
          <w:tcPr>
            <w:tcW w:w="659" w:type="pct"/>
            <w:tcBorders>
              <w:left w:val="double" w:sz="4" w:space="0" w:color="auto"/>
              <w:bottom w:val="double" w:sz="4" w:space="0" w:color="auto"/>
            </w:tcBorders>
          </w:tcPr>
          <w:p w14:paraId="38EF27CA" w14:textId="77777777" w:rsidR="00AB1EA3" w:rsidRPr="000B6AFE" w:rsidRDefault="00AB1EA3" w:rsidP="001C1503">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9D63099" w14:textId="77777777" w:rsidR="00AB1EA3" w:rsidRPr="000B6AFE" w:rsidRDefault="00AB1EA3" w:rsidP="001C1503">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39132A9C" w14:textId="77777777" w:rsidR="00AB1EA3" w:rsidRPr="000B6AFE" w:rsidRDefault="00AB1EA3" w:rsidP="001C1503">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2F567206" w14:textId="77777777" w:rsidR="00AB1EA3" w:rsidRPr="000B6AFE" w:rsidRDefault="00AB1EA3" w:rsidP="001C1503">
            <w:pPr>
              <w:rPr>
                <w:rFonts w:cs="Arial"/>
                <w:sz w:val="19"/>
                <w:szCs w:val="19"/>
              </w:rPr>
            </w:pPr>
            <w:r w:rsidRPr="000B6AFE">
              <w:rPr>
                <w:rFonts w:cs="Arial"/>
                <w:sz w:val="19"/>
                <w:szCs w:val="19"/>
              </w:rPr>
              <w:t>Year</w:t>
            </w:r>
          </w:p>
        </w:tc>
      </w:tr>
    </w:tbl>
    <w:p w14:paraId="00E41E0A" w14:textId="7306491B" w:rsidR="00AB1EA3" w:rsidRDefault="00AB1EA3" w:rsidP="00AB1EA3">
      <w:pPr>
        <w:rPr>
          <w:rFonts w:cs="Arial"/>
          <w:sz w:val="19"/>
          <w:szCs w:val="19"/>
        </w:rPr>
      </w:pPr>
      <w:r w:rsidRPr="000B6AFE">
        <w:rPr>
          <w:rFonts w:cs="Arial"/>
          <w:sz w:val="19"/>
          <w:szCs w:val="19"/>
        </w:rPr>
        <w:t>*For HVLP applicators, the pressure measured at the gun air cap shall not exceed 10 psig.</w:t>
      </w:r>
    </w:p>
    <w:p w14:paraId="532F7CA1" w14:textId="77777777" w:rsidR="00AB1EA3" w:rsidRDefault="00AB1EA3" w:rsidP="00AB1EA3">
      <w:pPr>
        <w:rPr>
          <w:sz w:val="20"/>
        </w:rPr>
      </w:pPr>
    </w:p>
    <w:p w14:paraId="51F0B75E" w14:textId="77777777" w:rsidR="00C60E84" w:rsidRPr="00FC1F2C" w:rsidRDefault="00C60E84" w:rsidP="00461D22">
      <w:pPr>
        <w:pStyle w:val="Heading2"/>
        <w:numPr>
          <w:ilvl w:val="0"/>
          <w:numId w:val="0"/>
        </w:numPr>
        <w:jc w:val="left"/>
        <w:rPr>
          <w:b w:val="0"/>
          <w:bCs/>
          <w:sz w:val="22"/>
          <w:szCs w:val="22"/>
        </w:rPr>
      </w:pPr>
      <w:bookmarkStart w:id="114" w:name="_Toc26184396"/>
      <w:bookmarkEnd w:id="113"/>
      <w:r w:rsidRPr="00461D22">
        <w:rPr>
          <w:bCs/>
          <w:sz w:val="22"/>
          <w:szCs w:val="22"/>
        </w:rPr>
        <w:t>Appendix 2.  Schedule of Compliance</w:t>
      </w:r>
      <w:bookmarkEnd w:id="114"/>
    </w:p>
    <w:p w14:paraId="08605D0C" w14:textId="77777777" w:rsidR="000A3C74" w:rsidRDefault="000A3C74" w:rsidP="004F09CF">
      <w:pPr>
        <w:jc w:val="both"/>
        <w:rPr>
          <w:sz w:val="20"/>
        </w:rPr>
      </w:pPr>
    </w:p>
    <w:p w14:paraId="73DE410A"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07218DD" w14:textId="77777777" w:rsidR="00AC5663" w:rsidRPr="00B77C68" w:rsidRDefault="00AC5663" w:rsidP="00233E61">
      <w:pPr>
        <w:rPr>
          <w:sz w:val="20"/>
        </w:rPr>
      </w:pPr>
    </w:p>
    <w:p w14:paraId="2430B66C" w14:textId="77777777" w:rsidR="00C60E84" w:rsidRPr="00FC1F2C" w:rsidRDefault="00C60E84" w:rsidP="004F09CF">
      <w:pPr>
        <w:pStyle w:val="Heading2"/>
        <w:numPr>
          <w:ilvl w:val="0"/>
          <w:numId w:val="0"/>
        </w:numPr>
        <w:jc w:val="both"/>
        <w:rPr>
          <w:b w:val="0"/>
          <w:sz w:val="20"/>
        </w:rPr>
      </w:pPr>
      <w:bookmarkStart w:id="115" w:name="_Toc26184397"/>
      <w:r w:rsidRPr="00461D22">
        <w:rPr>
          <w:sz w:val="22"/>
          <w:szCs w:val="22"/>
        </w:rPr>
        <w:t>Appendix 3.  Monitoring Requirements</w:t>
      </w:r>
      <w:bookmarkEnd w:id="115"/>
    </w:p>
    <w:p w14:paraId="300E14F1" w14:textId="77777777" w:rsidR="00C60E84" w:rsidRPr="0080590E" w:rsidRDefault="00C60E84" w:rsidP="004F09CF">
      <w:pPr>
        <w:jc w:val="both"/>
        <w:rPr>
          <w:sz w:val="20"/>
        </w:rPr>
      </w:pPr>
    </w:p>
    <w:p w14:paraId="52D3B3CC" w14:textId="77777777" w:rsidR="005C0E56" w:rsidRPr="005C0E56" w:rsidRDefault="005C0E56" w:rsidP="005C0E56">
      <w:pPr>
        <w:autoSpaceDE w:val="0"/>
        <w:autoSpaceDN w:val="0"/>
        <w:adjustRightInd w:val="0"/>
        <w:ind w:left="360"/>
        <w:jc w:val="center"/>
        <w:rPr>
          <w:rFonts w:cs="Arial"/>
          <w:color w:val="000000"/>
          <w:sz w:val="24"/>
          <w:szCs w:val="24"/>
        </w:rPr>
      </w:pPr>
      <w:r w:rsidRPr="005C0E56">
        <w:rPr>
          <w:rFonts w:cs="Arial"/>
          <w:b/>
          <w:bCs/>
          <w:color w:val="000000"/>
          <w:sz w:val="24"/>
          <w:szCs w:val="24"/>
        </w:rPr>
        <w:t>NO</w:t>
      </w:r>
      <w:r w:rsidRPr="005C0E56">
        <w:rPr>
          <w:rFonts w:cs="Arial"/>
          <w:b/>
          <w:bCs/>
          <w:color w:val="000000"/>
          <w:position w:val="-8"/>
          <w:sz w:val="24"/>
          <w:szCs w:val="24"/>
          <w:vertAlign w:val="subscript"/>
        </w:rPr>
        <w:t xml:space="preserve">x </w:t>
      </w:r>
      <w:r w:rsidRPr="005C0E56">
        <w:rPr>
          <w:rFonts w:cs="Arial"/>
          <w:b/>
          <w:bCs/>
          <w:color w:val="000000"/>
          <w:sz w:val="24"/>
          <w:szCs w:val="24"/>
        </w:rPr>
        <w:t>Monitoring</w:t>
      </w:r>
    </w:p>
    <w:p w14:paraId="1EA58AA1" w14:textId="77777777" w:rsidR="005C0E56" w:rsidRPr="005C0E56" w:rsidRDefault="005C0E56" w:rsidP="005C0E56">
      <w:pPr>
        <w:autoSpaceDE w:val="0"/>
        <w:autoSpaceDN w:val="0"/>
        <w:adjustRightInd w:val="0"/>
        <w:ind w:left="360" w:hanging="360"/>
        <w:jc w:val="center"/>
        <w:rPr>
          <w:rFonts w:cs="Arial"/>
          <w:color w:val="000000"/>
          <w:sz w:val="24"/>
          <w:szCs w:val="24"/>
        </w:rPr>
      </w:pPr>
      <w:r w:rsidRPr="005C0E56">
        <w:rPr>
          <w:rFonts w:cs="Arial"/>
          <w:b/>
          <w:bCs/>
          <w:color w:val="000000"/>
          <w:sz w:val="24"/>
          <w:szCs w:val="24"/>
        </w:rPr>
        <w:t>Continuous Emission Monitoring System (CEMS) and</w:t>
      </w:r>
    </w:p>
    <w:p w14:paraId="4FC3FD15" w14:textId="0FC962FC" w:rsidR="005C0E56" w:rsidRDefault="005C0E56" w:rsidP="005C0E56">
      <w:pPr>
        <w:autoSpaceDE w:val="0"/>
        <w:autoSpaceDN w:val="0"/>
        <w:adjustRightInd w:val="0"/>
        <w:ind w:left="360" w:hanging="360"/>
        <w:jc w:val="center"/>
        <w:rPr>
          <w:rFonts w:cs="Arial"/>
          <w:b/>
          <w:bCs/>
          <w:color w:val="000000"/>
          <w:sz w:val="24"/>
          <w:szCs w:val="24"/>
        </w:rPr>
      </w:pPr>
      <w:r w:rsidRPr="005C0E56">
        <w:rPr>
          <w:rFonts w:cs="Arial"/>
          <w:b/>
          <w:bCs/>
          <w:color w:val="000000"/>
          <w:sz w:val="24"/>
          <w:szCs w:val="24"/>
        </w:rPr>
        <w:t>Predictive Emission Monitoring System (PEMS) Requirements</w:t>
      </w:r>
    </w:p>
    <w:p w14:paraId="3BE7299A" w14:textId="77777777" w:rsidR="00AB1EA3" w:rsidRPr="005C0E56" w:rsidRDefault="00AB1EA3" w:rsidP="005C0E56">
      <w:pPr>
        <w:autoSpaceDE w:val="0"/>
        <w:autoSpaceDN w:val="0"/>
        <w:adjustRightInd w:val="0"/>
        <w:ind w:left="360" w:hanging="360"/>
        <w:jc w:val="center"/>
        <w:rPr>
          <w:rFonts w:cs="Arial"/>
          <w:color w:val="000000"/>
          <w:sz w:val="24"/>
          <w:szCs w:val="24"/>
        </w:rPr>
      </w:pPr>
    </w:p>
    <w:p w14:paraId="2CD0EA1E" w14:textId="10B6033A" w:rsidR="005C0E56" w:rsidRPr="005C0E56" w:rsidRDefault="005C0E56" w:rsidP="005C0E56">
      <w:pPr>
        <w:numPr>
          <w:ilvl w:val="6"/>
          <w:numId w:val="54"/>
        </w:numPr>
        <w:autoSpaceDE w:val="0"/>
        <w:autoSpaceDN w:val="0"/>
        <w:adjustRightInd w:val="0"/>
        <w:ind w:left="360"/>
        <w:rPr>
          <w:rFonts w:cs="Arial"/>
          <w:color w:val="000000"/>
          <w:sz w:val="20"/>
        </w:rPr>
      </w:pPr>
      <w:r w:rsidRPr="005C0E56">
        <w:rPr>
          <w:rFonts w:cs="Arial"/>
          <w:color w:val="000000"/>
          <w:sz w:val="20"/>
        </w:rPr>
        <w:t xml:space="preserve">Within 30 calendar days after commencement of trial operation, the permittee shall submit two copies of a Monitoring Plan to the AQD, for review and approval. </w:t>
      </w:r>
      <w:r w:rsidR="00AB1EA3">
        <w:rPr>
          <w:rFonts w:cs="Arial"/>
          <w:color w:val="000000"/>
          <w:sz w:val="20"/>
        </w:rPr>
        <w:t xml:space="preserve"> </w:t>
      </w:r>
      <w:r w:rsidRPr="005C0E56">
        <w:rPr>
          <w:rFonts w:cs="Arial"/>
          <w:color w:val="000000"/>
          <w:sz w:val="20"/>
        </w:rPr>
        <w:t xml:space="preserve">The Monitoring Plan shall include drawings or specifications showing proposed locations and descriptions of the required CEMS/PEMS. </w:t>
      </w:r>
    </w:p>
    <w:p w14:paraId="65B2526B" w14:textId="77777777" w:rsidR="005C0E56" w:rsidRPr="005C0E56" w:rsidRDefault="005C0E56" w:rsidP="005C0E56">
      <w:pPr>
        <w:autoSpaceDE w:val="0"/>
        <w:autoSpaceDN w:val="0"/>
        <w:adjustRightInd w:val="0"/>
        <w:ind w:left="360"/>
        <w:rPr>
          <w:rFonts w:cs="Arial"/>
          <w:color w:val="000000"/>
          <w:sz w:val="20"/>
        </w:rPr>
      </w:pPr>
    </w:p>
    <w:p w14:paraId="0510C4B1" w14:textId="77777777" w:rsidR="005C0E56" w:rsidRPr="005C0E56" w:rsidRDefault="005C0E56" w:rsidP="005C0E56">
      <w:pPr>
        <w:numPr>
          <w:ilvl w:val="6"/>
          <w:numId w:val="54"/>
        </w:numPr>
        <w:autoSpaceDE w:val="0"/>
        <w:autoSpaceDN w:val="0"/>
        <w:adjustRightInd w:val="0"/>
        <w:ind w:left="360"/>
        <w:rPr>
          <w:rFonts w:cs="Arial"/>
          <w:color w:val="000000"/>
          <w:sz w:val="20"/>
        </w:rPr>
      </w:pPr>
      <w:r w:rsidRPr="005C0E56">
        <w:rPr>
          <w:rFonts w:cs="Arial"/>
          <w:color w:val="000000"/>
          <w:sz w:val="20"/>
        </w:rPr>
        <w:t xml:space="preserve">Within 150 calendar days after commencement of trial operation, the permittee shall submit two copies of a complete test plan for the CEMS/PEMS to the AQD for approval. </w:t>
      </w:r>
    </w:p>
    <w:p w14:paraId="6F566A67" w14:textId="77777777" w:rsidR="005C0E56" w:rsidRPr="005C0E56" w:rsidRDefault="005C0E56" w:rsidP="005C0E56">
      <w:pPr>
        <w:autoSpaceDE w:val="0"/>
        <w:autoSpaceDN w:val="0"/>
        <w:adjustRightInd w:val="0"/>
        <w:ind w:left="360"/>
        <w:rPr>
          <w:rFonts w:cs="Arial"/>
          <w:color w:val="000000"/>
          <w:sz w:val="20"/>
        </w:rPr>
      </w:pPr>
    </w:p>
    <w:p w14:paraId="613CE2C8" w14:textId="77777777" w:rsidR="005C0E56" w:rsidRPr="005C0E56" w:rsidRDefault="005C0E56" w:rsidP="005C0E56">
      <w:pPr>
        <w:numPr>
          <w:ilvl w:val="6"/>
          <w:numId w:val="54"/>
        </w:numPr>
        <w:autoSpaceDE w:val="0"/>
        <w:autoSpaceDN w:val="0"/>
        <w:adjustRightInd w:val="0"/>
        <w:ind w:left="360"/>
        <w:rPr>
          <w:rFonts w:cs="Arial"/>
          <w:color w:val="000000"/>
          <w:sz w:val="20"/>
        </w:rPr>
      </w:pPr>
      <w:r w:rsidRPr="005C0E56">
        <w:rPr>
          <w:rFonts w:cs="Arial"/>
          <w:color w:val="000000"/>
          <w:sz w:val="20"/>
        </w:rPr>
        <w:t xml:space="preserve">Within 180 calendar days after commencement of trial operation, the permittee shall complete the installation and testing of the CEMS/PEMS. </w:t>
      </w:r>
    </w:p>
    <w:p w14:paraId="77D50C1D" w14:textId="77777777" w:rsidR="005C0E56" w:rsidRPr="005C0E56" w:rsidRDefault="005C0E56" w:rsidP="005C0E56">
      <w:pPr>
        <w:autoSpaceDE w:val="0"/>
        <w:autoSpaceDN w:val="0"/>
        <w:adjustRightInd w:val="0"/>
        <w:rPr>
          <w:rFonts w:cs="Arial"/>
          <w:color w:val="000000"/>
          <w:sz w:val="20"/>
        </w:rPr>
      </w:pPr>
    </w:p>
    <w:p w14:paraId="433E9F3C" w14:textId="77777777" w:rsidR="005C0E56" w:rsidRPr="005C0E56" w:rsidRDefault="005C0E56" w:rsidP="005C0E56">
      <w:pPr>
        <w:numPr>
          <w:ilvl w:val="6"/>
          <w:numId w:val="54"/>
        </w:numPr>
        <w:ind w:left="360"/>
        <w:rPr>
          <w:sz w:val="20"/>
        </w:rPr>
      </w:pPr>
      <w:r w:rsidRPr="005C0E56">
        <w:rPr>
          <w:sz w:val="20"/>
        </w:rPr>
        <w:t>Within 60 days of completion of testing, the permittee shall submit to the AQD two copies of the final report demonstrating the CEMS/PEMS complies with the requirements of the corresponding Performance Specifications (PS) in the following table.</w:t>
      </w:r>
    </w:p>
    <w:p w14:paraId="546F8D73" w14:textId="77777777" w:rsidR="005C0E56" w:rsidRPr="005C0E56" w:rsidRDefault="005C0E56" w:rsidP="005C0E56">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588"/>
      </w:tblGrid>
      <w:tr w:rsidR="005C0E56" w:rsidRPr="005C0E56" w14:paraId="0B411387" w14:textId="77777777" w:rsidTr="001423D0">
        <w:trPr>
          <w:jc w:val="center"/>
        </w:trPr>
        <w:tc>
          <w:tcPr>
            <w:tcW w:w="0" w:type="auto"/>
            <w:shd w:val="clear" w:color="auto" w:fill="auto"/>
          </w:tcPr>
          <w:p w14:paraId="569247A6" w14:textId="77777777" w:rsidR="005C0E56" w:rsidRPr="005C0E56" w:rsidRDefault="005C0E56" w:rsidP="005C0E56">
            <w:pPr>
              <w:ind w:left="360"/>
              <w:jc w:val="center"/>
              <w:rPr>
                <w:b/>
                <w:sz w:val="20"/>
              </w:rPr>
            </w:pPr>
          </w:p>
          <w:p w14:paraId="44D38119" w14:textId="77777777" w:rsidR="005C0E56" w:rsidRPr="005C0E56" w:rsidRDefault="005C0E56" w:rsidP="005C0E56">
            <w:pPr>
              <w:ind w:left="360"/>
              <w:jc w:val="center"/>
              <w:rPr>
                <w:b/>
                <w:sz w:val="20"/>
              </w:rPr>
            </w:pPr>
            <w:r w:rsidRPr="005C0E56">
              <w:rPr>
                <w:b/>
                <w:sz w:val="20"/>
              </w:rPr>
              <w:t>Pollutant</w:t>
            </w:r>
          </w:p>
          <w:p w14:paraId="010C751A" w14:textId="77777777" w:rsidR="005C0E56" w:rsidRPr="005C0E56" w:rsidRDefault="005C0E56" w:rsidP="005C0E56">
            <w:pPr>
              <w:jc w:val="center"/>
              <w:rPr>
                <w:b/>
                <w:sz w:val="20"/>
              </w:rPr>
            </w:pPr>
          </w:p>
        </w:tc>
        <w:tc>
          <w:tcPr>
            <w:tcW w:w="0" w:type="auto"/>
            <w:shd w:val="clear" w:color="auto" w:fill="auto"/>
          </w:tcPr>
          <w:p w14:paraId="55F511D4" w14:textId="77777777" w:rsidR="005C0E56" w:rsidRPr="005C0E56" w:rsidRDefault="005C0E56" w:rsidP="005C0E56">
            <w:pPr>
              <w:ind w:left="360"/>
              <w:jc w:val="center"/>
              <w:rPr>
                <w:b/>
                <w:sz w:val="20"/>
              </w:rPr>
            </w:pPr>
          </w:p>
          <w:p w14:paraId="35B9D260" w14:textId="77777777" w:rsidR="005C0E56" w:rsidRPr="005C0E56" w:rsidRDefault="005C0E56" w:rsidP="005C0E56">
            <w:pPr>
              <w:ind w:left="360"/>
              <w:jc w:val="center"/>
              <w:rPr>
                <w:b/>
                <w:sz w:val="20"/>
              </w:rPr>
            </w:pPr>
            <w:r w:rsidRPr="005C0E56">
              <w:rPr>
                <w:b/>
                <w:sz w:val="20"/>
              </w:rPr>
              <w:t>Applicable</w:t>
            </w:r>
          </w:p>
          <w:p w14:paraId="34C88272" w14:textId="77777777" w:rsidR="005C0E56" w:rsidRPr="005C0E56" w:rsidRDefault="005C0E56" w:rsidP="005C0E56">
            <w:pPr>
              <w:ind w:left="360"/>
              <w:jc w:val="center"/>
              <w:rPr>
                <w:b/>
                <w:sz w:val="20"/>
              </w:rPr>
            </w:pPr>
            <w:r w:rsidRPr="005C0E56">
              <w:rPr>
                <w:b/>
                <w:sz w:val="20"/>
              </w:rPr>
              <w:t>PS</w:t>
            </w:r>
          </w:p>
        </w:tc>
      </w:tr>
      <w:tr w:rsidR="005C0E56" w:rsidRPr="005C0E56" w14:paraId="46CDF711" w14:textId="77777777" w:rsidTr="001423D0">
        <w:trPr>
          <w:jc w:val="center"/>
        </w:trPr>
        <w:tc>
          <w:tcPr>
            <w:tcW w:w="0" w:type="auto"/>
            <w:shd w:val="clear" w:color="auto" w:fill="auto"/>
          </w:tcPr>
          <w:p w14:paraId="5A96D9CA" w14:textId="77777777" w:rsidR="005C0E56" w:rsidRPr="005C0E56" w:rsidRDefault="005C0E56" w:rsidP="005C0E56">
            <w:pPr>
              <w:ind w:left="360"/>
              <w:jc w:val="both"/>
              <w:rPr>
                <w:sz w:val="20"/>
              </w:rPr>
            </w:pPr>
            <w:r w:rsidRPr="005C0E56">
              <w:rPr>
                <w:sz w:val="20"/>
              </w:rPr>
              <w:t>NO</w:t>
            </w:r>
            <w:r w:rsidRPr="005C0E56">
              <w:rPr>
                <w:sz w:val="20"/>
                <w:vertAlign w:val="subscript"/>
              </w:rPr>
              <w:t>x</w:t>
            </w:r>
          </w:p>
        </w:tc>
        <w:tc>
          <w:tcPr>
            <w:tcW w:w="0" w:type="auto"/>
            <w:shd w:val="clear" w:color="auto" w:fill="auto"/>
          </w:tcPr>
          <w:p w14:paraId="682DF99D" w14:textId="77777777" w:rsidR="005C0E56" w:rsidRPr="005C0E56" w:rsidRDefault="005C0E56" w:rsidP="005C0E56">
            <w:pPr>
              <w:ind w:left="360"/>
              <w:jc w:val="center"/>
              <w:rPr>
                <w:sz w:val="20"/>
              </w:rPr>
            </w:pPr>
            <w:r w:rsidRPr="005C0E56">
              <w:rPr>
                <w:sz w:val="20"/>
              </w:rPr>
              <w:t>2</w:t>
            </w:r>
          </w:p>
        </w:tc>
      </w:tr>
      <w:tr w:rsidR="005C0E56" w:rsidRPr="005C0E56" w14:paraId="03F832CE" w14:textId="77777777" w:rsidTr="001423D0">
        <w:trPr>
          <w:jc w:val="center"/>
        </w:trPr>
        <w:tc>
          <w:tcPr>
            <w:tcW w:w="0" w:type="auto"/>
            <w:shd w:val="clear" w:color="auto" w:fill="auto"/>
          </w:tcPr>
          <w:p w14:paraId="668C2AC1" w14:textId="77777777" w:rsidR="005C0E56" w:rsidRPr="005C0E56" w:rsidRDefault="005C0E56" w:rsidP="005C0E56">
            <w:pPr>
              <w:ind w:left="360"/>
              <w:jc w:val="both"/>
              <w:rPr>
                <w:sz w:val="20"/>
              </w:rPr>
            </w:pPr>
            <w:r w:rsidRPr="005C0E56">
              <w:rPr>
                <w:sz w:val="20"/>
              </w:rPr>
              <w:t>O</w:t>
            </w:r>
            <w:r w:rsidRPr="005C0E56">
              <w:rPr>
                <w:sz w:val="20"/>
                <w:vertAlign w:val="subscript"/>
              </w:rPr>
              <w:t>2</w:t>
            </w:r>
            <w:r w:rsidRPr="005C0E56">
              <w:rPr>
                <w:sz w:val="20"/>
              </w:rPr>
              <w:t xml:space="preserve"> and CO</w:t>
            </w:r>
            <w:r w:rsidRPr="005C0E56">
              <w:rPr>
                <w:sz w:val="20"/>
                <w:vertAlign w:val="subscript"/>
              </w:rPr>
              <w:t>2</w:t>
            </w:r>
          </w:p>
        </w:tc>
        <w:tc>
          <w:tcPr>
            <w:tcW w:w="0" w:type="auto"/>
            <w:shd w:val="clear" w:color="auto" w:fill="auto"/>
          </w:tcPr>
          <w:p w14:paraId="2A511750" w14:textId="77777777" w:rsidR="005C0E56" w:rsidRPr="005C0E56" w:rsidRDefault="005C0E56" w:rsidP="005C0E56">
            <w:pPr>
              <w:ind w:left="360"/>
              <w:jc w:val="center"/>
              <w:rPr>
                <w:sz w:val="20"/>
              </w:rPr>
            </w:pPr>
            <w:r w:rsidRPr="005C0E56">
              <w:rPr>
                <w:sz w:val="20"/>
              </w:rPr>
              <w:t>3</w:t>
            </w:r>
          </w:p>
        </w:tc>
      </w:tr>
      <w:tr w:rsidR="005C0E56" w:rsidRPr="005C0E56" w14:paraId="6DFB6F8B" w14:textId="77777777" w:rsidTr="001423D0">
        <w:trPr>
          <w:jc w:val="center"/>
        </w:trPr>
        <w:tc>
          <w:tcPr>
            <w:tcW w:w="0" w:type="auto"/>
            <w:shd w:val="clear" w:color="auto" w:fill="auto"/>
          </w:tcPr>
          <w:p w14:paraId="63C1BB09" w14:textId="77777777" w:rsidR="005C0E56" w:rsidRPr="005C0E56" w:rsidRDefault="005C0E56" w:rsidP="005C0E56">
            <w:pPr>
              <w:ind w:left="360"/>
              <w:jc w:val="both"/>
              <w:rPr>
                <w:sz w:val="20"/>
              </w:rPr>
            </w:pPr>
            <w:r w:rsidRPr="005C0E56">
              <w:rPr>
                <w:sz w:val="20"/>
              </w:rPr>
              <w:t>PEMS</w:t>
            </w:r>
          </w:p>
        </w:tc>
        <w:tc>
          <w:tcPr>
            <w:tcW w:w="0" w:type="auto"/>
            <w:shd w:val="clear" w:color="auto" w:fill="auto"/>
          </w:tcPr>
          <w:p w14:paraId="1A313CEF" w14:textId="77777777" w:rsidR="005C0E56" w:rsidRPr="005C0E56" w:rsidRDefault="005C0E56" w:rsidP="005C0E56">
            <w:pPr>
              <w:ind w:left="360"/>
              <w:jc w:val="center"/>
              <w:rPr>
                <w:sz w:val="20"/>
              </w:rPr>
            </w:pPr>
            <w:r w:rsidRPr="005C0E56">
              <w:rPr>
                <w:sz w:val="20"/>
              </w:rPr>
              <w:t>16</w:t>
            </w:r>
          </w:p>
        </w:tc>
      </w:tr>
    </w:tbl>
    <w:p w14:paraId="61F315B7" w14:textId="77777777" w:rsidR="005C0E56" w:rsidRPr="005C0E56" w:rsidRDefault="005C0E56" w:rsidP="005C0E56">
      <w:pPr>
        <w:jc w:val="both"/>
        <w:rPr>
          <w:sz w:val="20"/>
        </w:rPr>
      </w:pPr>
    </w:p>
    <w:p w14:paraId="4594EED0" w14:textId="77777777" w:rsidR="005C0E56" w:rsidRPr="005C0E56" w:rsidRDefault="005C0E56" w:rsidP="005C0E56">
      <w:pPr>
        <w:numPr>
          <w:ilvl w:val="6"/>
          <w:numId w:val="54"/>
        </w:numPr>
        <w:autoSpaceDE w:val="0"/>
        <w:autoSpaceDN w:val="0"/>
        <w:adjustRightInd w:val="0"/>
        <w:ind w:left="360"/>
        <w:jc w:val="both"/>
        <w:rPr>
          <w:rFonts w:cs="Arial"/>
          <w:color w:val="000000"/>
          <w:sz w:val="20"/>
        </w:rPr>
      </w:pPr>
      <w:r w:rsidRPr="005C0E56">
        <w:rPr>
          <w:rFonts w:cs="Arial"/>
          <w:color w:val="000000"/>
          <w:sz w:val="20"/>
        </w:rPr>
        <w:t xml:space="preserve">The span value shall be 2.0 times the lowest emission standard or as specified in the federal regulations. </w:t>
      </w:r>
    </w:p>
    <w:p w14:paraId="7D9A7986" w14:textId="77777777" w:rsidR="005C0E56" w:rsidRPr="005C0E56" w:rsidRDefault="005C0E56" w:rsidP="005C0E56">
      <w:pPr>
        <w:autoSpaceDE w:val="0"/>
        <w:autoSpaceDN w:val="0"/>
        <w:adjustRightInd w:val="0"/>
        <w:ind w:left="360"/>
        <w:jc w:val="both"/>
        <w:rPr>
          <w:rFonts w:cs="Arial"/>
          <w:color w:val="000000"/>
          <w:sz w:val="20"/>
        </w:rPr>
      </w:pPr>
    </w:p>
    <w:p w14:paraId="2A351353" w14:textId="31A68FA1" w:rsidR="005C0E56" w:rsidRPr="005C0E56" w:rsidRDefault="005C0E56" w:rsidP="005C0E56">
      <w:pPr>
        <w:numPr>
          <w:ilvl w:val="6"/>
          <w:numId w:val="54"/>
        </w:numPr>
        <w:autoSpaceDE w:val="0"/>
        <w:autoSpaceDN w:val="0"/>
        <w:adjustRightInd w:val="0"/>
        <w:ind w:left="360"/>
        <w:jc w:val="both"/>
        <w:rPr>
          <w:rFonts w:cs="Arial"/>
          <w:color w:val="000000"/>
          <w:sz w:val="20"/>
        </w:rPr>
      </w:pPr>
      <w:r w:rsidRPr="005C0E56">
        <w:rPr>
          <w:rFonts w:cs="Arial"/>
          <w:color w:val="000000"/>
          <w:sz w:val="20"/>
        </w:rPr>
        <w:t xml:space="preserve">The CEMS shall be installed, calibrated, maintained, and operated in accordance with the procedures set forth in 40 CFR 60.13 and PS 2 and 3 of Appendix B to 40 CFR Part 60. </w:t>
      </w:r>
      <w:r w:rsidR="00AB1EA3">
        <w:rPr>
          <w:rFonts w:cs="Arial"/>
          <w:color w:val="000000"/>
          <w:sz w:val="20"/>
        </w:rPr>
        <w:t xml:space="preserve"> </w:t>
      </w:r>
      <w:r w:rsidRPr="005C0E56">
        <w:rPr>
          <w:rFonts w:cs="Arial"/>
          <w:color w:val="000000"/>
          <w:sz w:val="20"/>
        </w:rPr>
        <w:t xml:space="preserve">If a PEMS is installed in lieu of a CEMS, the PEMS shall be installed, maintained, and operated in accordance with PS 16 of Appendix B to 40 CFR Part 60, as proposed or promulgated. </w:t>
      </w:r>
    </w:p>
    <w:p w14:paraId="5133248D" w14:textId="77777777" w:rsidR="005C0E56" w:rsidRPr="005C0E56" w:rsidRDefault="005C0E56" w:rsidP="005C0E56">
      <w:pPr>
        <w:autoSpaceDE w:val="0"/>
        <w:autoSpaceDN w:val="0"/>
        <w:adjustRightInd w:val="0"/>
        <w:jc w:val="both"/>
        <w:rPr>
          <w:rFonts w:cs="Arial"/>
          <w:color w:val="000000"/>
          <w:sz w:val="20"/>
        </w:rPr>
      </w:pPr>
    </w:p>
    <w:p w14:paraId="320E276A" w14:textId="15ECC47F" w:rsidR="005C0E56" w:rsidRPr="005C0E56" w:rsidRDefault="005C0E56" w:rsidP="005C0E56">
      <w:pPr>
        <w:numPr>
          <w:ilvl w:val="6"/>
          <w:numId w:val="54"/>
        </w:numPr>
        <w:autoSpaceDE w:val="0"/>
        <w:autoSpaceDN w:val="0"/>
        <w:adjustRightInd w:val="0"/>
        <w:ind w:left="360"/>
        <w:jc w:val="both"/>
        <w:rPr>
          <w:rFonts w:cs="Arial"/>
          <w:color w:val="000000"/>
          <w:sz w:val="20"/>
        </w:rPr>
      </w:pPr>
      <w:r w:rsidRPr="005C0E56">
        <w:rPr>
          <w:rFonts w:cs="Arial"/>
          <w:color w:val="000000"/>
          <w:sz w:val="20"/>
        </w:rPr>
        <w:t xml:space="preserve">Each calendar quarter, the permittee shall perform the Quality Assurance Procedures of the CEMS set forth in Appendix F of 40 CFR Part 60. </w:t>
      </w:r>
      <w:r w:rsidR="00AB1EA3">
        <w:rPr>
          <w:rFonts w:cs="Arial"/>
          <w:color w:val="000000"/>
          <w:sz w:val="20"/>
        </w:rPr>
        <w:t xml:space="preserve"> </w:t>
      </w:r>
      <w:r w:rsidRPr="005C0E56">
        <w:rPr>
          <w:rFonts w:cs="Arial"/>
          <w:color w:val="000000"/>
          <w:sz w:val="20"/>
        </w:rPr>
        <w:t>If a PEMS is installed in lieu of a CEMS, the permittee shall perform the Quality Assurance Procedures of the PEMS set forth in PS 16 of Appendix B to 40 CFR Part 60, as proposed or promulgated.</w:t>
      </w:r>
      <w:r w:rsidR="00AB1EA3">
        <w:rPr>
          <w:rFonts w:cs="Arial"/>
          <w:color w:val="000000"/>
          <w:sz w:val="20"/>
        </w:rPr>
        <w:t xml:space="preserve"> </w:t>
      </w:r>
      <w:r w:rsidRPr="005C0E56">
        <w:rPr>
          <w:rFonts w:cs="Arial"/>
          <w:color w:val="000000"/>
          <w:sz w:val="20"/>
        </w:rPr>
        <w:t xml:space="preserve"> Within 30 days following the end of each calendar quarter, the permittee shall submit the results to the AQD in the format of the data assessment report (Figure 1, Appendix F). </w:t>
      </w:r>
    </w:p>
    <w:p w14:paraId="640AE074" w14:textId="77777777" w:rsidR="005C0E56" w:rsidRPr="005C0E56" w:rsidRDefault="005C0E56" w:rsidP="005C0E56">
      <w:pPr>
        <w:autoSpaceDE w:val="0"/>
        <w:autoSpaceDN w:val="0"/>
        <w:adjustRightInd w:val="0"/>
        <w:jc w:val="both"/>
        <w:rPr>
          <w:rFonts w:cs="Arial"/>
          <w:color w:val="000000"/>
          <w:sz w:val="20"/>
        </w:rPr>
      </w:pPr>
    </w:p>
    <w:p w14:paraId="279BBDA1" w14:textId="6CD5F6E2" w:rsidR="005C0E56" w:rsidRDefault="005C0E56" w:rsidP="005C0E56">
      <w:pPr>
        <w:numPr>
          <w:ilvl w:val="6"/>
          <w:numId w:val="54"/>
        </w:numPr>
        <w:autoSpaceDE w:val="0"/>
        <w:autoSpaceDN w:val="0"/>
        <w:adjustRightInd w:val="0"/>
        <w:ind w:left="360"/>
        <w:jc w:val="both"/>
        <w:rPr>
          <w:rFonts w:cs="Arial"/>
          <w:color w:val="000000"/>
          <w:sz w:val="20"/>
        </w:rPr>
      </w:pPr>
      <w:r w:rsidRPr="005C0E56">
        <w:rPr>
          <w:rFonts w:cs="Arial"/>
          <w:color w:val="000000"/>
          <w:sz w:val="20"/>
        </w:rPr>
        <w:t xml:space="preserve">In accordance with 40 CFR 60.7(c) and (d), the permittee shall submit two copies of an excess emission report (EER) and summary report in an acceptable format to the AQD, within 30 days following the end of each calendar quarter. </w:t>
      </w:r>
      <w:r w:rsidR="00AB1EA3">
        <w:rPr>
          <w:rFonts w:cs="Arial"/>
          <w:color w:val="000000"/>
          <w:sz w:val="20"/>
        </w:rPr>
        <w:t xml:space="preserve"> </w:t>
      </w:r>
      <w:r w:rsidRPr="005C0E56">
        <w:rPr>
          <w:rFonts w:cs="Arial"/>
          <w:color w:val="000000"/>
          <w:sz w:val="20"/>
        </w:rPr>
        <w:t xml:space="preserve">The Summary Report shall follow the format of Figure 1 in 40 CFR 60.7(d). </w:t>
      </w:r>
      <w:r w:rsidR="00AB1EA3">
        <w:rPr>
          <w:rFonts w:cs="Arial"/>
          <w:color w:val="000000"/>
          <w:sz w:val="20"/>
        </w:rPr>
        <w:t xml:space="preserve"> </w:t>
      </w:r>
      <w:r w:rsidRPr="005C0E56">
        <w:rPr>
          <w:rFonts w:cs="Arial"/>
          <w:color w:val="000000"/>
          <w:sz w:val="20"/>
        </w:rPr>
        <w:t xml:space="preserve">The EER shall include the following information: </w:t>
      </w:r>
    </w:p>
    <w:p w14:paraId="1CC6A248" w14:textId="77777777" w:rsidR="005C0E56" w:rsidRDefault="005C0E56" w:rsidP="005C0E56">
      <w:pPr>
        <w:pStyle w:val="ListParagraph"/>
        <w:rPr>
          <w:rFonts w:cs="Arial"/>
          <w:sz w:val="20"/>
        </w:rPr>
      </w:pPr>
    </w:p>
    <w:p w14:paraId="3E229769" w14:textId="4754B7A4" w:rsidR="005C0E56" w:rsidRPr="005C0E56" w:rsidRDefault="005C0E56" w:rsidP="00AB1EA3">
      <w:pPr>
        <w:numPr>
          <w:ilvl w:val="7"/>
          <w:numId w:val="54"/>
        </w:numPr>
        <w:autoSpaceDE w:val="0"/>
        <w:autoSpaceDN w:val="0"/>
        <w:adjustRightInd w:val="0"/>
        <w:ind w:left="806"/>
        <w:jc w:val="both"/>
        <w:rPr>
          <w:rFonts w:cs="Arial"/>
          <w:color w:val="000000"/>
          <w:sz w:val="20"/>
        </w:rPr>
      </w:pPr>
      <w:r w:rsidRPr="005C0E56">
        <w:rPr>
          <w:rFonts w:cs="Arial"/>
          <w:sz w:val="20"/>
        </w:rPr>
        <w:t>A report of each exceedance above 0.20 lb NO</w:t>
      </w:r>
      <w:r w:rsidRPr="005C0E56">
        <w:rPr>
          <w:rFonts w:cs="Arial"/>
          <w:position w:val="-8"/>
          <w:sz w:val="20"/>
          <w:vertAlign w:val="subscript"/>
        </w:rPr>
        <w:t>x</w:t>
      </w:r>
      <w:r w:rsidRPr="005C0E56">
        <w:rPr>
          <w:rFonts w:cs="Arial"/>
          <w:sz w:val="20"/>
        </w:rPr>
        <w:t xml:space="preserve">/MMBtu. </w:t>
      </w:r>
      <w:r w:rsidR="00AB1EA3">
        <w:rPr>
          <w:rFonts w:cs="Arial"/>
          <w:sz w:val="20"/>
        </w:rPr>
        <w:t xml:space="preserve"> </w:t>
      </w:r>
      <w:r w:rsidRPr="005C0E56">
        <w:rPr>
          <w:rFonts w:cs="Arial"/>
          <w:sz w:val="20"/>
        </w:rPr>
        <w:t xml:space="preserve">This includes the date, time, magnitude, cause and corrective actions of all occurrences during the reporting period. A report of all periods of CEMS/PEMS downtime and corrective action. A report of the total operating time of EUBLR004 during the reporting period. A report of any periods that the CEMS/PEMS exceeds the instrument range. </w:t>
      </w:r>
      <w:r w:rsidR="00AB1EA3">
        <w:rPr>
          <w:rFonts w:cs="Arial"/>
          <w:sz w:val="20"/>
        </w:rPr>
        <w:t xml:space="preserve"> </w:t>
      </w:r>
      <w:r w:rsidRPr="005C0E56">
        <w:rPr>
          <w:rFonts w:cs="Arial"/>
          <w:sz w:val="20"/>
        </w:rPr>
        <w:t xml:space="preserve">If no exceedances or CEMS/PEMS downtime occurred during the reporting period, the permittee shall report that fact. </w:t>
      </w:r>
    </w:p>
    <w:p w14:paraId="2FC4A297" w14:textId="77777777" w:rsidR="005C0E56" w:rsidRDefault="005C0E56" w:rsidP="004F09CF">
      <w:pPr>
        <w:jc w:val="both"/>
        <w:rPr>
          <w:rFonts w:cs="Arial"/>
          <w:color w:val="000000"/>
          <w:sz w:val="20"/>
        </w:rPr>
      </w:pPr>
    </w:p>
    <w:p w14:paraId="4B0B2C64" w14:textId="1DAA77DA" w:rsidR="00C60E84" w:rsidRPr="00B77C68" w:rsidRDefault="005C0E56" w:rsidP="004F09CF">
      <w:pPr>
        <w:jc w:val="both"/>
        <w:rPr>
          <w:sz w:val="20"/>
        </w:rPr>
      </w:pPr>
      <w:r w:rsidRPr="005C0E56">
        <w:rPr>
          <w:sz w:val="20"/>
        </w:rPr>
        <w:t>The permittee shall keep all monitoring data on file for a period of at least five years and make them available to the AQD upon request.</w:t>
      </w:r>
    </w:p>
    <w:p w14:paraId="06B2C968" w14:textId="77777777" w:rsidR="00C60E84" w:rsidRPr="00FC1F2C" w:rsidRDefault="00C60E84" w:rsidP="004F09CF">
      <w:pPr>
        <w:pStyle w:val="Heading2"/>
        <w:numPr>
          <w:ilvl w:val="0"/>
          <w:numId w:val="0"/>
        </w:numPr>
        <w:jc w:val="both"/>
        <w:rPr>
          <w:b w:val="0"/>
          <w:sz w:val="22"/>
          <w:szCs w:val="22"/>
        </w:rPr>
      </w:pPr>
      <w:bookmarkStart w:id="116" w:name="_Toc26184398"/>
      <w:r w:rsidRPr="00461D22">
        <w:rPr>
          <w:sz w:val="22"/>
          <w:szCs w:val="22"/>
        </w:rPr>
        <w:t>Appendix 4.  Recordkeeping</w:t>
      </w:r>
      <w:bookmarkEnd w:id="116"/>
    </w:p>
    <w:p w14:paraId="566882A3" w14:textId="77777777" w:rsidR="005C0E56" w:rsidRDefault="005C0E56" w:rsidP="005C0E56">
      <w:pPr>
        <w:tabs>
          <w:tab w:val="left" w:pos="360"/>
        </w:tabs>
        <w:overflowPunct w:val="0"/>
        <w:autoSpaceDE w:val="0"/>
        <w:autoSpaceDN w:val="0"/>
        <w:adjustRightInd w:val="0"/>
        <w:jc w:val="both"/>
        <w:textAlignment w:val="baseline"/>
        <w:rPr>
          <w:sz w:val="20"/>
        </w:rPr>
      </w:pPr>
    </w:p>
    <w:p w14:paraId="64BB169B" w14:textId="663D3D60" w:rsidR="005C0E56" w:rsidRPr="005C0E56" w:rsidRDefault="005C0E56" w:rsidP="005C0E56">
      <w:pPr>
        <w:tabs>
          <w:tab w:val="left" w:pos="360"/>
        </w:tabs>
        <w:overflowPunct w:val="0"/>
        <w:autoSpaceDE w:val="0"/>
        <w:autoSpaceDN w:val="0"/>
        <w:adjustRightInd w:val="0"/>
        <w:jc w:val="both"/>
        <w:textAlignment w:val="baseline"/>
        <w:rPr>
          <w:rFonts w:cs="Arial"/>
          <w:sz w:val="20"/>
        </w:rPr>
      </w:pPr>
      <w:r w:rsidRPr="005C0E56">
        <w:rPr>
          <w:rFonts w:cs="Arial"/>
          <w:b/>
          <w:sz w:val="20"/>
          <w:u w:val="single"/>
        </w:rPr>
        <w:t>Fuel Oil Analysis:</w:t>
      </w:r>
    </w:p>
    <w:p w14:paraId="7D992E5A" w14:textId="77777777" w:rsidR="005C0E56" w:rsidRDefault="005C0E56" w:rsidP="005C0E56">
      <w:pPr>
        <w:rPr>
          <w:sz w:val="16"/>
          <w:szCs w:val="16"/>
        </w:rPr>
      </w:pPr>
    </w:p>
    <w:p w14:paraId="7236CE40" w14:textId="3B7E875E" w:rsidR="005C0E56" w:rsidRPr="005C0E56" w:rsidRDefault="005C0E56" w:rsidP="00C41BD2">
      <w:pPr>
        <w:jc w:val="both"/>
        <w:rPr>
          <w:sz w:val="20"/>
        </w:rPr>
      </w:pPr>
      <w:r w:rsidRPr="005C0E56">
        <w:rPr>
          <w:sz w:val="20"/>
        </w:rPr>
        <w:t>For each fuel oil shipment received, the permittee shall obtain from the fuel oil supplier a laboratory analysis of the sulfur content.  The determination of sulfur content (percent by weight) shall be carried out in accordance with any of the following procedures:  ASTM Method D129-64 or ASTM Method 1552-83, or ASTM Method 2622-87 or ASTM Method 1266-87, or an alternative method approved by the AQD District Supervisor.  For each fuel oil shipment received, the permittee shall also record the date received, source of fuel oil and supplier, and gallons received.  These records shall be retained by the permittee for a minimum of 5 years and made available to the Air Quality Division upon request.</w:t>
      </w:r>
    </w:p>
    <w:p w14:paraId="758AA1C0" w14:textId="77777777" w:rsidR="00C60E84" w:rsidRPr="00FC1F2C" w:rsidRDefault="00C60E84" w:rsidP="004F09CF">
      <w:pPr>
        <w:pStyle w:val="Heading2"/>
        <w:numPr>
          <w:ilvl w:val="0"/>
          <w:numId w:val="0"/>
        </w:numPr>
        <w:jc w:val="both"/>
        <w:rPr>
          <w:b w:val="0"/>
          <w:sz w:val="22"/>
          <w:szCs w:val="22"/>
        </w:rPr>
      </w:pPr>
      <w:bookmarkStart w:id="117" w:name="_Toc26184399"/>
      <w:r w:rsidRPr="00461D22">
        <w:rPr>
          <w:sz w:val="22"/>
          <w:szCs w:val="22"/>
        </w:rPr>
        <w:t>Appendix 5.  Testing Procedures</w:t>
      </w:r>
      <w:bookmarkEnd w:id="117"/>
    </w:p>
    <w:p w14:paraId="5AA9C4D4" w14:textId="77777777" w:rsidR="00C60E84" w:rsidRPr="00B77C68" w:rsidRDefault="00C60E84" w:rsidP="004F09CF">
      <w:pPr>
        <w:jc w:val="both"/>
        <w:rPr>
          <w:sz w:val="20"/>
        </w:rPr>
      </w:pPr>
    </w:p>
    <w:p w14:paraId="6560D98B" w14:textId="6DD5724E" w:rsidR="00C60E84"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F869D56" w14:textId="77777777" w:rsidR="00EC07BA" w:rsidRPr="00FC1F2C" w:rsidRDefault="00EC07BA" w:rsidP="001838ED">
      <w:pPr>
        <w:pStyle w:val="Heading2"/>
        <w:numPr>
          <w:ilvl w:val="0"/>
          <w:numId w:val="0"/>
        </w:numPr>
        <w:jc w:val="both"/>
        <w:rPr>
          <w:b w:val="0"/>
          <w:sz w:val="20"/>
        </w:rPr>
      </w:pPr>
      <w:bookmarkStart w:id="118" w:name="_Toc26184400"/>
      <w:r w:rsidRPr="00461D22">
        <w:rPr>
          <w:sz w:val="22"/>
          <w:szCs w:val="22"/>
        </w:rPr>
        <w:t>Appendix 6.  Permits to Install</w:t>
      </w:r>
      <w:bookmarkEnd w:id="118"/>
    </w:p>
    <w:p w14:paraId="44E057C5" w14:textId="77777777" w:rsidR="004F79ED" w:rsidRPr="00C41BD2" w:rsidRDefault="004F79ED" w:rsidP="001838ED">
      <w:pPr>
        <w:jc w:val="both"/>
        <w:rPr>
          <w:sz w:val="20"/>
          <w:u w:val="single"/>
        </w:rPr>
      </w:pPr>
    </w:p>
    <w:p w14:paraId="5A328EF2" w14:textId="0BBA6AB3"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4F79ED" w:rsidRPr="004F79ED">
        <w:rPr>
          <w:rFonts w:cs="Arial"/>
          <w:sz w:val="20"/>
        </w:rPr>
        <w:t>A6475</w:t>
      </w:r>
      <w:r w:rsidRPr="004F79ED">
        <w:rPr>
          <w:rFonts w:cs="Arial"/>
          <w:sz w:val="20"/>
        </w:rPr>
        <w:t>-</w:t>
      </w:r>
      <w:r w:rsidR="004F79ED" w:rsidRPr="004F79ED">
        <w:rPr>
          <w:rFonts w:cs="Arial"/>
          <w:sz w:val="20"/>
        </w:rPr>
        <w:t>2014</w:t>
      </w:r>
      <w:r w:rsidR="000C09F7">
        <w:rPr>
          <w:rFonts w:cs="Arial"/>
          <w:sz w:val="20"/>
        </w:rPr>
        <w:t>a</w:t>
      </w:r>
      <w:r w:rsidRPr="004F79ED">
        <w:rPr>
          <w:rFonts w:cs="Arial"/>
          <w:sz w:val="20"/>
        </w:rPr>
        <w:t>.</w:t>
      </w:r>
      <w:r w:rsidR="004F79ED">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0A2C476" w14:textId="77777777" w:rsidR="00EC07BA" w:rsidRPr="007713F1" w:rsidRDefault="00EC07BA" w:rsidP="001838ED">
      <w:pPr>
        <w:jc w:val="both"/>
        <w:rPr>
          <w:rFonts w:cs="Arial"/>
          <w:sz w:val="20"/>
        </w:rPr>
      </w:pPr>
    </w:p>
    <w:p w14:paraId="5F57C7F2" w14:textId="4E49975E" w:rsidR="00EC07BA" w:rsidRPr="003C19DE" w:rsidRDefault="00EC07BA" w:rsidP="001838ED">
      <w:pPr>
        <w:jc w:val="both"/>
        <w:rPr>
          <w:rFonts w:cs="Arial"/>
          <w:sz w:val="20"/>
        </w:rPr>
      </w:pPr>
      <w:r w:rsidRPr="00903ACF">
        <w:rPr>
          <w:rFonts w:cs="Arial"/>
          <w:sz w:val="20"/>
        </w:rPr>
        <w:t xml:space="preserve">Source-Wide PTI No </w:t>
      </w:r>
      <w:r w:rsidRPr="004F79ED">
        <w:rPr>
          <w:rFonts w:cs="Arial"/>
          <w:sz w:val="20"/>
        </w:rPr>
        <w:t>MI-PTI-</w:t>
      </w:r>
      <w:r w:rsidR="004F79ED" w:rsidRPr="004F79ED">
        <w:rPr>
          <w:rFonts w:cs="Arial"/>
          <w:sz w:val="20"/>
        </w:rPr>
        <w:t>A6475</w:t>
      </w:r>
      <w:r w:rsidRPr="004F79ED">
        <w:rPr>
          <w:rFonts w:cs="Arial"/>
          <w:sz w:val="20"/>
        </w:rPr>
        <w:t>-</w:t>
      </w:r>
      <w:r w:rsidR="004F79ED" w:rsidRPr="004F79ED">
        <w:rPr>
          <w:rFonts w:cs="Arial"/>
          <w:sz w:val="20"/>
        </w:rPr>
        <w:t>2014</w:t>
      </w:r>
      <w:r w:rsidR="000C09F7">
        <w:rPr>
          <w:rFonts w:cs="Arial"/>
          <w:sz w:val="20"/>
        </w:rPr>
        <w:t>a</w:t>
      </w:r>
      <w:r w:rsidRPr="004F79ED">
        <w:rPr>
          <w:rFonts w:cs="Arial"/>
          <w:sz w:val="20"/>
        </w:rPr>
        <w:t xml:space="preserve"> is </w:t>
      </w:r>
      <w:r w:rsidRPr="00903ACF">
        <w:rPr>
          <w:rFonts w:cs="Arial"/>
          <w:sz w:val="20"/>
        </w:rPr>
        <w:t>being reissued as Source-Wide PTI No. MI-PTI</w:t>
      </w:r>
      <w:r w:rsidRPr="00723EF6">
        <w:rPr>
          <w:rFonts w:cs="Arial"/>
          <w:sz w:val="20"/>
        </w:rPr>
        <w:t>-</w:t>
      </w:r>
      <w:r w:rsidR="00723EF6" w:rsidRPr="00723EF6">
        <w:rPr>
          <w:rFonts w:cs="Arial"/>
          <w:sz w:val="20"/>
        </w:rPr>
        <w:t>A6475</w:t>
      </w:r>
      <w:r w:rsidRPr="00B9348B">
        <w:rPr>
          <w:rFonts w:cs="Arial"/>
          <w:sz w:val="20"/>
        </w:rPr>
        <w:t>-</w:t>
      </w:r>
      <w:r w:rsidR="00723EF6">
        <w:rPr>
          <w:rFonts w:cs="Arial"/>
          <w:sz w:val="20"/>
        </w:rPr>
        <w:t>20</w:t>
      </w:r>
      <w:r w:rsidR="001431B6">
        <w:rPr>
          <w:rFonts w:cs="Arial"/>
          <w:sz w:val="20"/>
        </w:rPr>
        <w:t>19</w:t>
      </w:r>
      <w:r w:rsidRPr="00903ACF">
        <w:rPr>
          <w:rFonts w:cs="Arial"/>
          <w:color w:val="FF0000"/>
          <w:sz w:val="20"/>
        </w:rPr>
        <w:t>.</w:t>
      </w:r>
    </w:p>
    <w:p w14:paraId="459E6A07"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0C0C5E1B" w14:textId="77777777" w:rsidTr="000C3F1E">
        <w:tc>
          <w:tcPr>
            <w:tcW w:w="697" w:type="pct"/>
            <w:tcBorders>
              <w:top w:val="double" w:sz="6" w:space="0" w:color="auto"/>
              <w:left w:val="double" w:sz="6" w:space="0" w:color="auto"/>
              <w:bottom w:val="double" w:sz="6" w:space="0" w:color="auto"/>
            </w:tcBorders>
            <w:shd w:val="clear" w:color="auto" w:fill="E0E0E0"/>
          </w:tcPr>
          <w:p w14:paraId="0F4062D2"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341BC88A" w14:textId="77777777" w:rsidR="00EC07BA" w:rsidRPr="001D53D9" w:rsidRDefault="00EC07BA" w:rsidP="001838ED">
            <w:pPr>
              <w:jc w:val="center"/>
              <w:rPr>
                <w:rFonts w:cs="Arial"/>
                <w:b/>
                <w:sz w:val="20"/>
              </w:rPr>
            </w:pPr>
            <w:r w:rsidRPr="001D53D9">
              <w:rPr>
                <w:rFonts w:cs="Arial"/>
                <w:b/>
                <w:sz w:val="20"/>
              </w:rPr>
              <w:t>ROP Revision</w:t>
            </w:r>
          </w:p>
          <w:p w14:paraId="28E91D17"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120DD5B9" w14:textId="77777777" w:rsidR="00EC07BA" w:rsidRPr="001D53D9" w:rsidRDefault="00EC07BA" w:rsidP="001838ED">
            <w:pPr>
              <w:jc w:val="center"/>
              <w:rPr>
                <w:rFonts w:cs="Arial"/>
                <w:b/>
                <w:sz w:val="20"/>
              </w:rPr>
            </w:pPr>
          </w:p>
          <w:p w14:paraId="37CCCFEE"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4751C05E" w14:textId="77777777" w:rsidR="00EC07BA" w:rsidRPr="001D53D9" w:rsidRDefault="00EC07BA" w:rsidP="001838ED">
            <w:pPr>
              <w:jc w:val="center"/>
              <w:rPr>
                <w:rFonts w:cs="Arial"/>
                <w:b/>
                <w:sz w:val="20"/>
              </w:rPr>
            </w:pPr>
            <w:r w:rsidRPr="001D53D9">
              <w:rPr>
                <w:rFonts w:cs="Arial"/>
                <w:b/>
                <w:sz w:val="20"/>
              </w:rPr>
              <w:t>Corresponding Emission Unit(s) or</w:t>
            </w:r>
          </w:p>
          <w:p w14:paraId="264DA6FF"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611DB56B" w14:textId="77777777" w:rsidTr="000C3F1E">
        <w:tc>
          <w:tcPr>
            <w:tcW w:w="697" w:type="pct"/>
            <w:tcBorders>
              <w:top w:val="double" w:sz="6" w:space="0" w:color="auto"/>
              <w:left w:val="double" w:sz="6" w:space="0" w:color="auto"/>
            </w:tcBorders>
            <w:shd w:val="clear" w:color="auto" w:fill="auto"/>
          </w:tcPr>
          <w:p w14:paraId="5182E0A3" w14:textId="0530005C" w:rsidR="00EC07BA" w:rsidRPr="001D53D9" w:rsidRDefault="005C0E56" w:rsidP="004F79ED">
            <w:pPr>
              <w:jc w:val="center"/>
              <w:rPr>
                <w:rFonts w:cs="Arial"/>
                <w:sz w:val="20"/>
              </w:rPr>
            </w:pPr>
            <w:r>
              <w:rPr>
                <w:rFonts w:cs="Arial"/>
                <w:sz w:val="20"/>
              </w:rPr>
              <w:t>NA</w:t>
            </w:r>
          </w:p>
        </w:tc>
        <w:tc>
          <w:tcPr>
            <w:tcW w:w="1261" w:type="pct"/>
            <w:tcBorders>
              <w:top w:val="double" w:sz="6" w:space="0" w:color="auto"/>
            </w:tcBorders>
            <w:shd w:val="clear" w:color="auto" w:fill="auto"/>
          </w:tcPr>
          <w:p w14:paraId="24F0BB36" w14:textId="66B52067" w:rsidR="00EC07BA" w:rsidRPr="001D53D9" w:rsidRDefault="005C0E56" w:rsidP="004F79ED">
            <w:pPr>
              <w:jc w:val="center"/>
              <w:rPr>
                <w:rFonts w:cs="Arial"/>
                <w:sz w:val="20"/>
              </w:rPr>
            </w:pPr>
            <w:r>
              <w:rPr>
                <w:rFonts w:cs="Arial"/>
                <w:sz w:val="20"/>
              </w:rPr>
              <w:t>NA</w:t>
            </w:r>
          </w:p>
        </w:tc>
        <w:tc>
          <w:tcPr>
            <w:tcW w:w="1955" w:type="pct"/>
            <w:tcBorders>
              <w:top w:val="double" w:sz="6" w:space="0" w:color="auto"/>
            </w:tcBorders>
            <w:shd w:val="clear" w:color="auto" w:fill="auto"/>
          </w:tcPr>
          <w:p w14:paraId="424AD2F8" w14:textId="31327430" w:rsidR="00EC07BA" w:rsidRPr="001D53D9" w:rsidRDefault="004F79ED" w:rsidP="004F79ED">
            <w:pPr>
              <w:jc w:val="center"/>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4B8C5174" w14:textId="57D801BD" w:rsidR="00EC07BA" w:rsidRPr="001D53D9" w:rsidRDefault="004F79ED" w:rsidP="004F79ED">
            <w:pPr>
              <w:jc w:val="center"/>
              <w:rPr>
                <w:rFonts w:cs="Arial"/>
                <w:sz w:val="20"/>
              </w:rPr>
            </w:pPr>
            <w:r>
              <w:rPr>
                <w:rFonts w:cs="Arial"/>
                <w:sz w:val="20"/>
              </w:rPr>
              <w:t>NA</w:t>
            </w:r>
          </w:p>
        </w:tc>
      </w:tr>
      <w:tr w:rsidR="00EC07BA" w:rsidRPr="001D53D9" w14:paraId="15D8DB97" w14:textId="77777777" w:rsidTr="000C3F1E">
        <w:tc>
          <w:tcPr>
            <w:tcW w:w="697" w:type="pct"/>
            <w:tcBorders>
              <w:left w:val="double" w:sz="6" w:space="0" w:color="auto"/>
            </w:tcBorders>
            <w:shd w:val="clear" w:color="auto" w:fill="auto"/>
          </w:tcPr>
          <w:p w14:paraId="4BC5A163" w14:textId="77777777" w:rsidR="00EC07BA" w:rsidRPr="001D53D9" w:rsidRDefault="00EC07BA" w:rsidP="001838ED">
            <w:pPr>
              <w:rPr>
                <w:rFonts w:cs="Arial"/>
                <w:sz w:val="20"/>
              </w:rPr>
            </w:pPr>
          </w:p>
        </w:tc>
        <w:tc>
          <w:tcPr>
            <w:tcW w:w="1261" w:type="pct"/>
            <w:shd w:val="clear" w:color="auto" w:fill="auto"/>
          </w:tcPr>
          <w:p w14:paraId="77CD32CC" w14:textId="77777777" w:rsidR="00EC07BA" w:rsidRPr="001D53D9" w:rsidRDefault="00EC07BA" w:rsidP="001838ED">
            <w:pPr>
              <w:rPr>
                <w:rFonts w:cs="Arial"/>
                <w:sz w:val="20"/>
              </w:rPr>
            </w:pPr>
          </w:p>
        </w:tc>
        <w:tc>
          <w:tcPr>
            <w:tcW w:w="1955" w:type="pct"/>
            <w:shd w:val="clear" w:color="auto" w:fill="auto"/>
          </w:tcPr>
          <w:p w14:paraId="1622A22A" w14:textId="77777777" w:rsidR="00EC07BA" w:rsidRPr="001D53D9" w:rsidRDefault="00EC07BA" w:rsidP="008F6D06">
            <w:pPr>
              <w:jc w:val="both"/>
              <w:rPr>
                <w:rFonts w:cs="Arial"/>
                <w:sz w:val="20"/>
              </w:rPr>
            </w:pPr>
          </w:p>
        </w:tc>
        <w:tc>
          <w:tcPr>
            <w:tcW w:w="1087" w:type="pct"/>
            <w:tcBorders>
              <w:right w:val="double" w:sz="6" w:space="0" w:color="auto"/>
            </w:tcBorders>
            <w:shd w:val="clear" w:color="auto" w:fill="auto"/>
          </w:tcPr>
          <w:p w14:paraId="49B3E805" w14:textId="77777777" w:rsidR="00EC07BA" w:rsidRPr="001D53D9" w:rsidRDefault="00EC07BA" w:rsidP="001838ED">
            <w:pPr>
              <w:rPr>
                <w:rFonts w:cs="Arial"/>
                <w:sz w:val="20"/>
              </w:rPr>
            </w:pPr>
          </w:p>
        </w:tc>
      </w:tr>
    </w:tbl>
    <w:p w14:paraId="049BF9A4" w14:textId="77777777" w:rsidR="00EC07BA" w:rsidRDefault="00EC07BA" w:rsidP="001838ED"/>
    <w:p w14:paraId="6EC4BBFA" w14:textId="77777777" w:rsidR="00C60E84" w:rsidRPr="00FC1F2C" w:rsidRDefault="00C60E84" w:rsidP="004F09CF">
      <w:pPr>
        <w:pStyle w:val="Heading2"/>
        <w:numPr>
          <w:ilvl w:val="0"/>
          <w:numId w:val="0"/>
        </w:numPr>
        <w:jc w:val="both"/>
        <w:rPr>
          <w:b w:val="0"/>
          <w:sz w:val="20"/>
        </w:rPr>
      </w:pPr>
      <w:bookmarkStart w:id="119" w:name="_Toc26184401"/>
      <w:r w:rsidRPr="00461D22">
        <w:rPr>
          <w:sz w:val="22"/>
          <w:szCs w:val="22"/>
        </w:rPr>
        <w:t>Appendix 7.  Emission Calculations</w:t>
      </w:r>
      <w:bookmarkEnd w:id="119"/>
      <w:r w:rsidRPr="00461D22">
        <w:rPr>
          <w:sz w:val="22"/>
          <w:szCs w:val="22"/>
        </w:rPr>
        <w:t xml:space="preserve"> </w:t>
      </w:r>
    </w:p>
    <w:p w14:paraId="229BACE9" w14:textId="77777777" w:rsidR="00C60E84" w:rsidRPr="0080590E" w:rsidRDefault="00C60E84" w:rsidP="004F09CF">
      <w:pPr>
        <w:jc w:val="both"/>
        <w:rPr>
          <w:sz w:val="20"/>
        </w:rPr>
      </w:pPr>
    </w:p>
    <w:p w14:paraId="77D3FFFB" w14:textId="5A5BF311" w:rsidR="00A935B0"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bookmarkStart w:id="120" w:name="_Toc377276143"/>
      <w:bookmarkStart w:id="121" w:name="_Toc377877183"/>
    </w:p>
    <w:p w14:paraId="1B1035BD" w14:textId="77777777" w:rsidR="00C60E84" w:rsidRPr="00FC1F2C" w:rsidRDefault="00C60E84" w:rsidP="004F09CF">
      <w:pPr>
        <w:pStyle w:val="Heading2"/>
        <w:numPr>
          <w:ilvl w:val="0"/>
          <w:numId w:val="0"/>
        </w:numPr>
        <w:jc w:val="both"/>
        <w:rPr>
          <w:b w:val="0"/>
          <w:sz w:val="22"/>
          <w:szCs w:val="22"/>
        </w:rPr>
      </w:pPr>
      <w:bookmarkStart w:id="122" w:name="_Toc382035381"/>
      <w:bookmarkStart w:id="123" w:name="_Toc382726630"/>
      <w:bookmarkStart w:id="124" w:name="_Toc382726705"/>
      <w:bookmarkStart w:id="125" w:name="_Toc382726784"/>
      <w:bookmarkStart w:id="126" w:name="_Toc387818190"/>
      <w:bookmarkStart w:id="127" w:name="_Toc390499900"/>
      <w:bookmarkStart w:id="128" w:name="_Toc390500329"/>
      <w:bookmarkStart w:id="129" w:name="_Toc390504382"/>
      <w:bookmarkStart w:id="130" w:name="_Toc390570172"/>
      <w:bookmarkStart w:id="131" w:name="_Toc391182906"/>
      <w:bookmarkStart w:id="132" w:name="_Toc437238970"/>
      <w:bookmarkStart w:id="133" w:name="_Toc451333047"/>
      <w:bookmarkStart w:id="134" w:name="_Toc26184402"/>
      <w:r w:rsidRPr="00461D22">
        <w:rPr>
          <w:sz w:val="22"/>
          <w:szCs w:val="22"/>
        </w:rPr>
        <w:t>Appendix 8.  Reporting</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57EA5E10" w14:textId="77777777" w:rsidR="00C60E84" w:rsidRPr="00B77C68" w:rsidRDefault="00C60E84" w:rsidP="004F09CF">
      <w:pPr>
        <w:jc w:val="both"/>
        <w:rPr>
          <w:sz w:val="20"/>
        </w:rPr>
      </w:pPr>
    </w:p>
    <w:p w14:paraId="552773D0"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358E62F" w14:textId="77777777" w:rsidR="00C60E84" w:rsidRPr="0080590E" w:rsidRDefault="00C60E84" w:rsidP="004F09CF">
      <w:pPr>
        <w:jc w:val="both"/>
        <w:rPr>
          <w:sz w:val="20"/>
        </w:rPr>
      </w:pPr>
    </w:p>
    <w:p w14:paraId="137D19EE" w14:textId="6046ED28" w:rsidR="00C60E84" w:rsidRPr="00B77C68" w:rsidRDefault="00566FEA" w:rsidP="004F09CF">
      <w:pPr>
        <w:jc w:val="both"/>
        <w:rPr>
          <w:sz w:val="20"/>
        </w:rPr>
      </w:pPr>
      <w:r w:rsidRPr="00566FEA">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6A691512" w14:textId="53D60127" w:rsidR="00C60E84" w:rsidRDefault="00C60E84" w:rsidP="004F09CF">
      <w:pPr>
        <w:jc w:val="both"/>
        <w:rPr>
          <w:sz w:val="20"/>
        </w:rPr>
      </w:pPr>
    </w:p>
    <w:p w14:paraId="5C5A377E" w14:textId="77777777" w:rsidR="00C60E84" w:rsidRPr="00FC1F2C" w:rsidRDefault="00C60E84" w:rsidP="004F09CF">
      <w:pPr>
        <w:jc w:val="both"/>
        <w:rPr>
          <w:sz w:val="20"/>
        </w:rPr>
      </w:pPr>
      <w:r w:rsidRPr="00B77C68">
        <w:rPr>
          <w:b/>
          <w:sz w:val="20"/>
        </w:rPr>
        <w:t>B.  Other Reporting</w:t>
      </w:r>
    </w:p>
    <w:p w14:paraId="101B05FC" w14:textId="77777777" w:rsidR="00C60E84" w:rsidRPr="0080590E" w:rsidRDefault="00C60E84" w:rsidP="004F09CF">
      <w:pPr>
        <w:jc w:val="both"/>
        <w:rPr>
          <w:sz w:val="20"/>
        </w:rPr>
      </w:pPr>
    </w:p>
    <w:p w14:paraId="77C15522"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0"/>
      <w:bookmarkEnd w:id="101"/>
      <w:bookmarkEnd w:id="102"/>
      <w:bookmarkEnd w:id="103"/>
      <w:bookmarkEnd w:id="104"/>
      <w:bookmarkEnd w:id="105"/>
      <w:bookmarkEnd w:id="106"/>
      <w:bookmarkEnd w:id="107"/>
    </w:p>
    <w:sectPr w:rsidR="00DC3CDB" w:rsidSect="00723C92">
      <w:headerReference w:type="default" r:id="rId8"/>
      <w:footerReference w:type="even" r:id="rId9"/>
      <w:footerReference w:type="defaul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81764" w14:textId="77777777" w:rsidR="00224535" w:rsidRDefault="00224535">
      <w:r>
        <w:separator/>
      </w:r>
    </w:p>
  </w:endnote>
  <w:endnote w:type="continuationSeparator" w:id="0">
    <w:p w14:paraId="63226859" w14:textId="77777777" w:rsidR="00224535" w:rsidRDefault="0022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AD73D" w14:textId="77777777" w:rsidR="00224535" w:rsidRDefault="00224535"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000212" w14:textId="77777777" w:rsidR="00224535" w:rsidRDefault="00224535"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9B54" w14:textId="77777777" w:rsidR="00224535" w:rsidRPr="001F649E" w:rsidRDefault="00224535"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BE938" w14:textId="77777777" w:rsidR="00224535" w:rsidRDefault="00224535">
      <w:r>
        <w:separator/>
      </w:r>
    </w:p>
  </w:footnote>
  <w:footnote w:type="continuationSeparator" w:id="0">
    <w:p w14:paraId="13580713" w14:textId="77777777" w:rsidR="00224535" w:rsidRDefault="00224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0371" w14:textId="4B85EE0C" w:rsidR="00224535" w:rsidRPr="002339A7" w:rsidRDefault="00224535" w:rsidP="00B16ADD">
    <w:pPr>
      <w:pStyle w:val="Header"/>
      <w:tabs>
        <w:tab w:val="clear" w:pos="8640"/>
        <w:tab w:val="left" w:pos="6660"/>
      </w:tabs>
      <w:rPr>
        <w:rFonts w:cs="Arial"/>
        <w:sz w:val="20"/>
      </w:rPr>
    </w:pPr>
    <w:r>
      <w:rPr>
        <w:b/>
        <w:color w:val="FF0000"/>
        <w:sz w:val="28"/>
      </w:rPr>
      <w:tab/>
    </w:r>
    <w:r>
      <w:rPr>
        <w:b/>
        <w:sz w:val="28"/>
      </w:rPr>
      <w:tab/>
    </w:r>
    <w:r w:rsidRPr="002339A7">
      <w:rPr>
        <w:rFonts w:cs="Arial"/>
        <w:sz w:val="20"/>
      </w:rPr>
      <w:t>ROP No:  MI-ROP-</w:t>
    </w:r>
    <w:bookmarkStart w:id="135" w:name="bSRN4"/>
    <w:bookmarkEnd w:id="135"/>
    <w:r>
      <w:rPr>
        <w:rFonts w:cs="Arial"/>
        <w:sz w:val="20"/>
      </w:rPr>
      <w:t>A6475-</w:t>
    </w:r>
    <w:bookmarkStart w:id="136" w:name="bIssueYear3"/>
    <w:bookmarkEnd w:id="136"/>
    <w:r>
      <w:rPr>
        <w:rFonts w:cs="Arial"/>
        <w:sz w:val="20"/>
      </w:rPr>
      <w:t>2019</w:t>
    </w:r>
  </w:p>
  <w:p w14:paraId="448AB28F" w14:textId="17B90BE7" w:rsidR="00224535" w:rsidRPr="005C1928" w:rsidRDefault="00224535" w:rsidP="00B16ADD">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piration Date:</w:t>
    </w:r>
    <w:bookmarkStart w:id="137" w:name="bExpireDate2"/>
    <w:bookmarkEnd w:id="137"/>
    <w:r>
      <w:rPr>
        <w:rFonts w:cs="Arial"/>
        <w:sz w:val="20"/>
      </w:rPr>
      <w:t xml:space="preserve">  December 3, 2024</w:t>
    </w:r>
  </w:p>
  <w:p w14:paraId="17F0EDBF" w14:textId="373323CE" w:rsidR="00224535" w:rsidRDefault="00224535" w:rsidP="00B16ADD">
    <w:pPr>
      <w:pStyle w:val="Header"/>
      <w:tabs>
        <w:tab w:val="left" w:pos="6660"/>
      </w:tabs>
      <w:rPr>
        <w:rFonts w:cs="Arial"/>
        <w:sz w:val="20"/>
      </w:rPr>
    </w:pPr>
    <w:r w:rsidRPr="005C1928">
      <w:rPr>
        <w:sz w:val="20"/>
      </w:rPr>
      <w:tab/>
    </w:r>
    <w:r w:rsidRPr="005C1928">
      <w:rPr>
        <w:sz w:val="20"/>
      </w:rPr>
      <w:tab/>
      <w:t>PTI</w:t>
    </w:r>
    <w:r>
      <w:rPr>
        <w:sz w:val="20"/>
      </w:rPr>
      <w:t xml:space="preserve"> No:  MI-PTI-</w:t>
    </w:r>
    <w:bookmarkStart w:id="138" w:name="bSRN5"/>
    <w:bookmarkEnd w:id="138"/>
    <w:r>
      <w:rPr>
        <w:sz w:val="20"/>
      </w:rPr>
      <w:t>A6475-</w:t>
    </w:r>
    <w:bookmarkStart w:id="139" w:name="bIssueYear4"/>
    <w:bookmarkEnd w:id="139"/>
    <w:r>
      <w:rPr>
        <w:sz w:val="20"/>
      </w:rPr>
      <w:t>2019</w:t>
    </w:r>
  </w:p>
  <w:p w14:paraId="29C07138" w14:textId="3AE1F35D" w:rsidR="00224535" w:rsidRPr="00B16ADD" w:rsidRDefault="00224535" w:rsidP="00B16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A5F1FC7"/>
    <w:multiLevelType w:val="hybridMultilevel"/>
    <w:tmpl w:val="A6F49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7">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452C5"/>
    <w:multiLevelType w:val="hybridMultilevel"/>
    <w:tmpl w:val="161812CE"/>
    <w:lvl w:ilvl="0" w:tplc="F3F82490">
      <w:start w:val="5"/>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61786"/>
    <w:multiLevelType w:val="hybridMultilevel"/>
    <w:tmpl w:val="454253B6"/>
    <w:lvl w:ilvl="0" w:tplc="E2903EA2">
      <w:start w:val="4"/>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3415AB"/>
    <w:multiLevelType w:val="hybridMultilevel"/>
    <w:tmpl w:val="D6E25974"/>
    <w:lvl w:ilvl="0" w:tplc="9EDE36C0">
      <w:start w:val="1"/>
      <w:numFmt w:val="decimal"/>
      <w:lvlText w:val="%1."/>
      <w:lvlJc w:val="left"/>
      <w:pPr>
        <w:ind w:left="720" w:hanging="360"/>
      </w:pPr>
      <w:rPr>
        <w:rFonts w:ascii="Arial" w:hAnsi="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4C5C82"/>
    <w:multiLevelType w:val="hybridMultilevel"/>
    <w:tmpl w:val="660C7326"/>
    <w:lvl w:ilvl="0" w:tplc="9EDE36C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C0B7D02"/>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A205CF"/>
    <w:multiLevelType w:val="hybridMultilevel"/>
    <w:tmpl w:val="E6D2C73C"/>
    <w:lvl w:ilvl="0" w:tplc="9EDE36C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1AD7F86"/>
    <w:multiLevelType w:val="hybridMultilevel"/>
    <w:tmpl w:val="348C2E84"/>
    <w:lvl w:ilvl="0" w:tplc="6352C670">
      <w:start w:val="2"/>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33A1F"/>
    <w:multiLevelType w:val="hybridMultilevel"/>
    <w:tmpl w:val="0E1806A8"/>
    <w:lvl w:ilvl="0" w:tplc="9EDE36C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A6DEC"/>
    <w:multiLevelType w:val="hybridMultilevel"/>
    <w:tmpl w:val="696CC1C0"/>
    <w:lvl w:ilvl="0" w:tplc="9EDE36C0">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C636D"/>
    <w:multiLevelType w:val="hybridMultilevel"/>
    <w:tmpl w:val="E8F80D16"/>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B5248B1"/>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51861"/>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555029C"/>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0"/>
  </w:num>
  <w:num w:numId="3">
    <w:abstractNumId w:val="14"/>
  </w:num>
  <w:num w:numId="4">
    <w:abstractNumId w:val="35"/>
  </w:num>
  <w:num w:numId="5">
    <w:abstractNumId w:val="1"/>
  </w:num>
  <w:num w:numId="6">
    <w:abstractNumId w:val="52"/>
  </w:num>
  <w:num w:numId="7">
    <w:abstractNumId w:val="32"/>
  </w:num>
  <w:num w:numId="8">
    <w:abstractNumId w:val="44"/>
  </w:num>
  <w:num w:numId="9">
    <w:abstractNumId w:val="12"/>
  </w:num>
  <w:num w:numId="10">
    <w:abstractNumId w:val="24"/>
  </w:num>
  <w:num w:numId="11">
    <w:abstractNumId w:val="36"/>
  </w:num>
  <w:num w:numId="12">
    <w:abstractNumId w:val="48"/>
  </w:num>
  <w:num w:numId="13">
    <w:abstractNumId w:val="43"/>
  </w:num>
  <w:num w:numId="14">
    <w:abstractNumId w:val="8"/>
  </w:num>
  <w:num w:numId="15">
    <w:abstractNumId w:val="51"/>
  </w:num>
  <w:num w:numId="16">
    <w:abstractNumId w:val="46"/>
  </w:num>
  <w:num w:numId="17">
    <w:abstractNumId w:val="19"/>
  </w:num>
  <w:num w:numId="18">
    <w:abstractNumId w:val="42"/>
  </w:num>
  <w:num w:numId="19">
    <w:abstractNumId w:val="40"/>
  </w:num>
  <w:num w:numId="20">
    <w:abstractNumId w:val="10"/>
  </w:num>
  <w:num w:numId="21">
    <w:abstractNumId w:val="23"/>
  </w:num>
  <w:num w:numId="22">
    <w:abstractNumId w:val="25"/>
  </w:num>
  <w:num w:numId="23">
    <w:abstractNumId w:val="0"/>
  </w:num>
  <w:num w:numId="24">
    <w:abstractNumId w:val="34"/>
  </w:num>
  <w:num w:numId="25">
    <w:abstractNumId w:val="29"/>
  </w:num>
  <w:num w:numId="26">
    <w:abstractNumId w:val="33"/>
  </w:num>
  <w:num w:numId="27">
    <w:abstractNumId w:val="45"/>
  </w:num>
  <w:num w:numId="28">
    <w:abstractNumId w:val="39"/>
  </w:num>
  <w:num w:numId="29">
    <w:abstractNumId w:val="28"/>
  </w:num>
  <w:num w:numId="30">
    <w:abstractNumId w:val="17"/>
  </w:num>
  <w:num w:numId="31">
    <w:abstractNumId w:val="49"/>
  </w:num>
  <w:num w:numId="32">
    <w:abstractNumId w:val="37"/>
  </w:num>
  <w:num w:numId="33">
    <w:abstractNumId w:val="41"/>
  </w:num>
  <w:num w:numId="34">
    <w:abstractNumId w:val="31"/>
  </w:num>
  <w:num w:numId="35">
    <w:abstractNumId w:val="5"/>
  </w:num>
  <w:num w:numId="36">
    <w:abstractNumId w:val="53"/>
  </w:num>
  <w:num w:numId="37">
    <w:abstractNumId w:val="26"/>
  </w:num>
  <w:num w:numId="38">
    <w:abstractNumId w:val="16"/>
  </w:num>
  <w:num w:numId="39">
    <w:abstractNumId w:val="9"/>
  </w:num>
  <w:num w:numId="40">
    <w:abstractNumId w:val="15"/>
  </w:num>
  <w:num w:numId="41">
    <w:abstractNumId w:val="47"/>
  </w:num>
  <w:num w:numId="42">
    <w:abstractNumId w:val="13"/>
  </w:num>
  <w:num w:numId="43">
    <w:abstractNumId w:val="18"/>
  </w:num>
  <w:num w:numId="44">
    <w:abstractNumId w:val="21"/>
  </w:num>
  <w:num w:numId="45">
    <w:abstractNumId w:val="30"/>
  </w:num>
  <w:num w:numId="46">
    <w:abstractNumId w:val="7"/>
  </w:num>
  <w:num w:numId="47">
    <w:abstractNumId w:val="27"/>
  </w:num>
  <w:num w:numId="48">
    <w:abstractNumId w:val="20"/>
  </w:num>
  <w:num w:numId="49">
    <w:abstractNumId w:val="11"/>
  </w:num>
  <w:num w:numId="50">
    <w:abstractNumId w:val="3"/>
  </w:num>
  <w:num w:numId="51">
    <w:abstractNumId w:val="4"/>
  </w:num>
  <w:num w:numId="52">
    <w:abstractNumId w:val="6"/>
  </w:num>
  <w:num w:numId="53">
    <w:abstractNumId w:val="38"/>
  </w:num>
  <w:num w:numId="54">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JbVraQSJGf4qtWKYXgMElUtVLAyFF8LR9mOpCwD40u9bTVqan1k0uSd8YTxEcZ1vwbeysRyCY9pE9IuQ4yBkeg==" w:salt="OD7JDg0YcrajsSAqBQWppQ=="/>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4A"/>
    <w:rsid w:val="000000B9"/>
    <w:rsid w:val="00005D9E"/>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5A09"/>
    <w:rsid w:val="000363C9"/>
    <w:rsid w:val="000363E8"/>
    <w:rsid w:val="000367AE"/>
    <w:rsid w:val="000369CC"/>
    <w:rsid w:val="00040921"/>
    <w:rsid w:val="0004217B"/>
    <w:rsid w:val="000443C7"/>
    <w:rsid w:val="00044CCA"/>
    <w:rsid w:val="000507AD"/>
    <w:rsid w:val="000509C6"/>
    <w:rsid w:val="00054BBF"/>
    <w:rsid w:val="00055028"/>
    <w:rsid w:val="00056CC2"/>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5AF"/>
    <w:rsid w:val="000948B0"/>
    <w:rsid w:val="00095B77"/>
    <w:rsid w:val="00096F29"/>
    <w:rsid w:val="000A016A"/>
    <w:rsid w:val="000A0751"/>
    <w:rsid w:val="000A26FD"/>
    <w:rsid w:val="000A3C74"/>
    <w:rsid w:val="000A43CE"/>
    <w:rsid w:val="000A51F8"/>
    <w:rsid w:val="000B3A18"/>
    <w:rsid w:val="000B59E4"/>
    <w:rsid w:val="000B5B9C"/>
    <w:rsid w:val="000B692A"/>
    <w:rsid w:val="000B6ACC"/>
    <w:rsid w:val="000B75E7"/>
    <w:rsid w:val="000B79A7"/>
    <w:rsid w:val="000C03A7"/>
    <w:rsid w:val="000C09F7"/>
    <w:rsid w:val="000C1DDB"/>
    <w:rsid w:val="000C30AC"/>
    <w:rsid w:val="000C3C52"/>
    <w:rsid w:val="000C3F1E"/>
    <w:rsid w:val="000C414F"/>
    <w:rsid w:val="000C550F"/>
    <w:rsid w:val="000D24F8"/>
    <w:rsid w:val="000D27AE"/>
    <w:rsid w:val="000D3201"/>
    <w:rsid w:val="000D49F1"/>
    <w:rsid w:val="000D5749"/>
    <w:rsid w:val="000D5F06"/>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0F70B6"/>
    <w:rsid w:val="0010097A"/>
    <w:rsid w:val="00101186"/>
    <w:rsid w:val="00103446"/>
    <w:rsid w:val="0010367F"/>
    <w:rsid w:val="001041B1"/>
    <w:rsid w:val="00104849"/>
    <w:rsid w:val="00105176"/>
    <w:rsid w:val="001055B3"/>
    <w:rsid w:val="00107D12"/>
    <w:rsid w:val="00110ADC"/>
    <w:rsid w:val="00112782"/>
    <w:rsid w:val="00112B81"/>
    <w:rsid w:val="00112CA0"/>
    <w:rsid w:val="00114C6F"/>
    <w:rsid w:val="001152DA"/>
    <w:rsid w:val="00116158"/>
    <w:rsid w:val="00117BC4"/>
    <w:rsid w:val="00117BC6"/>
    <w:rsid w:val="0012240D"/>
    <w:rsid w:val="0012743F"/>
    <w:rsid w:val="00127459"/>
    <w:rsid w:val="00131043"/>
    <w:rsid w:val="0013346B"/>
    <w:rsid w:val="00133F34"/>
    <w:rsid w:val="001375CA"/>
    <w:rsid w:val="001403DD"/>
    <w:rsid w:val="001423D0"/>
    <w:rsid w:val="001431B6"/>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4B5E"/>
    <w:rsid w:val="001656C0"/>
    <w:rsid w:val="0016665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97D7A"/>
    <w:rsid w:val="001A1D50"/>
    <w:rsid w:val="001A30DB"/>
    <w:rsid w:val="001A3AAD"/>
    <w:rsid w:val="001A6C24"/>
    <w:rsid w:val="001A702B"/>
    <w:rsid w:val="001B2916"/>
    <w:rsid w:val="001B383F"/>
    <w:rsid w:val="001B3DC0"/>
    <w:rsid w:val="001B53FC"/>
    <w:rsid w:val="001B5ACB"/>
    <w:rsid w:val="001B5E34"/>
    <w:rsid w:val="001C1503"/>
    <w:rsid w:val="001C3773"/>
    <w:rsid w:val="001C3EEA"/>
    <w:rsid w:val="001C5405"/>
    <w:rsid w:val="001C614B"/>
    <w:rsid w:val="001C6DB8"/>
    <w:rsid w:val="001C6DD2"/>
    <w:rsid w:val="001D288F"/>
    <w:rsid w:val="001D4151"/>
    <w:rsid w:val="001D4191"/>
    <w:rsid w:val="001D464A"/>
    <w:rsid w:val="001D58B9"/>
    <w:rsid w:val="001D6893"/>
    <w:rsid w:val="001E0E08"/>
    <w:rsid w:val="001E1249"/>
    <w:rsid w:val="001E1B5E"/>
    <w:rsid w:val="001E2AF2"/>
    <w:rsid w:val="001E5069"/>
    <w:rsid w:val="001E714D"/>
    <w:rsid w:val="001F02BE"/>
    <w:rsid w:val="001F15C6"/>
    <w:rsid w:val="001F25A4"/>
    <w:rsid w:val="001F2F2C"/>
    <w:rsid w:val="001F30CB"/>
    <w:rsid w:val="001F3E8E"/>
    <w:rsid w:val="001F44D4"/>
    <w:rsid w:val="001F649E"/>
    <w:rsid w:val="001F7DDD"/>
    <w:rsid w:val="00200684"/>
    <w:rsid w:val="00201DE4"/>
    <w:rsid w:val="00212083"/>
    <w:rsid w:val="00216128"/>
    <w:rsid w:val="0022115A"/>
    <w:rsid w:val="00221386"/>
    <w:rsid w:val="0022171F"/>
    <w:rsid w:val="002229D7"/>
    <w:rsid w:val="00224535"/>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2132"/>
    <w:rsid w:val="002B29E9"/>
    <w:rsid w:val="002B5A0D"/>
    <w:rsid w:val="002B5ED5"/>
    <w:rsid w:val="002B5F18"/>
    <w:rsid w:val="002B790A"/>
    <w:rsid w:val="002C152E"/>
    <w:rsid w:val="002C529B"/>
    <w:rsid w:val="002C7CC5"/>
    <w:rsid w:val="002D6F00"/>
    <w:rsid w:val="002D6FB7"/>
    <w:rsid w:val="002D710E"/>
    <w:rsid w:val="002E10A6"/>
    <w:rsid w:val="002E3875"/>
    <w:rsid w:val="002E4DE5"/>
    <w:rsid w:val="002E6E40"/>
    <w:rsid w:val="002E6E9A"/>
    <w:rsid w:val="002F134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48D"/>
    <w:rsid w:val="0030591B"/>
    <w:rsid w:val="003113BF"/>
    <w:rsid w:val="00311A0C"/>
    <w:rsid w:val="00312D99"/>
    <w:rsid w:val="003150D1"/>
    <w:rsid w:val="003163DA"/>
    <w:rsid w:val="0031787E"/>
    <w:rsid w:val="00320282"/>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47F1"/>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4FE0"/>
    <w:rsid w:val="00375AE2"/>
    <w:rsid w:val="0038082B"/>
    <w:rsid w:val="00382004"/>
    <w:rsid w:val="003834AD"/>
    <w:rsid w:val="00385F1E"/>
    <w:rsid w:val="00385FF4"/>
    <w:rsid w:val="0039080E"/>
    <w:rsid w:val="003922C1"/>
    <w:rsid w:val="00392956"/>
    <w:rsid w:val="00393A6F"/>
    <w:rsid w:val="00395AB3"/>
    <w:rsid w:val="00395F98"/>
    <w:rsid w:val="00396734"/>
    <w:rsid w:val="003968B8"/>
    <w:rsid w:val="00396CEF"/>
    <w:rsid w:val="003A0E4B"/>
    <w:rsid w:val="003A28DA"/>
    <w:rsid w:val="003A327D"/>
    <w:rsid w:val="003A4268"/>
    <w:rsid w:val="003A52A1"/>
    <w:rsid w:val="003A6802"/>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0106"/>
    <w:rsid w:val="003E2836"/>
    <w:rsid w:val="003E4A18"/>
    <w:rsid w:val="003E5CD1"/>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13D5"/>
    <w:rsid w:val="004249DD"/>
    <w:rsid w:val="00425031"/>
    <w:rsid w:val="004255EC"/>
    <w:rsid w:val="00427891"/>
    <w:rsid w:val="00430A3C"/>
    <w:rsid w:val="00431A42"/>
    <w:rsid w:val="00431EA0"/>
    <w:rsid w:val="0043250B"/>
    <w:rsid w:val="00434344"/>
    <w:rsid w:val="00435A6A"/>
    <w:rsid w:val="004377EE"/>
    <w:rsid w:val="00440957"/>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B7EE1"/>
    <w:rsid w:val="004C1BC6"/>
    <w:rsid w:val="004C1D64"/>
    <w:rsid w:val="004C3288"/>
    <w:rsid w:val="004C69F6"/>
    <w:rsid w:val="004C6AB6"/>
    <w:rsid w:val="004C6C0D"/>
    <w:rsid w:val="004C7900"/>
    <w:rsid w:val="004D2084"/>
    <w:rsid w:val="004D269A"/>
    <w:rsid w:val="004D5E2D"/>
    <w:rsid w:val="004D609A"/>
    <w:rsid w:val="004D7E0E"/>
    <w:rsid w:val="004E101B"/>
    <w:rsid w:val="004E272D"/>
    <w:rsid w:val="004E2759"/>
    <w:rsid w:val="004E2DF9"/>
    <w:rsid w:val="004E384B"/>
    <w:rsid w:val="004F09CF"/>
    <w:rsid w:val="004F0E04"/>
    <w:rsid w:val="004F111B"/>
    <w:rsid w:val="004F1860"/>
    <w:rsid w:val="004F2FFF"/>
    <w:rsid w:val="004F47B3"/>
    <w:rsid w:val="004F5DF2"/>
    <w:rsid w:val="004F6B23"/>
    <w:rsid w:val="004F77DB"/>
    <w:rsid w:val="004F79ED"/>
    <w:rsid w:val="00500560"/>
    <w:rsid w:val="0050200E"/>
    <w:rsid w:val="005032BF"/>
    <w:rsid w:val="005035AE"/>
    <w:rsid w:val="00504297"/>
    <w:rsid w:val="0050707C"/>
    <w:rsid w:val="005114C5"/>
    <w:rsid w:val="0051355E"/>
    <w:rsid w:val="005136A8"/>
    <w:rsid w:val="00514F56"/>
    <w:rsid w:val="005161BF"/>
    <w:rsid w:val="00516B00"/>
    <w:rsid w:val="00517D38"/>
    <w:rsid w:val="00517F80"/>
    <w:rsid w:val="005207F9"/>
    <w:rsid w:val="0052082F"/>
    <w:rsid w:val="00523B02"/>
    <w:rsid w:val="005242A5"/>
    <w:rsid w:val="005249D0"/>
    <w:rsid w:val="00524F47"/>
    <w:rsid w:val="0052583B"/>
    <w:rsid w:val="00526155"/>
    <w:rsid w:val="00527BC8"/>
    <w:rsid w:val="00531329"/>
    <w:rsid w:val="005318A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57F78"/>
    <w:rsid w:val="005638CA"/>
    <w:rsid w:val="00563986"/>
    <w:rsid w:val="00565415"/>
    <w:rsid w:val="0056679A"/>
    <w:rsid w:val="00566FEA"/>
    <w:rsid w:val="00570FD5"/>
    <w:rsid w:val="0057321C"/>
    <w:rsid w:val="00573DEA"/>
    <w:rsid w:val="00576AAA"/>
    <w:rsid w:val="00577783"/>
    <w:rsid w:val="00580207"/>
    <w:rsid w:val="00583532"/>
    <w:rsid w:val="00583A5D"/>
    <w:rsid w:val="0058429B"/>
    <w:rsid w:val="00584E16"/>
    <w:rsid w:val="005870F3"/>
    <w:rsid w:val="005949B0"/>
    <w:rsid w:val="00595DE5"/>
    <w:rsid w:val="005963EC"/>
    <w:rsid w:val="00597563"/>
    <w:rsid w:val="005A2F5C"/>
    <w:rsid w:val="005A310E"/>
    <w:rsid w:val="005A402E"/>
    <w:rsid w:val="005A494F"/>
    <w:rsid w:val="005A53BF"/>
    <w:rsid w:val="005A5E83"/>
    <w:rsid w:val="005A6329"/>
    <w:rsid w:val="005A7899"/>
    <w:rsid w:val="005B1526"/>
    <w:rsid w:val="005B1DED"/>
    <w:rsid w:val="005B2E64"/>
    <w:rsid w:val="005B42EE"/>
    <w:rsid w:val="005B508D"/>
    <w:rsid w:val="005B60CF"/>
    <w:rsid w:val="005B7DF9"/>
    <w:rsid w:val="005C07D8"/>
    <w:rsid w:val="005C0E56"/>
    <w:rsid w:val="005C1928"/>
    <w:rsid w:val="005C5D89"/>
    <w:rsid w:val="005C6844"/>
    <w:rsid w:val="005C6E7E"/>
    <w:rsid w:val="005D1D39"/>
    <w:rsid w:val="005D236B"/>
    <w:rsid w:val="005D2B82"/>
    <w:rsid w:val="005D41CA"/>
    <w:rsid w:val="005D48FB"/>
    <w:rsid w:val="005D5FBE"/>
    <w:rsid w:val="005D6670"/>
    <w:rsid w:val="005E0EE9"/>
    <w:rsid w:val="005E2941"/>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5E16"/>
    <w:rsid w:val="006065E2"/>
    <w:rsid w:val="00606A98"/>
    <w:rsid w:val="0060772E"/>
    <w:rsid w:val="00611D4F"/>
    <w:rsid w:val="006148BA"/>
    <w:rsid w:val="00614F3E"/>
    <w:rsid w:val="00615ED8"/>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415A"/>
    <w:rsid w:val="00665417"/>
    <w:rsid w:val="00665478"/>
    <w:rsid w:val="0066595D"/>
    <w:rsid w:val="0067176C"/>
    <w:rsid w:val="00671FED"/>
    <w:rsid w:val="00672E09"/>
    <w:rsid w:val="00673358"/>
    <w:rsid w:val="00673BC8"/>
    <w:rsid w:val="006746BD"/>
    <w:rsid w:val="00674FBC"/>
    <w:rsid w:val="00676AF0"/>
    <w:rsid w:val="00677A4D"/>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7B66"/>
    <w:rsid w:val="006E30A7"/>
    <w:rsid w:val="006E3639"/>
    <w:rsid w:val="006E3F82"/>
    <w:rsid w:val="006E53B4"/>
    <w:rsid w:val="006E7E8E"/>
    <w:rsid w:val="006F0E96"/>
    <w:rsid w:val="006F1CF6"/>
    <w:rsid w:val="006F2C46"/>
    <w:rsid w:val="006F37A6"/>
    <w:rsid w:val="006F3B7C"/>
    <w:rsid w:val="006F4A84"/>
    <w:rsid w:val="006F555B"/>
    <w:rsid w:val="006F5D35"/>
    <w:rsid w:val="006F7D79"/>
    <w:rsid w:val="007014BE"/>
    <w:rsid w:val="007017D5"/>
    <w:rsid w:val="00704653"/>
    <w:rsid w:val="0070572E"/>
    <w:rsid w:val="00705C70"/>
    <w:rsid w:val="00707254"/>
    <w:rsid w:val="0071499D"/>
    <w:rsid w:val="007149DE"/>
    <w:rsid w:val="00720265"/>
    <w:rsid w:val="007235AE"/>
    <w:rsid w:val="00723774"/>
    <w:rsid w:val="00723C92"/>
    <w:rsid w:val="00723EF6"/>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C"/>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50A9"/>
    <w:rsid w:val="007B7BB2"/>
    <w:rsid w:val="007C452F"/>
    <w:rsid w:val="007C57A5"/>
    <w:rsid w:val="007C7621"/>
    <w:rsid w:val="007C7A90"/>
    <w:rsid w:val="007D051E"/>
    <w:rsid w:val="007D1729"/>
    <w:rsid w:val="007D1F7B"/>
    <w:rsid w:val="007D348A"/>
    <w:rsid w:val="007D3703"/>
    <w:rsid w:val="007D4237"/>
    <w:rsid w:val="007D6731"/>
    <w:rsid w:val="007E0212"/>
    <w:rsid w:val="007E091E"/>
    <w:rsid w:val="007E0EE4"/>
    <w:rsid w:val="007E32BB"/>
    <w:rsid w:val="007E4030"/>
    <w:rsid w:val="007E490C"/>
    <w:rsid w:val="007E773D"/>
    <w:rsid w:val="007F320C"/>
    <w:rsid w:val="007F3965"/>
    <w:rsid w:val="007F7347"/>
    <w:rsid w:val="00800D49"/>
    <w:rsid w:val="00800F24"/>
    <w:rsid w:val="00804267"/>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0D56"/>
    <w:rsid w:val="00822D05"/>
    <w:rsid w:val="0082405D"/>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8CD"/>
    <w:rsid w:val="00875F04"/>
    <w:rsid w:val="00876F3F"/>
    <w:rsid w:val="008772A6"/>
    <w:rsid w:val="00882BAF"/>
    <w:rsid w:val="00882BE2"/>
    <w:rsid w:val="008834C5"/>
    <w:rsid w:val="00883E9A"/>
    <w:rsid w:val="00885E17"/>
    <w:rsid w:val="00887AAA"/>
    <w:rsid w:val="00893522"/>
    <w:rsid w:val="00893890"/>
    <w:rsid w:val="00893BE8"/>
    <w:rsid w:val="00896557"/>
    <w:rsid w:val="008968B6"/>
    <w:rsid w:val="0089691E"/>
    <w:rsid w:val="008969FD"/>
    <w:rsid w:val="00897669"/>
    <w:rsid w:val="008978A0"/>
    <w:rsid w:val="00897D42"/>
    <w:rsid w:val="008A4082"/>
    <w:rsid w:val="008A6361"/>
    <w:rsid w:val="008B472F"/>
    <w:rsid w:val="008B4F6A"/>
    <w:rsid w:val="008C1140"/>
    <w:rsid w:val="008C114E"/>
    <w:rsid w:val="008C463A"/>
    <w:rsid w:val="008C57D2"/>
    <w:rsid w:val="008C5B85"/>
    <w:rsid w:val="008C728D"/>
    <w:rsid w:val="008D145E"/>
    <w:rsid w:val="008D1C1B"/>
    <w:rsid w:val="008D5C0F"/>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2DD5"/>
    <w:rsid w:val="00914F6A"/>
    <w:rsid w:val="009172B1"/>
    <w:rsid w:val="009174E7"/>
    <w:rsid w:val="009222BA"/>
    <w:rsid w:val="009233B2"/>
    <w:rsid w:val="00926547"/>
    <w:rsid w:val="00927270"/>
    <w:rsid w:val="00930C1A"/>
    <w:rsid w:val="00932015"/>
    <w:rsid w:val="00932561"/>
    <w:rsid w:val="00934EA9"/>
    <w:rsid w:val="00936739"/>
    <w:rsid w:val="0093704E"/>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7F8"/>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1E92"/>
    <w:rsid w:val="009A2C08"/>
    <w:rsid w:val="009A6426"/>
    <w:rsid w:val="009B0F4B"/>
    <w:rsid w:val="009B1BD1"/>
    <w:rsid w:val="009B213B"/>
    <w:rsid w:val="009B2FEE"/>
    <w:rsid w:val="009B447E"/>
    <w:rsid w:val="009B70A7"/>
    <w:rsid w:val="009B716E"/>
    <w:rsid w:val="009C023E"/>
    <w:rsid w:val="009D2AF0"/>
    <w:rsid w:val="009D2D4F"/>
    <w:rsid w:val="009D4360"/>
    <w:rsid w:val="009D52E8"/>
    <w:rsid w:val="009D68B3"/>
    <w:rsid w:val="009D6C93"/>
    <w:rsid w:val="009E0535"/>
    <w:rsid w:val="009E1CCA"/>
    <w:rsid w:val="009E201C"/>
    <w:rsid w:val="009E4068"/>
    <w:rsid w:val="009E40D6"/>
    <w:rsid w:val="009E4465"/>
    <w:rsid w:val="009E5B64"/>
    <w:rsid w:val="009F43AB"/>
    <w:rsid w:val="009F4BBC"/>
    <w:rsid w:val="009F5282"/>
    <w:rsid w:val="00A00686"/>
    <w:rsid w:val="00A0106D"/>
    <w:rsid w:val="00A018D7"/>
    <w:rsid w:val="00A01F2E"/>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617E"/>
    <w:rsid w:val="00A34B51"/>
    <w:rsid w:val="00A34CC4"/>
    <w:rsid w:val="00A36763"/>
    <w:rsid w:val="00A42315"/>
    <w:rsid w:val="00A429DA"/>
    <w:rsid w:val="00A42A4F"/>
    <w:rsid w:val="00A476FA"/>
    <w:rsid w:val="00A50466"/>
    <w:rsid w:val="00A50ADF"/>
    <w:rsid w:val="00A51A3C"/>
    <w:rsid w:val="00A51EE7"/>
    <w:rsid w:val="00A52ACF"/>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578"/>
    <w:rsid w:val="00AA47A9"/>
    <w:rsid w:val="00AA6190"/>
    <w:rsid w:val="00AA7C0D"/>
    <w:rsid w:val="00AA7FBB"/>
    <w:rsid w:val="00AB10F1"/>
    <w:rsid w:val="00AB1EA3"/>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067E"/>
    <w:rsid w:val="00AF23F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16ADD"/>
    <w:rsid w:val="00B21423"/>
    <w:rsid w:val="00B22EFC"/>
    <w:rsid w:val="00B25C52"/>
    <w:rsid w:val="00B304AB"/>
    <w:rsid w:val="00B31537"/>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50B"/>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B1E"/>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1C04"/>
    <w:rsid w:val="00BB1F3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5CB8"/>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1BD2"/>
    <w:rsid w:val="00C421AB"/>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4C77"/>
    <w:rsid w:val="00C663B0"/>
    <w:rsid w:val="00C66654"/>
    <w:rsid w:val="00C66F89"/>
    <w:rsid w:val="00C67826"/>
    <w:rsid w:val="00C711F7"/>
    <w:rsid w:val="00C7163E"/>
    <w:rsid w:val="00C73FB0"/>
    <w:rsid w:val="00C74DAA"/>
    <w:rsid w:val="00C74DEC"/>
    <w:rsid w:val="00C75F47"/>
    <w:rsid w:val="00C76003"/>
    <w:rsid w:val="00C7684F"/>
    <w:rsid w:val="00C7692A"/>
    <w:rsid w:val="00C77296"/>
    <w:rsid w:val="00C80AF3"/>
    <w:rsid w:val="00C82718"/>
    <w:rsid w:val="00C8324B"/>
    <w:rsid w:val="00C83483"/>
    <w:rsid w:val="00C84435"/>
    <w:rsid w:val="00C90601"/>
    <w:rsid w:val="00C951DB"/>
    <w:rsid w:val="00C95816"/>
    <w:rsid w:val="00C96CDF"/>
    <w:rsid w:val="00CA3179"/>
    <w:rsid w:val="00CA6307"/>
    <w:rsid w:val="00CA665E"/>
    <w:rsid w:val="00CB06AA"/>
    <w:rsid w:val="00CB5DE9"/>
    <w:rsid w:val="00CB7260"/>
    <w:rsid w:val="00CC02A3"/>
    <w:rsid w:val="00CC0536"/>
    <w:rsid w:val="00CC13E5"/>
    <w:rsid w:val="00CC3000"/>
    <w:rsid w:val="00CC57F2"/>
    <w:rsid w:val="00CC5C04"/>
    <w:rsid w:val="00CC6BC5"/>
    <w:rsid w:val="00CD068F"/>
    <w:rsid w:val="00CD2497"/>
    <w:rsid w:val="00CD7846"/>
    <w:rsid w:val="00CD7EA8"/>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714"/>
    <w:rsid w:val="00D428BB"/>
    <w:rsid w:val="00D43C40"/>
    <w:rsid w:val="00D4554F"/>
    <w:rsid w:val="00D46E53"/>
    <w:rsid w:val="00D47218"/>
    <w:rsid w:val="00D50DDB"/>
    <w:rsid w:val="00D50F0D"/>
    <w:rsid w:val="00D5293E"/>
    <w:rsid w:val="00D53CE3"/>
    <w:rsid w:val="00D55FFF"/>
    <w:rsid w:val="00D56DE9"/>
    <w:rsid w:val="00D56F5E"/>
    <w:rsid w:val="00D57BB5"/>
    <w:rsid w:val="00D606E3"/>
    <w:rsid w:val="00D62872"/>
    <w:rsid w:val="00D64FFC"/>
    <w:rsid w:val="00D6512F"/>
    <w:rsid w:val="00D702C7"/>
    <w:rsid w:val="00D72D77"/>
    <w:rsid w:val="00D74BBE"/>
    <w:rsid w:val="00D765AA"/>
    <w:rsid w:val="00D80937"/>
    <w:rsid w:val="00D82604"/>
    <w:rsid w:val="00D8429D"/>
    <w:rsid w:val="00D8564A"/>
    <w:rsid w:val="00D86B5E"/>
    <w:rsid w:val="00D91B0D"/>
    <w:rsid w:val="00D92592"/>
    <w:rsid w:val="00D935B1"/>
    <w:rsid w:val="00D93691"/>
    <w:rsid w:val="00D93901"/>
    <w:rsid w:val="00D93AAD"/>
    <w:rsid w:val="00D95528"/>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701"/>
    <w:rsid w:val="00DF5EE3"/>
    <w:rsid w:val="00DF5FD6"/>
    <w:rsid w:val="00DF6359"/>
    <w:rsid w:val="00DF65F0"/>
    <w:rsid w:val="00DF6609"/>
    <w:rsid w:val="00DF71E4"/>
    <w:rsid w:val="00DF7564"/>
    <w:rsid w:val="00E03236"/>
    <w:rsid w:val="00E06733"/>
    <w:rsid w:val="00E07623"/>
    <w:rsid w:val="00E10E00"/>
    <w:rsid w:val="00E11EC2"/>
    <w:rsid w:val="00E12C93"/>
    <w:rsid w:val="00E12DE3"/>
    <w:rsid w:val="00E12F2B"/>
    <w:rsid w:val="00E14632"/>
    <w:rsid w:val="00E154FB"/>
    <w:rsid w:val="00E16194"/>
    <w:rsid w:val="00E174A2"/>
    <w:rsid w:val="00E20681"/>
    <w:rsid w:val="00E22C94"/>
    <w:rsid w:val="00E24CD5"/>
    <w:rsid w:val="00E2720A"/>
    <w:rsid w:val="00E27FD2"/>
    <w:rsid w:val="00E31F00"/>
    <w:rsid w:val="00E3386C"/>
    <w:rsid w:val="00E342EC"/>
    <w:rsid w:val="00E4393D"/>
    <w:rsid w:val="00E45E0A"/>
    <w:rsid w:val="00E52AB7"/>
    <w:rsid w:val="00E53654"/>
    <w:rsid w:val="00E55356"/>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2E4D"/>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B0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EF5CB5"/>
    <w:rsid w:val="00F00341"/>
    <w:rsid w:val="00F00CCC"/>
    <w:rsid w:val="00F04327"/>
    <w:rsid w:val="00F049D4"/>
    <w:rsid w:val="00F04B01"/>
    <w:rsid w:val="00F04D46"/>
    <w:rsid w:val="00F056D0"/>
    <w:rsid w:val="00F1304F"/>
    <w:rsid w:val="00F15F33"/>
    <w:rsid w:val="00F164F1"/>
    <w:rsid w:val="00F16767"/>
    <w:rsid w:val="00F16F5D"/>
    <w:rsid w:val="00F20EDE"/>
    <w:rsid w:val="00F21983"/>
    <w:rsid w:val="00F2267D"/>
    <w:rsid w:val="00F23328"/>
    <w:rsid w:val="00F24287"/>
    <w:rsid w:val="00F25782"/>
    <w:rsid w:val="00F259E4"/>
    <w:rsid w:val="00F2791C"/>
    <w:rsid w:val="00F30EB9"/>
    <w:rsid w:val="00F34503"/>
    <w:rsid w:val="00F35ADC"/>
    <w:rsid w:val="00F35BF3"/>
    <w:rsid w:val="00F428FA"/>
    <w:rsid w:val="00F4313D"/>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7FE"/>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2735701"/>
  <w15:chartTrackingRefBased/>
  <w15:docId w15:val="{0B62CDB1-51E7-4C0A-A34C-2A9DD5AC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0945AF"/>
    <w:pPr>
      <w:keepLines/>
      <w:overflowPunct w:val="0"/>
      <w:autoSpaceDE w:val="0"/>
      <w:autoSpaceDN w:val="0"/>
      <w:adjustRightInd w:val="0"/>
      <w:textAlignment w:val="baseline"/>
    </w:pPr>
    <w:rPr>
      <w:rFonts w:ascii="Times New Roman" w:hAnsi="Times New Roman"/>
      <w:sz w:val="20"/>
    </w:rPr>
  </w:style>
  <w:style w:type="paragraph" w:customStyle="1" w:styleId="Default">
    <w:name w:val="Default"/>
    <w:rsid w:val="0021208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7525">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60163478">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77A6F-B2CC-442D-BDDC-DF66EC2D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54</TotalTime>
  <Pages>3</Pages>
  <Words>10732</Words>
  <Characters>57741</Characters>
  <Application>Microsoft Office Word</Application>
  <DocSecurity>0</DocSecurity>
  <Lines>1749</Lines>
  <Paragraphs>1053</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67420</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Ruokolainen, Nadine (DEQ)</dc:creator>
  <cp:keywords>AQD-AIR-ROP-TITLE V, Template Shell</cp:keywords>
  <dc:description>SharePoint Program Category: ROP Related Templates</dc:description>
  <cp:lastModifiedBy>Ruokolainen, Nadine (EGLE)</cp:lastModifiedBy>
  <cp:revision>8</cp:revision>
  <cp:lastPrinted>2019-12-02T19:35:00Z</cp:lastPrinted>
  <dcterms:created xsi:type="dcterms:W3CDTF">2019-12-02T17:59:00Z</dcterms:created>
  <dcterms:modified xsi:type="dcterms:W3CDTF">2019-12-02T20:18:00Z</dcterms:modified>
  <cp:category>Permits</cp:category>
</cp:coreProperties>
</file>