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326" w:rsidRDefault="00AF4326">
      <w:pPr>
        <w:pStyle w:val="Header"/>
        <w:tabs>
          <w:tab w:val="clear" w:pos="4320"/>
          <w:tab w:val="clear" w:pos="8640"/>
        </w:tabs>
        <w:rPr>
          <w:rFonts w:ascii="Arial" w:hAnsi="Arial"/>
          <w:sz w:val="18"/>
        </w:rPr>
      </w:pPr>
      <w:bookmarkStart w:id="0" w:name="_GoBack"/>
      <w:bookmarkEnd w:id="0"/>
    </w:p>
    <w:tbl>
      <w:tblPr>
        <w:tblW w:w="0" w:type="auto"/>
        <w:tblInd w:w="18" w:type="dxa"/>
        <w:tblLayout w:type="fixed"/>
        <w:tblLook w:val="0000" w:firstRow="0" w:lastRow="0" w:firstColumn="0" w:lastColumn="0" w:noHBand="0" w:noVBand="0"/>
      </w:tblPr>
      <w:tblGrid>
        <w:gridCol w:w="2610"/>
        <w:gridCol w:w="5188"/>
        <w:gridCol w:w="2462"/>
      </w:tblGrid>
      <w:tr w:rsidR="00AF4326" w:rsidTr="00A44C77">
        <w:tc>
          <w:tcPr>
            <w:tcW w:w="2610" w:type="dxa"/>
            <w:vAlign w:val="center"/>
          </w:tcPr>
          <w:p w:rsidR="00AF4326" w:rsidRDefault="00AF4326" w:rsidP="00A44C77">
            <w:pPr>
              <w:jc w:val="center"/>
              <w:rPr>
                <w:rFonts w:ascii="Arial" w:hAnsi="Arial"/>
                <w:sz w:val="16"/>
              </w:rPr>
            </w:pPr>
          </w:p>
        </w:tc>
        <w:tc>
          <w:tcPr>
            <w:tcW w:w="5188" w:type="dxa"/>
            <w:vAlign w:val="center"/>
          </w:tcPr>
          <w:p w:rsidR="00AF4326" w:rsidRDefault="00AF4326" w:rsidP="00A44C77">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rsidP="00A44C77">
            <w:pPr>
              <w:jc w:val="center"/>
              <w:rPr>
                <w:rFonts w:ascii="Arial" w:hAnsi="Arial"/>
                <w:sz w:val="16"/>
              </w:rPr>
            </w:pPr>
            <w:r>
              <w:rPr>
                <w:rFonts w:ascii="Arial" w:hAnsi="Arial"/>
              </w:rPr>
              <w:t>Air Quality Division</w:t>
            </w:r>
          </w:p>
        </w:tc>
        <w:tc>
          <w:tcPr>
            <w:tcW w:w="2462" w:type="dxa"/>
            <w:vAlign w:val="center"/>
          </w:tcPr>
          <w:p w:rsidR="00AF4326" w:rsidRDefault="00AF4326" w:rsidP="00A44C77">
            <w:pPr>
              <w:jc w:val="center"/>
              <w:rPr>
                <w:rFonts w:ascii="Arial" w:hAnsi="Arial"/>
                <w:b/>
                <w:sz w:val="24"/>
              </w:rPr>
            </w:pPr>
          </w:p>
        </w:tc>
      </w:tr>
      <w:tr w:rsidR="00AF4326" w:rsidTr="00A44C77">
        <w:trPr>
          <w:cantSplit/>
          <w:trHeight w:val="146"/>
        </w:trPr>
        <w:tc>
          <w:tcPr>
            <w:tcW w:w="2610" w:type="dxa"/>
            <w:vAlign w:val="center"/>
          </w:tcPr>
          <w:p w:rsidR="00AF4326" w:rsidRPr="00DB5924" w:rsidRDefault="00AF4326" w:rsidP="00A44C77">
            <w:pPr>
              <w:pStyle w:val="Header"/>
              <w:jc w:val="center"/>
              <w:rPr>
                <w:rFonts w:ascii="Arial" w:hAnsi="Arial"/>
                <w:b/>
                <w:sz w:val="16"/>
              </w:rPr>
            </w:pPr>
            <w:r w:rsidRPr="00DB5924">
              <w:rPr>
                <w:rFonts w:ascii="Arial" w:hAnsi="Arial"/>
                <w:b/>
                <w:sz w:val="16"/>
              </w:rPr>
              <w:t>State Registration Number</w:t>
            </w:r>
          </w:p>
        </w:tc>
        <w:tc>
          <w:tcPr>
            <w:tcW w:w="5188" w:type="dxa"/>
            <w:vAlign w:val="center"/>
          </w:tcPr>
          <w:p w:rsidR="00AF4326" w:rsidRDefault="00AF4326" w:rsidP="00A44C77">
            <w:pPr>
              <w:pStyle w:val="Header"/>
              <w:jc w:val="center"/>
              <w:rPr>
                <w:rFonts w:ascii="Arial" w:hAnsi="Arial"/>
                <w:b/>
                <w:sz w:val="28"/>
              </w:rPr>
            </w:pPr>
            <w:r>
              <w:rPr>
                <w:rFonts w:ascii="Arial" w:hAnsi="Arial"/>
                <w:b/>
                <w:sz w:val="28"/>
              </w:rPr>
              <w:t>RENEWABLE OPERATING PERMIT</w:t>
            </w:r>
          </w:p>
        </w:tc>
        <w:tc>
          <w:tcPr>
            <w:tcW w:w="2462" w:type="dxa"/>
            <w:vAlign w:val="center"/>
          </w:tcPr>
          <w:p w:rsidR="00AF4326" w:rsidRPr="00DB5924" w:rsidRDefault="00DB5924" w:rsidP="00A44C77">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rsidTr="00A44C77">
        <w:trPr>
          <w:cantSplit/>
          <w:trHeight w:val="145"/>
        </w:trPr>
        <w:tc>
          <w:tcPr>
            <w:tcW w:w="2610" w:type="dxa"/>
            <w:vAlign w:val="center"/>
          </w:tcPr>
          <w:p w:rsidR="00AF4326" w:rsidRPr="00910FEA" w:rsidRDefault="00AF4326" w:rsidP="00A44C7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A38A2">
              <w:rPr>
                <w:rFonts w:ascii="Arial" w:hAnsi="Arial"/>
                <w:sz w:val="22"/>
                <w:szCs w:val="22"/>
              </w:rPr>
              <w:t>B7196</w:t>
            </w:r>
            <w:r w:rsidRPr="00910FEA">
              <w:rPr>
                <w:rFonts w:ascii="Arial" w:hAnsi="Arial"/>
                <w:sz w:val="22"/>
                <w:szCs w:val="22"/>
              </w:rPr>
              <w:fldChar w:fldCharType="end"/>
            </w:r>
            <w:bookmarkEnd w:id="1"/>
          </w:p>
        </w:tc>
        <w:tc>
          <w:tcPr>
            <w:tcW w:w="5188" w:type="dxa"/>
            <w:vAlign w:val="center"/>
          </w:tcPr>
          <w:p w:rsidR="00AF4326" w:rsidRPr="00E406A7" w:rsidRDefault="00AF4326" w:rsidP="00A44C77">
            <w:pPr>
              <w:jc w:val="center"/>
              <w:rPr>
                <w:rFonts w:ascii="Arial" w:hAnsi="Arial"/>
                <w:b/>
                <w:sz w:val="28"/>
                <w:szCs w:val="28"/>
              </w:rPr>
            </w:pPr>
            <w:r w:rsidRPr="00E406A7">
              <w:rPr>
                <w:rFonts w:ascii="Arial" w:hAnsi="Arial"/>
                <w:b/>
                <w:sz w:val="28"/>
                <w:szCs w:val="28"/>
              </w:rPr>
              <w:t>STAFF REPORT</w:t>
            </w:r>
          </w:p>
        </w:tc>
        <w:bookmarkStart w:id="2" w:name="Text17"/>
        <w:tc>
          <w:tcPr>
            <w:tcW w:w="2462" w:type="dxa"/>
            <w:vAlign w:val="center"/>
          </w:tcPr>
          <w:p w:rsidR="00AF4326" w:rsidRPr="00910FEA" w:rsidRDefault="000F73C3" w:rsidP="0000494C">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A38A2">
              <w:rPr>
                <w:rFonts w:ascii="Arial" w:hAnsi="Arial"/>
                <w:noProof/>
                <w:sz w:val="22"/>
                <w:szCs w:val="22"/>
              </w:rPr>
              <w:t>MI-ROP-B7196-20</w:t>
            </w:r>
            <w:r w:rsidRPr="00910FEA">
              <w:rPr>
                <w:rFonts w:ascii="Arial" w:hAnsi="Arial"/>
                <w:sz w:val="22"/>
                <w:szCs w:val="22"/>
              </w:rPr>
              <w:fldChar w:fldCharType="end"/>
            </w:r>
            <w:bookmarkEnd w:id="2"/>
            <w:r w:rsidR="0000494C">
              <w:rPr>
                <w:rFonts w:ascii="Arial" w:hAnsi="Arial"/>
                <w:sz w:val="22"/>
                <w:szCs w:val="22"/>
              </w:rPr>
              <w:t>17</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00982658" w:rsidRPr="00910FEA">
              <w:rPr>
                <w:rFonts w:ascii="Arial" w:hAnsi="Arial"/>
                <w:sz w:val="22"/>
                <w:szCs w:val="22"/>
              </w:rPr>
              <w:instrText xml:space="preserve"> FORMTEXT </w:instrText>
            </w:r>
            <w:r w:rsidR="00446C4F">
              <w:rPr>
                <w:rFonts w:ascii="Arial" w:hAnsi="Arial"/>
                <w:sz w:val="22"/>
                <w:szCs w:val="22"/>
              </w:rPr>
            </w:r>
            <w:r w:rsidR="00446C4F">
              <w:rPr>
                <w:rFonts w:ascii="Arial" w:hAnsi="Arial"/>
                <w:sz w:val="22"/>
                <w:szCs w:val="22"/>
              </w:rPr>
              <w:fldChar w:fldCharType="separate"/>
            </w:r>
            <w:r w:rsidR="00982658" w:rsidRPr="00910FEA">
              <w:rPr>
                <w:rFonts w:ascii="Arial" w:hAnsi="Arial"/>
                <w:sz w:val="22"/>
                <w:szCs w:val="22"/>
              </w:rPr>
              <w:fldChar w:fldCharType="end"/>
            </w:r>
            <w:bookmarkEnd w:id="3"/>
          </w:p>
        </w:tc>
      </w:tr>
    </w:tbl>
    <w:p w:rsidR="00AF4326" w:rsidRDefault="00AF4326">
      <w:pPr>
        <w:rPr>
          <w:rFonts w:ascii="Arial" w:hAnsi="Arial"/>
          <w:color w:val="000000"/>
          <w:sz w:val="14"/>
        </w:rPr>
      </w:pPr>
    </w:p>
    <w:p w:rsidR="00AF4326" w:rsidRDefault="00AF4326">
      <w:pPr>
        <w:jc w:val="center"/>
        <w:rPr>
          <w:rFonts w:ascii="Arial" w:hAnsi="Arial"/>
          <w:sz w:val="22"/>
        </w:rPr>
      </w:pPr>
    </w:p>
    <w:p w:rsidR="0054053F" w:rsidRDefault="0054053F">
      <w:pPr>
        <w:jc w:val="center"/>
        <w:rPr>
          <w:rFonts w:ascii="Arial" w:hAnsi="Arial"/>
          <w:sz w:val="22"/>
        </w:rPr>
      </w:pPr>
    </w:p>
    <w:p w:rsidR="00E87FDD" w:rsidRPr="00E87FDD" w:rsidRDefault="00E87FDD" w:rsidP="00E87FDD">
      <w:pPr>
        <w:jc w:val="center"/>
        <w:rPr>
          <w:rFonts w:ascii="Arial" w:hAnsi="Arial"/>
          <w:sz w:val="22"/>
        </w:rPr>
      </w:pPr>
      <w:r w:rsidRPr="00E87FDD">
        <w:rPr>
          <w:rFonts w:ascii="Arial" w:hAnsi="Arial"/>
          <w:sz w:val="22"/>
        </w:rPr>
        <w:fldChar w:fldCharType="begin" w:fldLock="1">
          <w:ffData>
            <w:name w:val="Source_Name_Mailing"/>
            <w:enabled/>
            <w:calcOnExit w:val="0"/>
            <w:statusText w:type="text" w:val="Enter the Source Name for mailing address."/>
            <w:textInput/>
          </w:ffData>
        </w:fldChar>
      </w:r>
      <w:r w:rsidRPr="00E87FDD">
        <w:rPr>
          <w:rFonts w:ascii="Arial" w:hAnsi="Arial"/>
          <w:sz w:val="22"/>
        </w:rPr>
        <w:instrText xml:space="preserve"> FORMTEXT </w:instrText>
      </w:r>
      <w:r w:rsidRPr="00E87FDD">
        <w:rPr>
          <w:rFonts w:ascii="Arial" w:hAnsi="Arial"/>
          <w:sz w:val="22"/>
        </w:rPr>
      </w:r>
      <w:r w:rsidRPr="00E87FDD">
        <w:rPr>
          <w:rFonts w:ascii="Arial" w:hAnsi="Arial"/>
          <w:sz w:val="22"/>
        </w:rPr>
        <w:fldChar w:fldCharType="separate"/>
      </w:r>
      <w:r w:rsidRPr="00E87FDD">
        <w:rPr>
          <w:rFonts w:ascii="Arial" w:hAnsi="Arial"/>
          <w:sz w:val="22"/>
        </w:rPr>
        <w:t>ANR Storage Company Excelsior Compressor Station</w:t>
      </w:r>
      <w:r w:rsidRPr="00E87FDD">
        <w:rPr>
          <w:rFonts w:ascii="Arial" w:hAnsi="Arial"/>
          <w:sz w:val="22"/>
        </w:rPr>
        <w:fldChar w:fldCharType="end"/>
      </w:r>
    </w:p>
    <w:p w:rsidR="00AF4326" w:rsidRDefault="00AF4326" w:rsidP="00A1352A">
      <w:pPr>
        <w:jc w:val="center"/>
        <w:rPr>
          <w:rFonts w:ascii="Arial" w:hAnsi="Arial"/>
          <w:sz w:val="22"/>
        </w:rPr>
      </w:pPr>
    </w:p>
    <w:p w:rsidR="00AF4326" w:rsidRDefault="00AF4326">
      <w:pPr>
        <w:jc w:val="center"/>
        <w:rPr>
          <w:rFonts w:ascii="Arial" w:hAnsi="Arial"/>
          <w:sz w:val="22"/>
        </w:rPr>
      </w:pPr>
    </w:p>
    <w:p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BA79D1">
        <w:rPr>
          <w:rFonts w:ascii="Arial" w:hAnsi="Arial"/>
          <w:sz w:val="22"/>
          <w:szCs w:val="22"/>
        </w:rPr>
        <w:t>B7196</w:t>
      </w:r>
      <w:r>
        <w:rPr>
          <w:rFonts w:ascii="Arial" w:hAnsi="Arial"/>
          <w:sz w:val="22"/>
        </w:rPr>
        <w:fldChar w:fldCharType="end"/>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r w:rsidR="00A1352A">
        <w:rPr>
          <w:rFonts w:ascii="Arial" w:hAnsi="Arial"/>
          <w:sz w:val="22"/>
        </w:rPr>
        <w:t>:</w:t>
      </w:r>
    </w:p>
    <w:p w:rsidR="006240B1" w:rsidRDefault="006240B1">
      <w:pPr>
        <w:jc w:val="center"/>
        <w:outlineLvl w:val="0"/>
        <w:rPr>
          <w:rFonts w:ascii="Arial" w:hAnsi="Arial"/>
          <w:sz w:val="22"/>
        </w:rPr>
      </w:pPr>
    </w:p>
    <w:p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6A38A2">
        <w:rPr>
          <w:rFonts w:ascii="Arial" w:hAnsi="Arial"/>
          <w:sz w:val="22"/>
        </w:rPr>
        <w:t>4963 State Road Northeast</w:t>
      </w:r>
      <w:r>
        <w:rPr>
          <w:rFonts w:ascii="Arial" w:hAnsi="Arial"/>
          <w:sz w:val="22"/>
        </w:rPr>
        <w:fldChar w:fldCharType="end"/>
      </w:r>
      <w:bookmarkEnd w:id="4"/>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6A38A2">
        <w:rPr>
          <w:rFonts w:ascii="Arial" w:hAnsi="Arial"/>
          <w:sz w:val="22"/>
        </w:rPr>
        <w:t>Kalkaska</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6A38A2">
        <w:rPr>
          <w:rFonts w:ascii="Arial" w:hAnsi="Arial"/>
          <w:sz w:val="22"/>
        </w:rPr>
        <w:t>Kalkaska</w:t>
      </w:r>
      <w:r w:rsidR="00A44C77">
        <w:rPr>
          <w:rFonts w:ascii="Arial" w:hAnsi="Arial"/>
          <w:sz w:val="22"/>
        </w:rPr>
        <w:t xml:space="preserve"> County</w:t>
      </w:r>
      <w:r w:rsidR="00D325DF">
        <w:rPr>
          <w:rFonts w:ascii="Arial" w:hAnsi="Arial"/>
          <w:sz w:val="22"/>
        </w:rPr>
        <w:fldChar w:fldCharType="end"/>
      </w:r>
      <w:bookmarkEnd w:id="6"/>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6A38A2">
        <w:rPr>
          <w:rFonts w:ascii="Arial" w:hAnsi="Arial"/>
          <w:sz w:val="22"/>
        </w:rPr>
        <w:t>49646</w:t>
      </w:r>
      <w:r>
        <w:rPr>
          <w:rFonts w:ascii="Arial" w:hAnsi="Arial"/>
          <w:sz w:val="22"/>
        </w:rPr>
        <w:fldChar w:fldCharType="end"/>
      </w:r>
      <w:bookmarkEnd w:id="7"/>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A38A2">
        <w:rPr>
          <w:rFonts w:ascii="Arial" w:hAnsi="Arial"/>
          <w:noProof/>
          <w:sz w:val="22"/>
        </w:rPr>
        <w:t>MI-ROP-B7196-20</w:t>
      </w:r>
      <w:r w:rsidR="00F478F0">
        <w:rPr>
          <w:rFonts w:ascii="Arial" w:hAnsi="Arial"/>
          <w:sz w:val="22"/>
        </w:rPr>
        <w:fldChar w:fldCharType="end"/>
      </w:r>
      <w:bookmarkEnd w:id="8"/>
      <w:r w:rsidR="0000494C">
        <w:rPr>
          <w:rFonts w:ascii="Arial" w:hAnsi="Arial"/>
          <w:sz w:val="22"/>
        </w:rPr>
        <w:t>17</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rsidR="00AF4326" w:rsidRDefault="00AF4326">
      <w:pPr>
        <w:ind w:left="3150"/>
        <w:rPr>
          <w:rFonts w:ascii="Arial" w:hAnsi="Arial"/>
          <w:sz w:val="22"/>
        </w:rPr>
      </w:pPr>
    </w:p>
    <w:p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C35662">
        <w:rPr>
          <w:rFonts w:ascii="Arial" w:hAnsi="Arial"/>
          <w:sz w:val="22"/>
        </w:rPr>
        <w:t>January 9, 2017</w:t>
      </w:r>
    </w:p>
    <w:p w:rsidR="00AF4326" w:rsidRDefault="00AF4326">
      <w:pPr>
        <w:ind w:left="3150"/>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DB5924" w:rsidRDefault="00DB5924">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AF4326" w:rsidRDefault="00AF4326">
      <w:pPr>
        <w:rPr>
          <w:rFonts w:ascii="Arial" w:hAnsi="Arial"/>
          <w:sz w:val="22"/>
        </w:rPr>
      </w:pPr>
    </w:p>
    <w:p w:rsidR="00644884" w:rsidRDefault="00644884">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00494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00494C">
        <w:rPr>
          <w:noProof/>
        </w:rPr>
        <w:t>JANUARY 9, 2017 - STAFF REPORT</w:t>
      </w:r>
      <w:r w:rsidR="0000494C">
        <w:rPr>
          <w:noProof/>
        </w:rPr>
        <w:tab/>
      </w:r>
      <w:r w:rsidR="0000494C">
        <w:rPr>
          <w:noProof/>
        </w:rPr>
        <w:fldChar w:fldCharType="begin"/>
      </w:r>
      <w:r w:rsidR="0000494C">
        <w:rPr>
          <w:noProof/>
        </w:rPr>
        <w:instrText xml:space="preserve"> PAGEREF _Toc478980295 \h </w:instrText>
      </w:r>
      <w:r w:rsidR="0000494C">
        <w:rPr>
          <w:noProof/>
        </w:rPr>
      </w:r>
      <w:r w:rsidR="0000494C">
        <w:rPr>
          <w:noProof/>
        </w:rPr>
        <w:fldChar w:fldCharType="separate"/>
      </w:r>
      <w:r w:rsidR="00BA79D1">
        <w:rPr>
          <w:noProof/>
        </w:rPr>
        <w:t>3</w:t>
      </w:r>
      <w:r w:rsidR="0000494C">
        <w:rPr>
          <w:noProof/>
        </w:rPr>
        <w:fldChar w:fldCharType="end"/>
      </w:r>
    </w:p>
    <w:p w:rsidR="0000494C" w:rsidRDefault="0000494C">
      <w:pPr>
        <w:pStyle w:val="TOC1"/>
        <w:tabs>
          <w:tab w:val="right" w:pos="10214"/>
        </w:tabs>
        <w:rPr>
          <w:rFonts w:asciiTheme="minorHAnsi" w:eastAsiaTheme="minorEastAsia" w:hAnsiTheme="minorHAnsi" w:cstheme="minorBidi"/>
          <w:b w:val="0"/>
          <w:noProof/>
          <w:szCs w:val="22"/>
        </w:rPr>
      </w:pPr>
      <w:r w:rsidRPr="007A7AD5">
        <w:rPr>
          <w:rFonts w:cs="Arial"/>
          <w:noProof/>
        </w:rPr>
        <w:t>FEBRUARY 13, 2017</w:t>
      </w:r>
      <w:r>
        <w:rPr>
          <w:noProof/>
        </w:rPr>
        <w:t xml:space="preserve"> - STAFF REPORT ADDENDUM</w:t>
      </w:r>
      <w:r>
        <w:rPr>
          <w:noProof/>
        </w:rPr>
        <w:tab/>
      </w:r>
      <w:r>
        <w:rPr>
          <w:noProof/>
        </w:rPr>
        <w:fldChar w:fldCharType="begin"/>
      </w:r>
      <w:r>
        <w:rPr>
          <w:noProof/>
        </w:rPr>
        <w:instrText xml:space="preserve"> PAGEREF _Toc478980296 \h </w:instrText>
      </w:r>
      <w:r>
        <w:rPr>
          <w:noProof/>
        </w:rPr>
      </w:r>
      <w:r>
        <w:rPr>
          <w:noProof/>
        </w:rPr>
        <w:fldChar w:fldCharType="separate"/>
      </w:r>
      <w:r w:rsidR="00BA79D1">
        <w:rPr>
          <w:noProof/>
        </w:rPr>
        <w:t>8</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rsidTr="00A44C77">
        <w:tc>
          <w:tcPr>
            <w:tcW w:w="2430" w:type="dxa"/>
            <w:vAlign w:val="center"/>
          </w:tcPr>
          <w:p w:rsidR="00AF4326" w:rsidRDefault="00AF4326" w:rsidP="00A44C77">
            <w:pPr>
              <w:jc w:val="center"/>
              <w:rPr>
                <w:rFonts w:ascii="Arial" w:hAnsi="Arial"/>
                <w:sz w:val="16"/>
              </w:rPr>
            </w:pPr>
          </w:p>
        </w:tc>
        <w:tc>
          <w:tcPr>
            <w:tcW w:w="5456" w:type="dxa"/>
            <w:vAlign w:val="center"/>
          </w:tcPr>
          <w:p w:rsidR="00AF4326" w:rsidRDefault="00444F0F" w:rsidP="00A44C77">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rsidP="00A44C77">
            <w:pPr>
              <w:jc w:val="center"/>
              <w:rPr>
                <w:rFonts w:ascii="Arial" w:hAnsi="Arial"/>
                <w:sz w:val="16"/>
              </w:rPr>
            </w:pPr>
            <w:r>
              <w:rPr>
                <w:rFonts w:ascii="Arial" w:hAnsi="Arial"/>
              </w:rPr>
              <w:t>Air Quality Division</w:t>
            </w:r>
          </w:p>
        </w:tc>
        <w:tc>
          <w:tcPr>
            <w:tcW w:w="2374" w:type="dxa"/>
            <w:vAlign w:val="center"/>
          </w:tcPr>
          <w:p w:rsidR="00AF4326" w:rsidRDefault="00AF4326" w:rsidP="00A44C77">
            <w:pPr>
              <w:jc w:val="center"/>
              <w:rPr>
                <w:rFonts w:ascii="Arial" w:hAnsi="Arial"/>
                <w:sz w:val="16"/>
              </w:rPr>
            </w:pPr>
          </w:p>
        </w:tc>
      </w:tr>
      <w:tr w:rsidR="00AF4326" w:rsidTr="00A44C77">
        <w:trPr>
          <w:cantSplit/>
          <w:trHeight w:val="333"/>
        </w:trPr>
        <w:tc>
          <w:tcPr>
            <w:tcW w:w="2430" w:type="dxa"/>
            <w:vAlign w:val="center"/>
          </w:tcPr>
          <w:p w:rsidR="00AF4326" w:rsidRDefault="00AF4326" w:rsidP="00A44C77">
            <w:pPr>
              <w:pStyle w:val="Header"/>
              <w:jc w:val="center"/>
              <w:rPr>
                <w:rFonts w:ascii="Arial" w:hAnsi="Arial"/>
                <w:b/>
                <w:sz w:val="16"/>
              </w:rPr>
            </w:pPr>
            <w:r>
              <w:rPr>
                <w:rFonts w:ascii="Arial" w:hAnsi="Arial"/>
                <w:b/>
                <w:sz w:val="16"/>
              </w:rPr>
              <w:t>State Registration Number</w:t>
            </w:r>
          </w:p>
        </w:tc>
        <w:tc>
          <w:tcPr>
            <w:tcW w:w="5456" w:type="dxa"/>
            <w:vAlign w:val="center"/>
          </w:tcPr>
          <w:p w:rsidR="00AF4326" w:rsidRDefault="00AF4326" w:rsidP="00A44C77">
            <w:pPr>
              <w:jc w:val="center"/>
              <w:rPr>
                <w:rFonts w:ascii="Arial" w:hAnsi="Arial"/>
                <w:b/>
                <w:sz w:val="28"/>
              </w:rPr>
            </w:pPr>
            <w:r>
              <w:rPr>
                <w:rFonts w:ascii="Arial" w:hAnsi="Arial"/>
                <w:b/>
                <w:sz w:val="28"/>
              </w:rPr>
              <w:t>RENEWABLE OPERATING PERMIT</w:t>
            </w:r>
          </w:p>
        </w:tc>
        <w:tc>
          <w:tcPr>
            <w:tcW w:w="2374" w:type="dxa"/>
            <w:vAlign w:val="center"/>
          </w:tcPr>
          <w:p w:rsidR="00AF4326" w:rsidRPr="00DB5924" w:rsidRDefault="00DB5924" w:rsidP="00A44C77">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rsidTr="00A44C77">
        <w:trPr>
          <w:cantSplit/>
          <w:trHeight w:val="428"/>
        </w:trPr>
        <w:tc>
          <w:tcPr>
            <w:tcW w:w="2430" w:type="dxa"/>
            <w:tcBorders>
              <w:bottom w:val="nil"/>
            </w:tcBorders>
            <w:vAlign w:val="center"/>
          </w:tcPr>
          <w:p w:rsidR="00AF4326" w:rsidRPr="00910FEA" w:rsidRDefault="00A61FF1" w:rsidP="00A44C77">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A38A2">
              <w:rPr>
                <w:rFonts w:ascii="Arial" w:hAnsi="Arial"/>
                <w:sz w:val="22"/>
                <w:szCs w:val="22"/>
              </w:rPr>
              <w:t>B7196</w:t>
            </w:r>
            <w:r w:rsidRPr="00910FEA">
              <w:rPr>
                <w:rFonts w:ascii="Arial" w:hAnsi="Arial"/>
                <w:sz w:val="22"/>
                <w:szCs w:val="22"/>
              </w:rPr>
              <w:fldChar w:fldCharType="end"/>
            </w:r>
          </w:p>
        </w:tc>
        <w:tc>
          <w:tcPr>
            <w:tcW w:w="5456" w:type="dxa"/>
            <w:tcBorders>
              <w:bottom w:val="nil"/>
            </w:tcBorders>
            <w:vAlign w:val="center"/>
          </w:tcPr>
          <w:p w:rsidR="00AF4326" w:rsidRPr="0057400E" w:rsidRDefault="00A1352A" w:rsidP="00A44C77">
            <w:pPr>
              <w:pStyle w:val="Heading1"/>
              <w:spacing w:before="120"/>
              <w:rPr>
                <w:sz w:val="22"/>
                <w:szCs w:val="22"/>
              </w:rPr>
            </w:pPr>
            <w:bookmarkStart w:id="9" w:name="_Toc183429900"/>
            <w:bookmarkStart w:id="10" w:name="_Toc183430200"/>
            <w:bookmarkStart w:id="11" w:name="_Toc478980295"/>
            <w:r>
              <w:rPr>
                <w:sz w:val="22"/>
                <w:szCs w:val="22"/>
              </w:rPr>
              <w:t>JANUARY 9, 2017</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vAlign w:val="center"/>
          </w:tcPr>
          <w:p w:rsidR="00AF4326" w:rsidRPr="00910FEA" w:rsidRDefault="00A61FF1" w:rsidP="0000494C">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A38A2">
              <w:rPr>
                <w:rFonts w:ascii="Arial" w:hAnsi="Arial"/>
                <w:sz w:val="22"/>
                <w:szCs w:val="22"/>
              </w:rPr>
              <w:t>MI-ROP-B7196-20</w:t>
            </w:r>
            <w:r w:rsidRPr="00910FEA">
              <w:rPr>
                <w:rFonts w:ascii="Arial" w:hAnsi="Arial"/>
                <w:sz w:val="22"/>
                <w:szCs w:val="22"/>
              </w:rPr>
              <w:fldChar w:fldCharType="end"/>
            </w:r>
            <w:r w:rsidR="0000494C">
              <w:rPr>
                <w:rFonts w:ascii="Arial" w:hAnsi="Arial"/>
                <w:sz w:val="22"/>
                <w:szCs w:val="22"/>
              </w:rPr>
              <w:t>17</w:t>
            </w:r>
          </w:p>
        </w:tc>
      </w:tr>
    </w:tbl>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Stationary Source Mailing Address:</w:t>
            </w:r>
          </w:p>
        </w:tc>
        <w:tc>
          <w:tcPr>
            <w:tcW w:w="5220" w:type="dxa"/>
            <w:vAlign w:val="center"/>
          </w:tcPr>
          <w:p w:rsidR="001159B4" w:rsidRDefault="001159B4" w:rsidP="00A44C77">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ANR Storage Company Excelsior Compressor Station</w:t>
            </w:r>
            <w:r>
              <w:rPr>
                <w:rFonts w:ascii="Arial" w:hAnsi="Arial" w:cs="Arial"/>
                <w:sz w:val="22"/>
                <w:szCs w:val="22"/>
              </w:rPr>
              <w:fldChar w:fldCharType="end"/>
            </w:r>
            <w:bookmarkEnd w:id="16"/>
          </w:p>
          <w:p w:rsidR="001159B4" w:rsidRDefault="001159B4" w:rsidP="00A44C77">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4963 State Road N</w:t>
            </w:r>
            <w:r>
              <w:rPr>
                <w:rFonts w:ascii="Arial" w:hAnsi="Arial" w:cs="Arial"/>
                <w:sz w:val="22"/>
                <w:szCs w:val="22"/>
              </w:rPr>
              <w:fldChar w:fldCharType="end"/>
            </w:r>
            <w:bookmarkEnd w:id="17"/>
            <w:r w:rsidR="00921DE3">
              <w:rPr>
                <w:rFonts w:ascii="Arial" w:hAnsi="Arial" w:cs="Arial"/>
                <w:sz w:val="22"/>
                <w:szCs w:val="22"/>
              </w:rPr>
              <w:t>E</w:t>
            </w:r>
          </w:p>
          <w:p w:rsidR="00AF4326" w:rsidRPr="00290754" w:rsidRDefault="001159B4" w:rsidP="00A44C77">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Kalkaska</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49649</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rsidTr="00A44C77">
        <w:trPr>
          <w:trHeight w:val="273"/>
        </w:trPr>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vAlign w:val="center"/>
          </w:tcPr>
          <w:p w:rsidR="00AF4326" w:rsidRPr="00290754" w:rsidRDefault="00026AB8" w:rsidP="00A44C77">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noProof/>
                <w:sz w:val="22"/>
                <w:szCs w:val="22"/>
              </w:rPr>
              <w:t>B7196</w:t>
            </w:r>
            <w:r>
              <w:rPr>
                <w:rFonts w:ascii="Arial" w:hAnsi="Arial" w:cs="Arial"/>
                <w:sz w:val="22"/>
                <w:szCs w:val="22"/>
              </w:rPr>
              <w:fldChar w:fldCharType="end"/>
            </w:r>
            <w:bookmarkEnd w:id="20"/>
          </w:p>
        </w:tc>
      </w:tr>
      <w:tr w:rsidR="00AF4326" w:rsidRPr="00290754" w:rsidTr="00A44C77">
        <w:tc>
          <w:tcPr>
            <w:tcW w:w="5040" w:type="dxa"/>
            <w:vAlign w:val="center"/>
          </w:tcPr>
          <w:p w:rsidR="00AF4326" w:rsidRPr="00290754" w:rsidRDefault="00C94DBD" w:rsidP="00A44C77">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vAlign w:val="center"/>
          </w:tcPr>
          <w:p w:rsidR="00AF4326" w:rsidRPr="00290754" w:rsidRDefault="00355F38" w:rsidP="00A44C77">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486210</w:t>
            </w:r>
            <w:r>
              <w:rPr>
                <w:rFonts w:ascii="Arial" w:hAnsi="Arial" w:cs="Arial"/>
                <w:sz w:val="22"/>
                <w:szCs w:val="22"/>
              </w:rPr>
              <w:fldChar w:fldCharType="end"/>
            </w:r>
            <w:bookmarkEnd w:id="21"/>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Number of Stationary Source Sections:</w:t>
            </w:r>
          </w:p>
        </w:tc>
        <w:tc>
          <w:tcPr>
            <w:tcW w:w="522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1</w:t>
            </w:r>
            <w:r w:rsidRPr="00290754">
              <w:rPr>
                <w:rFonts w:ascii="Arial" w:hAnsi="Arial" w:cs="Arial"/>
                <w:sz w:val="22"/>
                <w:szCs w:val="22"/>
              </w:rPr>
              <w:fldChar w:fldCharType="end"/>
            </w:r>
            <w:bookmarkEnd w:id="22"/>
          </w:p>
        </w:tc>
      </w:tr>
      <w:tr w:rsidR="00647809" w:rsidRPr="00290754" w:rsidTr="00A44C77">
        <w:tc>
          <w:tcPr>
            <w:tcW w:w="5040" w:type="dxa"/>
            <w:vAlign w:val="center"/>
          </w:tcPr>
          <w:p w:rsidR="00647809" w:rsidRPr="00290754" w:rsidRDefault="00647809" w:rsidP="00A44C77">
            <w:pPr>
              <w:rPr>
                <w:rFonts w:ascii="Arial" w:hAnsi="Arial" w:cs="Arial"/>
                <w:sz w:val="22"/>
                <w:szCs w:val="22"/>
              </w:rPr>
            </w:pPr>
            <w:r>
              <w:rPr>
                <w:rFonts w:ascii="Arial" w:hAnsi="Arial" w:cs="Arial"/>
                <w:sz w:val="22"/>
                <w:szCs w:val="22"/>
              </w:rPr>
              <w:t>Is Application for a Renewal or Initial Issuance?</w:t>
            </w:r>
          </w:p>
        </w:tc>
        <w:tc>
          <w:tcPr>
            <w:tcW w:w="5220" w:type="dxa"/>
            <w:vAlign w:val="center"/>
          </w:tcPr>
          <w:p w:rsidR="00647809" w:rsidRDefault="005553AB" w:rsidP="00A44C77">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23" w:name="Dropdown12"/>
            <w:r>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Application Number:</w:t>
            </w:r>
          </w:p>
        </w:tc>
        <w:tc>
          <w:tcPr>
            <w:tcW w:w="5220" w:type="dxa"/>
            <w:vAlign w:val="center"/>
          </w:tcPr>
          <w:p w:rsidR="00AF4326" w:rsidRPr="00290754" w:rsidRDefault="001159B4" w:rsidP="00A44C77">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201600096</w:t>
            </w:r>
            <w:r>
              <w:rPr>
                <w:rFonts w:ascii="Arial" w:hAnsi="Arial" w:cs="Arial"/>
                <w:sz w:val="22"/>
                <w:szCs w:val="22"/>
              </w:rPr>
              <w:fldChar w:fldCharType="end"/>
            </w:r>
            <w:bookmarkEnd w:id="24"/>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Responsible Official:</w:t>
            </w:r>
          </w:p>
        </w:tc>
        <w:tc>
          <w:tcPr>
            <w:tcW w:w="522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Richard P. Connor</w:t>
            </w:r>
            <w:r w:rsidRPr="00290754">
              <w:rPr>
                <w:rFonts w:ascii="Arial" w:hAnsi="Arial" w:cs="Arial"/>
                <w:sz w:val="22"/>
                <w:szCs w:val="22"/>
              </w:rPr>
              <w:fldChar w:fldCharType="end"/>
            </w:r>
            <w:bookmarkEnd w:id="25"/>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6"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Director US P</w:t>
            </w:r>
            <w:r w:rsidR="00A44C77">
              <w:rPr>
                <w:rFonts w:ascii="Arial" w:hAnsi="Arial" w:cs="Arial"/>
                <w:sz w:val="22"/>
                <w:szCs w:val="22"/>
              </w:rPr>
              <w:t>i</w:t>
            </w:r>
            <w:r w:rsidR="006A38A2">
              <w:rPr>
                <w:rFonts w:ascii="Arial" w:hAnsi="Arial" w:cs="Arial"/>
                <w:sz w:val="22"/>
                <w:szCs w:val="22"/>
              </w:rPr>
              <w:t>peline Operations-Great Lakes Region</w:t>
            </w:r>
            <w:r w:rsidRPr="00290754">
              <w:rPr>
                <w:rFonts w:ascii="Arial" w:hAnsi="Arial" w:cs="Arial"/>
                <w:sz w:val="22"/>
                <w:szCs w:val="22"/>
              </w:rPr>
              <w:fldChar w:fldCharType="end"/>
            </w:r>
            <w:bookmarkEnd w:id="26"/>
          </w:p>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7"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231-527-2122</w:t>
            </w:r>
            <w:r w:rsidRPr="00290754">
              <w:rPr>
                <w:rFonts w:ascii="Arial" w:hAnsi="Arial" w:cs="Arial"/>
                <w:sz w:val="22"/>
                <w:szCs w:val="22"/>
              </w:rPr>
              <w:fldChar w:fldCharType="end"/>
            </w:r>
            <w:bookmarkEnd w:id="27"/>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AQD Contact:</w:t>
            </w:r>
          </w:p>
        </w:tc>
        <w:tc>
          <w:tcPr>
            <w:tcW w:w="5220" w:type="dxa"/>
            <w:vAlign w:val="center"/>
          </w:tcPr>
          <w:p w:rsidR="00AF4326" w:rsidRPr="00290754" w:rsidRDefault="00D325DF" w:rsidP="00A44C77">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8"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Kurt Childs</w:t>
            </w:r>
            <w:r>
              <w:rPr>
                <w:rFonts w:ascii="Arial" w:hAnsi="Arial" w:cs="Arial"/>
                <w:sz w:val="22"/>
                <w:szCs w:val="22"/>
              </w:rPr>
              <w:fldChar w:fldCharType="end"/>
            </w:r>
            <w:bookmarkEnd w:id="28"/>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9"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6A38A2">
              <w:rPr>
                <w:rFonts w:ascii="Arial" w:hAnsi="Arial" w:cs="Arial"/>
                <w:sz w:val="22"/>
                <w:szCs w:val="22"/>
              </w:rPr>
              <w:t>Environmental Quality Analyst</w:t>
            </w:r>
            <w:r w:rsidR="00AF4326" w:rsidRPr="00290754">
              <w:rPr>
                <w:rFonts w:ascii="Arial" w:hAnsi="Arial" w:cs="Arial"/>
                <w:sz w:val="22"/>
                <w:szCs w:val="22"/>
              </w:rPr>
              <w:fldChar w:fldCharType="end"/>
            </w:r>
            <w:bookmarkEnd w:id="29"/>
          </w:p>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0"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231-876-4411</w:t>
            </w:r>
            <w:r w:rsidRPr="00290754">
              <w:rPr>
                <w:rFonts w:ascii="Arial" w:hAnsi="Arial" w:cs="Arial"/>
                <w:sz w:val="22"/>
                <w:szCs w:val="22"/>
              </w:rPr>
              <w:fldChar w:fldCharType="end"/>
            </w:r>
            <w:bookmarkEnd w:id="30"/>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vAlign w:val="center"/>
          </w:tcPr>
          <w:p w:rsidR="00AF4326" w:rsidRPr="00290754" w:rsidRDefault="00D325DF" w:rsidP="00A44C77">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31"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A38A2">
              <w:rPr>
                <w:rFonts w:ascii="Arial" w:hAnsi="Arial" w:cs="Arial"/>
                <w:sz w:val="22"/>
                <w:szCs w:val="22"/>
              </w:rPr>
              <w:t>May 13, 2016</w:t>
            </w:r>
            <w:r>
              <w:rPr>
                <w:rFonts w:ascii="Arial" w:hAnsi="Arial" w:cs="Arial"/>
                <w:sz w:val="22"/>
                <w:szCs w:val="22"/>
              </w:rPr>
              <w:fldChar w:fldCharType="end"/>
            </w:r>
            <w:bookmarkEnd w:id="31"/>
          </w:p>
        </w:tc>
      </w:tr>
      <w:tr w:rsidR="00AF4326" w:rsidRPr="00290754" w:rsidTr="00A44C77">
        <w:trPr>
          <w:trHeight w:val="165"/>
        </w:trPr>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Date Application Was Administratively Complete:</w:t>
            </w:r>
          </w:p>
        </w:tc>
        <w:tc>
          <w:tcPr>
            <w:tcW w:w="522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AdminCompletedate"/>
                  <w:enabled/>
                  <w:calcOnExit/>
                  <w:statusText w:type="text" w:val="Enter the date that the application was determined to be administratively complete."/>
                  <w:textInput/>
                </w:ffData>
              </w:fldChar>
            </w:r>
            <w:bookmarkStart w:id="32" w:name="AdminCompletedat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A38A2">
              <w:rPr>
                <w:rFonts w:ascii="Arial" w:hAnsi="Arial" w:cs="Arial"/>
                <w:sz w:val="22"/>
                <w:szCs w:val="22"/>
              </w:rPr>
              <w:t>May 13, 2016</w:t>
            </w:r>
            <w:r w:rsidRPr="00290754">
              <w:rPr>
                <w:rFonts w:ascii="Arial" w:hAnsi="Arial" w:cs="Arial"/>
                <w:sz w:val="22"/>
                <w:szCs w:val="22"/>
              </w:rPr>
              <w:fldChar w:fldCharType="end"/>
            </w:r>
            <w:bookmarkEnd w:id="32"/>
          </w:p>
        </w:tc>
      </w:tr>
      <w:tr w:rsidR="00AF4326" w:rsidRPr="00290754" w:rsidTr="00A44C77">
        <w:trPr>
          <w:trHeight w:val="165"/>
        </w:trPr>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33" w:name="YesNo"/>
            <w:r w:rsidRPr="00290754">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sidRPr="00290754">
              <w:rPr>
                <w:rFonts w:ascii="Arial" w:hAnsi="Arial" w:cs="Arial"/>
                <w:sz w:val="22"/>
                <w:szCs w:val="22"/>
              </w:rPr>
              <w:fldChar w:fldCharType="end"/>
            </w:r>
            <w:bookmarkEnd w:id="33"/>
          </w:p>
        </w:tc>
      </w:tr>
      <w:tr w:rsidR="00AF4326" w:rsidRPr="00290754" w:rsidTr="00A44C77">
        <w:trPr>
          <w:trHeight w:val="165"/>
        </w:trPr>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Date Public Comment Begins:</w:t>
            </w:r>
          </w:p>
        </w:tc>
        <w:tc>
          <w:tcPr>
            <w:tcW w:w="5220" w:type="dxa"/>
            <w:vAlign w:val="center"/>
          </w:tcPr>
          <w:p w:rsidR="00AF4326" w:rsidRPr="00290754" w:rsidRDefault="00AF4326" w:rsidP="00FF503C">
            <w:pPr>
              <w:rPr>
                <w:rFonts w:ascii="Arial" w:hAnsi="Arial" w:cs="Arial"/>
                <w:sz w:val="22"/>
                <w:szCs w:val="22"/>
              </w:rPr>
            </w:pPr>
            <w:r w:rsidRPr="00290754">
              <w:rPr>
                <w:rFonts w:ascii="Arial" w:hAnsi="Arial" w:cs="Arial"/>
                <w:sz w:val="22"/>
                <w:szCs w:val="22"/>
              </w:rPr>
              <w:fldChar w:fldCharType="begin" w:fldLock="1">
                <w:ffData>
                  <w:name w:val="PC_Start_Date_Initia"/>
                  <w:enabled/>
                  <w:calcOnExit/>
                  <w:statusText w:type="text" w:val="Enter the date on which the 30 day public comment period will commence."/>
                  <w:textInput/>
                </w:ffData>
              </w:fldChar>
            </w:r>
            <w:bookmarkStart w:id="34" w:name="PC_Start_Date_Initia"/>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F503C">
              <w:rPr>
                <w:rFonts w:ascii="Arial" w:hAnsi="Arial" w:cs="Arial"/>
                <w:sz w:val="22"/>
                <w:szCs w:val="22"/>
              </w:rPr>
              <w:t>January 9, 2017</w:t>
            </w:r>
            <w:r w:rsidRPr="00290754">
              <w:rPr>
                <w:rFonts w:ascii="Arial" w:hAnsi="Arial" w:cs="Arial"/>
                <w:sz w:val="22"/>
                <w:szCs w:val="22"/>
              </w:rPr>
              <w:fldChar w:fldCharType="end"/>
            </w:r>
            <w:bookmarkEnd w:id="34"/>
          </w:p>
        </w:tc>
      </w:tr>
      <w:tr w:rsidR="00AF4326" w:rsidRPr="00290754" w:rsidTr="00A44C77">
        <w:tc>
          <w:tcPr>
            <w:tcW w:w="5040" w:type="dxa"/>
            <w:vAlign w:val="center"/>
          </w:tcPr>
          <w:p w:rsidR="00AF4326" w:rsidRPr="00290754" w:rsidRDefault="00AF4326" w:rsidP="00A44C77">
            <w:pPr>
              <w:rPr>
                <w:rFonts w:ascii="Arial" w:hAnsi="Arial" w:cs="Arial"/>
                <w:sz w:val="22"/>
                <w:szCs w:val="22"/>
              </w:rPr>
            </w:pPr>
            <w:r w:rsidRPr="00290754">
              <w:rPr>
                <w:rFonts w:ascii="Arial" w:hAnsi="Arial" w:cs="Arial"/>
                <w:sz w:val="22"/>
                <w:szCs w:val="22"/>
              </w:rPr>
              <w:t>Deadline for Public Comment:</w:t>
            </w:r>
          </w:p>
        </w:tc>
        <w:tc>
          <w:tcPr>
            <w:tcW w:w="5220" w:type="dxa"/>
            <w:vAlign w:val="center"/>
          </w:tcPr>
          <w:p w:rsidR="00AF4326" w:rsidRPr="00290754" w:rsidRDefault="00AF4326" w:rsidP="00FF503C">
            <w:pPr>
              <w:rPr>
                <w:rFonts w:ascii="Arial" w:hAnsi="Arial" w:cs="Arial"/>
                <w:sz w:val="22"/>
                <w:szCs w:val="22"/>
              </w:rPr>
            </w:pPr>
            <w:r w:rsidRPr="00290754">
              <w:rPr>
                <w:rFonts w:ascii="Arial" w:hAnsi="Arial" w:cs="Arial"/>
                <w:sz w:val="22"/>
                <w:szCs w:val="22"/>
              </w:rPr>
              <w:fldChar w:fldCharType="begin" w:fldLock="1">
                <w:ffData>
                  <w:name w:val="PC_End_Date_Initial"/>
                  <w:enabled/>
                  <w:calcOnExit/>
                  <w:statusText w:type="text" w:val="Enter the deadline for public comment.  This should be 30 days after the date on which the public comment period commenced."/>
                  <w:textInput/>
                </w:ffData>
              </w:fldChar>
            </w:r>
            <w:bookmarkStart w:id="35" w:name="PC_End_Date_Init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FF503C">
              <w:rPr>
                <w:rFonts w:ascii="Arial" w:hAnsi="Arial" w:cs="Arial"/>
                <w:sz w:val="22"/>
                <w:szCs w:val="22"/>
              </w:rPr>
              <w:t>February 8, 2017</w:t>
            </w:r>
            <w:r w:rsidRPr="00290754">
              <w:rPr>
                <w:rFonts w:ascii="Arial" w:hAnsi="Arial" w:cs="Arial"/>
                <w:sz w:val="22"/>
                <w:szCs w:val="22"/>
              </w:rPr>
              <w:fldChar w:fldCharType="end"/>
            </w:r>
            <w:bookmarkEnd w:id="35"/>
          </w:p>
        </w:tc>
      </w:tr>
    </w:tbl>
    <w:p w:rsidR="00AF4326" w:rsidRPr="001E256E"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36" w:name="_Toc480946818"/>
      <w:bookmarkStart w:id="37" w:name="_Toc482691113"/>
      <w:r w:rsidRPr="00290754">
        <w:rPr>
          <w:rFonts w:ascii="Arial" w:hAnsi="Arial" w:cs="Arial"/>
          <w:b/>
          <w:sz w:val="22"/>
          <w:szCs w:val="22"/>
          <w:u w:val="single"/>
        </w:rPr>
        <w:t>Source Description</w:t>
      </w:r>
      <w:bookmarkEnd w:id="36"/>
      <w:bookmarkEnd w:id="37"/>
    </w:p>
    <w:p w:rsidR="00AF4326" w:rsidRPr="00290754" w:rsidRDefault="00AF4326">
      <w:pPr>
        <w:rPr>
          <w:rFonts w:ascii="Arial" w:hAnsi="Arial" w:cs="Arial"/>
          <w:sz w:val="22"/>
          <w:szCs w:val="22"/>
        </w:rPr>
      </w:pPr>
    </w:p>
    <w:p w:rsidR="00855849" w:rsidRPr="00855849" w:rsidRDefault="00AF4326" w:rsidP="00855849">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38"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55849" w:rsidRPr="00855849">
        <w:rPr>
          <w:rFonts w:ascii="Arial" w:hAnsi="Arial" w:cs="Arial"/>
          <w:sz w:val="22"/>
          <w:szCs w:val="22"/>
        </w:rPr>
        <w:t xml:space="preserve">The Excelsior Compressor Station </w:t>
      </w:r>
      <w:r w:rsidR="00855849">
        <w:rPr>
          <w:rFonts w:ascii="Arial" w:hAnsi="Arial" w:cs="Arial"/>
          <w:sz w:val="22"/>
          <w:szCs w:val="22"/>
        </w:rPr>
        <w:t>is</w:t>
      </w:r>
      <w:r w:rsidR="00855849" w:rsidRPr="00855849">
        <w:rPr>
          <w:rFonts w:ascii="Arial" w:hAnsi="Arial" w:cs="Arial"/>
          <w:sz w:val="22"/>
          <w:szCs w:val="22"/>
        </w:rPr>
        <w:t xml:space="preserve"> a</w:t>
      </w:r>
      <w:r w:rsidR="00855849">
        <w:rPr>
          <w:rFonts w:ascii="Arial" w:hAnsi="Arial" w:cs="Arial"/>
          <w:sz w:val="22"/>
          <w:szCs w:val="22"/>
        </w:rPr>
        <w:t xml:space="preserve"> natural gas</w:t>
      </w:r>
      <w:r w:rsidR="00855849" w:rsidRPr="00855849">
        <w:rPr>
          <w:rFonts w:ascii="Arial" w:hAnsi="Arial" w:cs="Arial"/>
          <w:sz w:val="22"/>
          <w:szCs w:val="22"/>
        </w:rPr>
        <w:t xml:space="preserve"> compress</w:t>
      </w:r>
      <w:r w:rsidR="00855849">
        <w:rPr>
          <w:rFonts w:ascii="Arial" w:hAnsi="Arial" w:cs="Arial"/>
          <w:sz w:val="22"/>
          <w:szCs w:val="22"/>
        </w:rPr>
        <w:t>ion and storage facility</w:t>
      </w:r>
      <w:r w:rsidR="001D559C">
        <w:rPr>
          <w:rFonts w:ascii="Arial" w:hAnsi="Arial" w:cs="Arial"/>
          <w:sz w:val="22"/>
          <w:szCs w:val="22"/>
        </w:rPr>
        <w:t xml:space="preserve"> located in a forested and unpopulated area Northeast of the village of Kalkaska</w:t>
      </w:r>
      <w:r w:rsidR="00855849">
        <w:rPr>
          <w:rFonts w:ascii="Arial" w:hAnsi="Arial" w:cs="Arial"/>
          <w:sz w:val="22"/>
          <w:szCs w:val="22"/>
        </w:rPr>
        <w:t>.</w:t>
      </w:r>
      <w:r w:rsidR="00855849" w:rsidRPr="00855849">
        <w:rPr>
          <w:rFonts w:ascii="Arial" w:hAnsi="Arial" w:cs="Arial"/>
          <w:sz w:val="22"/>
          <w:szCs w:val="22"/>
        </w:rPr>
        <w:t xml:space="preserve"> </w:t>
      </w:r>
      <w:r w:rsidR="00A44C77">
        <w:rPr>
          <w:rFonts w:ascii="Arial" w:hAnsi="Arial" w:cs="Arial"/>
          <w:sz w:val="22"/>
          <w:szCs w:val="22"/>
        </w:rPr>
        <w:t xml:space="preserve"> </w:t>
      </w:r>
      <w:r w:rsidR="00855849">
        <w:rPr>
          <w:rFonts w:ascii="Arial" w:hAnsi="Arial" w:cs="Arial"/>
          <w:sz w:val="22"/>
          <w:szCs w:val="22"/>
        </w:rPr>
        <w:t>Natural gas enters and leaves the station via pipelines and gas is stored in</w:t>
      </w:r>
      <w:r w:rsidR="00516DFA">
        <w:rPr>
          <w:rFonts w:ascii="Arial" w:hAnsi="Arial" w:cs="Arial"/>
          <w:sz w:val="22"/>
          <w:szCs w:val="22"/>
        </w:rPr>
        <w:t xml:space="preserve"> n</w:t>
      </w:r>
      <w:r w:rsidR="00855849" w:rsidRPr="00855849">
        <w:rPr>
          <w:rFonts w:ascii="Arial" w:hAnsi="Arial" w:cs="Arial"/>
          <w:sz w:val="22"/>
          <w:szCs w:val="22"/>
        </w:rPr>
        <w:t>atural porous rock formation</w:t>
      </w:r>
      <w:r w:rsidR="00855849">
        <w:rPr>
          <w:rFonts w:ascii="Arial" w:hAnsi="Arial" w:cs="Arial"/>
          <w:sz w:val="22"/>
          <w:szCs w:val="22"/>
        </w:rPr>
        <w:t xml:space="preserve"> resevoir</w:t>
      </w:r>
      <w:r w:rsidR="00855849" w:rsidRPr="00855849">
        <w:rPr>
          <w:rFonts w:ascii="Arial" w:hAnsi="Arial" w:cs="Arial"/>
          <w:sz w:val="22"/>
          <w:szCs w:val="22"/>
        </w:rPr>
        <w:t>s.</w:t>
      </w:r>
      <w:r w:rsidR="00855849">
        <w:rPr>
          <w:rFonts w:ascii="Arial" w:hAnsi="Arial" w:cs="Arial"/>
          <w:sz w:val="22"/>
          <w:szCs w:val="22"/>
        </w:rPr>
        <w:t xml:space="preserve">  Processes at the </w:t>
      </w:r>
      <w:r w:rsidR="006C5A4D">
        <w:rPr>
          <w:rFonts w:ascii="Arial" w:hAnsi="Arial" w:cs="Arial"/>
          <w:sz w:val="22"/>
          <w:szCs w:val="22"/>
        </w:rPr>
        <w:t xml:space="preserve">station include </w:t>
      </w:r>
      <w:r w:rsidR="001D559C">
        <w:rPr>
          <w:rFonts w:ascii="Arial" w:hAnsi="Arial" w:cs="Arial"/>
          <w:sz w:val="22"/>
          <w:szCs w:val="22"/>
        </w:rPr>
        <w:t>n</w:t>
      </w:r>
      <w:r w:rsidR="006C5A4D">
        <w:rPr>
          <w:rFonts w:ascii="Arial" w:hAnsi="Arial" w:cs="Arial"/>
          <w:sz w:val="22"/>
          <w:szCs w:val="22"/>
        </w:rPr>
        <w:t>atural gas compression and glyco</w:t>
      </w:r>
      <w:r w:rsidR="00090455">
        <w:rPr>
          <w:rFonts w:ascii="Arial" w:hAnsi="Arial" w:cs="Arial"/>
          <w:sz w:val="22"/>
          <w:szCs w:val="22"/>
        </w:rPr>
        <w:t xml:space="preserve">l </w:t>
      </w:r>
      <w:r w:rsidR="00090455" w:rsidRPr="00090455">
        <w:rPr>
          <w:rFonts w:ascii="Arial" w:hAnsi="Arial" w:cs="Arial"/>
          <w:sz w:val="22"/>
          <w:szCs w:val="22"/>
        </w:rPr>
        <w:t>dehydration</w:t>
      </w:r>
      <w:r w:rsidR="00090455">
        <w:rPr>
          <w:rFonts w:ascii="Arial" w:hAnsi="Arial" w:cs="Arial"/>
          <w:sz w:val="22"/>
          <w:szCs w:val="22"/>
        </w:rPr>
        <w:t xml:space="preserve"> and</w:t>
      </w:r>
      <w:r w:rsidR="006C5A4D">
        <w:rPr>
          <w:rFonts w:ascii="Arial" w:hAnsi="Arial" w:cs="Arial"/>
          <w:sz w:val="22"/>
          <w:szCs w:val="22"/>
        </w:rPr>
        <w:t xml:space="preserve"> injection</w:t>
      </w:r>
      <w:r w:rsidR="00090455">
        <w:rPr>
          <w:rFonts w:ascii="Arial" w:hAnsi="Arial" w:cs="Arial"/>
          <w:sz w:val="22"/>
          <w:szCs w:val="22"/>
        </w:rPr>
        <w:t xml:space="preserve"> (to prevent freezing of water and hydrocarbons that condense out of the natural gas in the pipeline during withdrawal</w:t>
      </w:r>
      <w:r w:rsidR="00EC5E16">
        <w:rPr>
          <w:rFonts w:ascii="Arial" w:hAnsi="Arial" w:cs="Arial"/>
          <w:sz w:val="22"/>
          <w:szCs w:val="22"/>
        </w:rPr>
        <w:t>)</w:t>
      </w:r>
      <w:r w:rsidR="006C5A4D">
        <w:rPr>
          <w:rFonts w:ascii="Arial" w:hAnsi="Arial" w:cs="Arial"/>
          <w:sz w:val="22"/>
          <w:szCs w:val="22"/>
        </w:rPr>
        <w:t>.  The station also contains process heaters, a boiler, and emergency electrical generator.</w:t>
      </w:r>
    </w:p>
    <w:p w:rsidR="00855849" w:rsidRPr="00855849" w:rsidRDefault="00855849" w:rsidP="00855849">
      <w:pPr>
        <w:jc w:val="both"/>
        <w:rPr>
          <w:rFonts w:ascii="Arial" w:hAnsi="Arial" w:cs="Arial"/>
          <w:sz w:val="22"/>
          <w:szCs w:val="22"/>
        </w:rPr>
      </w:pPr>
      <w:r w:rsidRPr="00855849">
        <w:rPr>
          <w:rFonts w:ascii="Arial" w:hAnsi="Arial" w:cs="Arial"/>
          <w:sz w:val="22"/>
          <w:szCs w:val="22"/>
        </w:rPr>
        <w:lastRenderedPageBreak/>
        <w:t>During the summer, natural gas is compressed and injected into the underground reservoirs for storage until needed</w:t>
      </w:r>
      <w:r w:rsidR="001D559C">
        <w:rPr>
          <w:rFonts w:ascii="Arial" w:hAnsi="Arial" w:cs="Arial"/>
          <w:sz w:val="22"/>
          <w:szCs w:val="22"/>
        </w:rPr>
        <w:t>, primarily during the heating season</w:t>
      </w:r>
      <w:r w:rsidRPr="00855849">
        <w:rPr>
          <w:rFonts w:ascii="Arial" w:hAnsi="Arial" w:cs="Arial"/>
          <w:sz w:val="22"/>
          <w:szCs w:val="22"/>
        </w:rPr>
        <w:t xml:space="preserve">.  During </w:t>
      </w:r>
      <w:r w:rsidR="001D559C">
        <w:rPr>
          <w:rFonts w:ascii="Arial" w:hAnsi="Arial" w:cs="Arial"/>
          <w:sz w:val="22"/>
          <w:szCs w:val="22"/>
        </w:rPr>
        <w:t>colder months</w:t>
      </w:r>
      <w:r w:rsidRPr="00855849">
        <w:rPr>
          <w:rFonts w:ascii="Arial" w:hAnsi="Arial" w:cs="Arial"/>
          <w:sz w:val="22"/>
          <w:szCs w:val="22"/>
        </w:rPr>
        <w:t xml:space="preserve"> the gas is withdrawn and transported by pipeline </w:t>
      </w:r>
      <w:r w:rsidR="001D559C" w:rsidRPr="001D559C">
        <w:rPr>
          <w:rFonts w:ascii="Arial" w:hAnsi="Arial" w:cs="Arial"/>
          <w:sz w:val="22"/>
          <w:szCs w:val="22"/>
        </w:rPr>
        <w:t>for distribution</w:t>
      </w:r>
      <w:r w:rsidR="001D559C">
        <w:rPr>
          <w:rFonts w:ascii="Arial" w:hAnsi="Arial" w:cs="Arial"/>
          <w:sz w:val="22"/>
          <w:szCs w:val="22"/>
        </w:rPr>
        <w:t xml:space="preserve"> </w:t>
      </w:r>
      <w:r w:rsidRPr="00855849">
        <w:rPr>
          <w:rFonts w:ascii="Arial" w:hAnsi="Arial" w:cs="Arial"/>
          <w:sz w:val="22"/>
          <w:szCs w:val="22"/>
        </w:rPr>
        <w:t xml:space="preserve">to customers.  Before being sent off site, the natural gas is treated to remove moisture </w:t>
      </w:r>
      <w:r w:rsidR="001D559C">
        <w:rPr>
          <w:rFonts w:ascii="Arial" w:hAnsi="Arial" w:cs="Arial"/>
          <w:sz w:val="22"/>
          <w:szCs w:val="22"/>
        </w:rPr>
        <w:t xml:space="preserve">wich </w:t>
      </w:r>
      <w:r w:rsidRPr="00855849">
        <w:rPr>
          <w:rFonts w:ascii="Arial" w:hAnsi="Arial" w:cs="Arial"/>
          <w:sz w:val="22"/>
          <w:szCs w:val="22"/>
        </w:rPr>
        <w:t>consist</w:t>
      </w:r>
      <w:r w:rsidR="001D559C">
        <w:rPr>
          <w:rFonts w:ascii="Arial" w:hAnsi="Arial" w:cs="Arial"/>
          <w:sz w:val="22"/>
          <w:szCs w:val="22"/>
        </w:rPr>
        <w:t>s</w:t>
      </w:r>
      <w:r w:rsidRPr="00855849">
        <w:rPr>
          <w:rFonts w:ascii="Arial" w:hAnsi="Arial" w:cs="Arial"/>
          <w:sz w:val="22"/>
          <w:szCs w:val="22"/>
        </w:rPr>
        <w:t xml:space="preserve"> of brine and liquid hydrocarbons.  The liquid hydrocarbon is sold as a product and the brine is hauled to an injection well for disposal.</w:t>
      </w:r>
    </w:p>
    <w:p w:rsidR="00855849" w:rsidRPr="00855849" w:rsidRDefault="00855849" w:rsidP="00855849">
      <w:pPr>
        <w:jc w:val="both"/>
        <w:rPr>
          <w:rFonts w:ascii="Arial" w:hAnsi="Arial" w:cs="Arial"/>
          <w:sz w:val="22"/>
          <w:szCs w:val="22"/>
        </w:rPr>
      </w:pPr>
    </w:p>
    <w:p w:rsidR="00855849" w:rsidRPr="00855849" w:rsidRDefault="00855849" w:rsidP="00855849">
      <w:pPr>
        <w:jc w:val="both"/>
        <w:rPr>
          <w:rFonts w:ascii="Arial" w:hAnsi="Arial" w:cs="Arial"/>
          <w:sz w:val="22"/>
          <w:szCs w:val="22"/>
        </w:rPr>
      </w:pPr>
      <w:r w:rsidRPr="00855849">
        <w:rPr>
          <w:rFonts w:ascii="Arial" w:hAnsi="Arial" w:cs="Arial"/>
          <w:sz w:val="22"/>
          <w:szCs w:val="22"/>
        </w:rPr>
        <w:t>The compressors are powered by two 3</w:t>
      </w:r>
      <w:r w:rsidR="006C5A4D">
        <w:rPr>
          <w:rFonts w:ascii="Arial" w:hAnsi="Arial" w:cs="Arial"/>
          <w:sz w:val="22"/>
          <w:szCs w:val="22"/>
        </w:rPr>
        <w:t>,</w:t>
      </w:r>
      <w:r w:rsidR="000039F8">
        <w:rPr>
          <w:rFonts w:ascii="Arial" w:hAnsi="Arial" w:cs="Arial"/>
          <w:sz w:val="22"/>
          <w:szCs w:val="22"/>
        </w:rPr>
        <w:t>75</w:t>
      </w:r>
      <w:r w:rsidRPr="00855849">
        <w:rPr>
          <w:rFonts w:ascii="Arial" w:hAnsi="Arial" w:cs="Arial"/>
          <w:sz w:val="22"/>
          <w:szCs w:val="22"/>
        </w:rPr>
        <w:t xml:space="preserve">0 horsepower </w:t>
      </w:r>
      <w:r w:rsidR="006C5A4D">
        <w:rPr>
          <w:rFonts w:ascii="Arial" w:hAnsi="Arial" w:cs="Arial"/>
          <w:sz w:val="22"/>
          <w:szCs w:val="22"/>
        </w:rPr>
        <w:t xml:space="preserve">four stroke lean burn </w:t>
      </w:r>
      <w:r w:rsidRPr="00855849">
        <w:rPr>
          <w:rFonts w:ascii="Arial" w:hAnsi="Arial" w:cs="Arial"/>
          <w:sz w:val="22"/>
          <w:szCs w:val="22"/>
        </w:rPr>
        <w:t xml:space="preserve">reciprocating engines.  The facility also </w:t>
      </w:r>
      <w:r w:rsidR="00D422A1">
        <w:rPr>
          <w:rFonts w:ascii="Arial" w:hAnsi="Arial" w:cs="Arial"/>
          <w:sz w:val="22"/>
          <w:szCs w:val="22"/>
        </w:rPr>
        <w:t>has</w:t>
      </w:r>
      <w:r w:rsidRPr="00855849">
        <w:rPr>
          <w:rFonts w:ascii="Arial" w:hAnsi="Arial" w:cs="Arial"/>
          <w:sz w:val="22"/>
          <w:szCs w:val="22"/>
        </w:rPr>
        <w:t xml:space="preserve"> </w:t>
      </w:r>
      <w:r w:rsidR="006C5A4D">
        <w:rPr>
          <w:rFonts w:ascii="Arial" w:hAnsi="Arial" w:cs="Arial"/>
          <w:sz w:val="22"/>
          <w:szCs w:val="22"/>
        </w:rPr>
        <w:t>one</w:t>
      </w:r>
      <w:r w:rsidRPr="00855849">
        <w:rPr>
          <w:rFonts w:ascii="Arial" w:hAnsi="Arial" w:cs="Arial"/>
          <w:sz w:val="22"/>
          <w:szCs w:val="22"/>
        </w:rPr>
        <w:t xml:space="preserve"> 490 horsepower </w:t>
      </w:r>
      <w:r w:rsidR="006C5A4D">
        <w:rPr>
          <w:rFonts w:ascii="Arial" w:hAnsi="Arial" w:cs="Arial"/>
          <w:sz w:val="22"/>
          <w:szCs w:val="22"/>
        </w:rPr>
        <w:t xml:space="preserve">four stroke rich burn </w:t>
      </w:r>
      <w:r w:rsidRPr="00855849">
        <w:rPr>
          <w:rFonts w:ascii="Arial" w:hAnsi="Arial" w:cs="Arial"/>
          <w:sz w:val="22"/>
          <w:szCs w:val="22"/>
        </w:rPr>
        <w:t>reciprocating engine to generate electricity</w:t>
      </w:r>
      <w:r w:rsidR="00D422A1">
        <w:rPr>
          <w:rFonts w:ascii="Arial" w:hAnsi="Arial" w:cs="Arial"/>
          <w:sz w:val="22"/>
          <w:szCs w:val="22"/>
        </w:rPr>
        <w:t xml:space="preserve"> in emergency situations</w:t>
      </w:r>
      <w:r w:rsidRPr="00855849">
        <w:rPr>
          <w:rFonts w:ascii="Arial" w:hAnsi="Arial" w:cs="Arial"/>
          <w:sz w:val="22"/>
          <w:szCs w:val="22"/>
        </w:rPr>
        <w:t>, two natural gas withdrawal heaters rated at 10 million BTU per hour heat input, a small boiler</w:t>
      </w:r>
      <w:r w:rsidR="006C5A4D">
        <w:rPr>
          <w:rFonts w:ascii="Arial" w:hAnsi="Arial" w:cs="Arial"/>
          <w:sz w:val="22"/>
          <w:szCs w:val="22"/>
        </w:rPr>
        <w:t xml:space="preserve"> for comfort heating</w:t>
      </w:r>
      <w:r w:rsidRPr="00855849">
        <w:rPr>
          <w:rFonts w:ascii="Arial" w:hAnsi="Arial" w:cs="Arial"/>
          <w:sz w:val="22"/>
          <w:szCs w:val="22"/>
        </w:rPr>
        <w:t xml:space="preserve">, a glycol dehydrator </w:t>
      </w:r>
      <w:r w:rsidR="001D559C">
        <w:rPr>
          <w:rFonts w:ascii="Arial" w:hAnsi="Arial" w:cs="Arial"/>
          <w:sz w:val="22"/>
          <w:szCs w:val="22"/>
        </w:rPr>
        <w:t xml:space="preserve">equipped with condenser and thermal oxidizer, </w:t>
      </w:r>
      <w:r w:rsidRPr="00855849">
        <w:rPr>
          <w:rFonts w:ascii="Arial" w:hAnsi="Arial" w:cs="Arial"/>
          <w:sz w:val="22"/>
          <w:szCs w:val="22"/>
        </w:rPr>
        <w:t>associated glycol storage tanks, storage tanks for brine and/or hydrocarbon liquids extracted from the underground storage reservoir, methanol, lubricating oil, and for waste (used) lubricating oil.</w:t>
      </w:r>
    </w:p>
    <w:p w:rsidR="00855849" w:rsidRPr="00855849" w:rsidRDefault="00855849" w:rsidP="00855849">
      <w:pPr>
        <w:jc w:val="both"/>
        <w:rPr>
          <w:rFonts w:ascii="Arial" w:hAnsi="Arial" w:cs="Arial"/>
          <w:sz w:val="22"/>
          <w:szCs w:val="22"/>
        </w:rPr>
      </w:pPr>
    </w:p>
    <w:p w:rsidR="00855849" w:rsidRPr="00855849" w:rsidRDefault="00855849" w:rsidP="00855849">
      <w:pPr>
        <w:jc w:val="both"/>
        <w:rPr>
          <w:rFonts w:ascii="Arial" w:hAnsi="Arial" w:cs="Arial"/>
          <w:sz w:val="22"/>
          <w:szCs w:val="22"/>
        </w:rPr>
      </w:pPr>
      <w:r w:rsidRPr="00855849">
        <w:rPr>
          <w:rFonts w:ascii="Arial" w:hAnsi="Arial" w:cs="Arial"/>
          <w:sz w:val="22"/>
          <w:szCs w:val="22"/>
        </w:rPr>
        <w:t>All devices listed above which burn fuel, use sweet natural gas as their fuel.</w:t>
      </w:r>
    </w:p>
    <w:p w:rsidR="00855849" w:rsidRPr="00855849" w:rsidRDefault="00855849" w:rsidP="00855849">
      <w:pPr>
        <w:jc w:val="both"/>
        <w:rPr>
          <w:rFonts w:ascii="Arial" w:hAnsi="Arial" w:cs="Arial"/>
          <w:sz w:val="22"/>
          <w:szCs w:val="22"/>
        </w:rPr>
      </w:pPr>
    </w:p>
    <w:p w:rsidR="00AF4326" w:rsidRPr="00290754" w:rsidRDefault="00855849" w:rsidP="00855849">
      <w:pPr>
        <w:jc w:val="both"/>
        <w:rPr>
          <w:rFonts w:ascii="Arial" w:hAnsi="Arial" w:cs="Arial"/>
          <w:sz w:val="22"/>
          <w:szCs w:val="22"/>
        </w:rPr>
      </w:pPr>
      <w:r w:rsidRPr="00855849">
        <w:rPr>
          <w:rFonts w:ascii="Arial" w:hAnsi="Arial" w:cs="Arial"/>
          <w:sz w:val="22"/>
          <w:szCs w:val="22"/>
        </w:rPr>
        <w:t xml:space="preserve">The glycol dehydration unit located at the facility </w:t>
      </w:r>
      <w:r w:rsidR="00D422A1">
        <w:rPr>
          <w:rFonts w:ascii="Arial" w:hAnsi="Arial" w:cs="Arial"/>
          <w:sz w:val="22"/>
          <w:szCs w:val="22"/>
        </w:rPr>
        <w:t>utilizes</w:t>
      </w:r>
      <w:r w:rsidRPr="00855849">
        <w:rPr>
          <w:rFonts w:ascii="Arial" w:hAnsi="Arial" w:cs="Arial"/>
          <w:sz w:val="22"/>
          <w:szCs w:val="22"/>
        </w:rPr>
        <w:t xml:space="preserve"> a condenser and </w:t>
      </w:r>
      <w:r w:rsidR="00D422A1">
        <w:rPr>
          <w:rFonts w:ascii="Arial" w:hAnsi="Arial" w:cs="Arial"/>
          <w:sz w:val="22"/>
          <w:szCs w:val="22"/>
        </w:rPr>
        <w:t>thermal oxidizer to control VOC and HAP emissions</w:t>
      </w:r>
      <w:r w:rsidRPr="00855849">
        <w:rPr>
          <w:rFonts w:ascii="Arial" w:hAnsi="Arial" w:cs="Arial"/>
          <w:sz w:val="22"/>
          <w:szCs w:val="22"/>
        </w:rPr>
        <w:t xml:space="preserve">.  </w:t>
      </w:r>
      <w:r w:rsidR="00D422A1">
        <w:rPr>
          <w:rFonts w:ascii="Arial" w:hAnsi="Arial" w:cs="Arial"/>
          <w:sz w:val="22"/>
          <w:szCs w:val="22"/>
        </w:rPr>
        <w:t xml:space="preserve">Other processes at the facility are uncontrolled. </w:t>
      </w:r>
      <w:r w:rsidR="00AF4326" w:rsidRPr="00290754">
        <w:rPr>
          <w:rFonts w:ascii="Arial" w:hAnsi="Arial" w:cs="Arial"/>
          <w:sz w:val="22"/>
          <w:szCs w:val="22"/>
        </w:rPr>
        <w:fldChar w:fldCharType="end"/>
      </w:r>
      <w:bookmarkEnd w:id="38"/>
    </w:p>
    <w:p w:rsidR="00AF4326" w:rsidRPr="00290754" w:rsidRDefault="00AF4326">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9"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8F5B4C">
        <w:rPr>
          <w:rFonts w:ascii="Arial" w:hAnsi="Arial" w:cs="Arial"/>
          <w:b/>
          <w:sz w:val="22"/>
          <w:szCs w:val="22"/>
        </w:rPr>
        <w:t>2015</w:t>
      </w:r>
      <w:r w:rsidR="00AF4326" w:rsidRPr="00290754">
        <w:rPr>
          <w:rFonts w:ascii="Arial" w:hAnsi="Arial" w:cs="Arial"/>
          <w:b/>
          <w:sz w:val="22"/>
          <w:szCs w:val="22"/>
        </w:rPr>
        <w:fldChar w:fldCharType="end"/>
      </w:r>
      <w:bookmarkEnd w:id="39"/>
      <w:r w:rsidR="00AF4326" w:rsidRPr="00290754">
        <w:rPr>
          <w:rFonts w:ascii="Arial" w:hAnsi="Arial" w:cs="Arial"/>
          <w:sz w:val="22"/>
          <w:szCs w:val="22"/>
        </w:rPr>
        <w:t>.</w:t>
      </w: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41</w:t>
            </w:r>
            <w:r w:rsidRPr="00290754">
              <w:rPr>
                <w:rFonts w:ascii="Arial" w:hAnsi="Arial" w:cs="Arial"/>
                <w:sz w:val="22"/>
                <w:szCs w:val="22"/>
              </w:rPr>
              <w:fldChar w:fldCharType="end"/>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Lead  (</w:t>
            </w:r>
            <w:proofErr w:type="spellStart"/>
            <w:r w:rsidRPr="00290754">
              <w:rPr>
                <w:rFonts w:ascii="Arial" w:hAnsi="Arial" w:cs="Arial"/>
                <w:sz w:val="22"/>
                <w:szCs w:val="22"/>
              </w:rPr>
              <w:t>Pb</w:t>
            </w:r>
            <w:proofErr w:type="spellEnd"/>
            <w:r w:rsidRPr="00290754">
              <w:rPr>
                <w:rFonts w:ascii="Arial" w:hAnsi="Arial" w:cs="Arial"/>
                <w:sz w:val="22"/>
                <w:szCs w:val="22"/>
              </w:rPr>
              <w:t>)</w:t>
            </w:r>
          </w:p>
        </w:tc>
        <w:tc>
          <w:tcPr>
            <w:tcW w:w="5130" w:type="dxa"/>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NA</w:t>
            </w:r>
            <w:r w:rsidRPr="00290754">
              <w:rPr>
                <w:rFonts w:ascii="Arial" w:hAnsi="Arial" w:cs="Arial"/>
                <w:sz w:val="22"/>
                <w:szCs w:val="22"/>
              </w:rPr>
              <w:fldChar w:fldCharType="end"/>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190</w:t>
            </w:r>
            <w:r w:rsidRPr="00290754">
              <w:rPr>
                <w:rFonts w:ascii="Arial" w:hAnsi="Arial" w:cs="Arial"/>
                <w:sz w:val="22"/>
                <w:szCs w:val="22"/>
              </w:rPr>
              <w:fldChar w:fldCharType="end"/>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&lt;1</w:t>
            </w:r>
            <w:r w:rsidRPr="00290754">
              <w:rPr>
                <w:rFonts w:ascii="Arial" w:hAnsi="Arial" w:cs="Arial"/>
                <w:sz w:val="22"/>
                <w:szCs w:val="22"/>
              </w:rPr>
              <w:fldChar w:fldCharType="end"/>
            </w:r>
          </w:p>
        </w:tc>
      </w:tr>
      <w:tr w:rsidR="00F734C6" w:rsidRPr="00290754" w:rsidTr="00A44C77">
        <w:tc>
          <w:tcPr>
            <w:tcW w:w="5130" w:type="dxa"/>
            <w:tcBorders>
              <w:bottom w:val="sing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NA</w:t>
            </w:r>
            <w:r w:rsidRPr="00290754">
              <w:rPr>
                <w:rFonts w:ascii="Arial" w:hAnsi="Arial" w:cs="Arial"/>
                <w:sz w:val="22"/>
                <w:szCs w:val="22"/>
              </w:rPr>
              <w:fldChar w:fldCharType="end"/>
            </w:r>
          </w:p>
        </w:tc>
      </w:tr>
      <w:tr w:rsidR="00F734C6" w:rsidRPr="00290754" w:rsidTr="00A44C77">
        <w:tc>
          <w:tcPr>
            <w:tcW w:w="5130" w:type="dxa"/>
            <w:tcBorders>
              <w:top w:val="single" w:sz="6" w:space="0" w:color="auto"/>
              <w:bottom w:val="doub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F734C6" w:rsidRPr="00290754" w:rsidRDefault="00F734C6" w:rsidP="008F5B4C">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F5B4C">
              <w:rPr>
                <w:rFonts w:ascii="Arial" w:hAnsi="Arial" w:cs="Arial"/>
                <w:sz w:val="22"/>
                <w:szCs w:val="22"/>
              </w:rPr>
              <w:t>9</w:t>
            </w:r>
            <w:r w:rsidRPr="00290754">
              <w:rPr>
                <w:rFonts w:ascii="Arial" w:hAnsi="Arial" w:cs="Arial"/>
                <w:sz w:val="22"/>
                <w:szCs w:val="22"/>
              </w:rPr>
              <w:fldChar w:fldCharType="end"/>
            </w:r>
          </w:p>
        </w:tc>
      </w:tr>
    </w:tbl>
    <w:p w:rsidR="00F734C6" w:rsidRPr="00D053BB" w:rsidRDefault="00F734C6" w:rsidP="00F734C6">
      <w:pPr>
        <w:rPr>
          <w:rFonts w:ascii="Arial" w:hAnsi="Arial" w:cs="Arial"/>
          <w:sz w:val="22"/>
        </w:rPr>
      </w:pPr>
    </w:p>
    <w:p w:rsidR="00FB36CC" w:rsidRPr="00F734C6" w:rsidRDefault="00FB36CC" w:rsidP="00FB36CC">
      <w:pPr>
        <w:rPr>
          <w:rFonts w:ascii="Arial" w:hAnsi="Arial" w:cs="Arial"/>
          <w:sz w:val="22"/>
          <w:szCs w:val="22"/>
        </w:rPr>
      </w:pPr>
      <w:r w:rsidRPr="00F734C6">
        <w:rPr>
          <w:rFonts w:ascii="Arial" w:hAnsi="Arial" w:cs="Arial"/>
          <w:sz w:val="22"/>
          <w:szCs w:val="22"/>
        </w:rPr>
        <w:t xml:space="preserve">The following table lists Hazardous Air Pollutant emissions as </w:t>
      </w:r>
      <w:r>
        <w:rPr>
          <w:rFonts w:ascii="Arial" w:hAnsi="Arial" w:cs="Arial"/>
          <w:sz w:val="22"/>
          <w:szCs w:val="22"/>
        </w:rPr>
        <w:t>reported in the ROP application by</w:t>
      </w:r>
      <w:r w:rsidR="00E87FDD">
        <w:rPr>
          <w:rFonts w:ascii="Arial" w:hAnsi="Arial" w:cs="Arial"/>
          <w:sz w:val="22"/>
          <w:szCs w:val="22"/>
        </w:rPr>
        <w:t xml:space="preserve"> ANR</w:t>
      </w:r>
      <w:r w:rsidRPr="00F734C6">
        <w:rPr>
          <w:rFonts w:ascii="Arial" w:hAnsi="Arial" w:cs="Arial"/>
          <w:sz w:val="22"/>
          <w:szCs w:val="22"/>
        </w:rPr>
        <w:t>:</w:t>
      </w:r>
    </w:p>
    <w:p w:rsidR="00FB36CC" w:rsidRPr="00D053BB" w:rsidRDefault="00FB36CC" w:rsidP="00FB36CC">
      <w:pPr>
        <w:rPr>
          <w:rFonts w:ascii="Arial" w:hAnsi="Arial" w:cs="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B36CC" w:rsidRPr="00F734C6" w:rsidTr="00E1232A">
        <w:tc>
          <w:tcPr>
            <w:tcW w:w="5130" w:type="dxa"/>
            <w:tcBorders>
              <w:top w:val="double" w:sz="6" w:space="0" w:color="auto"/>
              <w:bottom w:val="single" w:sz="4" w:space="0" w:color="auto"/>
              <w:right w:val="nil"/>
            </w:tcBorders>
            <w:shd w:val="clear" w:color="auto" w:fill="D9D9D9"/>
          </w:tcPr>
          <w:p w:rsidR="00FB36CC" w:rsidRPr="00F734C6" w:rsidRDefault="00FB36CC" w:rsidP="00E1232A">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rsidR="00FB36CC" w:rsidRPr="00F734C6" w:rsidRDefault="00FB36CC" w:rsidP="00E1232A">
            <w:pPr>
              <w:jc w:val="center"/>
              <w:rPr>
                <w:rFonts w:ascii="Arial" w:hAnsi="Arial" w:cs="Arial"/>
                <w:b/>
                <w:sz w:val="22"/>
                <w:szCs w:val="22"/>
              </w:rPr>
            </w:pPr>
            <w:r w:rsidRPr="00F734C6">
              <w:rPr>
                <w:rFonts w:ascii="Arial" w:hAnsi="Arial" w:cs="Arial"/>
                <w:b/>
                <w:sz w:val="22"/>
                <w:szCs w:val="22"/>
              </w:rPr>
              <w:t>Tons per Year</w:t>
            </w:r>
          </w:p>
        </w:tc>
      </w:tr>
      <w:tr w:rsidR="00FB36CC" w:rsidRPr="00F734C6" w:rsidTr="00E1232A">
        <w:tc>
          <w:tcPr>
            <w:tcW w:w="5130" w:type="dxa"/>
            <w:tcBorders>
              <w:top w:val="single" w:sz="4" w:space="0" w:color="auto"/>
              <w:bottom w:val="single" w:sz="6" w:space="0" w:color="auto"/>
            </w:tcBorders>
            <w:shd w:val="clear" w:color="auto" w:fill="FFFFFF"/>
          </w:tcPr>
          <w:p w:rsidR="00FB36CC" w:rsidRPr="00F734C6" w:rsidRDefault="00FB36CC" w:rsidP="00FB36CC">
            <w:pPr>
              <w:rPr>
                <w:rFonts w:ascii="Arial" w:hAnsi="Arial" w:cs="Arial"/>
                <w:sz w:val="22"/>
                <w:szCs w:val="22"/>
              </w:rPr>
            </w:pPr>
            <w:r>
              <w:rPr>
                <w:rFonts w:ascii="Arial" w:hAnsi="Arial" w:cs="Arial"/>
                <w:sz w:val="22"/>
                <w:szCs w:val="22"/>
              </w:rPr>
              <w:t>Acetaldehyde</w:t>
            </w:r>
          </w:p>
        </w:tc>
        <w:tc>
          <w:tcPr>
            <w:tcW w:w="5130" w:type="dxa"/>
            <w:tcBorders>
              <w:top w:val="single" w:sz="4" w:space="0" w:color="auto"/>
              <w:bottom w:val="single" w:sz="6" w:space="0" w:color="auto"/>
            </w:tcBorders>
            <w:shd w:val="clear" w:color="auto" w:fill="FFFFFF"/>
          </w:tcPr>
          <w:p w:rsidR="00FB36CC" w:rsidRPr="00F734C6" w:rsidRDefault="00FB36CC" w:rsidP="00E1232A">
            <w:pPr>
              <w:jc w:val="center"/>
              <w:rPr>
                <w:rFonts w:ascii="Arial" w:hAnsi="Arial" w:cs="Arial"/>
                <w:b/>
                <w:sz w:val="22"/>
                <w:szCs w:val="22"/>
              </w:rPr>
            </w:pPr>
            <w:r>
              <w:rPr>
                <w:rFonts w:ascii="Arial" w:hAnsi="Arial" w:cs="Arial"/>
                <w:b/>
                <w:sz w:val="22"/>
                <w:szCs w:val="22"/>
              </w:rPr>
              <w:t>2.12</w:t>
            </w:r>
          </w:p>
        </w:tc>
      </w:tr>
      <w:tr w:rsidR="00FB36CC" w:rsidRPr="00F734C6" w:rsidTr="00E1232A">
        <w:tc>
          <w:tcPr>
            <w:tcW w:w="5130" w:type="dxa"/>
            <w:tcBorders>
              <w:top w:val="single" w:sz="6" w:space="0" w:color="auto"/>
              <w:bottom w:val="single" w:sz="6" w:space="0" w:color="auto"/>
            </w:tcBorders>
            <w:shd w:val="clear" w:color="auto" w:fill="FFFFFF"/>
          </w:tcPr>
          <w:p w:rsidR="00FB36CC" w:rsidRPr="00F734C6" w:rsidRDefault="00FB36CC" w:rsidP="00E1232A">
            <w:pPr>
              <w:rPr>
                <w:rFonts w:ascii="Arial" w:hAnsi="Arial" w:cs="Arial"/>
                <w:sz w:val="22"/>
                <w:szCs w:val="22"/>
              </w:rPr>
            </w:pPr>
            <w:proofErr w:type="spellStart"/>
            <w:r>
              <w:rPr>
                <w:rFonts w:ascii="Arial" w:hAnsi="Arial" w:cs="Arial"/>
                <w:sz w:val="22"/>
                <w:szCs w:val="22"/>
              </w:rPr>
              <w:t>Acrolien</w:t>
            </w:r>
            <w:proofErr w:type="spellEnd"/>
          </w:p>
        </w:tc>
        <w:tc>
          <w:tcPr>
            <w:tcW w:w="5130" w:type="dxa"/>
            <w:tcBorders>
              <w:top w:val="single" w:sz="6" w:space="0" w:color="auto"/>
              <w:bottom w:val="single" w:sz="6" w:space="0" w:color="auto"/>
            </w:tcBorders>
            <w:shd w:val="clear" w:color="auto" w:fill="FFFFFF"/>
          </w:tcPr>
          <w:p w:rsidR="00FB36CC" w:rsidRPr="00F734C6" w:rsidRDefault="00FB36CC" w:rsidP="00E1232A">
            <w:pPr>
              <w:jc w:val="center"/>
              <w:rPr>
                <w:rFonts w:ascii="Arial" w:hAnsi="Arial" w:cs="Arial"/>
                <w:b/>
                <w:sz w:val="22"/>
                <w:szCs w:val="22"/>
              </w:rPr>
            </w:pPr>
            <w:r>
              <w:rPr>
                <w:rFonts w:ascii="Arial" w:hAnsi="Arial" w:cs="Arial"/>
                <w:b/>
                <w:sz w:val="22"/>
                <w:szCs w:val="22"/>
              </w:rPr>
              <w:t>1.31</w:t>
            </w:r>
          </w:p>
        </w:tc>
      </w:tr>
      <w:tr w:rsidR="00FB36CC" w:rsidRPr="00F734C6" w:rsidTr="00E1232A">
        <w:tc>
          <w:tcPr>
            <w:tcW w:w="5130" w:type="dxa"/>
            <w:tcBorders>
              <w:top w:val="single" w:sz="6" w:space="0" w:color="auto"/>
              <w:bottom w:val="single" w:sz="6" w:space="0" w:color="auto"/>
            </w:tcBorders>
            <w:shd w:val="clear" w:color="auto" w:fill="FFFFFF"/>
          </w:tcPr>
          <w:p w:rsidR="00FB36CC" w:rsidRPr="00F734C6" w:rsidRDefault="00FB36CC" w:rsidP="00E1232A">
            <w:pPr>
              <w:rPr>
                <w:rFonts w:ascii="Arial" w:hAnsi="Arial" w:cs="Arial"/>
                <w:sz w:val="22"/>
                <w:szCs w:val="22"/>
              </w:rPr>
            </w:pPr>
            <w:r>
              <w:rPr>
                <w:rFonts w:ascii="Arial" w:hAnsi="Arial" w:cs="Arial"/>
                <w:sz w:val="22"/>
                <w:szCs w:val="22"/>
              </w:rPr>
              <w:t>Benzene</w:t>
            </w:r>
          </w:p>
        </w:tc>
        <w:tc>
          <w:tcPr>
            <w:tcW w:w="5130" w:type="dxa"/>
            <w:tcBorders>
              <w:top w:val="single" w:sz="6" w:space="0" w:color="auto"/>
              <w:bottom w:val="single" w:sz="6" w:space="0" w:color="auto"/>
            </w:tcBorders>
            <w:shd w:val="clear" w:color="auto" w:fill="FFFFFF"/>
          </w:tcPr>
          <w:p w:rsidR="00FB36CC" w:rsidRPr="00F734C6" w:rsidRDefault="00FB36CC" w:rsidP="00E1232A">
            <w:pPr>
              <w:jc w:val="center"/>
              <w:rPr>
                <w:rFonts w:ascii="Arial" w:hAnsi="Arial" w:cs="Arial"/>
                <w:b/>
                <w:sz w:val="22"/>
                <w:szCs w:val="22"/>
              </w:rPr>
            </w:pPr>
            <w:r>
              <w:rPr>
                <w:rFonts w:ascii="Arial" w:hAnsi="Arial" w:cs="Arial"/>
                <w:b/>
                <w:sz w:val="22"/>
                <w:szCs w:val="22"/>
              </w:rPr>
              <w:t>0.125</w:t>
            </w:r>
          </w:p>
        </w:tc>
      </w:tr>
      <w:tr w:rsidR="00FB36CC" w:rsidRPr="00F734C6" w:rsidTr="00E1232A">
        <w:tc>
          <w:tcPr>
            <w:tcW w:w="5130" w:type="dxa"/>
            <w:tcBorders>
              <w:top w:val="single" w:sz="6" w:space="0" w:color="auto"/>
              <w:bottom w:val="single" w:sz="6" w:space="0" w:color="auto"/>
            </w:tcBorders>
            <w:shd w:val="clear" w:color="auto" w:fill="FFFFFF"/>
          </w:tcPr>
          <w:p w:rsidR="00FB36CC" w:rsidRPr="00F734C6" w:rsidRDefault="00FB36CC" w:rsidP="00E1232A">
            <w:pPr>
              <w:rPr>
                <w:rFonts w:ascii="Arial" w:hAnsi="Arial" w:cs="Arial"/>
                <w:sz w:val="22"/>
                <w:szCs w:val="22"/>
              </w:rPr>
            </w:pPr>
            <w:r>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rsidR="00FB36CC" w:rsidRPr="00F734C6" w:rsidRDefault="00B1284E" w:rsidP="00B1284E">
            <w:pPr>
              <w:jc w:val="center"/>
              <w:rPr>
                <w:rFonts w:ascii="Arial" w:hAnsi="Arial" w:cs="Arial"/>
                <w:b/>
                <w:sz w:val="22"/>
                <w:szCs w:val="22"/>
              </w:rPr>
            </w:pPr>
            <w:r>
              <w:rPr>
                <w:rFonts w:ascii="Arial" w:hAnsi="Arial" w:cs="Arial"/>
                <w:b/>
                <w:sz w:val="22"/>
                <w:szCs w:val="22"/>
              </w:rPr>
              <w:t>13</w:t>
            </w:r>
            <w:r w:rsidR="00FB36CC">
              <w:rPr>
                <w:rFonts w:ascii="Arial" w:hAnsi="Arial" w:cs="Arial"/>
                <w:b/>
                <w:sz w:val="22"/>
                <w:szCs w:val="22"/>
              </w:rPr>
              <w:t>.4</w:t>
            </w:r>
          </w:p>
        </w:tc>
      </w:tr>
      <w:tr w:rsidR="00FB36CC" w:rsidRPr="00F734C6" w:rsidTr="00E1232A">
        <w:tc>
          <w:tcPr>
            <w:tcW w:w="5130" w:type="dxa"/>
            <w:tcBorders>
              <w:top w:val="single" w:sz="6" w:space="0" w:color="auto"/>
              <w:bottom w:val="single" w:sz="6" w:space="0" w:color="auto"/>
            </w:tcBorders>
            <w:shd w:val="clear" w:color="auto" w:fill="FFFFFF"/>
          </w:tcPr>
          <w:p w:rsidR="00FB36CC" w:rsidRPr="00F734C6" w:rsidRDefault="00FB36CC" w:rsidP="00E1232A">
            <w:pPr>
              <w:rPr>
                <w:rFonts w:ascii="Arial" w:hAnsi="Arial" w:cs="Arial"/>
                <w:sz w:val="22"/>
                <w:szCs w:val="22"/>
              </w:rPr>
            </w:pPr>
            <w:r>
              <w:rPr>
                <w:rFonts w:ascii="Arial" w:hAnsi="Arial" w:cs="Arial"/>
                <w:sz w:val="22"/>
                <w:szCs w:val="22"/>
              </w:rPr>
              <w:t>Methanol</w:t>
            </w:r>
          </w:p>
        </w:tc>
        <w:tc>
          <w:tcPr>
            <w:tcW w:w="5130" w:type="dxa"/>
            <w:tcBorders>
              <w:top w:val="single" w:sz="6" w:space="0" w:color="auto"/>
              <w:bottom w:val="single" w:sz="6" w:space="0" w:color="auto"/>
            </w:tcBorders>
            <w:shd w:val="clear" w:color="auto" w:fill="FFFFFF"/>
          </w:tcPr>
          <w:p w:rsidR="00FB36CC" w:rsidRPr="00F734C6" w:rsidRDefault="00FB36CC" w:rsidP="00E1232A">
            <w:pPr>
              <w:jc w:val="center"/>
              <w:rPr>
                <w:rFonts w:ascii="Arial" w:hAnsi="Arial" w:cs="Arial"/>
                <w:b/>
                <w:sz w:val="22"/>
                <w:szCs w:val="22"/>
              </w:rPr>
            </w:pPr>
            <w:r>
              <w:rPr>
                <w:rFonts w:ascii="Arial" w:hAnsi="Arial" w:cs="Arial"/>
                <w:b/>
                <w:sz w:val="22"/>
                <w:szCs w:val="22"/>
              </w:rPr>
              <w:t>0.653</w:t>
            </w:r>
          </w:p>
        </w:tc>
      </w:tr>
      <w:tr w:rsidR="00FB36CC" w:rsidRPr="00F734C6" w:rsidTr="00E1232A">
        <w:tc>
          <w:tcPr>
            <w:tcW w:w="5130" w:type="dxa"/>
            <w:tcBorders>
              <w:top w:val="single" w:sz="6" w:space="0" w:color="auto"/>
              <w:bottom w:val="single" w:sz="6" w:space="0" w:color="auto"/>
            </w:tcBorders>
            <w:shd w:val="clear" w:color="auto" w:fill="FFFFFF"/>
          </w:tcPr>
          <w:p w:rsidR="00FB36CC" w:rsidRDefault="00FB36CC" w:rsidP="00E1232A">
            <w:pPr>
              <w:rPr>
                <w:rFonts w:ascii="Arial" w:hAnsi="Arial" w:cs="Arial"/>
                <w:sz w:val="22"/>
                <w:szCs w:val="22"/>
              </w:rPr>
            </w:pPr>
            <w:r>
              <w:rPr>
                <w:rFonts w:ascii="Arial" w:hAnsi="Arial" w:cs="Arial"/>
                <w:sz w:val="22"/>
                <w:szCs w:val="22"/>
              </w:rPr>
              <w:t>n-Hexane</w:t>
            </w:r>
          </w:p>
        </w:tc>
        <w:tc>
          <w:tcPr>
            <w:tcW w:w="5130" w:type="dxa"/>
            <w:tcBorders>
              <w:top w:val="single" w:sz="6" w:space="0" w:color="auto"/>
              <w:bottom w:val="single" w:sz="6" w:space="0" w:color="auto"/>
            </w:tcBorders>
            <w:shd w:val="clear" w:color="auto" w:fill="FFFFFF"/>
          </w:tcPr>
          <w:p w:rsidR="00FB36CC" w:rsidRDefault="00FB36CC" w:rsidP="00E1232A">
            <w:pPr>
              <w:jc w:val="center"/>
              <w:rPr>
                <w:rFonts w:ascii="Arial" w:hAnsi="Arial" w:cs="Arial"/>
                <w:b/>
                <w:sz w:val="22"/>
                <w:szCs w:val="22"/>
              </w:rPr>
            </w:pPr>
            <w:r>
              <w:rPr>
                <w:rFonts w:ascii="Arial" w:hAnsi="Arial" w:cs="Arial"/>
                <w:b/>
                <w:sz w:val="22"/>
                <w:szCs w:val="22"/>
              </w:rPr>
              <w:t>0.294</w:t>
            </w:r>
          </w:p>
        </w:tc>
      </w:tr>
      <w:tr w:rsidR="00FB36CC" w:rsidRPr="00F734C6" w:rsidTr="00E1232A">
        <w:tc>
          <w:tcPr>
            <w:tcW w:w="5130" w:type="dxa"/>
            <w:tcBorders>
              <w:top w:val="single" w:sz="6" w:space="0" w:color="auto"/>
              <w:bottom w:val="single" w:sz="6" w:space="0" w:color="auto"/>
            </w:tcBorders>
            <w:shd w:val="clear" w:color="auto" w:fill="FFFFFF"/>
          </w:tcPr>
          <w:p w:rsidR="00FB36CC" w:rsidRDefault="00FB36CC" w:rsidP="00E1232A">
            <w:pPr>
              <w:rPr>
                <w:rFonts w:ascii="Arial" w:hAnsi="Arial" w:cs="Arial"/>
                <w:sz w:val="22"/>
                <w:szCs w:val="22"/>
              </w:rPr>
            </w:pPr>
            <w:r>
              <w:rPr>
                <w:rFonts w:ascii="Arial" w:hAnsi="Arial" w:cs="Arial"/>
                <w:sz w:val="22"/>
                <w:szCs w:val="22"/>
              </w:rPr>
              <w:t>Toluene</w:t>
            </w:r>
          </w:p>
        </w:tc>
        <w:tc>
          <w:tcPr>
            <w:tcW w:w="5130" w:type="dxa"/>
            <w:tcBorders>
              <w:top w:val="single" w:sz="6" w:space="0" w:color="auto"/>
              <w:bottom w:val="single" w:sz="6" w:space="0" w:color="auto"/>
            </w:tcBorders>
            <w:shd w:val="clear" w:color="auto" w:fill="FFFFFF"/>
          </w:tcPr>
          <w:p w:rsidR="00FB36CC" w:rsidRDefault="00FB36CC" w:rsidP="00E1232A">
            <w:pPr>
              <w:jc w:val="center"/>
              <w:rPr>
                <w:rFonts w:ascii="Arial" w:hAnsi="Arial" w:cs="Arial"/>
                <w:b/>
                <w:sz w:val="22"/>
                <w:szCs w:val="22"/>
              </w:rPr>
            </w:pPr>
            <w:r>
              <w:rPr>
                <w:rFonts w:ascii="Arial" w:hAnsi="Arial" w:cs="Arial"/>
                <w:b/>
                <w:sz w:val="22"/>
                <w:szCs w:val="22"/>
              </w:rPr>
              <w:t>0.107</w:t>
            </w:r>
          </w:p>
        </w:tc>
      </w:tr>
      <w:tr w:rsidR="00FB36CC" w:rsidRPr="00F734C6" w:rsidTr="00E1232A">
        <w:tc>
          <w:tcPr>
            <w:tcW w:w="5130" w:type="dxa"/>
            <w:tcBorders>
              <w:top w:val="single" w:sz="6" w:space="0" w:color="auto"/>
              <w:bottom w:val="double" w:sz="6" w:space="0" w:color="auto"/>
            </w:tcBorders>
            <w:shd w:val="clear" w:color="auto" w:fill="FFFFFF"/>
          </w:tcPr>
          <w:p w:rsidR="00FB36CC" w:rsidRPr="00F734C6" w:rsidRDefault="00FB36CC" w:rsidP="00E1232A">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rsidR="00FB36CC" w:rsidRPr="00F734C6" w:rsidRDefault="00FB36CC" w:rsidP="00E1232A">
            <w:pPr>
              <w:jc w:val="center"/>
              <w:rPr>
                <w:rFonts w:ascii="Arial" w:hAnsi="Arial" w:cs="Arial"/>
                <w:b/>
                <w:sz w:val="22"/>
                <w:szCs w:val="22"/>
              </w:rPr>
            </w:pPr>
            <w:r>
              <w:rPr>
                <w:rFonts w:ascii="Arial" w:hAnsi="Arial" w:cs="Arial"/>
                <w:b/>
                <w:sz w:val="22"/>
                <w:szCs w:val="22"/>
              </w:rPr>
              <w:t>18.27</w:t>
            </w:r>
          </w:p>
        </w:tc>
      </w:tr>
    </w:tbl>
    <w:p w:rsidR="00FB36CC" w:rsidRPr="00290754" w:rsidRDefault="00FB36CC" w:rsidP="00FB36CC">
      <w:pPr>
        <w:rPr>
          <w:rFonts w:ascii="Arial" w:hAnsi="Arial" w:cs="Arial"/>
          <w:sz w:val="22"/>
          <w:szCs w:val="22"/>
        </w:rPr>
      </w:pPr>
      <w:r w:rsidRPr="00F734C6">
        <w:rPr>
          <w:rFonts w:ascii="Arial" w:hAnsi="Arial" w:cs="Arial"/>
          <w:sz w:val="22"/>
          <w:szCs w:val="22"/>
        </w:rPr>
        <w:t>**As listed pursuant to Section 112(b) of the federal Clean Air Act.</w:t>
      </w: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40" w:name="_Toc480946819"/>
      <w:bookmarkStart w:id="41" w:name="_Toc482691114"/>
      <w:r w:rsidRPr="00290754">
        <w:rPr>
          <w:rFonts w:ascii="Arial" w:hAnsi="Arial" w:cs="Arial"/>
          <w:b/>
          <w:sz w:val="22"/>
          <w:szCs w:val="22"/>
          <w:u w:val="single"/>
        </w:rPr>
        <w:t>Regulatory Analysis</w:t>
      </w:r>
      <w:bookmarkEnd w:id="40"/>
      <w:bookmarkEnd w:id="41"/>
    </w:p>
    <w:p w:rsidR="00AF4326" w:rsidRPr="001E256E" w:rsidRDefault="00AF4326" w:rsidP="00167B85">
      <w:pPr>
        <w:jc w:val="both"/>
        <w:rPr>
          <w:rFonts w:ascii="Arial" w:hAnsi="Arial" w:cs="Arial"/>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Pr="00290754"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lastRenderedPageBreak/>
        <w:t xml:space="preserve">The stationary source is located in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42"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7166E">
        <w:rPr>
          <w:rFonts w:ascii="Arial" w:hAnsi="Arial" w:cs="Arial"/>
          <w:noProof/>
          <w:sz w:val="22"/>
          <w:szCs w:val="22"/>
        </w:rPr>
        <w:t>Kalkaska</w:t>
      </w:r>
      <w:r w:rsidRPr="00290754">
        <w:rPr>
          <w:rFonts w:ascii="Arial" w:hAnsi="Arial" w:cs="Arial"/>
          <w:sz w:val="22"/>
          <w:szCs w:val="22"/>
        </w:rPr>
        <w:fldChar w:fldCharType="end"/>
      </w:r>
      <w:bookmarkEnd w:id="42"/>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rsidR="005768C3" w:rsidRPr="00610D52" w:rsidRDefault="005768C3" w:rsidP="000F73C3">
      <w:pPr>
        <w:jc w:val="both"/>
        <w:rPr>
          <w:rFonts w:ascii="Arial" w:hAnsi="Arial" w:cs="Arial"/>
          <w:sz w:val="22"/>
          <w:szCs w:val="22"/>
        </w:rPr>
      </w:pPr>
    </w:p>
    <w:p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p>
    <w:p w:rsidR="00757D67"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43" w:name="Pollutant_dropdown2"/>
      <w:r w:rsidR="00F734C6">
        <w:rPr>
          <w:rFonts w:ascii="Arial" w:hAnsi="Arial" w:cs="Arial"/>
          <w:sz w:val="22"/>
          <w:szCs w:val="22"/>
        </w:rPr>
        <w:t xml:space="preserve">of </w:t>
      </w:r>
      <w:r>
        <w:rPr>
          <w:rFonts w:ascii="Arial" w:hAnsi="Arial" w:cs="Arial"/>
          <w:sz w:val="22"/>
          <w:szCs w:val="22"/>
        </w:rPr>
        <w:fldChar w:fldCharType="begin">
          <w:ffData>
            <w:name w:val="Pollutant_dropdown2"/>
            <w:enabled/>
            <w:calcOnExit/>
            <w:ddList>
              <w:result w:val="1"/>
              <w:listEntry w:val="all criteria pollutants"/>
              <w:listEntry w:val="carbon monoxide"/>
              <w:listEntry w:val="lead"/>
              <w:listEntry w:val="nitrogen oxides"/>
              <w:listEntry w:val="particulate matter"/>
              <w:listEntry w:val="sulfur dioxide"/>
              <w:listEntry w:val="volatile organic compounds"/>
            </w:ddList>
          </w:ffData>
        </w:fldChar>
      </w:r>
      <w:r>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Pr>
          <w:rFonts w:ascii="Arial" w:hAnsi="Arial" w:cs="Arial"/>
          <w:sz w:val="22"/>
          <w:szCs w:val="22"/>
        </w:rPr>
        <w:fldChar w:fldCharType="end"/>
      </w:r>
      <w:bookmarkEnd w:id="43"/>
      <w:r w:rsidRPr="00167B85">
        <w:rPr>
          <w:rFonts w:ascii="Arial" w:hAnsi="Arial" w:cs="Arial"/>
          <w:sz w:val="22"/>
          <w:szCs w:val="22"/>
        </w:rPr>
        <w:t xml:space="preserve"> </w:t>
      </w:r>
      <w:r w:rsidR="009613C1">
        <w:rPr>
          <w:rFonts w:ascii="Arial" w:hAnsi="Arial" w:cs="Arial"/>
          <w:sz w:val="22"/>
          <w:szCs w:val="22"/>
        </w:rPr>
        <w:t xml:space="preserve">and nitrogen oxides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E72492">
        <w:rPr>
          <w:rFonts w:ascii="Arial" w:hAnsi="Arial" w:cs="Arial"/>
          <w:sz w:val="22"/>
          <w:szCs w:val="22"/>
        </w:rPr>
        <w:t xml:space="preserve"> and the </w:t>
      </w:r>
      <w:r w:rsidR="00E72492" w:rsidRPr="00290754">
        <w:rPr>
          <w:rFonts w:ascii="Arial" w:hAnsi="Arial" w:cs="Arial"/>
          <w:sz w:val="22"/>
          <w:szCs w:val="22"/>
        </w:rPr>
        <w:t xml:space="preserve">potential to emit of </w:t>
      </w:r>
      <w:r w:rsidR="00E72492">
        <w:rPr>
          <w:rFonts w:ascii="Arial" w:hAnsi="Arial" w:cs="Arial"/>
          <w:sz w:val="22"/>
          <w:szCs w:val="22"/>
        </w:rPr>
        <w:t>Formaldehyde, a</w:t>
      </w:r>
      <w:r w:rsidR="00E72492" w:rsidRPr="00290754">
        <w:rPr>
          <w:rFonts w:ascii="Arial" w:hAnsi="Arial" w:cs="Arial"/>
          <w:sz w:val="22"/>
          <w:szCs w:val="22"/>
        </w:rPr>
        <w:t xml:space="preserve"> HAP regulated by the </w:t>
      </w:r>
      <w:r w:rsidR="00E72492">
        <w:rPr>
          <w:rFonts w:ascii="Arial" w:hAnsi="Arial" w:cs="Arial"/>
          <w:sz w:val="22"/>
          <w:szCs w:val="22"/>
        </w:rPr>
        <w:t xml:space="preserve">federal </w:t>
      </w:r>
      <w:r w:rsidR="00E72492" w:rsidRPr="00290754">
        <w:rPr>
          <w:rFonts w:ascii="Arial" w:hAnsi="Arial" w:cs="Arial"/>
          <w:sz w:val="22"/>
          <w:szCs w:val="22"/>
        </w:rPr>
        <w:t>Clean Air Act, Section 112</w:t>
      </w:r>
      <w:r w:rsidR="00E72492">
        <w:rPr>
          <w:rFonts w:ascii="Arial" w:hAnsi="Arial" w:cs="Arial"/>
          <w:sz w:val="22"/>
          <w:szCs w:val="22"/>
        </w:rPr>
        <w:t>,</w:t>
      </w:r>
      <w:r w:rsidR="00E72492" w:rsidRPr="00290754">
        <w:rPr>
          <w:rFonts w:ascii="Arial" w:hAnsi="Arial" w:cs="Arial"/>
          <w:sz w:val="22"/>
          <w:szCs w:val="22"/>
        </w:rPr>
        <w:t xml:space="preserve"> is</w:t>
      </w:r>
      <w:r w:rsidR="00E72492">
        <w:rPr>
          <w:rFonts w:ascii="Arial" w:hAnsi="Arial" w:cs="Arial"/>
          <w:sz w:val="22"/>
          <w:szCs w:val="22"/>
        </w:rPr>
        <w:t xml:space="preserve"> equal to or more than</w:t>
      </w:r>
      <w:r w:rsidR="00E72492" w:rsidRPr="00290754">
        <w:rPr>
          <w:rFonts w:ascii="Arial" w:hAnsi="Arial" w:cs="Arial"/>
          <w:b/>
          <w:sz w:val="22"/>
          <w:szCs w:val="22"/>
        </w:rPr>
        <w:t xml:space="preserve"> </w:t>
      </w:r>
      <w:r w:rsidR="00E72492" w:rsidRPr="00290754">
        <w:rPr>
          <w:rFonts w:ascii="Arial" w:hAnsi="Arial" w:cs="Arial"/>
          <w:sz w:val="22"/>
          <w:szCs w:val="22"/>
        </w:rPr>
        <w:t>10 tons per year</w:t>
      </w:r>
      <w:r w:rsidR="00C414E6">
        <w:rPr>
          <w:rFonts w:ascii="Arial" w:hAnsi="Arial" w:cs="Arial"/>
          <w:sz w:val="22"/>
          <w:szCs w:val="22"/>
        </w:rPr>
        <w:t>.</w:t>
      </w:r>
      <w:r w:rsidR="009613C1">
        <w:rPr>
          <w:rFonts w:ascii="Arial" w:hAnsi="Arial" w:cs="Arial"/>
          <w:sz w:val="22"/>
          <w:szCs w:val="22"/>
        </w:rPr>
        <w:t xml:space="preserve"> </w:t>
      </w:r>
    </w:p>
    <w:p w:rsidR="00C414E6" w:rsidRDefault="00C414E6" w:rsidP="000F73C3">
      <w:pPr>
        <w:jc w:val="both"/>
        <w:rPr>
          <w:rFonts w:ascii="Arial" w:hAnsi="Arial" w:cs="Arial"/>
          <w:sz w:val="22"/>
          <w:szCs w:val="22"/>
        </w:rPr>
      </w:pPr>
    </w:p>
    <w:p w:rsidR="00757D67" w:rsidRDefault="00090455" w:rsidP="000F73C3">
      <w:pPr>
        <w:jc w:val="both"/>
        <w:rPr>
          <w:rFonts w:ascii="Arial" w:hAnsi="Arial" w:cs="Arial"/>
          <w:sz w:val="22"/>
          <w:szCs w:val="22"/>
        </w:rPr>
      </w:pPr>
      <w:r>
        <w:rPr>
          <w:rFonts w:ascii="Arial" w:hAnsi="Arial" w:cs="Arial"/>
          <w:sz w:val="22"/>
          <w:szCs w:val="22"/>
        </w:rPr>
        <w:t>The glycol dehydrator (</w:t>
      </w:r>
      <w:r w:rsidR="00757D67">
        <w:rPr>
          <w:rFonts w:ascii="Arial" w:hAnsi="Arial" w:cs="Arial"/>
          <w:sz w:val="22"/>
          <w:szCs w:val="22"/>
        </w:rPr>
        <w:t>EUEXDEHY</w:t>
      </w:r>
      <w:r>
        <w:rPr>
          <w:rFonts w:ascii="Arial" w:hAnsi="Arial" w:cs="Arial"/>
          <w:sz w:val="22"/>
          <w:szCs w:val="22"/>
        </w:rPr>
        <w:t>)</w:t>
      </w:r>
      <w:r w:rsidR="00757D67">
        <w:rPr>
          <w:rFonts w:ascii="Arial" w:hAnsi="Arial" w:cs="Arial"/>
          <w:sz w:val="22"/>
          <w:szCs w:val="22"/>
        </w:rPr>
        <w:t xml:space="preserve"> at </w:t>
      </w:r>
      <w:r w:rsidR="00757D67" w:rsidRPr="003061C0">
        <w:rPr>
          <w:rFonts w:ascii="Arial" w:hAnsi="Arial" w:cs="Arial"/>
          <w:sz w:val="22"/>
          <w:szCs w:val="22"/>
        </w:rPr>
        <w:t xml:space="preserve">the source is subject to </w:t>
      </w:r>
      <w:r w:rsidR="00757D67" w:rsidRPr="00290754">
        <w:rPr>
          <w:rFonts w:ascii="Arial" w:hAnsi="Arial" w:cs="Arial"/>
          <w:sz w:val="22"/>
          <w:szCs w:val="22"/>
        </w:rPr>
        <w:t xml:space="preserve">the </w:t>
      </w:r>
      <w:r w:rsidR="00757D67" w:rsidRPr="00CB0D4C">
        <w:rPr>
          <w:rFonts w:ascii="Arial" w:hAnsi="Arial" w:cs="Arial"/>
          <w:sz w:val="22"/>
          <w:szCs w:val="22"/>
        </w:rPr>
        <w:t xml:space="preserve">National Emission Standard for Hazardous Air Pollutants </w:t>
      </w:r>
      <w:r w:rsidR="00757D67" w:rsidRPr="00290754">
        <w:rPr>
          <w:rFonts w:ascii="Arial" w:hAnsi="Arial" w:cs="Arial"/>
          <w:sz w:val="22"/>
          <w:szCs w:val="22"/>
        </w:rPr>
        <w:t>for</w:t>
      </w:r>
      <w:r w:rsidR="00757D67">
        <w:rPr>
          <w:rFonts w:ascii="Arial" w:hAnsi="Arial" w:cs="Arial"/>
          <w:sz w:val="22"/>
          <w:szCs w:val="22"/>
        </w:rPr>
        <w:t xml:space="preserve"> Natural Gas Transmission and Storage Facilities </w:t>
      </w:r>
      <w:r w:rsidR="00757D67" w:rsidRPr="00290754">
        <w:rPr>
          <w:rFonts w:ascii="Arial" w:hAnsi="Arial" w:cs="Arial"/>
          <w:sz w:val="22"/>
          <w:szCs w:val="22"/>
        </w:rPr>
        <w:t xml:space="preserve">promulgated in 40 </w:t>
      </w:r>
      <w:r w:rsidR="00757D67">
        <w:rPr>
          <w:rFonts w:ascii="Arial" w:hAnsi="Arial" w:cs="Arial"/>
          <w:sz w:val="22"/>
          <w:szCs w:val="22"/>
        </w:rPr>
        <w:t xml:space="preserve">CFR </w:t>
      </w:r>
      <w:r w:rsidR="00757D67" w:rsidRPr="00290754">
        <w:rPr>
          <w:rFonts w:ascii="Arial" w:hAnsi="Arial" w:cs="Arial"/>
          <w:sz w:val="22"/>
          <w:szCs w:val="22"/>
        </w:rPr>
        <w:t>Part 63</w:t>
      </w:r>
      <w:r w:rsidR="00757D67">
        <w:rPr>
          <w:rFonts w:ascii="Arial" w:hAnsi="Arial" w:cs="Arial"/>
          <w:sz w:val="22"/>
          <w:szCs w:val="22"/>
        </w:rPr>
        <w:t>,</w:t>
      </w:r>
      <w:r w:rsidR="00757D67" w:rsidRPr="00290754">
        <w:rPr>
          <w:rFonts w:ascii="Arial" w:hAnsi="Arial" w:cs="Arial"/>
          <w:sz w:val="22"/>
          <w:szCs w:val="22"/>
        </w:rPr>
        <w:t xml:space="preserve"> Subparts A and</w:t>
      </w:r>
      <w:r w:rsidR="00757D67">
        <w:rPr>
          <w:rFonts w:ascii="Arial" w:hAnsi="Arial" w:cs="Arial"/>
          <w:sz w:val="22"/>
          <w:szCs w:val="22"/>
        </w:rPr>
        <w:t xml:space="preserve"> HHH.</w:t>
      </w:r>
    </w:p>
    <w:p w:rsidR="00E1232A" w:rsidRDefault="00E1232A" w:rsidP="000F73C3">
      <w:pPr>
        <w:jc w:val="both"/>
        <w:rPr>
          <w:rFonts w:ascii="Arial" w:hAnsi="Arial" w:cs="Arial"/>
          <w:sz w:val="22"/>
          <w:szCs w:val="22"/>
        </w:rPr>
      </w:pPr>
    </w:p>
    <w:p w:rsidR="00E1232A" w:rsidRDefault="00090455" w:rsidP="00757D67">
      <w:pPr>
        <w:jc w:val="both"/>
        <w:rPr>
          <w:rFonts w:ascii="Arial" w:hAnsi="Arial" w:cs="Arial"/>
          <w:sz w:val="22"/>
          <w:szCs w:val="22"/>
        </w:rPr>
      </w:pPr>
      <w:r>
        <w:rPr>
          <w:rFonts w:ascii="Arial" w:hAnsi="Arial" w:cs="Arial"/>
          <w:sz w:val="22"/>
          <w:szCs w:val="22"/>
        </w:rPr>
        <w:t>The emergency generator (</w:t>
      </w:r>
      <w:r w:rsidR="00757D67">
        <w:rPr>
          <w:rFonts w:ascii="Arial" w:hAnsi="Arial" w:cs="Arial"/>
          <w:sz w:val="22"/>
          <w:szCs w:val="22"/>
        </w:rPr>
        <w:t>EUEXGEN-B</w:t>
      </w:r>
      <w:r>
        <w:rPr>
          <w:rFonts w:ascii="Arial" w:hAnsi="Arial" w:cs="Arial"/>
          <w:sz w:val="22"/>
          <w:szCs w:val="22"/>
        </w:rPr>
        <w:t>)</w:t>
      </w:r>
      <w:r w:rsidR="00757D67">
        <w:rPr>
          <w:rFonts w:ascii="Arial" w:hAnsi="Arial" w:cs="Arial"/>
          <w:sz w:val="22"/>
          <w:szCs w:val="22"/>
        </w:rPr>
        <w:t xml:space="preserve"> at </w:t>
      </w:r>
      <w:r w:rsidR="00757D67" w:rsidRPr="003061C0">
        <w:rPr>
          <w:rFonts w:ascii="Arial" w:hAnsi="Arial" w:cs="Arial"/>
          <w:sz w:val="22"/>
          <w:szCs w:val="22"/>
        </w:rPr>
        <w:t>the source is</w:t>
      </w:r>
      <w:r>
        <w:rPr>
          <w:rFonts w:ascii="Arial" w:hAnsi="Arial" w:cs="Arial"/>
          <w:sz w:val="22"/>
          <w:szCs w:val="22"/>
        </w:rPr>
        <w:t xml:space="preserve"> a four stroke rich burn emergency generator</w:t>
      </w:r>
      <w:r w:rsidR="00757D67" w:rsidRPr="003061C0">
        <w:rPr>
          <w:rFonts w:ascii="Arial" w:hAnsi="Arial" w:cs="Arial"/>
          <w:sz w:val="22"/>
          <w:szCs w:val="22"/>
        </w:rPr>
        <w:t xml:space="preserve"> subject to </w:t>
      </w:r>
      <w:r w:rsidR="00757D67" w:rsidRPr="00290754">
        <w:rPr>
          <w:rFonts w:ascii="Arial" w:hAnsi="Arial" w:cs="Arial"/>
          <w:sz w:val="22"/>
          <w:szCs w:val="22"/>
        </w:rPr>
        <w:t xml:space="preserve">the </w:t>
      </w:r>
      <w:r w:rsidR="00757D67" w:rsidRPr="00CB0D4C">
        <w:rPr>
          <w:rFonts w:ascii="Arial" w:hAnsi="Arial" w:cs="Arial"/>
          <w:sz w:val="22"/>
          <w:szCs w:val="22"/>
        </w:rPr>
        <w:t xml:space="preserve">National Emission Standard for Hazardous Air Pollutants </w:t>
      </w:r>
      <w:r w:rsidR="00757D67" w:rsidRPr="00290754">
        <w:rPr>
          <w:rFonts w:ascii="Arial" w:hAnsi="Arial" w:cs="Arial"/>
          <w:sz w:val="22"/>
          <w:szCs w:val="22"/>
        </w:rPr>
        <w:t>for</w:t>
      </w:r>
      <w:r w:rsidR="00757D67">
        <w:rPr>
          <w:rFonts w:ascii="Arial" w:hAnsi="Arial" w:cs="Arial"/>
          <w:sz w:val="22"/>
          <w:szCs w:val="22"/>
        </w:rPr>
        <w:t xml:space="preserve"> Stationary Reciprocating Internal Combustion Engines </w:t>
      </w:r>
      <w:r w:rsidR="00757D67" w:rsidRPr="00290754">
        <w:rPr>
          <w:rFonts w:ascii="Arial" w:hAnsi="Arial" w:cs="Arial"/>
          <w:sz w:val="22"/>
          <w:szCs w:val="22"/>
        </w:rPr>
        <w:t xml:space="preserve">promulgated in 40 </w:t>
      </w:r>
      <w:r w:rsidR="00757D67">
        <w:rPr>
          <w:rFonts w:ascii="Arial" w:hAnsi="Arial" w:cs="Arial"/>
          <w:sz w:val="22"/>
          <w:szCs w:val="22"/>
        </w:rPr>
        <w:t xml:space="preserve">CFR </w:t>
      </w:r>
      <w:r w:rsidR="00757D67" w:rsidRPr="00290754">
        <w:rPr>
          <w:rFonts w:ascii="Arial" w:hAnsi="Arial" w:cs="Arial"/>
          <w:sz w:val="22"/>
          <w:szCs w:val="22"/>
        </w:rPr>
        <w:t>Part 63</w:t>
      </w:r>
      <w:r w:rsidR="00757D67">
        <w:rPr>
          <w:rFonts w:ascii="Arial" w:hAnsi="Arial" w:cs="Arial"/>
          <w:sz w:val="22"/>
          <w:szCs w:val="22"/>
        </w:rPr>
        <w:t>,</w:t>
      </w:r>
      <w:r w:rsidR="00757D67" w:rsidRPr="00290754">
        <w:rPr>
          <w:rFonts w:ascii="Arial" w:hAnsi="Arial" w:cs="Arial"/>
          <w:sz w:val="22"/>
          <w:szCs w:val="22"/>
        </w:rPr>
        <w:t xml:space="preserve"> Subparts A and</w:t>
      </w:r>
      <w:r w:rsidR="00757D67">
        <w:rPr>
          <w:rFonts w:ascii="Arial" w:hAnsi="Arial" w:cs="Arial"/>
          <w:sz w:val="22"/>
          <w:szCs w:val="22"/>
        </w:rPr>
        <w:t xml:space="preserve"> ZZZZ.  </w:t>
      </w:r>
      <w:r w:rsidR="00E1232A">
        <w:rPr>
          <w:rFonts w:ascii="Arial" w:hAnsi="Arial" w:cs="Arial"/>
          <w:sz w:val="22"/>
          <w:szCs w:val="22"/>
        </w:rPr>
        <w:t xml:space="preserve">Two large compressor engines (EUEXCOMP-A and EUEXCOMP-B) are </w:t>
      </w:r>
      <w:r w:rsidR="00DF7430">
        <w:rPr>
          <w:rFonts w:ascii="Arial" w:hAnsi="Arial" w:cs="Arial"/>
          <w:sz w:val="22"/>
          <w:szCs w:val="22"/>
        </w:rPr>
        <w:t>e</w:t>
      </w:r>
      <w:r w:rsidR="00E1232A" w:rsidRPr="00E1232A">
        <w:rPr>
          <w:rFonts w:ascii="Arial" w:hAnsi="Arial" w:cs="Arial"/>
          <w:sz w:val="22"/>
          <w:szCs w:val="22"/>
        </w:rPr>
        <w:t>xisting spark ignition 4 stroke lean burn (4SLB) stationary RICE with a site rating of more than 500 brake HP</w:t>
      </w:r>
      <w:r w:rsidR="00DF7430">
        <w:rPr>
          <w:rFonts w:ascii="Arial" w:hAnsi="Arial" w:cs="Arial"/>
          <w:sz w:val="22"/>
          <w:szCs w:val="22"/>
        </w:rPr>
        <w:t xml:space="preserve"> which are not subject to ZZZZ per 63.6590(b)(3)(ii).</w:t>
      </w:r>
    </w:p>
    <w:p w:rsidR="00DF7430" w:rsidRDefault="00DF7430" w:rsidP="00757D67">
      <w:pPr>
        <w:jc w:val="both"/>
        <w:rPr>
          <w:rFonts w:ascii="Arial" w:hAnsi="Arial" w:cs="Arial"/>
          <w:sz w:val="22"/>
          <w:szCs w:val="22"/>
        </w:rPr>
      </w:pPr>
    </w:p>
    <w:p w:rsidR="00DF7430" w:rsidRDefault="00DF7430" w:rsidP="00DF7430">
      <w:pPr>
        <w:rPr>
          <w:rFonts w:ascii="Arial" w:hAnsi="Arial" w:cs="Arial"/>
          <w:sz w:val="22"/>
          <w:szCs w:val="22"/>
        </w:rPr>
      </w:pPr>
      <w:r>
        <w:rPr>
          <w:rFonts w:ascii="Arial" w:hAnsi="Arial" w:cs="Arial"/>
          <w:sz w:val="22"/>
          <w:szCs w:val="22"/>
        </w:rPr>
        <w:t>Another natural gas fired generator unit EUEXGEN-A was dismantled in June 2012 and references to this emission unit have been removed from t</w:t>
      </w:r>
      <w:r w:rsidR="00A44C77">
        <w:rPr>
          <w:rFonts w:ascii="Arial" w:hAnsi="Arial" w:cs="Arial"/>
          <w:sz w:val="22"/>
          <w:szCs w:val="22"/>
        </w:rPr>
        <w:t>he Renewable Operating Permit.</w:t>
      </w:r>
    </w:p>
    <w:p w:rsidR="00E1232A" w:rsidRDefault="00E1232A" w:rsidP="00757D67">
      <w:pPr>
        <w:jc w:val="both"/>
        <w:rPr>
          <w:rFonts w:ascii="Arial" w:hAnsi="Arial" w:cs="Arial"/>
          <w:sz w:val="22"/>
          <w:szCs w:val="22"/>
        </w:rPr>
      </w:pPr>
    </w:p>
    <w:p w:rsidR="00757D67" w:rsidRDefault="00090455" w:rsidP="00757D67">
      <w:pPr>
        <w:jc w:val="both"/>
        <w:rPr>
          <w:rFonts w:ascii="Arial" w:hAnsi="Arial" w:cs="Arial"/>
          <w:sz w:val="22"/>
          <w:szCs w:val="22"/>
        </w:rPr>
      </w:pPr>
      <w:r>
        <w:rPr>
          <w:rFonts w:ascii="Arial" w:hAnsi="Arial" w:cs="Arial"/>
          <w:sz w:val="22"/>
          <w:szCs w:val="22"/>
        </w:rPr>
        <w:t>The gas fired boiler used to provide building heat (</w:t>
      </w:r>
      <w:r w:rsidR="00757D67">
        <w:rPr>
          <w:rFonts w:ascii="Arial" w:hAnsi="Arial" w:cs="Arial"/>
          <w:sz w:val="22"/>
          <w:szCs w:val="22"/>
        </w:rPr>
        <w:t>EUEXBOILER</w:t>
      </w:r>
      <w:r>
        <w:rPr>
          <w:rFonts w:ascii="Arial" w:hAnsi="Arial" w:cs="Arial"/>
          <w:sz w:val="22"/>
          <w:szCs w:val="22"/>
        </w:rPr>
        <w:t>) and the gas withdrawal heaters (</w:t>
      </w:r>
      <w:r w:rsidR="00757D67">
        <w:rPr>
          <w:rFonts w:ascii="Arial" w:hAnsi="Arial" w:cs="Arial"/>
          <w:sz w:val="22"/>
          <w:szCs w:val="22"/>
        </w:rPr>
        <w:t>EUEXHTR-A and EUEXHTR-B</w:t>
      </w:r>
      <w:r>
        <w:rPr>
          <w:rFonts w:ascii="Arial" w:hAnsi="Arial" w:cs="Arial"/>
          <w:sz w:val="22"/>
          <w:szCs w:val="22"/>
        </w:rPr>
        <w:t>)</w:t>
      </w:r>
      <w:r w:rsidR="00757D67">
        <w:rPr>
          <w:rFonts w:ascii="Arial" w:hAnsi="Arial" w:cs="Arial"/>
          <w:sz w:val="22"/>
          <w:szCs w:val="22"/>
        </w:rPr>
        <w:t xml:space="preserve"> at </w:t>
      </w:r>
      <w:r w:rsidR="00757D67" w:rsidRPr="003061C0">
        <w:rPr>
          <w:rFonts w:ascii="Arial" w:hAnsi="Arial" w:cs="Arial"/>
          <w:sz w:val="22"/>
          <w:szCs w:val="22"/>
        </w:rPr>
        <w:t xml:space="preserve">the source </w:t>
      </w:r>
      <w:r w:rsidR="00757D67">
        <w:rPr>
          <w:rFonts w:ascii="Arial" w:hAnsi="Arial" w:cs="Arial"/>
          <w:sz w:val="22"/>
          <w:szCs w:val="22"/>
        </w:rPr>
        <w:t>are</w:t>
      </w:r>
      <w:r w:rsidR="00757D67" w:rsidRPr="003061C0">
        <w:rPr>
          <w:rFonts w:ascii="Arial" w:hAnsi="Arial" w:cs="Arial"/>
          <w:sz w:val="22"/>
          <w:szCs w:val="22"/>
        </w:rPr>
        <w:t xml:space="preserve"> subject to </w:t>
      </w:r>
      <w:r w:rsidR="00757D67" w:rsidRPr="00290754">
        <w:rPr>
          <w:rFonts w:ascii="Arial" w:hAnsi="Arial" w:cs="Arial"/>
          <w:sz w:val="22"/>
          <w:szCs w:val="22"/>
        </w:rPr>
        <w:t xml:space="preserve">the </w:t>
      </w:r>
      <w:r w:rsidR="00757D67" w:rsidRPr="00CB0D4C">
        <w:rPr>
          <w:rFonts w:ascii="Arial" w:hAnsi="Arial" w:cs="Arial"/>
          <w:sz w:val="22"/>
          <w:szCs w:val="22"/>
        </w:rPr>
        <w:t xml:space="preserve">National Emission Standard for Hazardous Air Pollutants </w:t>
      </w:r>
      <w:r w:rsidR="00757D67" w:rsidRPr="00290754">
        <w:rPr>
          <w:rFonts w:ascii="Arial" w:hAnsi="Arial" w:cs="Arial"/>
          <w:sz w:val="22"/>
          <w:szCs w:val="22"/>
        </w:rPr>
        <w:t>for</w:t>
      </w:r>
      <w:r w:rsidR="00757D67">
        <w:rPr>
          <w:rFonts w:ascii="Arial" w:hAnsi="Arial" w:cs="Arial"/>
          <w:sz w:val="22"/>
          <w:szCs w:val="22"/>
        </w:rPr>
        <w:t xml:space="preserve"> Industrial, Commercial, and Institutional Boilers and Process Heaters</w:t>
      </w:r>
      <w:r w:rsidR="00C414E6">
        <w:rPr>
          <w:rFonts w:ascii="Arial" w:hAnsi="Arial" w:cs="Arial"/>
          <w:sz w:val="22"/>
          <w:szCs w:val="22"/>
        </w:rPr>
        <w:t xml:space="preserve"> </w:t>
      </w:r>
      <w:r w:rsidR="00C414E6" w:rsidRPr="00290754">
        <w:rPr>
          <w:rFonts w:ascii="Arial" w:hAnsi="Arial" w:cs="Arial"/>
          <w:sz w:val="22"/>
          <w:szCs w:val="22"/>
        </w:rPr>
        <w:t xml:space="preserve">promulgated in 40 </w:t>
      </w:r>
      <w:r w:rsidR="00C414E6">
        <w:rPr>
          <w:rFonts w:ascii="Arial" w:hAnsi="Arial" w:cs="Arial"/>
          <w:sz w:val="22"/>
          <w:szCs w:val="22"/>
        </w:rPr>
        <w:t xml:space="preserve">CFR </w:t>
      </w:r>
      <w:r w:rsidR="00C414E6" w:rsidRPr="00290754">
        <w:rPr>
          <w:rFonts w:ascii="Arial" w:hAnsi="Arial" w:cs="Arial"/>
          <w:sz w:val="22"/>
          <w:szCs w:val="22"/>
        </w:rPr>
        <w:t>Part 63</w:t>
      </w:r>
      <w:r w:rsidR="00C414E6">
        <w:rPr>
          <w:rFonts w:ascii="Arial" w:hAnsi="Arial" w:cs="Arial"/>
          <w:sz w:val="22"/>
          <w:szCs w:val="22"/>
        </w:rPr>
        <w:t>,</w:t>
      </w:r>
      <w:r w:rsidR="00C414E6" w:rsidRPr="00290754">
        <w:rPr>
          <w:rFonts w:ascii="Arial" w:hAnsi="Arial" w:cs="Arial"/>
          <w:sz w:val="22"/>
          <w:szCs w:val="22"/>
        </w:rPr>
        <w:t xml:space="preserve"> Subparts A and</w:t>
      </w:r>
      <w:r w:rsidR="00C414E6">
        <w:rPr>
          <w:rFonts w:ascii="Arial" w:hAnsi="Arial" w:cs="Arial"/>
          <w:sz w:val="22"/>
          <w:szCs w:val="22"/>
        </w:rPr>
        <w:t xml:space="preserve"> DDDDD</w:t>
      </w:r>
      <w:r w:rsidR="00757D67">
        <w:rPr>
          <w:rFonts w:ascii="Arial" w:hAnsi="Arial" w:cs="Arial"/>
          <w:sz w:val="22"/>
          <w:szCs w:val="22"/>
        </w:rPr>
        <w:t>.</w:t>
      </w:r>
      <w:r w:rsidR="006E54D4">
        <w:rPr>
          <w:rFonts w:ascii="Arial" w:hAnsi="Arial" w:cs="Arial"/>
          <w:sz w:val="22"/>
          <w:szCs w:val="22"/>
        </w:rPr>
        <w:t xml:space="preserve">  Other heaters are listed in the application as exempt equipment and are not subject to Subpart DDDDD because they are radiant space heaters. </w:t>
      </w:r>
    </w:p>
    <w:p w:rsidR="00757D67" w:rsidRDefault="00757D67" w:rsidP="000F73C3">
      <w:pPr>
        <w:jc w:val="both"/>
        <w:rPr>
          <w:rFonts w:ascii="Arial" w:hAnsi="Arial" w:cs="Arial"/>
          <w:sz w:val="22"/>
          <w:szCs w:val="22"/>
        </w:rPr>
      </w:pPr>
    </w:p>
    <w:p w:rsidR="005768C3" w:rsidRPr="00A44C77" w:rsidRDefault="005F1B8C" w:rsidP="000F73C3">
      <w:pPr>
        <w:jc w:val="both"/>
        <w:rPr>
          <w:rFonts w:ascii="Arial" w:hAnsi="Arial" w:cs="Arial"/>
          <w:sz w:val="22"/>
          <w:szCs w:val="22"/>
        </w:rPr>
      </w:pPr>
      <w:r w:rsidRPr="005F1B8C">
        <w:rPr>
          <w:rFonts w:ascii="Arial" w:hAnsi="Arial" w:cs="Arial"/>
          <w:sz w:val="22"/>
          <w:szCs w:val="22"/>
        </w:rPr>
        <w:fldChar w:fldCharType="begin" w:fldLock="1">
          <w:ffData>
            <w:name w:val=""/>
            <w:enabled/>
            <w:calcOnExit w:val="0"/>
            <w:textInput/>
          </w:ffData>
        </w:fldChar>
      </w:r>
      <w:r w:rsidRPr="005F1B8C">
        <w:rPr>
          <w:rFonts w:ascii="Arial" w:hAnsi="Arial" w:cs="Arial"/>
          <w:sz w:val="22"/>
          <w:szCs w:val="22"/>
        </w:rPr>
        <w:instrText xml:space="preserve"> FORMTEXT </w:instrText>
      </w:r>
      <w:r w:rsidRPr="005F1B8C">
        <w:rPr>
          <w:rFonts w:ascii="Arial" w:hAnsi="Arial" w:cs="Arial"/>
          <w:sz w:val="22"/>
          <w:szCs w:val="22"/>
        </w:rPr>
      </w:r>
      <w:r w:rsidRPr="005F1B8C">
        <w:rPr>
          <w:rFonts w:ascii="Arial" w:hAnsi="Arial" w:cs="Arial"/>
          <w:sz w:val="22"/>
          <w:szCs w:val="22"/>
        </w:rPr>
        <w:fldChar w:fldCharType="separate"/>
      </w:r>
      <w:proofErr w:type="gramStart"/>
      <w:r w:rsidR="00B23C41">
        <w:rPr>
          <w:rFonts w:ascii="Arial" w:hAnsi="Arial" w:cs="Arial"/>
          <w:noProof/>
          <w:sz w:val="22"/>
          <w:szCs w:val="22"/>
        </w:rPr>
        <w:t>EUEXCOMP-A and EUEXCOMP-B</w:t>
      </w:r>
      <w:r w:rsidRPr="005F1B8C">
        <w:rPr>
          <w:rFonts w:ascii="Arial" w:hAnsi="Arial" w:cs="Arial"/>
          <w:sz w:val="22"/>
          <w:szCs w:val="22"/>
        </w:rPr>
        <w:fldChar w:fldCharType="end"/>
      </w:r>
      <w:r w:rsidR="00DF7430">
        <w:rPr>
          <w:rFonts w:ascii="Arial" w:hAnsi="Arial" w:cs="Arial"/>
          <w:sz w:val="22"/>
          <w:szCs w:val="22"/>
        </w:rPr>
        <w:t xml:space="preserve"> </w:t>
      </w:r>
      <w:r w:rsidR="000F73C3">
        <w:rPr>
          <w:rFonts w:ascii="Arial" w:hAnsi="Arial" w:cs="Arial"/>
          <w:sz w:val="22"/>
          <w:szCs w:val="22"/>
        </w:rPr>
        <w:t xml:space="preserve">at the stationary source </w:t>
      </w:r>
      <w:r w:rsidR="00E27A36">
        <w:rPr>
          <w:rFonts w:ascii="Arial" w:hAnsi="Arial" w:cs="Arial"/>
          <w:sz w:val="22"/>
          <w:szCs w:val="22"/>
        </w:rPr>
        <w:fldChar w:fldCharType="begin">
          <w:ffData>
            <w:name w:val="Dropdown15"/>
            <w:enabled/>
            <w:calcOnExit w:val="0"/>
            <w:ddList>
              <w:result w:val="1"/>
              <w:listEntry w:val="was"/>
              <w:listEntry w:val="were"/>
            </w:ddList>
          </w:ffData>
        </w:fldChar>
      </w:r>
      <w:bookmarkStart w:id="44" w:name="Dropdown15"/>
      <w:r w:rsidR="00E27A36">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sidR="00E27A36">
        <w:rPr>
          <w:rFonts w:ascii="Arial" w:hAnsi="Arial" w:cs="Arial"/>
          <w:sz w:val="22"/>
          <w:szCs w:val="22"/>
        </w:rPr>
        <w:fldChar w:fldCharType="end"/>
      </w:r>
      <w:bookmarkEnd w:id="44"/>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0F73C3">
        <w:rPr>
          <w:rFonts w:ascii="Arial" w:hAnsi="Arial" w:cs="Arial"/>
          <w:sz w:val="22"/>
          <w:szCs w:val="22"/>
        </w:rPr>
        <w:fldChar w:fldCharType="begin">
          <w:ffData>
            <w:name w:val="pollutant_dropdown4"/>
            <w:enabled/>
            <w:calcOnExit/>
            <w:ddList>
              <w:result w:val="3"/>
              <w:listEntry w:val="carbon monoxide"/>
              <w:listEntry w:val="each criteria pollutant"/>
              <w:listEntry w:val="lead"/>
              <w:listEntry w:val="nitrogen oxides"/>
              <w:listEntry w:val="particulate matter"/>
              <w:listEntry w:val="sulfur dioxide"/>
              <w:listEntry w:val="volatile organic compounds"/>
            </w:ddList>
          </w:ffData>
        </w:fldChar>
      </w:r>
      <w:bookmarkStart w:id="45" w:name="pollutant_dropdown4"/>
      <w:r w:rsidR="000F73C3">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sidR="000F73C3">
        <w:rPr>
          <w:rFonts w:ascii="Arial" w:hAnsi="Arial" w:cs="Arial"/>
          <w:sz w:val="22"/>
          <w:szCs w:val="22"/>
        </w:rPr>
        <w:fldChar w:fldCharType="end"/>
      </w:r>
      <w:bookmarkEnd w:id="45"/>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0F73C3" w:rsidRPr="00290754">
        <w:rPr>
          <w:rFonts w:ascii="Arial" w:hAnsi="Arial" w:cs="Arial"/>
          <w:sz w:val="22"/>
          <w:szCs w:val="22"/>
        </w:rPr>
        <w:fldChar w:fldCharType="begin">
          <w:ffData>
            <w:name w:val="PSD_Limits2"/>
            <w:enabled/>
            <w:calcOnExit/>
            <w:statusText w:type="text" w:val="Select 100 or 250 tons depending on type of source."/>
            <w:ddList>
              <w:result w:val="1"/>
              <w:listEntry w:val="100"/>
              <w:listEntry w:val="250"/>
            </w:ddList>
          </w:ffData>
        </w:fldChar>
      </w:r>
      <w:bookmarkStart w:id="46" w:name="PSD_Limits2"/>
      <w:r w:rsidR="000F73C3" w:rsidRPr="00290754">
        <w:rPr>
          <w:rFonts w:ascii="Arial" w:hAnsi="Arial" w:cs="Arial"/>
          <w:sz w:val="22"/>
          <w:szCs w:val="22"/>
        </w:rPr>
        <w:instrText xml:space="preserve"> FORMDROPDOWN </w:instrText>
      </w:r>
      <w:r w:rsidR="00446C4F">
        <w:rPr>
          <w:rFonts w:ascii="Arial" w:hAnsi="Arial" w:cs="Arial"/>
          <w:sz w:val="22"/>
          <w:szCs w:val="22"/>
        </w:rPr>
      </w:r>
      <w:r w:rsidR="00446C4F">
        <w:rPr>
          <w:rFonts w:ascii="Arial" w:hAnsi="Arial" w:cs="Arial"/>
          <w:sz w:val="22"/>
          <w:szCs w:val="22"/>
        </w:rPr>
        <w:fldChar w:fldCharType="separate"/>
      </w:r>
      <w:r w:rsidR="000F73C3" w:rsidRPr="00290754">
        <w:rPr>
          <w:rFonts w:ascii="Arial" w:hAnsi="Arial" w:cs="Arial"/>
          <w:sz w:val="22"/>
          <w:szCs w:val="22"/>
        </w:rPr>
        <w:fldChar w:fldCharType="end"/>
      </w:r>
      <w:bookmarkEnd w:id="46"/>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w:t>
      </w:r>
      <w:proofErr w:type="gramEnd"/>
    </w:p>
    <w:p w:rsidR="001F759A" w:rsidRDefault="001F759A" w:rsidP="00337750">
      <w:pPr>
        <w:rPr>
          <w:rFonts w:ascii="Arial" w:hAnsi="Arial" w:cs="Arial"/>
          <w:sz w:val="22"/>
          <w:szCs w:val="22"/>
        </w:rPr>
      </w:pPr>
    </w:p>
    <w:p w:rsidR="00FF503C" w:rsidRDefault="00FF503C" w:rsidP="0002194F">
      <w:pPr>
        <w:jc w:val="both"/>
        <w:rPr>
          <w:rFonts w:ascii="Arial" w:hAnsi="Arial" w:cs="Arial"/>
          <w:sz w:val="22"/>
          <w:szCs w:val="22"/>
        </w:rPr>
      </w:pPr>
      <w:r w:rsidRPr="00C35662">
        <w:rPr>
          <w:rFonts w:ascii="Arial" w:hAnsi="Arial" w:cs="Arial"/>
          <w:sz w:val="22"/>
          <w:szCs w:val="22"/>
        </w:rPr>
        <w:t>Two minor modification applications were submitted following the issuance of MI-ROP-B7196-2012 and were combined into one minor modification of the ROP.  As a result, changes authorized in PTI No. 6-12 were incorporated into the ROP to; change the natural gas sampling frequency in EUEXDEHY from annually to once every five years; and change the fuel requirement in FGEXCOMP from “sweet natural gas” to “natural gas containing less than or equal to 20 grains of total sulfur per 100 cubic feet of natural gas”.  Additionally, changes were made to FGEXGEN to clarify that the generators are now operated strictly as emergency engines.  As such, the requirements of 40 CFR 63, Subpart ZZZZ applicable to emergency engines were incorporated.  Subsequent to this modification EUEXGEN-A was dismantled as described above.</w:t>
      </w:r>
      <w:r>
        <w:rPr>
          <w:rFonts w:ascii="Arial" w:hAnsi="Arial" w:cs="Arial"/>
          <w:sz w:val="22"/>
          <w:szCs w:val="22"/>
        </w:rPr>
        <w:t xml:space="preserve">  </w:t>
      </w:r>
    </w:p>
    <w:p w:rsidR="00FF503C" w:rsidRDefault="00FF503C" w:rsidP="00337750">
      <w:pPr>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0F73C3" w:rsidRDefault="000F73C3" w:rsidP="000F73C3">
      <w:pPr>
        <w:jc w:val="both"/>
        <w:rPr>
          <w:rFonts w:ascii="Arial" w:hAnsi="Arial" w:cs="Arial"/>
          <w:sz w:val="22"/>
          <w:szCs w:val="22"/>
        </w:rPr>
      </w:pPr>
    </w:p>
    <w:p w:rsidR="0070348C" w:rsidRDefault="000F73C3" w:rsidP="0002194F">
      <w:pPr>
        <w:autoSpaceDE w:val="0"/>
        <w:autoSpaceDN w:val="0"/>
        <w:adjustRightInd w:val="0"/>
        <w:jc w:val="both"/>
        <w:rPr>
          <w:rFonts w:ascii="Arial" w:hAnsi="Arial" w:cs="Arial"/>
          <w:sz w:val="22"/>
          <w:szCs w:val="22"/>
        </w:rPr>
      </w:pPr>
      <w:r>
        <w:rPr>
          <w:rFonts w:ascii="Arial" w:hAnsi="Arial" w:cs="Arial"/>
          <w:sz w:val="22"/>
          <w:szCs w:val="22"/>
        </w:rPr>
        <w:t xml:space="preserve">No emission units </w:t>
      </w:r>
      <w:r w:rsidR="005122AD">
        <w:rPr>
          <w:rFonts w:ascii="Arial" w:hAnsi="Arial" w:cs="Arial"/>
          <w:sz w:val="22"/>
          <w:szCs w:val="22"/>
        </w:rPr>
        <w:t xml:space="preserve">have emission limitations or standards that </w:t>
      </w:r>
      <w:r>
        <w:rPr>
          <w:rFonts w:ascii="Arial" w:hAnsi="Arial" w:cs="Arial"/>
          <w:sz w:val="22"/>
          <w:szCs w:val="22"/>
        </w:rPr>
        <w:t xml:space="preserve">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7C66EE">
        <w:rPr>
          <w:rFonts w:ascii="Arial" w:hAnsi="Arial" w:cs="Arial"/>
          <w:sz w:val="22"/>
          <w:szCs w:val="22"/>
        </w:rPr>
        <w:t xml:space="preserve">  </w:t>
      </w:r>
      <w:r w:rsidR="0070348C">
        <w:rPr>
          <w:rFonts w:ascii="Arial" w:hAnsi="Arial" w:cs="Arial"/>
          <w:sz w:val="22"/>
          <w:szCs w:val="22"/>
        </w:rPr>
        <w:t>EUEXDEHY is the only emission unit with a control device (thermal oxidizer and condenser).  The permittee has certified that the emission unit does not have pre-control emissions over the major source thresholds. Additionally the</w:t>
      </w:r>
      <w:r w:rsidR="00630141">
        <w:rPr>
          <w:rFonts w:ascii="Arial" w:hAnsi="Arial" w:cs="Arial"/>
          <w:sz w:val="22"/>
          <w:szCs w:val="22"/>
        </w:rPr>
        <w:t xml:space="preserve"> emission unit is subject to the </w:t>
      </w:r>
      <w:r w:rsidR="0070348C">
        <w:rPr>
          <w:rFonts w:ascii="Arial" w:hAnsi="Arial" w:cs="Arial"/>
          <w:sz w:val="22"/>
          <w:szCs w:val="22"/>
        </w:rPr>
        <w:t xml:space="preserve"> requirements of 40 CFR Part 63, Subpart HHH </w:t>
      </w:r>
      <w:r w:rsidR="00630141">
        <w:rPr>
          <w:rFonts w:ascii="Arial" w:hAnsi="Arial" w:cs="Arial"/>
          <w:sz w:val="22"/>
          <w:szCs w:val="22"/>
        </w:rPr>
        <w:t xml:space="preserve">which </w:t>
      </w:r>
      <w:r w:rsidR="0070348C">
        <w:rPr>
          <w:rFonts w:ascii="Arial" w:hAnsi="Arial" w:cs="Arial"/>
          <w:sz w:val="22"/>
          <w:szCs w:val="22"/>
        </w:rPr>
        <w:t>prohibit</w:t>
      </w:r>
      <w:r w:rsidR="00630141">
        <w:rPr>
          <w:rFonts w:ascii="Arial" w:hAnsi="Arial" w:cs="Arial"/>
          <w:sz w:val="22"/>
          <w:szCs w:val="22"/>
        </w:rPr>
        <w:t>s</w:t>
      </w:r>
      <w:r w:rsidR="0070348C">
        <w:rPr>
          <w:rFonts w:ascii="Arial" w:hAnsi="Arial" w:cs="Arial"/>
          <w:sz w:val="22"/>
          <w:szCs w:val="22"/>
        </w:rPr>
        <w:t xml:space="preserve"> operating the emission unit without one or other of the control devices.</w:t>
      </w:r>
    </w:p>
    <w:p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w:t>
      </w:r>
      <w:r w:rsidR="001E256E">
        <w:rPr>
          <w:rFonts w:ascii="Arial" w:hAnsi="Arial" w:cs="Arial"/>
          <w:sz w:val="22"/>
          <w:szCs w:val="22"/>
        </w:rPr>
        <w:t>ted ROP/PTI document.</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Pr>
          <w:rFonts w:ascii="Arial" w:hAnsi="Arial" w:cs="Arial"/>
          <w:bCs/>
          <w:sz w:val="22"/>
        </w:rPr>
        <w:fldChar w:fldCharType="begin" w:fldLock="1">
          <w:ffData>
            <w:name w:val="Text14"/>
            <w:enabled/>
            <w:calcOnExit w:val="0"/>
            <w:statusText w:type="text" w:val="Fill in &quot;PREVIOUS ROP NO&quot; here"/>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5548B2">
        <w:rPr>
          <w:rFonts w:ascii="Arial" w:hAnsi="Arial" w:cs="Arial"/>
          <w:bCs/>
          <w:noProof/>
          <w:sz w:val="22"/>
        </w:rPr>
        <w:t>MI-ROP-B7196-2012</w:t>
      </w:r>
      <w:r>
        <w:rPr>
          <w:rFonts w:ascii="Arial" w:hAnsi="Arial" w:cs="Arial"/>
          <w:bCs/>
          <w:sz w:val="22"/>
        </w:rPr>
        <w:fldChar w:fldCharType="end"/>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rsidTr="00F478F0">
        <w:tc>
          <w:tcPr>
            <w:tcW w:w="2565" w:type="dxa"/>
          </w:tcPr>
          <w:p w:rsidR="000F73C3" w:rsidRPr="00290754" w:rsidRDefault="000F73C3" w:rsidP="005548B2">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548B2">
              <w:rPr>
                <w:rFonts w:ascii="Arial" w:hAnsi="Arial" w:cs="Arial"/>
                <w:noProof/>
                <w:sz w:val="22"/>
                <w:szCs w:val="22"/>
              </w:rPr>
              <w:t>6-12</w:t>
            </w:r>
            <w:r>
              <w:rPr>
                <w:rFonts w:ascii="Arial" w:hAnsi="Arial" w:cs="Arial"/>
                <w:sz w:val="22"/>
                <w:szCs w:val="22"/>
              </w:rPr>
              <w:fldChar w:fldCharType="end"/>
            </w:r>
          </w:p>
        </w:tc>
        <w:tc>
          <w:tcPr>
            <w:tcW w:w="2565" w:type="dxa"/>
          </w:tcPr>
          <w:p w:rsidR="000F73C3" w:rsidRPr="00290754" w:rsidRDefault="000F73C3" w:rsidP="005548B2">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548B2">
              <w:rPr>
                <w:rFonts w:ascii="Arial" w:hAnsi="Arial" w:cs="Arial"/>
                <w:noProof/>
                <w:sz w:val="22"/>
                <w:szCs w:val="22"/>
              </w:rPr>
              <w:t>3-01</w:t>
            </w:r>
            <w:r>
              <w:rPr>
                <w:rFonts w:ascii="Arial" w:hAnsi="Arial" w:cs="Arial"/>
                <w:sz w:val="22"/>
                <w:szCs w:val="22"/>
              </w:rPr>
              <w:fldChar w:fldCharType="end"/>
            </w:r>
          </w:p>
        </w:tc>
        <w:tc>
          <w:tcPr>
            <w:tcW w:w="2565" w:type="dxa"/>
          </w:tcPr>
          <w:p w:rsidR="000F73C3" w:rsidRPr="00290754" w:rsidRDefault="000F73C3" w:rsidP="005548B2">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548B2">
              <w:rPr>
                <w:rFonts w:ascii="Arial" w:hAnsi="Arial" w:cs="Arial"/>
                <w:noProof/>
                <w:sz w:val="22"/>
                <w:szCs w:val="22"/>
              </w:rPr>
              <w:t>77-97</w:t>
            </w:r>
            <w:r>
              <w:rPr>
                <w:rFonts w:ascii="Arial" w:hAnsi="Arial" w:cs="Arial"/>
                <w:sz w:val="22"/>
                <w:szCs w:val="22"/>
              </w:rPr>
              <w:fldChar w:fldCharType="end"/>
            </w:r>
          </w:p>
        </w:tc>
        <w:tc>
          <w:tcPr>
            <w:tcW w:w="2565" w:type="dxa"/>
          </w:tcPr>
          <w:p w:rsidR="000F73C3" w:rsidRPr="00290754" w:rsidRDefault="000F73C3" w:rsidP="005548B2">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548B2">
              <w:rPr>
                <w:rFonts w:ascii="Arial" w:hAnsi="Arial" w:cs="Arial"/>
                <w:noProof/>
                <w:sz w:val="22"/>
                <w:szCs w:val="22"/>
              </w:rPr>
              <w:t>67-80</w:t>
            </w:r>
            <w:r>
              <w:rPr>
                <w:rFonts w:ascii="Arial" w:hAnsi="Arial" w:cs="Arial"/>
                <w:sz w:val="22"/>
                <w:szCs w:val="22"/>
              </w:rPr>
              <w:fldChar w:fldCharType="end"/>
            </w:r>
          </w:p>
        </w:tc>
      </w:tr>
    </w:tbl>
    <w:p w:rsidR="000F73C3"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A871B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w:t>
      </w:r>
      <w:r w:rsidR="00A44C77">
        <w:rPr>
          <w:rFonts w:ascii="Arial" w:hAnsi="Arial" w:cs="Arial"/>
          <w:sz w:val="22"/>
          <w:szCs w:val="22"/>
        </w:rPr>
        <w:t>nt to Rules 213(2) and 213(6).</w:t>
      </w:r>
    </w:p>
    <w:p w:rsidR="00A871B2" w:rsidRPr="00420850" w:rsidRDefault="00A871B2" w:rsidP="00A871B2">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A44C77"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r w:rsidR="00A44C77">
        <w:rPr>
          <w:rFonts w:ascii="Arial" w:hAnsi="Arial" w:cs="Arial"/>
          <w:sz w:val="22"/>
          <w:szCs w:val="22"/>
        </w:rPr>
        <w:t>Rule</w:t>
      </w:r>
      <w:r w:rsidR="00F0336B">
        <w:rPr>
          <w:rFonts w:ascii="Arial" w:hAnsi="Arial" w:cs="Arial"/>
          <w:sz w:val="22"/>
          <w:szCs w:val="22"/>
        </w:rPr>
        <w:t> </w:t>
      </w:r>
      <w:r w:rsidR="00A44C77">
        <w:rPr>
          <w:rFonts w:ascii="Arial" w:hAnsi="Arial" w:cs="Arial"/>
          <w:sz w:val="22"/>
          <w:szCs w:val="22"/>
        </w:rPr>
        <w:t>213(6</w:t>
      </w:r>
      <w:proofErr w:type="gramStart"/>
      <w:r w:rsidR="00A44C77">
        <w:rPr>
          <w:rFonts w:ascii="Arial" w:hAnsi="Arial" w:cs="Arial"/>
          <w:sz w:val="22"/>
          <w:szCs w:val="22"/>
        </w:rPr>
        <w:t>)(</w:t>
      </w:r>
      <w:proofErr w:type="gramEnd"/>
      <w:r w:rsidR="00A44C77">
        <w:rPr>
          <w:rFonts w:ascii="Arial" w:hAnsi="Arial" w:cs="Arial"/>
          <w:sz w:val="22"/>
          <w:szCs w:val="22"/>
        </w:rPr>
        <w:t>a)(ii).</w:t>
      </w:r>
    </w:p>
    <w:p w:rsidR="000F73C3" w:rsidRPr="00A44C77"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rsidTr="00F478F0">
        <w:trPr>
          <w:tblHeader/>
        </w:trPr>
        <w:tc>
          <w:tcPr>
            <w:tcW w:w="225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rsidR="000F73C3" w:rsidRDefault="000F73C3" w:rsidP="00F478F0">
            <w:pPr>
              <w:jc w:val="center"/>
              <w:rPr>
                <w:rFonts w:ascii="Arial" w:hAnsi="Arial" w:cs="Arial"/>
                <w:b/>
                <w:sz w:val="22"/>
                <w:szCs w:val="22"/>
              </w:rPr>
            </w:pPr>
            <w:r>
              <w:rPr>
                <w:rFonts w:ascii="Arial" w:hAnsi="Arial" w:cs="Arial"/>
                <w:b/>
                <w:sz w:val="22"/>
                <w:szCs w:val="22"/>
              </w:rPr>
              <w:t>Rule 212(4)</w:t>
            </w:r>
          </w:p>
          <w:p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rsidR="000F73C3" w:rsidRPr="00290754" w:rsidRDefault="000F73C3" w:rsidP="00F478F0">
            <w:pPr>
              <w:jc w:val="center"/>
              <w:rPr>
                <w:rFonts w:ascii="Arial" w:hAnsi="Arial" w:cs="Arial"/>
                <w:b/>
                <w:sz w:val="22"/>
                <w:szCs w:val="22"/>
              </w:rPr>
            </w:pPr>
            <w:r>
              <w:rPr>
                <w:rFonts w:ascii="Arial" w:hAnsi="Arial" w:cs="Arial"/>
                <w:b/>
                <w:sz w:val="22"/>
                <w:szCs w:val="22"/>
              </w:rPr>
              <w:t>Rule 201</w:t>
            </w:r>
          </w:p>
          <w:p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0F73C3" w:rsidRPr="00290754" w:rsidTr="00F478F0">
        <w:tc>
          <w:tcPr>
            <w:tcW w:w="2250" w:type="dxa"/>
          </w:tcPr>
          <w:p w:rsidR="000F73C3" w:rsidRPr="00290754" w:rsidRDefault="000F73C3" w:rsidP="00160A25">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47" w:name="EU_ID_7"/>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160A25">
              <w:rPr>
                <w:rFonts w:ascii="Arial" w:hAnsi="Arial" w:cs="Arial"/>
                <w:noProof/>
                <w:sz w:val="22"/>
                <w:szCs w:val="22"/>
              </w:rPr>
              <w:t>EUTANKCB-A</w:t>
            </w:r>
            <w:r w:rsidRPr="00290754">
              <w:rPr>
                <w:rFonts w:ascii="Arial" w:hAnsi="Arial" w:cs="Arial"/>
                <w:sz w:val="22"/>
                <w:szCs w:val="22"/>
              </w:rPr>
              <w:fldChar w:fldCharType="end"/>
            </w:r>
            <w:bookmarkEnd w:id="47"/>
          </w:p>
        </w:tc>
        <w:tc>
          <w:tcPr>
            <w:tcW w:w="387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12,600 gallon condensate/brine tank</w:t>
            </w:r>
            <w:r w:rsidRPr="00290754">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48"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F760C">
              <w:rPr>
                <w:rFonts w:ascii="Arial" w:hAnsi="Arial" w:cs="Arial"/>
                <w:noProof/>
                <w:sz w:val="22"/>
                <w:szCs w:val="22"/>
              </w:rPr>
              <w:t>R</w:t>
            </w:r>
            <w:r w:rsidR="0021049E">
              <w:rPr>
                <w:rFonts w:ascii="Arial" w:hAnsi="Arial" w:cs="Arial"/>
                <w:noProof/>
                <w:sz w:val="22"/>
                <w:szCs w:val="22"/>
              </w:rPr>
              <w:t xml:space="preserve"> </w:t>
            </w:r>
            <w:r w:rsidR="00CF760C">
              <w:rPr>
                <w:rFonts w:ascii="Arial" w:hAnsi="Arial" w:cs="Arial"/>
                <w:noProof/>
                <w:sz w:val="22"/>
                <w:szCs w:val="22"/>
              </w:rPr>
              <w:t>336.1284(e)</w:t>
            </w:r>
            <w:r>
              <w:rPr>
                <w:rFonts w:ascii="Arial" w:hAnsi="Arial" w:cs="Arial"/>
                <w:sz w:val="22"/>
                <w:szCs w:val="22"/>
              </w:rPr>
              <w:fldChar w:fldCharType="end"/>
            </w:r>
            <w:bookmarkEnd w:id="48"/>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49" w:name="NSR_Exemption_1"/>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R</w:t>
            </w:r>
            <w:r w:rsidR="00204F85">
              <w:rPr>
                <w:rFonts w:ascii="Arial" w:hAnsi="Arial" w:cs="Arial"/>
                <w:noProof/>
                <w:sz w:val="22"/>
                <w:szCs w:val="22"/>
              </w:rPr>
              <w:t xml:space="preserve"> </w:t>
            </w:r>
            <w:r w:rsidR="00CF760C">
              <w:rPr>
                <w:rFonts w:ascii="Arial" w:hAnsi="Arial" w:cs="Arial"/>
                <w:noProof/>
                <w:sz w:val="22"/>
                <w:szCs w:val="22"/>
              </w:rPr>
              <w:t>336.1212(4)(c)</w:t>
            </w:r>
            <w:r w:rsidRPr="00290754">
              <w:rPr>
                <w:rFonts w:ascii="Arial" w:hAnsi="Arial" w:cs="Arial"/>
                <w:sz w:val="22"/>
                <w:szCs w:val="22"/>
              </w:rPr>
              <w:fldChar w:fldCharType="end"/>
            </w:r>
            <w:bookmarkEnd w:id="49"/>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50" w:name="EU_ID_8"/>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EUTANKCB-B</w:t>
            </w:r>
            <w:r w:rsidRPr="00290754">
              <w:rPr>
                <w:rFonts w:ascii="Arial" w:hAnsi="Arial" w:cs="Arial"/>
                <w:sz w:val="22"/>
                <w:szCs w:val="22"/>
              </w:rPr>
              <w:fldChar w:fldCharType="end"/>
            </w:r>
            <w:bookmarkEnd w:id="50"/>
          </w:p>
        </w:tc>
        <w:tc>
          <w:tcPr>
            <w:tcW w:w="387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12,600 gallon condensate/brine tank</w:t>
            </w:r>
            <w:r w:rsidRPr="00290754">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336.1284(e)</w:t>
            </w:r>
            <w:r>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1" w:name="NSR_Exemption_2"/>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336.1212(4)(c)</w:t>
            </w:r>
            <w:r w:rsidRPr="00290754">
              <w:rPr>
                <w:rFonts w:ascii="Arial" w:hAnsi="Arial" w:cs="Arial"/>
                <w:sz w:val="22"/>
                <w:szCs w:val="22"/>
              </w:rPr>
              <w:fldChar w:fldCharType="end"/>
            </w:r>
            <w:bookmarkEnd w:id="51"/>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bookmarkStart w:id="52" w:name="EU_ID_9"/>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EUEXTANK-EG</w:t>
            </w:r>
            <w:r w:rsidRPr="00290754">
              <w:rPr>
                <w:rFonts w:ascii="Arial" w:hAnsi="Arial" w:cs="Arial"/>
                <w:sz w:val="22"/>
                <w:szCs w:val="22"/>
              </w:rPr>
              <w:fldChar w:fldCharType="end"/>
            </w:r>
            <w:bookmarkEnd w:id="52"/>
          </w:p>
        </w:tc>
        <w:tc>
          <w:tcPr>
            <w:tcW w:w="3870" w:type="dxa"/>
          </w:tcPr>
          <w:p w:rsidR="000F73C3" w:rsidRPr="00290754" w:rsidRDefault="000F73C3" w:rsidP="00C414E6">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5</w:t>
            </w:r>
            <w:r w:rsidR="00C414E6">
              <w:rPr>
                <w:rFonts w:ascii="Arial" w:hAnsi="Arial" w:cs="Arial"/>
                <w:noProof/>
                <w:sz w:val="22"/>
                <w:szCs w:val="22"/>
              </w:rPr>
              <w:t>,</w:t>
            </w:r>
            <w:r w:rsidR="00CF760C">
              <w:rPr>
                <w:rFonts w:ascii="Arial" w:hAnsi="Arial" w:cs="Arial"/>
                <w:noProof/>
                <w:sz w:val="22"/>
                <w:szCs w:val="22"/>
              </w:rPr>
              <w:t>515 gallon Ethylene glycol storage tank</w:t>
            </w:r>
            <w:r w:rsidRPr="00290754">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CF760C">
              <w:rPr>
                <w:rFonts w:ascii="Arial" w:hAnsi="Arial" w:cs="Arial"/>
                <w:noProof/>
                <w:sz w:val="22"/>
                <w:szCs w:val="22"/>
              </w:rPr>
              <w:t>i</w:t>
            </w:r>
            <w:r w:rsidR="00CF760C" w:rsidRPr="00CF760C">
              <w:rPr>
                <w:rFonts w:ascii="Arial" w:hAnsi="Arial" w:cs="Arial"/>
                <w:noProof/>
                <w:sz w:val="22"/>
                <w:szCs w:val="22"/>
              </w:rPr>
              <w:t>)</w:t>
            </w:r>
            <w:r>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53" w:name="NSR_Exemption_3"/>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336.1212(4)(c)</w:t>
            </w:r>
            <w:r w:rsidRPr="00290754">
              <w:rPr>
                <w:rFonts w:ascii="Arial" w:hAnsi="Arial" w:cs="Arial"/>
                <w:sz w:val="22"/>
                <w:szCs w:val="22"/>
              </w:rPr>
              <w:fldChar w:fldCharType="end"/>
            </w:r>
            <w:bookmarkEnd w:id="53"/>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EUEXTANK-DG-A</w:t>
            </w:r>
            <w:r w:rsidRPr="00290754">
              <w:rPr>
                <w:rFonts w:ascii="Arial" w:hAnsi="Arial" w:cs="Arial"/>
                <w:sz w:val="22"/>
                <w:szCs w:val="22"/>
              </w:rPr>
              <w:fldChar w:fldCharType="end"/>
            </w:r>
          </w:p>
        </w:tc>
        <w:tc>
          <w:tcPr>
            <w:tcW w:w="387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2,300 gallon Diethylene Glycol storage tank</w:t>
            </w:r>
            <w:r w:rsidRPr="00290754">
              <w:rPr>
                <w:rFonts w:ascii="Arial" w:hAnsi="Arial" w:cs="Arial"/>
                <w:sz w:val="22"/>
                <w:szCs w:val="22"/>
              </w:rPr>
              <w:fldChar w:fldCharType="end"/>
            </w:r>
          </w:p>
        </w:tc>
        <w:tc>
          <w:tcPr>
            <w:tcW w:w="2025" w:type="dxa"/>
          </w:tcPr>
          <w:p w:rsidR="000F73C3" w:rsidRDefault="000F73C3" w:rsidP="00CF760C">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CF760C">
              <w:rPr>
                <w:rFonts w:ascii="Arial" w:hAnsi="Arial" w:cs="Arial"/>
                <w:noProof/>
                <w:sz w:val="22"/>
                <w:szCs w:val="22"/>
              </w:rPr>
              <w:t>i</w:t>
            </w:r>
            <w:r w:rsidR="00CF760C" w:rsidRPr="00CF760C">
              <w:rPr>
                <w:rFonts w:ascii="Arial" w:hAnsi="Arial" w:cs="Arial"/>
                <w:noProof/>
                <w:sz w:val="22"/>
                <w:szCs w:val="22"/>
              </w:rPr>
              <w:t>)</w:t>
            </w:r>
            <w:r w:rsidRPr="00C5154A">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336.1212(4)(c)</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EUEXTANK-GD-B</w:t>
            </w:r>
            <w:r w:rsidRPr="00290754">
              <w:rPr>
                <w:rFonts w:ascii="Arial" w:hAnsi="Arial" w:cs="Arial"/>
                <w:sz w:val="22"/>
                <w:szCs w:val="22"/>
              </w:rPr>
              <w:fldChar w:fldCharType="end"/>
            </w:r>
          </w:p>
        </w:tc>
        <w:tc>
          <w:tcPr>
            <w:tcW w:w="387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2,900 gallon Diethylene Glycol storage tank</w:t>
            </w:r>
            <w:r w:rsidRPr="00290754">
              <w:rPr>
                <w:rFonts w:ascii="Arial" w:hAnsi="Arial" w:cs="Arial"/>
                <w:sz w:val="22"/>
                <w:szCs w:val="22"/>
              </w:rPr>
              <w:fldChar w:fldCharType="end"/>
            </w:r>
          </w:p>
        </w:tc>
        <w:tc>
          <w:tcPr>
            <w:tcW w:w="2025" w:type="dxa"/>
          </w:tcPr>
          <w:p w:rsidR="000F73C3" w:rsidRDefault="000F73C3" w:rsidP="00CF760C">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CF760C">
              <w:rPr>
                <w:rFonts w:ascii="Arial" w:hAnsi="Arial" w:cs="Arial"/>
                <w:noProof/>
                <w:sz w:val="22"/>
                <w:szCs w:val="22"/>
              </w:rPr>
              <w:t>i</w:t>
            </w:r>
            <w:r w:rsidR="00CF760C" w:rsidRPr="00CF760C">
              <w:rPr>
                <w:rFonts w:ascii="Arial" w:hAnsi="Arial" w:cs="Arial"/>
                <w:noProof/>
                <w:sz w:val="22"/>
                <w:szCs w:val="22"/>
              </w:rPr>
              <w:t>)</w:t>
            </w:r>
            <w:r w:rsidRPr="00C5154A">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336.1212(4)(c)</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EUEXHEATER-1</w:t>
            </w:r>
            <w:r w:rsidRPr="00290754">
              <w:rPr>
                <w:rFonts w:ascii="Arial" w:hAnsi="Arial" w:cs="Arial"/>
                <w:sz w:val="22"/>
                <w:szCs w:val="22"/>
              </w:rPr>
              <w:fldChar w:fldCharType="end"/>
            </w:r>
          </w:p>
        </w:tc>
        <w:tc>
          <w:tcPr>
            <w:tcW w:w="387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sz w:val="22"/>
                <w:szCs w:val="22"/>
              </w:rPr>
              <w:t>Three heaters, 0.012 MMBtu/hr each</w:t>
            </w:r>
            <w:r w:rsidRPr="00290754">
              <w:rPr>
                <w:rFonts w:ascii="Arial" w:hAnsi="Arial" w:cs="Arial"/>
                <w:sz w:val="22"/>
                <w:szCs w:val="22"/>
              </w:rPr>
              <w:fldChar w:fldCharType="end"/>
            </w:r>
          </w:p>
        </w:tc>
        <w:tc>
          <w:tcPr>
            <w:tcW w:w="2025" w:type="dxa"/>
          </w:tcPr>
          <w:p w:rsidR="000F73C3" w:rsidRDefault="000F73C3" w:rsidP="003728AD">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w:t>
            </w:r>
            <w:r w:rsidR="003728AD">
              <w:rPr>
                <w:rFonts w:ascii="Arial" w:hAnsi="Arial" w:cs="Arial"/>
                <w:noProof/>
                <w:sz w:val="22"/>
                <w:szCs w:val="22"/>
              </w:rPr>
              <w:t>2</w:t>
            </w:r>
            <w:r w:rsidR="00CF760C" w:rsidRPr="00CF760C">
              <w:rPr>
                <w:rFonts w:ascii="Arial" w:hAnsi="Arial" w:cs="Arial"/>
                <w:noProof/>
                <w:sz w:val="22"/>
                <w:szCs w:val="22"/>
              </w:rPr>
              <w:t>(</w:t>
            </w:r>
            <w:r w:rsidR="003728AD">
              <w:rPr>
                <w:rFonts w:ascii="Arial" w:hAnsi="Arial" w:cs="Arial"/>
                <w:noProof/>
                <w:sz w:val="22"/>
                <w:szCs w:val="22"/>
              </w:rPr>
              <w:t>b</w:t>
            </w:r>
            <w:r w:rsidR="00CF760C" w:rsidRPr="00CF760C">
              <w:rPr>
                <w:rFonts w:ascii="Arial" w:hAnsi="Arial" w:cs="Arial"/>
                <w:noProof/>
                <w:sz w:val="22"/>
                <w:szCs w:val="22"/>
              </w:rPr>
              <w:t>)</w:t>
            </w:r>
            <w:r w:rsidR="003728AD">
              <w:rPr>
                <w:rFonts w:ascii="Arial" w:hAnsi="Arial" w:cs="Arial"/>
                <w:noProof/>
                <w:sz w:val="22"/>
                <w:szCs w:val="22"/>
              </w:rPr>
              <w:t>(i)</w:t>
            </w:r>
            <w:r w:rsidRPr="00C5154A">
              <w:rPr>
                <w:rFonts w:ascii="Arial" w:hAnsi="Arial" w:cs="Arial"/>
                <w:sz w:val="22"/>
                <w:szCs w:val="22"/>
              </w:rPr>
              <w:fldChar w:fldCharType="end"/>
            </w:r>
          </w:p>
        </w:tc>
        <w:tc>
          <w:tcPr>
            <w:tcW w:w="2025" w:type="dxa"/>
          </w:tcPr>
          <w:p w:rsidR="000F73C3" w:rsidRPr="00290754" w:rsidRDefault="000F73C3" w:rsidP="003728AD">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w:t>
            </w:r>
            <w:r w:rsidR="003728AD">
              <w:rPr>
                <w:rFonts w:ascii="Arial" w:hAnsi="Arial" w:cs="Arial"/>
                <w:noProof/>
                <w:sz w:val="22"/>
                <w:szCs w:val="22"/>
              </w:rPr>
              <w:t>b)</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EUEXHEATERS-2</w:t>
            </w:r>
            <w:r w:rsidRPr="00290754">
              <w:rPr>
                <w:rFonts w:ascii="Arial" w:hAnsi="Arial" w:cs="Arial"/>
                <w:sz w:val="22"/>
                <w:szCs w:val="22"/>
              </w:rPr>
              <w:fldChar w:fldCharType="end"/>
            </w:r>
          </w:p>
        </w:tc>
        <w:tc>
          <w:tcPr>
            <w:tcW w:w="3870" w:type="dxa"/>
          </w:tcPr>
          <w:p w:rsidR="000F73C3" w:rsidRPr="00290754" w:rsidRDefault="000F73C3" w:rsidP="003728AD">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728AD">
              <w:rPr>
                <w:rFonts w:ascii="Arial" w:hAnsi="Arial" w:cs="Arial"/>
                <w:noProof/>
                <w:sz w:val="22"/>
                <w:szCs w:val="22"/>
              </w:rPr>
              <w:t>Two Bruest heaters, 0.012 MMBtu/hr each</w:t>
            </w:r>
            <w:r w:rsidRPr="00290754">
              <w:rPr>
                <w:rFonts w:ascii="Arial" w:hAnsi="Arial" w:cs="Arial"/>
                <w:sz w:val="22"/>
                <w:szCs w:val="22"/>
              </w:rPr>
              <w:fldChar w:fldCharType="end"/>
            </w:r>
          </w:p>
        </w:tc>
        <w:tc>
          <w:tcPr>
            <w:tcW w:w="2025" w:type="dxa"/>
          </w:tcPr>
          <w:p w:rsidR="000F73C3" w:rsidRDefault="000F73C3" w:rsidP="003728AD">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3728AD">
              <w:rPr>
                <w:rFonts w:ascii="Arial" w:hAnsi="Arial" w:cs="Arial"/>
                <w:noProof/>
                <w:sz w:val="22"/>
                <w:szCs w:val="22"/>
              </w:rPr>
              <w:t>b</w:t>
            </w:r>
            <w:r w:rsidR="00CF760C" w:rsidRPr="00CF760C">
              <w:rPr>
                <w:rFonts w:ascii="Arial" w:hAnsi="Arial" w:cs="Arial"/>
                <w:noProof/>
                <w:sz w:val="22"/>
                <w:szCs w:val="22"/>
              </w:rPr>
              <w:t>)</w:t>
            </w:r>
            <w:r w:rsidR="003728AD">
              <w:rPr>
                <w:rFonts w:ascii="Arial" w:hAnsi="Arial" w:cs="Arial"/>
                <w:noProof/>
                <w:sz w:val="22"/>
                <w:szCs w:val="22"/>
              </w:rPr>
              <w:t>(i)</w:t>
            </w:r>
            <w:r w:rsidRPr="00C5154A">
              <w:rPr>
                <w:rFonts w:ascii="Arial" w:hAnsi="Arial" w:cs="Arial"/>
                <w:sz w:val="22"/>
                <w:szCs w:val="22"/>
              </w:rPr>
              <w:fldChar w:fldCharType="end"/>
            </w:r>
          </w:p>
        </w:tc>
        <w:tc>
          <w:tcPr>
            <w:tcW w:w="2025" w:type="dxa"/>
          </w:tcPr>
          <w:p w:rsidR="000F73C3" w:rsidRPr="00290754" w:rsidRDefault="000F73C3" w:rsidP="003728AD">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w:t>
            </w:r>
            <w:r w:rsidR="003728AD">
              <w:rPr>
                <w:rFonts w:ascii="Arial" w:hAnsi="Arial" w:cs="Arial"/>
                <w:noProof/>
                <w:sz w:val="22"/>
                <w:szCs w:val="22"/>
              </w:rPr>
              <w:t>b</w:t>
            </w:r>
            <w:r w:rsidR="00CF760C" w:rsidRPr="00CF760C">
              <w:rPr>
                <w:rFonts w:ascii="Arial" w:hAnsi="Arial" w:cs="Arial"/>
                <w:noProof/>
                <w:sz w:val="22"/>
                <w:szCs w:val="22"/>
              </w:rPr>
              <w:t>)</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EUEXWTRHTR-1</w:t>
            </w:r>
            <w:r w:rsidRPr="00290754">
              <w:rPr>
                <w:rFonts w:ascii="Arial" w:hAnsi="Arial" w:cs="Arial"/>
                <w:sz w:val="22"/>
                <w:szCs w:val="22"/>
              </w:rPr>
              <w:fldChar w:fldCharType="end"/>
            </w:r>
          </w:p>
        </w:tc>
        <w:tc>
          <w:tcPr>
            <w:tcW w:w="3870" w:type="dxa"/>
          </w:tcPr>
          <w:p w:rsidR="000F73C3" w:rsidRPr="00290754" w:rsidRDefault="000F73C3" w:rsidP="003728AD">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728AD">
              <w:rPr>
                <w:rFonts w:ascii="Arial" w:hAnsi="Arial" w:cs="Arial"/>
                <w:noProof/>
                <w:sz w:val="22"/>
                <w:szCs w:val="22"/>
              </w:rPr>
              <w:t>Water heater, 0.05 MMBtu/hr</w:t>
            </w:r>
            <w:r w:rsidRPr="00290754">
              <w:rPr>
                <w:rFonts w:ascii="Arial" w:hAnsi="Arial" w:cs="Arial"/>
                <w:sz w:val="22"/>
                <w:szCs w:val="22"/>
              </w:rPr>
              <w:fldChar w:fldCharType="end"/>
            </w:r>
          </w:p>
        </w:tc>
        <w:tc>
          <w:tcPr>
            <w:tcW w:w="2025" w:type="dxa"/>
          </w:tcPr>
          <w:p w:rsidR="000F73C3" w:rsidRDefault="000F73C3" w:rsidP="003728AD">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3728AD">
              <w:rPr>
                <w:rFonts w:ascii="Arial" w:hAnsi="Arial" w:cs="Arial"/>
                <w:noProof/>
                <w:sz w:val="22"/>
                <w:szCs w:val="22"/>
              </w:rPr>
              <w:t>b</w:t>
            </w:r>
            <w:r w:rsidR="00CF760C" w:rsidRPr="00CF760C">
              <w:rPr>
                <w:rFonts w:ascii="Arial" w:hAnsi="Arial" w:cs="Arial"/>
                <w:noProof/>
                <w:sz w:val="22"/>
                <w:szCs w:val="22"/>
              </w:rPr>
              <w:t>)</w:t>
            </w:r>
            <w:r w:rsidR="003728AD">
              <w:rPr>
                <w:rFonts w:ascii="Arial" w:hAnsi="Arial" w:cs="Arial"/>
                <w:noProof/>
                <w:sz w:val="22"/>
                <w:szCs w:val="22"/>
              </w:rPr>
              <w:t>(i)</w:t>
            </w:r>
            <w:r w:rsidRPr="00C5154A">
              <w:rPr>
                <w:rFonts w:ascii="Arial" w:hAnsi="Arial" w:cs="Arial"/>
                <w:sz w:val="22"/>
                <w:szCs w:val="22"/>
              </w:rPr>
              <w:fldChar w:fldCharType="end"/>
            </w:r>
          </w:p>
        </w:tc>
        <w:tc>
          <w:tcPr>
            <w:tcW w:w="2025" w:type="dxa"/>
          </w:tcPr>
          <w:p w:rsidR="000F73C3" w:rsidRPr="00290754" w:rsidRDefault="000F73C3" w:rsidP="003728AD">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w:t>
            </w:r>
            <w:r w:rsidR="003728AD">
              <w:rPr>
                <w:rFonts w:ascii="Arial" w:hAnsi="Arial" w:cs="Arial"/>
                <w:noProof/>
                <w:sz w:val="22"/>
                <w:szCs w:val="22"/>
              </w:rPr>
              <w:t>b</w:t>
            </w:r>
            <w:r w:rsidR="00CF760C" w:rsidRPr="00CF760C">
              <w:rPr>
                <w:rFonts w:ascii="Arial" w:hAnsi="Arial" w:cs="Arial"/>
                <w:noProof/>
                <w:sz w:val="22"/>
                <w:szCs w:val="22"/>
              </w:rPr>
              <w:t>)</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EUEXWTRHTR-2</w:t>
            </w:r>
            <w:r w:rsidRPr="00290754">
              <w:rPr>
                <w:rFonts w:ascii="Arial" w:hAnsi="Arial" w:cs="Arial"/>
                <w:sz w:val="22"/>
                <w:szCs w:val="22"/>
              </w:rPr>
              <w:fldChar w:fldCharType="end"/>
            </w:r>
          </w:p>
        </w:tc>
        <w:tc>
          <w:tcPr>
            <w:tcW w:w="3870" w:type="dxa"/>
          </w:tcPr>
          <w:p w:rsidR="000F73C3" w:rsidRPr="00290754" w:rsidRDefault="000F73C3" w:rsidP="003728AD">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728AD">
              <w:rPr>
                <w:rFonts w:ascii="Arial" w:hAnsi="Arial" w:cs="Arial"/>
                <w:noProof/>
                <w:sz w:val="22"/>
                <w:szCs w:val="22"/>
              </w:rPr>
              <w:t>Water heater, 0.05 MMBtu/hr</w:t>
            </w:r>
            <w:r w:rsidRPr="00290754">
              <w:rPr>
                <w:rFonts w:ascii="Arial" w:hAnsi="Arial" w:cs="Arial"/>
                <w:sz w:val="22"/>
                <w:szCs w:val="22"/>
              </w:rPr>
              <w:fldChar w:fldCharType="end"/>
            </w:r>
          </w:p>
        </w:tc>
        <w:tc>
          <w:tcPr>
            <w:tcW w:w="2025" w:type="dxa"/>
          </w:tcPr>
          <w:p w:rsidR="000F73C3" w:rsidRDefault="000F73C3" w:rsidP="003728AD">
            <w:pPr>
              <w:jc w:val="center"/>
            </w:pPr>
            <w:r w:rsidRPr="00C5154A">
              <w:rPr>
                <w:rFonts w:ascii="Arial" w:hAnsi="Arial" w:cs="Arial"/>
                <w:sz w:val="22"/>
                <w:szCs w:val="22"/>
              </w:rPr>
              <w:fldChar w:fldCharType="begin" w:fldLock="1">
                <w:ffData>
                  <w:name w:val=""/>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3728AD">
              <w:rPr>
                <w:rFonts w:ascii="Arial" w:hAnsi="Arial" w:cs="Arial"/>
                <w:noProof/>
                <w:sz w:val="22"/>
                <w:szCs w:val="22"/>
              </w:rPr>
              <w:t>b</w:t>
            </w:r>
            <w:r w:rsidR="00CF760C" w:rsidRPr="00CF760C">
              <w:rPr>
                <w:rFonts w:ascii="Arial" w:hAnsi="Arial" w:cs="Arial"/>
                <w:noProof/>
                <w:sz w:val="22"/>
                <w:szCs w:val="22"/>
              </w:rPr>
              <w:t>)</w:t>
            </w:r>
            <w:r w:rsidR="003728AD">
              <w:rPr>
                <w:rFonts w:ascii="Arial" w:hAnsi="Arial" w:cs="Arial"/>
                <w:noProof/>
                <w:sz w:val="22"/>
                <w:szCs w:val="22"/>
              </w:rPr>
              <w:t>(i)</w:t>
            </w:r>
            <w:r w:rsidRPr="00C5154A">
              <w:rPr>
                <w:rFonts w:ascii="Arial" w:hAnsi="Arial" w:cs="Arial"/>
                <w:sz w:val="22"/>
                <w:szCs w:val="22"/>
              </w:rPr>
              <w:fldChar w:fldCharType="end"/>
            </w:r>
          </w:p>
        </w:tc>
        <w:tc>
          <w:tcPr>
            <w:tcW w:w="2025" w:type="dxa"/>
          </w:tcPr>
          <w:p w:rsidR="000F73C3" w:rsidRPr="00290754" w:rsidRDefault="000F73C3" w:rsidP="003728AD">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w:t>
            </w:r>
            <w:r w:rsidR="003728AD">
              <w:rPr>
                <w:rFonts w:ascii="Arial" w:hAnsi="Arial" w:cs="Arial"/>
                <w:noProof/>
                <w:sz w:val="22"/>
                <w:szCs w:val="22"/>
              </w:rPr>
              <w:t>b</w:t>
            </w:r>
            <w:r w:rsidR="00CF760C" w:rsidRPr="00CF760C">
              <w:rPr>
                <w:rFonts w:ascii="Arial" w:hAnsi="Arial" w:cs="Arial"/>
                <w:noProof/>
                <w:sz w:val="22"/>
                <w:szCs w:val="22"/>
              </w:rPr>
              <w:t>)</w:t>
            </w:r>
            <w:r w:rsidRPr="00290754">
              <w:rPr>
                <w:rFonts w:ascii="Arial" w:hAnsi="Arial" w:cs="Arial"/>
                <w:sz w:val="22"/>
                <w:szCs w:val="22"/>
              </w:rPr>
              <w:fldChar w:fldCharType="end"/>
            </w:r>
          </w:p>
        </w:tc>
      </w:tr>
      <w:tr w:rsidR="000F73C3" w:rsidRPr="00290754" w:rsidTr="00F478F0">
        <w:tc>
          <w:tcPr>
            <w:tcW w:w="2250" w:type="dxa"/>
          </w:tcPr>
          <w:p w:rsidR="000F73C3" w:rsidRPr="00290754" w:rsidRDefault="000F73C3" w:rsidP="00CF760C">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Pr>
                <w:rFonts w:ascii="Arial" w:hAnsi="Arial" w:cs="Arial"/>
                <w:noProof/>
                <w:sz w:val="22"/>
                <w:szCs w:val="22"/>
              </w:rPr>
              <w:t>EUEXMETHANOL</w:t>
            </w:r>
            <w:r w:rsidRPr="00290754">
              <w:rPr>
                <w:rFonts w:ascii="Arial" w:hAnsi="Arial" w:cs="Arial"/>
                <w:sz w:val="22"/>
                <w:szCs w:val="22"/>
              </w:rPr>
              <w:fldChar w:fldCharType="end"/>
            </w:r>
          </w:p>
        </w:tc>
        <w:tc>
          <w:tcPr>
            <w:tcW w:w="3870" w:type="dxa"/>
          </w:tcPr>
          <w:p w:rsidR="000F73C3" w:rsidRPr="00290754" w:rsidRDefault="000F73C3" w:rsidP="003728AD">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3728AD">
              <w:rPr>
                <w:rFonts w:ascii="Arial" w:hAnsi="Arial" w:cs="Arial"/>
                <w:noProof/>
                <w:sz w:val="22"/>
                <w:szCs w:val="22"/>
              </w:rPr>
              <w:t>16,800 gallon Methanol storage tank</w:t>
            </w:r>
            <w:r w:rsidRPr="00290754">
              <w:rPr>
                <w:rFonts w:ascii="Arial" w:hAnsi="Arial" w:cs="Arial"/>
                <w:sz w:val="22"/>
                <w:szCs w:val="22"/>
              </w:rPr>
              <w:fldChar w:fldCharType="end"/>
            </w:r>
          </w:p>
        </w:tc>
        <w:tc>
          <w:tcPr>
            <w:tcW w:w="2025" w:type="dxa"/>
          </w:tcPr>
          <w:p w:rsidR="000F73C3" w:rsidRDefault="000F73C3" w:rsidP="003728AD">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00CF760C" w:rsidRPr="00CF760C">
              <w:rPr>
                <w:rFonts w:ascii="Arial" w:hAnsi="Arial" w:cs="Arial"/>
                <w:noProof/>
                <w:sz w:val="22"/>
                <w:szCs w:val="22"/>
              </w:rPr>
              <w:t>R</w:t>
            </w:r>
            <w:r w:rsidR="0021049E">
              <w:rPr>
                <w:rFonts w:ascii="Arial" w:hAnsi="Arial" w:cs="Arial"/>
                <w:noProof/>
                <w:sz w:val="22"/>
                <w:szCs w:val="22"/>
              </w:rPr>
              <w:t xml:space="preserve"> </w:t>
            </w:r>
            <w:r w:rsidR="00CF760C" w:rsidRPr="00CF760C">
              <w:rPr>
                <w:rFonts w:ascii="Arial" w:hAnsi="Arial" w:cs="Arial"/>
                <w:noProof/>
                <w:sz w:val="22"/>
                <w:szCs w:val="22"/>
              </w:rPr>
              <w:t>336.1284(</w:t>
            </w:r>
            <w:r w:rsidR="003728AD">
              <w:rPr>
                <w:rFonts w:ascii="Arial" w:hAnsi="Arial" w:cs="Arial"/>
                <w:noProof/>
                <w:sz w:val="22"/>
                <w:szCs w:val="22"/>
              </w:rPr>
              <w:t>n</w:t>
            </w:r>
            <w:r w:rsidR="00CF760C" w:rsidRPr="00CF760C">
              <w:rPr>
                <w:rFonts w:ascii="Arial" w:hAnsi="Arial" w:cs="Arial"/>
                <w:noProof/>
                <w:sz w:val="22"/>
                <w:szCs w:val="22"/>
              </w:rPr>
              <w:t>)</w:t>
            </w:r>
            <w:r w:rsidRPr="00C5154A">
              <w:rPr>
                <w:rFonts w:ascii="Arial" w:hAnsi="Arial" w:cs="Arial"/>
                <w:sz w:val="22"/>
                <w:szCs w:val="22"/>
              </w:rPr>
              <w:fldChar w:fldCharType="end"/>
            </w:r>
          </w:p>
        </w:tc>
        <w:tc>
          <w:tcPr>
            <w:tcW w:w="2025" w:type="dxa"/>
          </w:tcPr>
          <w:p w:rsidR="000F73C3" w:rsidRPr="00290754" w:rsidRDefault="000F73C3" w:rsidP="00CF760C">
            <w:pPr>
              <w:jc w:val="center"/>
              <w:rPr>
                <w:rFonts w:ascii="Arial" w:hAnsi="Arial" w:cs="Arial"/>
                <w:sz w:val="22"/>
                <w:szCs w:val="22"/>
              </w:rPr>
            </w:pPr>
            <w:r w:rsidRPr="00290754">
              <w:rPr>
                <w:rFonts w:ascii="Arial" w:hAnsi="Arial" w:cs="Arial"/>
                <w:sz w:val="22"/>
                <w:szCs w:val="22"/>
              </w:rPr>
              <w:fldChar w:fldCharType="begin" w:fldLock="1">
                <w:ffData>
                  <w:name w:val="NSR_Exemption_3"/>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F760C" w:rsidRPr="00CF760C">
              <w:rPr>
                <w:rFonts w:ascii="Arial" w:hAnsi="Arial" w:cs="Arial"/>
                <w:noProof/>
                <w:sz w:val="22"/>
                <w:szCs w:val="22"/>
              </w:rPr>
              <w:t>R</w:t>
            </w:r>
            <w:r w:rsidR="00204F85">
              <w:rPr>
                <w:rFonts w:ascii="Arial" w:hAnsi="Arial" w:cs="Arial"/>
                <w:noProof/>
                <w:sz w:val="22"/>
                <w:szCs w:val="22"/>
              </w:rPr>
              <w:t xml:space="preserve"> </w:t>
            </w:r>
            <w:r w:rsidR="00CF760C" w:rsidRPr="00CF760C">
              <w:rPr>
                <w:rFonts w:ascii="Arial" w:hAnsi="Arial" w:cs="Arial"/>
                <w:noProof/>
                <w:sz w:val="22"/>
                <w:szCs w:val="22"/>
              </w:rPr>
              <w:t>336.1212(4)(c)</w:t>
            </w:r>
            <w:r w:rsidRPr="00290754">
              <w:rPr>
                <w:rFonts w:ascii="Arial" w:hAnsi="Arial" w:cs="Arial"/>
                <w:sz w:val="22"/>
                <w:szCs w:val="22"/>
              </w:rPr>
              <w:fldChar w:fldCharType="end"/>
            </w:r>
          </w:p>
        </w:tc>
      </w:tr>
    </w:tbl>
    <w:p w:rsidR="00A1352A" w:rsidRDefault="00A1352A" w:rsidP="000F73C3">
      <w:pPr>
        <w:rPr>
          <w:rFonts w:ascii="Arial" w:hAnsi="Arial" w:cs="Arial"/>
          <w:sz w:val="22"/>
          <w:szCs w:val="22"/>
        </w:rPr>
      </w:pPr>
    </w:p>
    <w:p w:rsidR="000F73C3" w:rsidRPr="00290754" w:rsidRDefault="00A1352A" w:rsidP="000F73C3">
      <w:pPr>
        <w:rPr>
          <w:rFonts w:ascii="Arial" w:hAnsi="Arial" w:cs="Arial"/>
          <w:b/>
          <w:sz w:val="22"/>
          <w:szCs w:val="22"/>
          <w:u w:val="single"/>
        </w:rPr>
      </w:pPr>
      <w:r>
        <w:rPr>
          <w:rFonts w:ascii="Arial" w:hAnsi="Arial" w:cs="Arial"/>
          <w:sz w:val="22"/>
          <w:szCs w:val="22"/>
        </w:rPr>
        <w:br w:type="page"/>
      </w:r>
      <w:r w:rsidR="000F73C3" w:rsidRPr="00290754">
        <w:rPr>
          <w:rFonts w:ascii="Arial" w:hAnsi="Arial" w:cs="Arial"/>
          <w:b/>
          <w:sz w:val="22"/>
          <w:szCs w:val="22"/>
          <w:u w:val="single"/>
        </w:rPr>
        <w:lastRenderedPageBreak/>
        <w:t>Draft ROP Terms/Conditions Not Agreed to by Applicant</w:t>
      </w:r>
    </w:p>
    <w:p w:rsidR="000F73C3" w:rsidRPr="00290754"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w:t>
      </w:r>
      <w:r w:rsidR="00A1352A">
        <w:rPr>
          <w:rFonts w:ascii="Arial" w:hAnsi="Arial" w:cs="Arial"/>
          <w:sz w:val="22"/>
          <w:szCs w:val="22"/>
        </w:rPr>
        <w:t xml:space="preserve"> upon pursuant to Rule 214(2).</w:t>
      </w:r>
    </w:p>
    <w:p w:rsidR="000F73C3" w:rsidRPr="00290754"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F73C3" w:rsidRPr="00EC0D9E" w:rsidRDefault="000F73C3" w:rsidP="000F73C3">
      <w:pPr>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110116"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E82365">
        <w:rPr>
          <w:rFonts w:ascii="Arial" w:hAnsi="Arial" w:cs="Arial"/>
          <w:sz w:val="22"/>
          <w:szCs w:val="22"/>
        </w:rPr>
        <w:t>Shane Nixon</w:t>
      </w:r>
      <w:r w:rsidRPr="00290754">
        <w:rPr>
          <w:rFonts w:ascii="Arial" w:hAnsi="Arial" w:cs="Arial"/>
          <w:sz w:val="22"/>
          <w:szCs w:val="22"/>
        </w:rPr>
        <w:t xml:space="preserve">, </w:t>
      </w:r>
      <w:r w:rsidRPr="00290754">
        <w:rPr>
          <w:rFonts w:ascii="Arial" w:hAnsi="Arial" w:cs="Arial"/>
          <w:sz w:val="22"/>
          <w:szCs w:val="22"/>
        </w:rPr>
        <w:fldChar w:fldCharType="begin" w:fldLock="1">
          <w:ffData>
            <w:name w:val="District_Name"/>
            <w:enabled/>
            <w:calcOnExit/>
            <w:helpText w:type="text" w:val="Enter the name of the district office."/>
            <w:statusText w:type="text" w:val="Enter the name of the district office."/>
            <w:textInput/>
          </w:ffData>
        </w:fldChar>
      </w:r>
      <w:bookmarkStart w:id="54" w:name="District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30392">
        <w:rPr>
          <w:rFonts w:ascii="Arial" w:hAnsi="Arial" w:cs="Arial"/>
          <w:sz w:val="22"/>
          <w:szCs w:val="22"/>
        </w:rPr>
        <w:t>Cadillac</w:t>
      </w:r>
      <w:r w:rsidRPr="00290754">
        <w:rPr>
          <w:rFonts w:ascii="Arial" w:hAnsi="Arial" w:cs="Arial"/>
          <w:sz w:val="22"/>
          <w:szCs w:val="22"/>
        </w:rPr>
        <w:fldChar w:fldCharType="end"/>
      </w:r>
      <w:bookmarkEnd w:id="54"/>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rsidR="00110116" w:rsidRDefault="00110116">
      <w:pPr>
        <w:rPr>
          <w:rFonts w:ascii="Arial" w:hAnsi="Arial" w:cs="Arial"/>
          <w:sz w:val="22"/>
          <w:szCs w:val="22"/>
        </w:rPr>
      </w:pPr>
      <w:r>
        <w:rPr>
          <w:rFonts w:ascii="Arial" w:hAnsi="Arial" w:cs="Arial"/>
          <w:sz w:val="22"/>
          <w:szCs w:val="22"/>
        </w:rPr>
        <w:br w:type="page"/>
      </w:r>
    </w:p>
    <w:p w:rsidR="00110116" w:rsidRDefault="00110116">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110116" w:rsidTr="0000494C">
        <w:tc>
          <w:tcPr>
            <w:tcW w:w="2520" w:type="dxa"/>
            <w:vAlign w:val="center"/>
          </w:tcPr>
          <w:p w:rsidR="00110116" w:rsidRDefault="00110116" w:rsidP="0000494C">
            <w:pPr>
              <w:jc w:val="center"/>
              <w:rPr>
                <w:rFonts w:ascii="Arial" w:hAnsi="Arial"/>
                <w:sz w:val="16"/>
              </w:rPr>
            </w:pPr>
          </w:p>
        </w:tc>
        <w:tc>
          <w:tcPr>
            <w:tcW w:w="5400" w:type="dxa"/>
            <w:vAlign w:val="center"/>
          </w:tcPr>
          <w:p w:rsidR="00110116" w:rsidRDefault="00110116" w:rsidP="0000494C">
            <w:pPr>
              <w:ind w:left="-108" w:right="-108"/>
              <w:jc w:val="center"/>
              <w:rPr>
                <w:rFonts w:ascii="Arial" w:hAnsi="Arial"/>
              </w:rPr>
            </w:pPr>
            <w:r>
              <w:rPr>
                <w:rFonts w:ascii="Arial" w:hAnsi="Arial"/>
              </w:rPr>
              <w:t>Michigan Department of Environmental Quality</w:t>
            </w:r>
          </w:p>
          <w:p w:rsidR="00110116" w:rsidRDefault="00110116" w:rsidP="0000494C">
            <w:pPr>
              <w:jc w:val="center"/>
              <w:rPr>
                <w:rFonts w:ascii="Arial" w:hAnsi="Arial"/>
                <w:sz w:val="16"/>
              </w:rPr>
            </w:pPr>
            <w:r>
              <w:rPr>
                <w:rFonts w:ascii="Arial" w:hAnsi="Arial"/>
              </w:rPr>
              <w:t>Air Quality Division</w:t>
            </w:r>
          </w:p>
        </w:tc>
        <w:tc>
          <w:tcPr>
            <w:tcW w:w="2430" w:type="dxa"/>
            <w:vAlign w:val="center"/>
          </w:tcPr>
          <w:p w:rsidR="00110116" w:rsidRDefault="00110116" w:rsidP="0000494C">
            <w:pPr>
              <w:jc w:val="center"/>
              <w:rPr>
                <w:rFonts w:ascii="Arial" w:hAnsi="Arial"/>
                <w:sz w:val="16"/>
              </w:rPr>
            </w:pPr>
          </w:p>
        </w:tc>
      </w:tr>
      <w:tr w:rsidR="00110116" w:rsidTr="0000494C">
        <w:trPr>
          <w:cantSplit/>
          <w:trHeight w:val="333"/>
        </w:trPr>
        <w:tc>
          <w:tcPr>
            <w:tcW w:w="2520" w:type="dxa"/>
            <w:vAlign w:val="center"/>
          </w:tcPr>
          <w:p w:rsidR="00110116" w:rsidRPr="0087483C" w:rsidRDefault="00110116" w:rsidP="0000494C">
            <w:pPr>
              <w:pStyle w:val="Header"/>
              <w:jc w:val="center"/>
              <w:rPr>
                <w:rFonts w:ascii="Arial" w:hAnsi="Arial"/>
                <w:b/>
                <w:sz w:val="16"/>
              </w:rPr>
            </w:pPr>
            <w:r w:rsidRPr="0087483C">
              <w:rPr>
                <w:rFonts w:ascii="Arial" w:hAnsi="Arial"/>
                <w:b/>
                <w:sz w:val="16"/>
              </w:rPr>
              <w:t>State Registration Number</w:t>
            </w:r>
          </w:p>
        </w:tc>
        <w:tc>
          <w:tcPr>
            <w:tcW w:w="5400" w:type="dxa"/>
            <w:vAlign w:val="center"/>
          </w:tcPr>
          <w:p w:rsidR="00110116" w:rsidRDefault="00110116" w:rsidP="0000494C">
            <w:pPr>
              <w:jc w:val="center"/>
              <w:rPr>
                <w:rFonts w:ascii="Arial" w:hAnsi="Arial"/>
                <w:b/>
                <w:sz w:val="28"/>
              </w:rPr>
            </w:pPr>
            <w:r>
              <w:rPr>
                <w:rFonts w:ascii="Arial" w:hAnsi="Arial"/>
                <w:b/>
                <w:sz w:val="28"/>
              </w:rPr>
              <w:t>RENEWABLE OPERATING PERMIT</w:t>
            </w:r>
          </w:p>
        </w:tc>
        <w:tc>
          <w:tcPr>
            <w:tcW w:w="2430" w:type="dxa"/>
            <w:vAlign w:val="center"/>
          </w:tcPr>
          <w:p w:rsidR="00110116" w:rsidRPr="0087483C" w:rsidRDefault="00110116" w:rsidP="0000494C">
            <w:pPr>
              <w:jc w:val="center"/>
              <w:rPr>
                <w:rFonts w:ascii="Arial" w:hAnsi="Arial"/>
                <w:b/>
                <w:sz w:val="16"/>
              </w:rPr>
            </w:pPr>
            <w:r w:rsidRPr="0087483C">
              <w:rPr>
                <w:rFonts w:ascii="Arial" w:hAnsi="Arial"/>
                <w:b/>
                <w:sz w:val="16"/>
              </w:rPr>
              <w:t>ROP Number</w:t>
            </w:r>
          </w:p>
        </w:tc>
      </w:tr>
      <w:tr w:rsidR="00110116" w:rsidTr="0000494C">
        <w:trPr>
          <w:cantSplit/>
          <w:trHeight w:val="711"/>
        </w:trPr>
        <w:tc>
          <w:tcPr>
            <w:tcW w:w="2520" w:type="dxa"/>
            <w:tcBorders>
              <w:bottom w:val="nil"/>
            </w:tcBorders>
            <w:vAlign w:val="center"/>
          </w:tcPr>
          <w:p w:rsidR="00110116" w:rsidRPr="00BB5DC7" w:rsidRDefault="00110116" w:rsidP="0000494C">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B7196</w:t>
            </w:r>
            <w:r w:rsidRPr="00BB5DC7">
              <w:rPr>
                <w:rFonts w:ascii="Arial" w:hAnsi="Arial" w:cs="Arial"/>
                <w:bCs/>
                <w:sz w:val="22"/>
                <w:szCs w:val="22"/>
              </w:rPr>
              <w:fldChar w:fldCharType="end"/>
            </w:r>
          </w:p>
        </w:tc>
        <w:bookmarkStart w:id="55" w:name="SR_Date_Rule216_11"/>
        <w:tc>
          <w:tcPr>
            <w:tcW w:w="5400" w:type="dxa"/>
            <w:tcBorders>
              <w:bottom w:val="nil"/>
            </w:tcBorders>
            <w:vAlign w:val="center"/>
          </w:tcPr>
          <w:p w:rsidR="00110116" w:rsidRPr="001B3E2F" w:rsidRDefault="00110116" w:rsidP="0000494C">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56" w:name="_Toc478980296"/>
            <w:r>
              <w:rPr>
                <w:rFonts w:cs="Arial"/>
                <w:sz w:val="22"/>
                <w:szCs w:val="22"/>
              </w:rPr>
              <w:t>FEBRUARY 13, 2017</w:t>
            </w:r>
            <w:r w:rsidRPr="001B3E2F">
              <w:rPr>
                <w:rFonts w:cs="Arial"/>
                <w:sz w:val="22"/>
                <w:szCs w:val="22"/>
              </w:rPr>
              <w:fldChar w:fldCharType="end"/>
            </w:r>
            <w:bookmarkStart w:id="57" w:name="_Toc495294691"/>
            <w:bookmarkEnd w:id="55"/>
            <w:r w:rsidRPr="001B3E2F">
              <w:rPr>
                <w:sz w:val="22"/>
                <w:szCs w:val="22"/>
              </w:rPr>
              <w:t xml:space="preserve"> </w:t>
            </w:r>
            <w:r>
              <w:rPr>
                <w:sz w:val="22"/>
                <w:szCs w:val="22"/>
              </w:rPr>
              <w:t xml:space="preserve">- </w:t>
            </w:r>
            <w:r w:rsidRPr="001B3E2F">
              <w:rPr>
                <w:sz w:val="22"/>
                <w:szCs w:val="22"/>
              </w:rPr>
              <w:t>STAFF REPORT ADDENDUM</w:t>
            </w:r>
            <w:bookmarkEnd w:id="57"/>
            <w:bookmarkEnd w:id="56"/>
          </w:p>
        </w:tc>
        <w:tc>
          <w:tcPr>
            <w:tcW w:w="2430" w:type="dxa"/>
            <w:tcBorders>
              <w:bottom w:val="nil"/>
            </w:tcBorders>
            <w:vAlign w:val="center"/>
          </w:tcPr>
          <w:p w:rsidR="00110116" w:rsidRPr="00BB5DC7" w:rsidRDefault="00110116" w:rsidP="0000494C">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MI-ROP-B7196-2017</w:t>
            </w:r>
            <w:r w:rsidRPr="00BB5DC7">
              <w:rPr>
                <w:rFonts w:ascii="Arial" w:hAnsi="Arial" w:cs="Arial"/>
                <w:sz w:val="22"/>
                <w:szCs w:val="22"/>
              </w:rPr>
              <w:fldChar w:fldCharType="end"/>
            </w:r>
          </w:p>
        </w:tc>
      </w:tr>
    </w:tbl>
    <w:p w:rsidR="00110116" w:rsidRDefault="00110116">
      <w:pPr>
        <w:rPr>
          <w:rFonts w:ascii="Arial" w:hAnsi="Arial"/>
          <w:sz w:val="22"/>
        </w:rPr>
      </w:pPr>
    </w:p>
    <w:p w:rsidR="00110116" w:rsidRDefault="00110116">
      <w:pPr>
        <w:rPr>
          <w:rFonts w:ascii="Arial" w:hAnsi="Arial"/>
          <w:b/>
          <w:sz w:val="22"/>
          <w:u w:val="single"/>
        </w:rPr>
      </w:pPr>
      <w:bookmarkStart w:id="58" w:name="_Toc482691122"/>
      <w:r>
        <w:rPr>
          <w:rFonts w:ascii="Arial" w:hAnsi="Arial"/>
          <w:b/>
          <w:sz w:val="22"/>
          <w:u w:val="single"/>
        </w:rPr>
        <w:t>Purpose</w:t>
      </w:r>
      <w:bookmarkEnd w:id="58"/>
    </w:p>
    <w:p w:rsidR="00110116" w:rsidRDefault="00110116">
      <w:pPr>
        <w:rPr>
          <w:rFonts w:ascii="Arial" w:hAnsi="Arial"/>
          <w:sz w:val="22"/>
        </w:rPr>
      </w:pPr>
    </w:p>
    <w:p w:rsidR="00110116" w:rsidRDefault="00110116">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January 9, 2017</w:t>
      </w:r>
      <w:r w:rsidRPr="00CA06E7">
        <w:rPr>
          <w:rFonts w:ascii="Arial" w:hAnsi="Arial" w:cs="Arial"/>
          <w:sz w:val="22"/>
          <w:szCs w:val="22"/>
        </w:rPr>
        <w:fldChar w:fldCharType="end"/>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9" w:name="Dropdown10"/>
      <w:r>
        <w:rPr>
          <w:rFonts w:ascii="Arial" w:hAnsi="Arial"/>
          <w:sz w:val="22"/>
        </w:rPr>
        <w:instrText xml:space="preserve"> FORMDROPDOWN </w:instrText>
      </w:r>
      <w:r w:rsidR="00446C4F">
        <w:rPr>
          <w:rFonts w:ascii="Arial" w:hAnsi="Arial"/>
          <w:sz w:val="22"/>
        </w:rPr>
      </w:r>
      <w:r w:rsidR="00446C4F">
        <w:rPr>
          <w:rFonts w:ascii="Arial" w:hAnsi="Arial"/>
          <w:sz w:val="22"/>
        </w:rPr>
        <w:fldChar w:fldCharType="separate"/>
      </w:r>
      <w:r>
        <w:rPr>
          <w:rFonts w:ascii="Arial" w:hAnsi="Arial"/>
          <w:sz w:val="22"/>
        </w:rPr>
        <w:fldChar w:fldCharType="end"/>
      </w:r>
      <w:bookmarkEnd w:id="59"/>
      <w:r>
        <w:rPr>
          <w:rFonts w:ascii="Arial" w:hAnsi="Arial"/>
          <w:sz w:val="22"/>
        </w:rPr>
        <w:t xml:space="preserve"> comment period as described </w:t>
      </w:r>
      <w:proofErr w:type="gramStart"/>
      <w:r>
        <w:rPr>
          <w:rFonts w:ascii="Arial" w:hAnsi="Arial"/>
          <w:sz w:val="22"/>
        </w:rPr>
        <w:t xml:space="preserve">in </w:t>
      </w:r>
      <w:proofErr w:type="gramEnd"/>
      <w:r>
        <w:rPr>
          <w:rFonts w:ascii="Arial" w:hAnsi="Arial"/>
          <w:sz w:val="22"/>
        </w:rPr>
        <w:fldChar w:fldCharType="begin" w:fldLock="1">
          <w:ffData>
            <w:name w:val="Dropdown11"/>
            <w:enabled/>
            <w:calcOnExit/>
            <w:statusText w:type="text" w:val="Select R 336.1214(3) for 30-day public comment and R 336.1214(6) for 45-day EPA comment."/>
            <w:ddList>
              <w:listEntry w:val="R 336.1214(3)"/>
              <w:listEntry w:val="R 336.1214(6)"/>
            </w:ddList>
          </w:ffData>
        </w:fldChar>
      </w:r>
      <w:bookmarkStart w:id="60" w:name="Dropdown11"/>
      <w:r>
        <w:rPr>
          <w:rFonts w:ascii="Arial" w:hAnsi="Arial"/>
          <w:sz w:val="22"/>
        </w:rPr>
        <w:instrText xml:space="preserve"> FORMDROPDOWN </w:instrText>
      </w:r>
      <w:r w:rsidR="00446C4F">
        <w:rPr>
          <w:rFonts w:ascii="Arial" w:hAnsi="Arial"/>
          <w:sz w:val="22"/>
        </w:rPr>
      </w:r>
      <w:r w:rsidR="00446C4F">
        <w:rPr>
          <w:rFonts w:ascii="Arial" w:hAnsi="Arial"/>
          <w:sz w:val="22"/>
        </w:rPr>
        <w:fldChar w:fldCharType="separate"/>
      </w:r>
      <w:r>
        <w:rPr>
          <w:rFonts w:ascii="Arial" w:hAnsi="Arial"/>
          <w:sz w:val="22"/>
        </w:rPr>
        <w:fldChar w:fldCharType="end"/>
      </w:r>
      <w:bookmarkEnd w:id="60"/>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1" w:name="Dropdown13"/>
      <w:r>
        <w:rPr>
          <w:rFonts w:ascii="Arial" w:hAnsi="Arial"/>
          <w:sz w:val="22"/>
        </w:rPr>
        <w:instrText xml:space="preserve"> FORMDROPDOWN </w:instrText>
      </w:r>
      <w:r w:rsidR="00446C4F">
        <w:rPr>
          <w:rFonts w:ascii="Arial" w:hAnsi="Arial"/>
          <w:sz w:val="22"/>
        </w:rPr>
      </w:r>
      <w:r w:rsidR="00446C4F">
        <w:rPr>
          <w:rFonts w:ascii="Arial" w:hAnsi="Arial"/>
          <w:sz w:val="22"/>
        </w:rPr>
        <w:fldChar w:fldCharType="separate"/>
      </w:r>
      <w:r>
        <w:rPr>
          <w:rFonts w:ascii="Arial" w:hAnsi="Arial"/>
          <w:sz w:val="22"/>
        </w:rPr>
        <w:fldChar w:fldCharType="end"/>
      </w:r>
      <w:bookmarkEnd w:id="61"/>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110116" w:rsidRDefault="00110116">
      <w:pPr>
        <w:rPr>
          <w:rFonts w:ascii="Arial" w:hAnsi="Arial"/>
          <w:sz w:val="22"/>
        </w:rPr>
      </w:pPr>
    </w:p>
    <w:p w:rsidR="00110116" w:rsidRDefault="00110116">
      <w:pPr>
        <w:rPr>
          <w:rFonts w:ascii="Arial" w:hAnsi="Arial"/>
          <w:b/>
          <w:sz w:val="22"/>
          <w:u w:val="single"/>
        </w:rPr>
      </w:pPr>
      <w:r>
        <w:rPr>
          <w:rFonts w:ascii="Arial" w:hAnsi="Arial"/>
          <w:b/>
          <w:sz w:val="22"/>
          <w:u w:val="single"/>
        </w:rPr>
        <w:t>General Information</w:t>
      </w:r>
    </w:p>
    <w:p w:rsidR="00110116" w:rsidRDefault="0011011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0116" w:rsidTr="0000494C">
        <w:tc>
          <w:tcPr>
            <w:tcW w:w="4464" w:type="dxa"/>
            <w:vAlign w:val="center"/>
          </w:tcPr>
          <w:p w:rsidR="00110116" w:rsidRDefault="00110116" w:rsidP="0000494C">
            <w:pPr>
              <w:tabs>
                <w:tab w:val="left" w:pos="3424"/>
              </w:tabs>
              <w:rPr>
                <w:rFonts w:ascii="Arial" w:hAnsi="Arial"/>
                <w:sz w:val="22"/>
              </w:rPr>
            </w:pPr>
            <w:r>
              <w:rPr>
                <w:rFonts w:ascii="Arial" w:hAnsi="Arial"/>
                <w:sz w:val="22"/>
              </w:rPr>
              <w:t>Responsible Official:</w:t>
            </w:r>
          </w:p>
        </w:tc>
        <w:bookmarkStart w:id="62" w:name="Text25"/>
        <w:tc>
          <w:tcPr>
            <w:tcW w:w="5796" w:type="dxa"/>
            <w:vAlign w:val="center"/>
          </w:tcPr>
          <w:p w:rsidR="00110116" w:rsidRPr="00CA06E7" w:rsidRDefault="00110116" w:rsidP="0000494C">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110116">
              <w:rPr>
                <w:rFonts w:ascii="Arial" w:hAnsi="Arial" w:cs="Arial"/>
                <w:noProof/>
                <w:sz w:val="22"/>
                <w:szCs w:val="22"/>
              </w:rPr>
              <w:t>Richard P. Connor</w:t>
            </w:r>
            <w:r w:rsidRPr="00CA06E7">
              <w:rPr>
                <w:rFonts w:ascii="Arial" w:hAnsi="Arial" w:cs="Arial"/>
                <w:sz w:val="22"/>
                <w:szCs w:val="22"/>
              </w:rPr>
              <w:fldChar w:fldCharType="end"/>
            </w:r>
            <w:bookmarkEnd w:id="62"/>
            <w:r w:rsidRPr="00CA06E7">
              <w:rPr>
                <w:rFonts w:ascii="Arial" w:hAnsi="Arial" w:cs="Arial"/>
                <w:sz w:val="22"/>
                <w:szCs w:val="22"/>
              </w:rPr>
              <w:t xml:space="preserve">, </w:t>
            </w:r>
            <w:bookmarkStart w:id="63"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110116">
              <w:rPr>
                <w:rFonts w:ascii="Arial" w:hAnsi="Arial" w:cs="Arial"/>
                <w:noProof/>
                <w:sz w:val="22"/>
                <w:szCs w:val="22"/>
              </w:rPr>
              <w:t>Director US Pipeline Operations-Great Lakes Region</w:t>
            </w:r>
            <w:r w:rsidRPr="00CA06E7">
              <w:rPr>
                <w:rFonts w:ascii="Arial" w:hAnsi="Arial" w:cs="Arial"/>
                <w:sz w:val="22"/>
                <w:szCs w:val="22"/>
              </w:rPr>
              <w:fldChar w:fldCharType="end"/>
            </w:r>
            <w:bookmarkEnd w:id="63"/>
          </w:p>
          <w:bookmarkStart w:id="64" w:name="Text27"/>
          <w:p w:rsidR="00110116" w:rsidRDefault="00110116" w:rsidP="0000494C">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sidRPr="00110116">
              <w:rPr>
                <w:rFonts w:ascii="Arial" w:hAnsi="Arial" w:cs="Arial"/>
                <w:noProof/>
                <w:sz w:val="22"/>
                <w:szCs w:val="22"/>
              </w:rPr>
              <w:t>231-527-2122</w:t>
            </w:r>
            <w:r w:rsidRPr="00CA06E7">
              <w:rPr>
                <w:rFonts w:ascii="Arial" w:hAnsi="Arial" w:cs="Arial"/>
                <w:sz w:val="22"/>
                <w:szCs w:val="22"/>
              </w:rPr>
              <w:fldChar w:fldCharType="end"/>
            </w:r>
            <w:bookmarkEnd w:id="64"/>
          </w:p>
        </w:tc>
      </w:tr>
      <w:tr w:rsidR="00110116" w:rsidTr="0000494C">
        <w:tc>
          <w:tcPr>
            <w:tcW w:w="4464" w:type="dxa"/>
            <w:vAlign w:val="center"/>
          </w:tcPr>
          <w:p w:rsidR="00110116" w:rsidRDefault="00110116" w:rsidP="0000494C">
            <w:pPr>
              <w:rPr>
                <w:rFonts w:ascii="Arial" w:hAnsi="Arial"/>
                <w:sz w:val="22"/>
              </w:rPr>
            </w:pPr>
            <w:r>
              <w:rPr>
                <w:rFonts w:ascii="Arial" w:hAnsi="Arial"/>
                <w:sz w:val="22"/>
              </w:rPr>
              <w:t>AQD Contact:</w:t>
            </w:r>
          </w:p>
        </w:tc>
        <w:bookmarkStart w:id="65" w:name="Text28"/>
        <w:tc>
          <w:tcPr>
            <w:tcW w:w="5796" w:type="dxa"/>
            <w:vAlign w:val="center"/>
          </w:tcPr>
          <w:p w:rsidR="00110116" w:rsidRPr="00CA06E7" w:rsidRDefault="00110116" w:rsidP="0000494C">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Kurt Childs</w:t>
            </w:r>
            <w:r>
              <w:rPr>
                <w:rFonts w:ascii="Arial" w:hAnsi="Arial" w:cs="Arial"/>
                <w:sz w:val="22"/>
                <w:szCs w:val="22"/>
              </w:rPr>
              <w:fldChar w:fldCharType="end"/>
            </w:r>
            <w:bookmarkEnd w:id="65"/>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6" w:name="Text22"/>
            <w:r w:rsidRPr="00CA06E7">
              <w:rPr>
                <w:rFonts w:ascii="Arial" w:hAnsi="Arial" w:cs="Arial"/>
                <w:sz w:val="22"/>
                <w:szCs w:val="22"/>
              </w:rPr>
              <w:instrText xml:space="preserve"> FORMTEXT </w:instrText>
            </w:r>
            <w:r w:rsidR="00446C4F">
              <w:rPr>
                <w:rFonts w:ascii="Arial" w:hAnsi="Arial" w:cs="Arial"/>
                <w:sz w:val="22"/>
                <w:szCs w:val="22"/>
              </w:rPr>
            </w:r>
            <w:r w:rsidR="00446C4F">
              <w:rPr>
                <w:rFonts w:ascii="Arial" w:hAnsi="Arial" w:cs="Arial"/>
                <w:sz w:val="22"/>
                <w:szCs w:val="22"/>
              </w:rPr>
              <w:fldChar w:fldCharType="separate"/>
            </w:r>
            <w:r w:rsidRPr="00CA06E7">
              <w:rPr>
                <w:rFonts w:ascii="Arial" w:hAnsi="Arial" w:cs="Arial"/>
                <w:sz w:val="22"/>
                <w:szCs w:val="22"/>
              </w:rPr>
              <w:fldChar w:fldCharType="end"/>
            </w:r>
            <w:bookmarkEnd w:id="66"/>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Senior Environmental Quality Analyst</w:t>
            </w:r>
            <w:r>
              <w:rPr>
                <w:rFonts w:ascii="Arial" w:hAnsi="Arial" w:cs="Arial"/>
                <w:sz w:val="22"/>
                <w:szCs w:val="22"/>
              </w:rPr>
              <w:fldChar w:fldCharType="end"/>
            </w:r>
          </w:p>
          <w:p w:rsidR="00110116" w:rsidRDefault="00110116" w:rsidP="0000494C">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231-876-4411</w:t>
            </w:r>
            <w:r w:rsidRPr="00CA06E7">
              <w:rPr>
                <w:rFonts w:ascii="Arial" w:hAnsi="Arial" w:cs="Arial"/>
                <w:sz w:val="22"/>
                <w:szCs w:val="22"/>
              </w:rPr>
              <w:fldChar w:fldCharType="end"/>
            </w:r>
          </w:p>
        </w:tc>
      </w:tr>
    </w:tbl>
    <w:p w:rsidR="00110116" w:rsidRDefault="00110116">
      <w:pPr>
        <w:jc w:val="both"/>
        <w:rPr>
          <w:rFonts w:ascii="Arial" w:hAnsi="Arial"/>
          <w:sz w:val="22"/>
        </w:rPr>
      </w:pPr>
    </w:p>
    <w:p w:rsidR="00110116" w:rsidRDefault="00110116">
      <w:pPr>
        <w:rPr>
          <w:rFonts w:ascii="Arial" w:hAnsi="Arial"/>
          <w:b/>
          <w:sz w:val="22"/>
          <w:u w:val="single"/>
        </w:rPr>
      </w:pPr>
      <w:bookmarkStart w:id="67" w:name="_Toc482691123"/>
      <w:r>
        <w:rPr>
          <w:rFonts w:ascii="Arial" w:hAnsi="Arial"/>
          <w:b/>
          <w:sz w:val="22"/>
          <w:u w:val="single"/>
        </w:rPr>
        <w:t>Summary of Pertinent Comments</w:t>
      </w:r>
      <w:bookmarkEnd w:id="67"/>
    </w:p>
    <w:p w:rsidR="00110116" w:rsidRDefault="00110116">
      <w:pPr>
        <w:rPr>
          <w:rFonts w:ascii="Arial" w:hAnsi="Arial"/>
          <w:b/>
          <w:sz w:val="22"/>
          <w:u w:val="single"/>
        </w:rPr>
      </w:pPr>
    </w:p>
    <w:p w:rsidR="00110116" w:rsidRDefault="00110116">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446C4F">
        <w:rPr>
          <w:rFonts w:ascii="Arial" w:hAnsi="Arial"/>
          <w:sz w:val="22"/>
        </w:rPr>
      </w:r>
      <w:r w:rsidR="00446C4F">
        <w:rPr>
          <w:rFonts w:ascii="Arial" w:hAnsi="Arial"/>
          <w:sz w:val="22"/>
        </w:rPr>
        <w:fldChar w:fldCharType="separate"/>
      </w:r>
      <w:r>
        <w:rPr>
          <w:rFonts w:ascii="Arial" w:hAnsi="Arial"/>
          <w:sz w:val="22"/>
        </w:rPr>
        <w:fldChar w:fldCharType="end"/>
      </w:r>
      <w:r>
        <w:rPr>
          <w:rFonts w:ascii="Arial" w:hAnsi="Arial"/>
          <w:sz w:val="22"/>
        </w:rPr>
        <w:t xml:space="preserve"> comment period.</w:t>
      </w:r>
    </w:p>
    <w:p w:rsidR="00110116" w:rsidRDefault="00110116">
      <w:pPr>
        <w:rPr>
          <w:rFonts w:ascii="Arial" w:hAnsi="Arial"/>
          <w:sz w:val="22"/>
        </w:rPr>
      </w:pPr>
    </w:p>
    <w:p w:rsidR="00110116" w:rsidRDefault="00110116">
      <w:pPr>
        <w:rPr>
          <w:rFonts w:ascii="Arial" w:hAnsi="Arial"/>
          <w:b/>
          <w:sz w:val="22"/>
          <w:u w:val="single"/>
        </w:rPr>
      </w:pPr>
      <w:bookmarkStart w:id="68" w:name="_Toc482691124"/>
      <w:r>
        <w:rPr>
          <w:rFonts w:ascii="Arial" w:hAnsi="Arial"/>
          <w:b/>
          <w:sz w:val="22"/>
          <w:u w:val="single"/>
        </w:rPr>
        <w:t xml:space="preserve">Changes to the </w:t>
      </w:r>
      <w:r w:rsidR="000F2ACF">
        <w:rPr>
          <w:rFonts w:ascii="Arial" w:hAnsi="Arial" w:cs="Arial"/>
          <w:b/>
          <w:sz w:val="22"/>
          <w:szCs w:val="22"/>
          <w:u w:val="single"/>
        </w:rPr>
        <w:t>January 9, 2017</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446C4F">
        <w:rPr>
          <w:rFonts w:ascii="Arial" w:hAnsi="Arial"/>
          <w:b/>
          <w:sz w:val="22"/>
          <w:u w:val="single"/>
        </w:rPr>
      </w:r>
      <w:r w:rsidR="00446C4F">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8"/>
    </w:p>
    <w:p w:rsidR="00110116" w:rsidRDefault="00110116">
      <w:pPr>
        <w:rPr>
          <w:rFonts w:ascii="Arial" w:hAnsi="Arial"/>
          <w:b/>
          <w:sz w:val="22"/>
        </w:rPr>
      </w:pPr>
    </w:p>
    <w:p w:rsidR="00110116" w:rsidRDefault="00110116">
      <w:pPr>
        <w:outlineLvl w:val="0"/>
        <w:rPr>
          <w:rFonts w:ascii="Arial" w:hAnsi="Arial"/>
          <w:sz w:val="22"/>
        </w:rPr>
      </w:pPr>
      <w:r>
        <w:rPr>
          <w:rFonts w:ascii="Arial" w:hAnsi="Arial"/>
          <w:sz w:val="22"/>
        </w:rPr>
        <w:t>No changes were made to the</w:t>
      </w:r>
      <w:r w:rsidR="000F2ACF">
        <w:rPr>
          <w:rFonts w:ascii="Arial" w:hAnsi="Arial"/>
          <w:sz w:val="22"/>
        </w:rPr>
        <w:t xml:space="preserv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446C4F">
        <w:rPr>
          <w:rFonts w:ascii="Arial" w:hAnsi="Arial"/>
          <w:sz w:val="22"/>
        </w:rPr>
      </w:r>
      <w:r w:rsidR="00446C4F">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110116">
      <w:footerReference w:type="default" r:id="rId9"/>
      <w:headerReference w:type="firs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88" w:rsidRDefault="00A80988">
      <w:r>
        <w:separator/>
      </w:r>
    </w:p>
  </w:endnote>
  <w:endnote w:type="continuationSeparator" w:id="0">
    <w:p w:rsidR="00A80988" w:rsidRDefault="00A8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77" w:rsidRPr="00F847D5" w:rsidRDefault="00A44C7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46C4F">
      <w:rPr>
        <w:rFonts w:ascii="Arial" w:hAnsi="Arial"/>
        <w:noProof/>
      </w:rPr>
      <w:t>8</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46C4F">
      <w:rPr>
        <w:rFonts w:ascii="Arial" w:hAnsi="Arial"/>
        <w:noProof/>
      </w:rPr>
      <w:t>8</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77" w:rsidRPr="00F847D5" w:rsidRDefault="00A44C7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446C4F">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446C4F">
      <w:rPr>
        <w:rFonts w:ascii="Arial" w:hAnsi="Arial"/>
        <w:noProof/>
      </w:rPr>
      <w:t>8</w:t>
    </w:r>
    <w:r w:rsidRPr="00F847D5">
      <w:rPr>
        <w:rFonts w:ascii="Arial" w:hAnsi="Arial"/>
      </w:rPr>
      <w:fldChar w:fldCharType="end"/>
    </w:r>
    <w:r w:rsidRPr="00F847D5">
      <w:rPr>
        <w:rFonts w:ascii="Arial" w:hAnsi="Arial"/>
      </w:rPr>
      <w:t xml:space="preserve"> </w:t>
    </w:r>
  </w:p>
  <w:p w:rsidR="00A44C77" w:rsidRPr="0014659D" w:rsidRDefault="00A44C77"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06</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6</w:t>
    </w:r>
    <w:r w:rsidRPr="0014659D">
      <w:rPr>
        <w:rStyle w:val="PageNumber"/>
        <w:rFonts w:ascii="Arial" w:hAnsi="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88" w:rsidRDefault="00A80988">
      <w:r>
        <w:separator/>
      </w:r>
    </w:p>
  </w:footnote>
  <w:footnote w:type="continuationSeparator" w:id="0">
    <w:p w:rsidR="00A80988" w:rsidRDefault="00A80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C77" w:rsidRPr="00135426" w:rsidRDefault="00A44C77">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jYIX9TiRL++qpERrDOCOFkL6mL8=" w:salt="yl4VHFArQ+rJli0lzxQlfQ=="/>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8A2"/>
    <w:rsid w:val="0000071F"/>
    <w:rsid w:val="000039F8"/>
    <w:rsid w:val="0000494C"/>
    <w:rsid w:val="00010B28"/>
    <w:rsid w:val="00015B63"/>
    <w:rsid w:val="00015BCA"/>
    <w:rsid w:val="00015E48"/>
    <w:rsid w:val="0002194F"/>
    <w:rsid w:val="00022808"/>
    <w:rsid w:val="000237D9"/>
    <w:rsid w:val="0002430E"/>
    <w:rsid w:val="00026AB8"/>
    <w:rsid w:val="00026FE4"/>
    <w:rsid w:val="00033B14"/>
    <w:rsid w:val="00035898"/>
    <w:rsid w:val="00036C22"/>
    <w:rsid w:val="00044E0B"/>
    <w:rsid w:val="0004693A"/>
    <w:rsid w:val="00053310"/>
    <w:rsid w:val="00057978"/>
    <w:rsid w:val="00070B20"/>
    <w:rsid w:val="00082A06"/>
    <w:rsid w:val="00086493"/>
    <w:rsid w:val="00090455"/>
    <w:rsid w:val="0009079D"/>
    <w:rsid w:val="00095899"/>
    <w:rsid w:val="000A3504"/>
    <w:rsid w:val="000A463D"/>
    <w:rsid w:val="000C1E62"/>
    <w:rsid w:val="000C35CB"/>
    <w:rsid w:val="000C3CB6"/>
    <w:rsid w:val="000C4F65"/>
    <w:rsid w:val="000C7F27"/>
    <w:rsid w:val="000D6F52"/>
    <w:rsid w:val="000E2E60"/>
    <w:rsid w:val="000E43A8"/>
    <w:rsid w:val="000E73AD"/>
    <w:rsid w:val="000E781D"/>
    <w:rsid w:val="000F2ACF"/>
    <w:rsid w:val="000F32F4"/>
    <w:rsid w:val="000F73C3"/>
    <w:rsid w:val="001002E3"/>
    <w:rsid w:val="00100562"/>
    <w:rsid w:val="00102B51"/>
    <w:rsid w:val="0010361E"/>
    <w:rsid w:val="00110116"/>
    <w:rsid w:val="00111DE5"/>
    <w:rsid w:val="00113B82"/>
    <w:rsid w:val="00113E46"/>
    <w:rsid w:val="001159B4"/>
    <w:rsid w:val="00115DF5"/>
    <w:rsid w:val="001166E0"/>
    <w:rsid w:val="00123005"/>
    <w:rsid w:val="0012305E"/>
    <w:rsid w:val="001301E9"/>
    <w:rsid w:val="00135426"/>
    <w:rsid w:val="00136D6B"/>
    <w:rsid w:val="00137218"/>
    <w:rsid w:val="00137273"/>
    <w:rsid w:val="001429D1"/>
    <w:rsid w:val="00142DA1"/>
    <w:rsid w:val="00142E85"/>
    <w:rsid w:val="0014659D"/>
    <w:rsid w:val="001466CA"/>
    <w:rsid w:val="00153D66"/>
    <w:rsid w:val="00154568"/>
    <w:rsid w:val="00160A25"/>
    <w:rsid w:val="00161412"/>
    <w:rsid w:val="00161D0E"/>
    <w:rsid w:val="001647D7"/>
    <w:rsid w:val="00167B85"/>
    <w:rsid w:val="00172178"/>
    <w:rsid w:val="001723A8"/>
    <w:rsid w:val="00172BD9"/>
    <w:rsid w:val="00175DF5"/>
    <w:rsid w:val="00177285"/>
    <w:rsid w:val="00185993"/>
    <w:rsid w:val="001900AD"/>
    <w:rsid w:val="00191106"/>
    <w:rsid w:val="001B5D76"/>
    <w:rsid w:val="001C45A8"/>
    <w:rsid w:val="001D0502"/>
    <w:rsid w:val="001D559C"/>
    <w:rsid w:val="001D6B5F"/>
    <w:rsid w:val="001D7607"/>
    <w:rsid w:val="001D7CB8"/>
    <w:rsid w:val="001E256E"/>
    <w:rsid w:val="001E3D60"/>
    <w:rsid w:val="001E6273"/>
    <w:rsid w:val="001F1448"/>
    <w:rsid w:val="001F287A"/>
    <w:rsid w:val="001F2F32"/>
    <w:rsid w:val="001F3B26"/>
    <w:rsid w:val="001F742A"/>
    <w:rsid w:val="001F759A"/>
    <w:rsid w:val="00201CC7"/>
    <w:rsid w:val="00203061"/>
    <w:rsid w:val="00203E24"/>
    <w:rsid w:val="00204A58"/>
    <w:rsid w:val="00204F85"/>
    <w:rsid w:val="0021049E"/>
    <w:rsid w:val="00214909"/>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A48ED"/>
    <w:rsid w:val="002A4D61"/>
    <w:rsid w:val="002A55C8"/>
    <w:rsid w:val="002A58E6"/>
    <w:rsid w:val="002A5B17"/>
    <w:rsid w:val="002B074D"/>
    <w:rsid w:val="002B092A"/>
    <w:rsid w:val="002B11E3"/>
    <w:rsid w:val="002B4B0E"/>
    <w:rsid w:val="002B5BFA"/>
    <w:rsid w:val="002B5D3B"/>
    <w:rsid w:val="002C0333"/>
    <w:rsid w:val="002C652F"/>
    <w:rsid w:val="002D10C6"/>
    <w:rsid w:val="002D148E"/>
    <w:rsid w:val="002E0E12"/>
    <w:rsid w:val="002F0CC3"/>
    <w:rsid w:val="002F13C4"/>
    <w:rsid w:val="002F1D39"/>
    <w:rsid w:val="002F5B86"/>
    <w:rsid w:val="003023FC"/>
    <w:rsid w:val="00302FA1"/>
    <w:rsid w:val="003049AC"/>
    <w:rsid w:val="003061C0"/>
    <w:rsid w:val="00306FD5"/>
    <w:rsid w:val="0030746D"/>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8AD"/>
    <w:rsid w:val="00372E82"/>
    <w:rsid w:val="003741D7"/>
    <w:rsid w:val="00376F31"/>
    <w:rsid w:val="00377200"/>
    <w:rsid w:val="00377850"/>
    <w:rsid w:val="00383482"/>
    <w:rsid w:val="00383DD1"/>
    <w:rsid w:val="00383E34"/>
    <w:rsid w:val="00392731"/>
    <w:rsid w:val="003946CC"/>
    <w:rsid w:val="003950E9"/>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318D"/>
    <w:rsid w:val="0040112A"/>
    <w:rsid w:val="00402D14"/>
    <w:rsid w:val="004039E8"/>
    <w:rsid w:val="00411971"/>
    <w:rsid w:val="004127B6"/>
    <w:rsid w:val="00425C80"/>
    <w:rsid w:val="00433BF1"/>
    <w:rsid w:val="00441393"/>
    <w:rsid w:val="00444D94"/>
    <w:rsid w:val="00444F0F"/>
    <w:rsid w:val="00445883"/>
    <w:rsid w:val="00446C4F"/>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48C1"/>
    <w:rsid w:val="004A6FD2"/>
    <w:rsid w:val="004B2A6F"/>
    <w:rsid w:val="004B3242"/>
    <w:rsid w:val="004B44A9"/>
    <w:rsid w:val="004C39E7"/>
    <w:rsid w:val="004C48F7"/>
    <w:rsid w:val="004C51C5"/>
    <w:rsid w:val="004C7125"/>
    <w:rsid w:val="004C78FD"/>
    <w:rsid w:val="004C7EC3"/>
    <w:rsid w:val="004D4B7D"/>
    <w:rsid w:val="004D5012"/>
    <w:rsid w:val="004D7ACD"/>
    <w:rsid w:val="004E713D"/>
    <w:rsid w:val="004F283B"/>
    <w:rsid w:val="004F2CA4"/>
    <w:rsid w:val="00502068"/>
    <w:rsid w:val="0050260F"/>
    <w:rsid w:val="0050744F"/>
    <w:rsid w:val="005122AD"/>
    <w:rsid w:val="00514B44"/>
    <w:rsid w:val="00516DFA"/>
    <w:rsid w:val="005204BA"/>
    <w:rsid w:val="005224A0"/>
    <w:rsid w:val="00527287"/>
    <w:rsid w:val="00532985"/>
    <w:rsid w:val="0053606A"/>
    <w:rsid w:val="00537997"/>
    <w:rsid w:val="0054053F"/>
    <w:rsid w:val="005426C1"/>
    <w:rsid w:val="00543DF8"/>
    <w:rsid w:val="005451BC"/>
    <w:rsid w:val="0055232C"/>
    <w:rsid w:val="005548B2"/>
    <w:rsid w:val="005553AB"/>
    <w:rsid w:val="005619EA"/>
    <w:rsid w:val="00562E17"/>
    <w:rsid w:val="00562E6E"/>
    <w:rsid w:val="00563567"/>
    <w:rsid w:val="00566446"/>
    <w:rsid w:val="00570468"/>
    <w:rsid w:val="00572826"/>
    <w:rsid w:val="00572F51"/>
    <w:rsid w:val="0057400E"/>
    <w:rsid w:val="005758FF"/>
    <w:rsid w:val="005768C3"/>
    <w:rsid w:val="00587FAA"/>
    <w:rsid w:val="0059043D"/>
    <w:rsid w:val="0059259B"/>
    <w:rsid w:val="00596804"/>
    <w:rsid w:val="00597110"/>
    <w:rsid w:val="00597879"/>
    <w:rsid w:val="00597E47"/>
    <w:rsid w:val="005A054B"/>
    <w:rsid w:val="005A1999"/>
    <w:rsid w:val="005A5063"/>
    <w:rsid w:val="005B08A1"/>
    <w:rsid w:val="005B3B35"/>
    <w:rsid w:val="005B4FCA"/>
    <w:rsid w:val="005B6722"/>
    <w:rsid w:val="005C6DFC"/>
    <w:rsid w:val="005D0722"/>
    <w:rsid w:val="005D3DDD"/>
    <w:rsid w:val="005E2621"/>
    <w:rsid w:val="005E7221"/>
    <w:rsid w:val="005F1B8C"/>
    <w:rsid w:val="00600D78"/>
    <w:rsid w:val="0060352A"/>
    <w:rsid w:val="00604E76"/>
    <w:rsid w:val="00610D52"/>
    <w:rsid w:val="00611F67"/>
    <w:rsid w:val="0061223B"/>
    <w:rsid w:val="006138D1"/>
    <w:rsid w:val="00615F8C"/>
    <w:rsid w:val="00616FFF"/>
    <w:rsid w:val="006240B1"/>
    <w:rsid w:val="00630141"/>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6680"/>
    <w:rsid w:val="00676CAB"/>
    <w:rsid w:val="00680643"/>
    <w:rsid w:val="00683CEC"/>
    <w:rsid w:val="00684786"/>
    <w:rsid w:val="0068541F"/>
    <w:rsid w:val="00690FF9"/>
    <w:rsid w:val="0069759E"/>
    <w:rsid w:val="006978FD"/>
    <w:rsid w:val="006A2CA7"/>
    <w:rsid w:val="006A38A2"/>
    <w:rsid w:val="006A43CB"/>
    <w:rsid w:val="006B4DBB"/>
    <w:rsid w:val="006B7EC5"/>
    <w:rsid w:val="006C5A4D"/>
    <w:rsid w:val="006C5DF1"/>
    <w:rsid w:val="006D7383"/>
    <w:rsid w:val="006E04EE"/>
    <w:rsid w:val="006E3E47"/>
    <w:rsid w:val="006E54D4"/>
    <w:rsid w:val="006E5979"/>
    <w:rsid w:val="006F1886"/>
    <w:rsid w:val="006F61D2"/>
    <w:rsid w:val="00701F63"/>
    <w:rsid w:val="0070306D"/>
    <w:rsid w:val="0070348C"/>
    <w:rsid w:val="00703588"/>
    <w:rsid w:val="00710154"/>
    <w:rsid w:val="00710F06"/>
    <w:rsid w:val="007129B8"/>
    <w:rsid w:val="007140AB"/>
    <w:rsid w:val="00716DF1"/>
    <w:rsid w:val="007174AF"/>
    <w:rsid w:val="00726518"/>
    <w:rsid w:val="00730392"/>
    <w:rsid w:val="00735DA9"/>
    <w:rsid w:val="00736652"/>
    <w:rsid w:val="00740674"/>
    <w:rsid w:val="00742DEE"/>
    <w:rsid w:val="00743A66"/>
    <w:rsid w:val="007460BC"/>
    <w:rsid w:val="0074639E"/>
    <w:rsid w:val="0074675D"/>
    <w:rsid w:val="0075342F"/>
    <w:rsid w:val="00757D67"/>
    <w:rsid w:val="00760484"/>
    <w:rsid w:val="00762A17"/>
    <w:rsid w:val="00763DF3"/>
    <w:rsid w:val="00770784"/>
    <w:rsid w:val="00773C90"/>
    <w:rsid w:val="007805D9"/>
    <w:rsid w:val="00781399"/>
    <w:rsid w:val="007870F6"/>
    <w:rsid w:val="0079109F"/>
    <w:rsid w:val="007952BF"/>
    <w:rsid w:val="00795CB5"/>
    <w:rsid w:val="00796375"/>
    <w:rsid w:val="00796F90"/>
    <w:rsid w:val="007A22BD"/>
    <w:rsid w:val="007A5C48"/>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B88"/>
    <w:rsid w:val="007E6735"/>
    <w:rsid w:val="007F3FBA"/>
    <w:rsid w:val="007F62B1"/>
    <w:rsid w:val="007F73D0"/>
    <w:rsid w:val="00800330"/>
    <w:rsid w:val="00805D25"/>
    <w:rsid w:val="00813FB1"/>
    <w:rsid w:val="00833053"/>
    <w:rsid w:val="00840CB9"/>
    <w:rsid w:val="008418BB"/>
    <w:rsid w:val="00844DE4"/>
    <w:rsid w:val="00846C89"/>
    <w:rsid w:val="0084712F"/>
    <w:rsid w:val="0085138A"/>
    <w:rsid w:val="008537FA"/>
    <w:rsid w:val="00853AF4"/>
    <w:rsid w:val="00854273"/>
    <w:rsid w:val="00854F8B"/>
    <w:rsid w:val="00855849"/>
    <w:rsid w:val="00862EC5"/>
    <w:rsid w:val="00863EC3"/>
    <w:rsid w:val="0087261B"/>
    <w:rsid w:val="00873B63"/>
    <w:rsid w:val="00874CB0"/>
    <w:rsid w:val="00875D1C"/>
    <w:rsid w:val="00875FB3"/>
    <w:rsid w:val="00876E17"/>
    <w:rsid w:val="00884CC7"/>
    <w:rsid w:val="008902C9"/>
    <w:rsid w:val="008929F9"/>
    <w:rsid w:val="0089312A"/>
    <w:rsid w:val="00893B36"/>
    <w:rsid w:val="00893BBA"/>
    <w:rsid w:val="00893F56"/>
    <w:rsid w:val="00895282"/>
    <w:rsid w:val="008A0380"/>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42A"/>
    <w:rsid w:val="008F5B4C"/>
    <w:rsid w:val="008F69B6"/>
    <w:rsid w:val="0090224B"/>
    <w:rsid w:val="00903A1A"/>
    <w:rsid w:val="00905F9C"/>
    <w:rsid w:val="00906AE8"/>
    <w:rsid w:val="00906D69"/>
    <w:rsid w:val="009108A8"/>
    <w:rsid w:val="00910D69"/>
    <w:rsid w:val="00910FEA"/>
    <w:rsid w:val="009158BE"/>
    <w:rsid w:val="00921DE3"/>
    <w:rsid w:val="00923129"/>
    <w:rsid w:val="00923ADB"/>
    <w:rsid w:val="00923ED1"/>
    <w:rsid w:val="00935F15"/>
    <w:rsid w:val="0094046A"/>
    <w:rsid w:val="00943279"/>
    <w:rsid w:val="0095187D"/>
    <w:rsid w:val="0095206B"/>
    <w:rsid w:val="009527AC"/>
    <w:rsid w:val="009531FA"/>
    <w:rsid w:val="009539D8"/>
    <w:rsid w:val="009545AB"/>
    <w:rsid w:val="00955814"/>
    <w:rsid w:val="00956132"/>
    <w:rsid w:val="009613C1"/>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19C6"/>
    <w:rsid w:val="009C4E62"/>
    <w:rsid w:val="009C5CE5"/>
    <w:rsid w:val="009D0C37"/>
    <w:rsid w:val="009D5EBC"/>
    <w:rsid w:val="009E10CB"/>
    <w:rsid w:val="009E2122"/>
    <w:rsid w:val="009E4796"/>
    <w:rsid w:val="009F584A"/>
    <w:rsid w:val="00A0363B"/>
    <w:rsid w:val="00A04B84"/>
    <w:rsid w:val="00A05E44"/>
    <w:rsid w:val="00A1352A"/>
    <w:rsid w:val="00A21F9D"/>
    <w:rsid w:val="00A27D2C"/>
    <w:rsid w:val="00A30B26"/>
    <w:rsid w:val="00A30B5F"/>
    <w:rsid w:val="00A37849"/>
    <w:rsid w:val="00A4048D"/>
    <w:rsid w:val="00A40DFE"/>
    <w:rsid w:val="00A44C77"/>
    <w:rsid w:val="00A458A7"/>
    <w:rsid w:val="00A61FF1"/>
    <w:rsid w:val="00A62B77"/>
    <w:rsid w:val="00A64289"/>
    <w:rsid w:val="00A6568D"/>
    <w:rsid w:val="00A67F55"/>
    <w:rsid w:val="00A711AB"/>
    <w:rsid w:val="00A7166E"/>
    <w:rsid w:val="00A757D5"/>
    <w:rsid w:val="00A75C83"/>
    <w:rsid w:val="00A80988"/>
    <w:rsid w:val="00A82D08"/>
    <w:rsid w:val="00A85B58"/>
    <w:rsid w:val="00A871B2"/>
    <w:rsid w:val="00A8755E"/>
    <w:rsid w:val="00A94AEF"/>
    <w:rsid w:val="00A9700A"/>
    <w:rsid w:val="00AA655B"/>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0F19"/>
    <w:rsid w:val="00B1284E"/>
    <w:rsid w:val="00B17134"/>
    <w:rsid w:val="00B17711"/>
    <w:rsid w:val="00B20017"/>
    <w:rsid w:val="00B20A6D"/>
    <w:rsid w:val="00B23C41"/>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79D1"/>
    <w:rsid w:val="00BB20D6"/>
    <w:rsid w:val="00BB3412"/>
    <w:rsid w:val="00BC4F1E"/>
    <w:rsid w:val="00BC5143"/>
    <w:rsid w:val="00BD0797"/>
    <w:rsid w:val="00BD0E65"/>
    <w:rsid w:val="00BD2DFE"/>
    <w:rsid w:val="00BD7123"/>
    <w:rsid w:val="00BE5F90"/>
    <w:rsid w:val="00C0589B"/>
    <w:rsid w:val="00C113BC"/>
    <w:rsid w:val="00C12BAA"/>
    <w:rsid w:val="00C205E5"/>
    <w:rsid w:val="00C23A6C"/>
    <w:rsid w:val="00C24C83"/>
    <w:rsid w:val="00C260E0"/>
    <w:rsid w:val="00C32CBF"/>
    <w:rsid w:val="00C35662"/>
    <w:rsid w:val="00C35E94"/>
    <w:rsid w:val="00C407C8"/>
    <w:rsid w:val="00C41158"/>
    <w:rsid w:val="00C414E6"/>
    <w:rsid w:val="00C47F6C"/>
    <w:rsid w:val="00C501AE"/>
    <w:rsid w:val="00C50355"/>
    <w:rsid w:val="00C512CC"/>
    <w:rsid w:val="00C54ADE"/>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FB0"/>
    <w:rsid w:val="00CF37B7"/>
    <w:rsid w:val="00CF760C"/>
    <w:rsid w:val="00D01DA5"/>
    <w:rsid w:val="00D04321"/>
    <w:rsid w:val="00D053BB"/>
    <w:rsid w:val="00D05485"/>
    <w:rsid w:val="00D26941"/>
    <w:rsid w:val="00D30940"/>
    <w:rsid w:val="00D32088"/>
    <w:rsid w:val="00D325DF"/>
    <w:rsid w:val="00D34A15"/>
    <w:rsid w:val="00D422A1"/>
    <w:rsid w:val="00D42E06"/>
    <w:rsid w:val="00D43A9A"/>
    <w:rsid w:val="00D43EB9"/>
    <w:rsid w:val="00D5459C"/>
    <w:rsid w:val="00D57EFB"/>
    <w:rsid w:val="00D63D29"/>
    <w:rsid w:val="00D65694"/>
    <w:rsid w:val="00D75A5C"/>
    <w:rsid w:val="00D75CF1"/>
    <w:rsid w:val="00D81EA9"/>
    <w:rsid w:val="00D91784"/>
    <w:rsid w:val="00D923A0"/>
    <w:rsid w:val="00D93BF5"/>
    <w:rsid w:val="00D93FAC"/>
    <w:rsid w:val="00D95EB4"/>
    <w:rsid w:val="00DA122E"/>
    <w:rsid w:val="00DA714D"/>
    <w:rsid w:val="00DB1A79"/>
    <w:rsid w:val="00DB3C7E"/>
    <w:rsid w:val="00DB5924"/>
    <w:rsid w:val="00DB6B6C"/>
    <w:rsid w:val="00DB7D71"/>
    <w:rsid w:val="00DB7FA3"/>
    <w:rsid w:val="00DC185B"/>
    <w:rsid w:val="00DD2FAD"/>
    <w:rsid w:val="00DD4D4E"/>
    <w:rsid w:val="00DE392C"/>
    <w:rsid w:val="00DE39D5"/>
    <w:rsid w:val="00DF46AD"/>
    <w:rsid w:val="00DF6578"/>
    <w:rsid w:val="00DF7430"/>
    <w:rsid w:val="00DF7BBC"/>
    <w:rsid w:val="00E037E8"/>
    <w:rsid w:val="00E1232A"/>
    <w:rsid w:val="00E1421A"/>
    <w:rsid w:val="00E24CF7"/>
    <w:rsid w:val="00E24E0F"/>
    <w:rsid w:val="00E26617"/>
    <w:rsid w:val="00E27A36"/>
    <w:rsid w:val="00E3000B"/>
    <w:rsid w:val="00E34597"/>
    <w:rsid w:val="00E34B40"/>
    <w:rsid w:val="00E35D6E"/>
    <w:rsid w:val="00E36E08"/>
    <w:rsid w:val="00E376CE"/>
    <w:rsid w:val="00E406A7"/>
    <w:rsid w:val="00E562DC"/>
    <w:rsid w:val="00E63937"/>
    <w:rsid w:val="00E64008"/>
    <w:rsid w:val="00E66734"/>
    <w:rsid w:val="00E72492"/>
    <w:rsid w:val="00E73943"/>
    <w:rsid w:val="00E73A29"/>
    <w:rsid w:val="00E74066"/>
    <w:rsid w:val="00E766C7"/>
    <w:rsid w:val="00E81954"/>
    <w:rsid w:val="00E82365"/>
    <w:rsid w:val="00E84291"/>
    <w:rsid w:val="00E87FDD"/>
    <w:rsid w:val="00E907F1"/>
    <w:rsid w:val="00E94CDE"/>
    <w:rsid w:val="00EA38D1"/>
    <w:rsid w:val="00EA42F9"/>
    <w:rsid w:val="00EB17D6"/>
    <w:rsid w:val="00EC093E"/>
    <w:rsid w:val="00EC0D9E"/>
    <w:rsid w:val="00EC142A"/>
    <w:rsid w:val="00EC23F8"/>
    <w:rsid w:val="00EC528A"/>
    <w:rsid w:val="00EC5E16"/>
    <w:rsid w:val="00EC6F70"/>
    <w:rsid w:val="00ED4100"/>
    <w:rsid w:val="00ED6114"/>
    <w:rsid w:val="00EE0520"/>
    <w:rsid w:val="00EE6056"/>
    <w:rsid w:val="00EE6CC6"/>
    <w:rsid w:val="00EF03C5"/>
    <w:rsid w:val="00EF05C3"/>
    <w:rsid w:val="00EF0691"/>
    <w:rsid w:val="00EF2269"/>
    <w:rsid w:val="00EF28E8"/>
    <w:rsid w:val="00EF52AE"/>
    <w:rsid w:val="00EF79CE"/>
    <w:rsid w:val="00F0336B"/>
    <w:rsid w:val="00F05C88"/>
    <w:rsid w:val="00F11255"/>
    <w:rsid w:val="00F124E0"/>
    <w:rsid w:val="00F15946"/>
    <w:rsid w:val="00F17985"/>
    <w:rsid w:val="00F208FE"/>
    <w:rsid w:val="00F21DBA"/>
    <w:rsid w:val="00F27AF7"/>
    <w:rsid w:val="00F352E6"/>
    <w:rsid w:val="00F37731"/>
    <w:rsid w:val="00F37B82"/>
    <w:rsid w:val="00F41E50"/>
    <w:rsid w:val="00F477A5"/>
    <w:rsid w:val="00F478F0"/>
    <w:rsid w:val="00F5342E"/>
    <w:rsid w:val="00F545EB"/>
    <w:rsid w:val="00F546FE"/>
    <w:rsid w:val="00F55032"/>
    <w:rsid w:val="00F65467"/>
    <w:rsid w:val="00F7017D"/>
    <w:rsid w:val="00F72008"/>
    <w:rsid w:val="00F72107"/>
    <w:rsid w:val="00F734C6"/>
    <w:rsid w:val="00F73A59"/>
    <w:rsid w:val="00F75F38"/>
    <w:rsid w:val="00F77AFD"/>
    <w:rsid w:val="00F847D5"/>
    <w:rsid w:val="00F86609"/>
    <w:rsid w:val="00F875B5"/>
    <w:rsid w:val="00F900ED"/>
    <w:rsid w:val="00F94A05"/>
    <w:rsid w:val="00FA1313"/>
    <w:rsid w:val="00FA1935"/>
    <w:rsid w:val="00FA1D2A"/>
    <w:rsid w:val="00FA2904"/>
    <w:rsid w:val="00FA5FE2"/>
    <w:rsid w:val="00FA7A36"/>
    <w:rsid w:val="00FB36CC"/>
    <w:rsid w:val="00FB49C9"/>
    <w:rsid w:val="00FB73B1"/>
    <w:rsid w:val="00FC0176"/>
    <w:rsid w:val="00FC27C3"/>
    <w:rsid w:val="00FC5534"/>
    <w:rsid w:val="00FC56E5"/>
    <w:rsid w:val="00FC649A"/>
    <w:rsid w:val="00FD5C7C"/>
    <w:rsid w:val="00FD6000"/>
    <w:rsid w:val="00FE17B0"/>
    <w:rsid w:val="00FE6510"/>
    <w:rsid w:val="00FE7DBC"/>
    <w:rsid w:val="00FF0DCD"/>
    <w:rsid w:val="00FF31C5"/>
    <w:rsid w:val="00FF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162700126">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EB159-012A-4D16-97CA-350C30BB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17</TotalTime>
  <Pages>8</Pages>
  <Words>2191</Words>
  <Characters>14159</Characters>
  <Application>Microsoft Office Word</Application>
  <DocSecurity>8</DocSecurity>
  <Lines>117</Lines>
  <Paragraphs>32</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Childs, Kurt (DEQ)</dc:creator>
  <cp:keywords>DEQ-AQD-ROP Template</cp:keywords>
  <cp:lastModifiedBy>Childs, Kurt (DEQ)</cp:lastModifiedBy>
  <cp:revision>14</cp:revision>
  <cp:lastPrinted>2017-04-03T14:57:00Z</cp:lastPrinted>
  <dcterms:created xsi:type="dcterms:W3CDTF">2017-02-09T20:19:00Z</dcterms:created>
  <dcterms:modified xsi:type="dcterms:W3CDTF">2017-04-03T17:04:00Z</dcterms:modified>
</cp:coreProperties>
</file>