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05792CEC" w14:textId="77777777" w:rsidTr="00A9750A">
        <w:tc>
          <w:tcPr>
            <w:tcW w:w="810" w:type="dxa"/>
          </w:tcPr>
          <w:p w14:paraId="3B6C6C22" w14:textId="1DDD6096" w:rsidR="005E5399" w:rsidRDefault="00C324CD">
            <w:pPr>
              <w:jc w:val="center"/>
              <w:rPr>
                <w:sz w:val="16"/>
              </w:rPr>
            </w:pPr>
            <w:r>
              <w:rPr>
                <w:sz w:val="16"/>
              </w:rPr>
              <w:t xml:space="preserve"> </w:t>
            </w:r>
          </w:p>
        </w:tc>
        <w:tc>
          <w:tcPr>
            <w:tcW w:w="9000" w:type="dxa"/>
          </w:tcPr>
          <w:p w14:paraId="497D176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F806C9" w14:textId="77777777" w:rsidR="005E5399" w:rsidRDefault="00012E33">
            <w:pPr>
              <w:spacing w:before="20" w:after="20"/>
              <w:jc w:val="center"/>
              <w:rPr>
                <w:sz w:val="16"/>
              </w:rPr>
            </w:pPr>
            <w:r w:rsidRPr="00012E33">
              <w:rPr>
                <w:b/>
                <w:sz w:val="24"/>
                <w:szCs w:val="24"/>
              </w:rPr>
              <w:t>AIR QUALITY DIVISION</w:t>
            </w:r>
          </w:p>
        </w:tc>
        <w:tc>
          <w:tcPr>
            <w:tcW w:w="720" w:type="dxa"/>
          </w:tcPr>
          <w:p w14:paraId="6C293F95" w14:textId="77777777" w:rsidR="005E5399" w:rsidRDefault="005E5399">
            <w:pPr>
              <w:jc w:val="center"/>
              <w:rPr>
                <w:b/>
                <w:sz w:val="24"/>
              </w:rPr>
            </w:pPr>
          </w:p>
        </w:tc>
      </w:tr>
      <w:tr w:rsidR="005E5399" w14:paraId="17BC12F4" w14:textId="77777777" w:rsidTr="00A9750A">
        <w:trPr>
          <w:cantSplit/>
          <w:trHeight w:val="146"/>
        </w:trPr>
        <w:tc>
          <w:tcPr>
            <w:tcW w:w="10530" w:type="dxa"/>
            <w:gridSpan w:val="3"/>
          </w:tcPr>
          <w:p w14:paraId="14BCFB88" w14:textId="77777777" w:rsidR="00C7692A" w:rsidRPr="006B4E48" w:rsidRDefault="00C7692A" w:rsidP="00C2618F">
            <w:pPr>
              <w:jc w:val="center"/>
              <w:rPr>
                <w:szCs w:val="22"/>
              </w:rPr>
            </w:pPr>
          </w:p>
          <w:p w14:paraId="71652C13" w14:textId="241A8BAE"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847E3">
              <w:rPr>
                <w:szCs w:val="22"/>
              </w:rPr>
              <w:t>August 14, 2020</w:t>
            </w:r>
          </w:p>
          <w:p w14:paraId="07C163C8" w14:textId="1DECF78B" w:rsidR="00716570" w:rsidRPr="00927270" w:rsidRDefault="00AD5DF3" w:rsidP="00AD5DF3">
            <w:pPr>
              <w:tabs>
                <w:tab w:val="left" w:pos="2000"/>
              </w:tabs>
              <w:rPr>
                <w:szCs w:val="22"/>
              </w:rPr>
            </w:pPr>
            <w:r>
              <w:rPr>
                <w:szCs w:val="22"/>
              </w:rPr>
              <w:tab/>
            </w:r>
          </w:p>
          <w:p w14:paraId="5158BDCD" w14:textId="77777777" w:rsidR="00C2618F" w:rsidRPr="00927270" w:rsidRDefault="00C2618F" w:rsidP="00C2618F">
            <w:pPr>
              <w:jc w:val="center"/>
              <w:rPr>
                <w:szCs w:val="22"/>
              </w:rPr>
            </w:pPr>
            <w:r w:rsidRPr="00927270">
              <w:rPr>
                <w:szCs w:val="22"/>
              </w:rPr>
              <w:t>ISSUED TO</w:t>
            </w:r>
          </w:p>
          <w:p w14:paraId="547646B3" w14:textId="77777777" w:rsidR="00C2618F" w:rsidRPr="00927270" w:rsidRDefault="00C2618F" w:rsidP="00C2618F">
            <w:pPr>
              <w:jc w:val="center"/>
              <w:rPr>
                <w:szCs w:val="22"/>
              </w:rPr>
            </w:pPr>
          </w:p>
          <w:p w14:paraId="58832A13" w14:textId="64ABAD78" w:rsidR="00B9050D" w:rsidRPr="00745818" w:rsidRDefault="0000739C" w:rsidP="00B9050D">
            <w:pPr>
              <w:jc w:val="center"/>
              <w:rPr>
                <w:b/>
                <w:szCs w:val="22"/>
              </w:rPr>
            </w:pPr>
            <w:bookmarkStart w:id="0" w:name="bCompanyName"/>
            <w:r>
              <w:rPr>
                <w:b/>
                <w:szCs w:val="22"/>
              </w:rPr>
              <w:t>Ypsilanti</w:t>
            </w:r>
            <w:r w:rsidR="0013749F">
              <w:rPr>
                <w:b/>
                <w:szCs w:val="22"/>
              </w:rPr>
              <w:t xml:space="preserve"> </w:t>
            </w:r>
            <w:r>
              <w:rPr>
                <w:b/>
                <w:szCs w:val="22"/>
              </w:rPr>
              <w:t>Community Utilities</w:t>
            </w:r>
            <w:r w:rsidR="0013749F">
              <w:rPr>
                <w:b/>
                <w:szCs w:val="22"/>
              </w:rPr>
              <w:t xml:space="preserve"> </w:t>
            </w:r>
            <w:r>
              <w:rPr>
                <w:b/>
                <w:szCs w:val="22"/>
              </w:rPr>
              <w:t>Authority</w:t>
            </w:r>
          </w:p>
          <w:bookmarkEnd w:id="0"/>
          <w:p w14:paraId="3AF20E11" w14:textId="77777777" w:rsidR="00C2618F" w:rsidRPr="00927270" w:rsidRDefault="00C2618F" w:rsidP="00C2618F">
            <w:pPr>
              <w:jc w:val="center"/>
              <w:rPr>
                <w:szCs w:val="22"/>
              </w:rPr>
            </w:pPr>
          </w:p>
          <w:p w14:paraId="731282FB" w14:textId="77777777" w:rsidR="00C2618F" w:rsidRDefault="00C2618F" w:rsidP="00C2618F">
            <w:pPr>
              <w:jc w:val="center"/>
              <w:rPr>
                <w:szCs w:val="22"/>
              </w:rPr>
            </w:pPr>
            <w:r w:rsidRPr="00927270">
              <w:rPr>
                <w:szCs w:val="22"/>
              </w:rPr>
              <w:t xml:space="preserve">State Registration Number (SRN):  </w:t>
            </w:r>
            <w:bookmarkStart w:id="1" w:name="bSRN"/>
            <w:r w:rsidR="0000739C">
              <w:rPr>
                <w:szCs w:val="22"/>
              </w:rPr>
              <w:t>B6237</w:t>
            </w:r>
            <w:bookmarkEnd w:id="1"/>
          </w:p>
          <w:p w14:paraId="2837CB19" w14:textId="77777777" w:rsidR="00807634" w:rsidRPr="00927270" w:rsidRDefault="00807634" w:rsidP="00C2618F">
            <w:pPr>
              <w:jc w:val="center"/>
              <w:rPr>
                <w:szCs w:val="22"/>
              </w:rPr>
            </w:pPr>
          </w:p>
          <w:p w14:paraId="7F7757EB" w14:textId="77777777" w:rsidR="00C2618F" w:rsidRPr="00927270" w:rsidRDefault="00C2618F" w:rsidP="00C2618F">
            <w:pPr>
              <w:jc w:val="center"/>
              <w:rPr>
                <w:szCs w:val="22"/>
              </w:rPr>
            </w:pPr>
            <w:r w:rsidRPr="00927270">
              <w:rPr>
                <w:szCs w:val="22"/>
              </w:rPr>
              <w:t>LOCATED AT</w:t>
            </w:r>
          </w:p>
          <w:p w14:paraId="2074CA69" w14:textId="77777777" w:rsidR="002B29E9" w:rsidRPr="00927270" w:rsidRDefault="002B29E9" w:rsidP="002B29E9">
            <w:pPr>
              <w:jc w:val="center"/>
              <w:rPr>
                <w:szCs w:val="22"/>
              </w:rPr>
            </w:pPr>
          </w:p>
          <w:p w14:paraId="3B85D152" w14:textId="0C192C53" w:rsidR="005E5399" w:rsidRPr="003F5BE8" w:rsidRDefault="0000739C" w:rsidP="002B29E9">
            <w:pPr>
              <w:jc w:val="center"/>
              <w:rPr>
                <w:szCs w:val="22"/>
              </w:rPr>
            </w:pPr>
            <w:bookmarkStart w:id="2" w:name="bStreetAddress"/>
            <w:bookmarkEnd w:id="2"/>
            <w:r>
              <w:rPr>
                <w:szCs w:val="22"/>
              </w:rPr>
              <w:t>2777 State Street</w:t>
            </w:r>
            <w:r w:rsidR="002B29E9">
              <w:rPr>
                <w:szCs w:val="22"/>
              </w:rPr>
              <w:t xml:space="preserve">, </w:t>
            </w:r>
            <w:bookmarkStart w:id="3" w:name="bCity"/>
            <w:bookmarkEnd w:id="3"/>
            <w:r w:rsidR="00C324CD">
              <w:rPr>
                <w:szCs w:val="22"/>
              </w:rPr>
              <w:t>Ypsilanti</w:t>
            </w:r>
            <w:r w:rsidR="002B29E9">
              <w:rPr>
                <w:szCs w:val="22"/>
              </w:rPr>
              <w:t xml:space="preserve">, </w:t>
            </w:r>
            <w:r w:rsidR="00716570">
              <w:rPr>
                <w:szCs w:val="22"/>
              </w:rPr>
              <w:t xml:space="preserve">Washtenaw County, </w:t>
            </w:r>
            <w:r w:rsidR="002B29E9" w:rsidRPr="00927270">
              <w:rPr>
                <w:szCs w:val="22"/>
              </w:rPr>
              <w:t>Michigan</w:t>
            </w:r>
            <w:r w:rsidR="002B29E9">
              <w:rPr>
                <w:szCs w:val="22"/>
              </w:rPr>
              <w:t xml:space="preserve">  </w:t>
            </w:r>
            <w:bookmarkStart w:id="4" w:name="bZip"/>
            <w:bookmarkEnd w:id="4"/>
            <w:r w:rsidR="00A847E3">
              <w:rPr>
                <w:szCs w:val="22"/>
              </w:rPr>
              <w:t>48197</w:t>
            </w:r>
          </w:p>
        </w:tc>
      </w:tr>
      <w:tr w:rsidR="00C2618F" w:rsidRPr="00DF47A8" w14:paraId="386A4AE5" w14:textId="77777777" w:rsidTr="00A9750A">
        <w:trPr>
          <w:cantSplit/>
          <w:trHeight w:val="145"/>
        </w:trPr>
        <w:tc>
          <w:tcPr>
            <w:tcW w:w="10530" w:type="dxa"/>
            <w:gridSpan w:val="3"/>
          </w:tcPr>
          <w:p w14:paraId="252FDE27" w14:textId="77777777" w:rsidR="00C2618F" w:rsidRPr="00DF47A8" w:rsidRDefault="00C2618F" w:rsidP="00C2618F">
            <w:pPr>
              <w:pStyle w:val="Header"/>
              <w:spacing w:before="20" w:after="20"/>
              <w:rPr>
                <w:szCs w:val="22"/>
              </w:rPr>
            </w:pPr>
          </w:p>
        </w:tc>
      </w:tr>
      <w:tr w:rsidR="00C2618F" w:rsidRPr="001838ED" w14:paraId="2C78B34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0C80D07" w14:textId="77777777" w:rsidR="00C2618F" w:rsidRPr="006F2C46" w:rsidRDefault="00C2618F" w:rsidP="001838ED">
            <w:pPr>
              <w:jc w:val="center"/>
              <w:rPr>
                <w:szCs w:val="22"/>
              </w:rPr>
            </w:pPr>
          </w:p>
          <w:p w14:paraId="75A8BD93" w14:textId="77777777" w:rsidR="00C2618F" w:rsidRPr="001838ED" w:rsidRDefault="00C2618F" w:rsidP="001838ED">
            <w:pPr>
              <w:jc w:val="center"/>
              <w:rPr>
                <w:b/>
                <w:sz w:val="28"/>
              </w:rPr>
            </w:pPr>
            <w:r w:rsidRPr="001838ED">
              <w:rPr>
                <w:b/>
                <w:sz w:val="28"/>
              </w:rPr>
              <w:t>RENEWABLE OPERATING PERMIT</w:t>
            </w:r>
          </w:p>
          <w:p w14:paraId="657DB027" w14:textId="77777777" w:rsidR="00C2618F" w:rsidRPr="001838ED" w:rsidRDefault="00C2618F" w:rsidP="001838ED">
            <w:pPr>
              <w:ind w:left="3240"/>
              <w:rPr>
                <w:sz w:val="24"/>
              </w:rPr>
            </w:pPr>
          </w:p>
          <w:p w14:paraId="21DBBCD5" w14:textId="5140885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00739C">
              <w:rPr>
                <w:sz w:val="24"/>
              </w:rPr>
              <w:t>B6237</w:t>
            </w:r>
            <w:r w:rsidR="004032B7" w:rsidRPr="001838ED">
              <w:rPr>
                <w:sz w:val="24"/>
              </w:rPr>
              <w:t>-</w:t>
            </w:r>
            <w:bookmarkStart w:id="6" w:name="bIssueYear"/>
            <w:bookmarkEnd w:id="6"/>
            <w:r w:rsidR="00716570">
              <w:rPr>
                <w:sz w:val="24"/>
              </w:rPr>
              <w:t>20</w:t>
            </w:r>
            <w:r w:rsidR="00A847E3">
              <w:rPr>
                <w:sz w:val="24"/>
              </w:rPr>
              <w:t>20</w:t>
            </w:r>
          </w:p>
          <w:p w14:paraId="05E80A1B" w14:textId="77777777" w:rsidR="00C2618F" w:rsidRPr="001838ED" w:rsidRDefault="00C2618F" w:rsidP="001838ED">
            <w:pPr>
              <w:ind w:left="3240"/>
              <w:rPr>
                <w:sz w:val="24"/>
              </w:rPr>
            </w:pPr>
          </w:p>
          <w:p w14:paraId="31D84F4E" w14:textId="1E56FDC3" w:rsidR="00C2618F" w:rsidRPr="001838ED" w:rsidRDefault="00C2618F" w:rsidP="001838ED">
            <w:pPr>
              <w:ind w:left="2880" w:firstLine="720"/>
              <w:rPr>
                <w:sz w:val="24"/>
                <w:szCs w:val="24"/>
              </w:rPr>
            </w:pPr>
            <w:r w:rsidRPr="001838ED">
              <w:rPr>
                <w:sz w:val="24"/>
              </w:rPr>
              <w:t>Expiration Date:</w:t>
            </w:r>
            <w:r w:rsidRPr="001838ED">
              <w:rPr>
                <w:sz w:val="24"/>
              </w:rPr>
              <w:tab/>
            </w:r>
            <w:r w:rsidR="00A847E3">
              <w:rPr>
                <w:sz w:val="24"/>
              </w:rPr>
              <w:t>August 14, 2025</w:t>
            </w:r>
          </w:p>
          <w:p w14:paraId="52671E3B" w14:textId="77777777" w:rsidR="0025601A" w:rsidRPr="001838ED" w:rsidRDefault="0025601A" w:rsidP="001838ED">
            <w:pPr>
              <w:ind w:left="2880" w:firstLine="360"/>
              <w:rPr>
                <w:sz w:val="24"/>
              </w:rPr>
            </w:pPr>
          </w:p>
          <w:p w14:paraId="004ED7A7" w14:textId="77777777" w:rsidR="00A847E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8FF8E6E" w14:textId="41F05BA8"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0C2F30">
              <w:rPr>
                <w:sz w:val="24"/>
                <w:szCs w:val="24"/>
              </w:rPr>
              <w:t>February 14, 2024 and February 14, 2025</w:t>
            </w:r>
          </w:p>
          <w:p w14:paraId="5F07F95C" w14:textId="096C19BF" w:rsidR="00DF47A8" w:rsidRPr="009E40D6" w:rsidRDefault="00DF47A8" w:rsidP="001838ED">
            <w:pPr>
              <w:jc w:val="center"/>
              <w:rPr>
                <w:sz w:val="24"/>
                <w:szCs w:val="24"/>
              </w:rPr>
            </w:pPr>
          </w:p>
          <w:p w14:paraId="4FF631BC" w14:textId="77777777" w:rsidR="00DF47A8" w:rsidRPr="001838ED" w:rsidRDefault="00DF47A8" w:rsidP="00DF47A8">
            <w:pPr>
              <w:rPr>
                <w:sz w:val="24"/>
              </w:rPr>
            </w:pPr>
          </w:p>
          <w:p w14:paraId="32DEE80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D8391DA"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1E950D68" w14:textId="77777777" w:rsidTr="00716570">
        <w:tc>
          <w:tcPr>
            <w:tcW w:w="10530" w:type="dxa"/>
            <w:shd w:val="clear" w:color="auto" w:fill="auto"/>
          </w:tcPr>
          <w:p w14:paraId="2B7F1BDB" w14:textId="77777777" w:rsidR="00461E40" w:rsidRPr="006F2C46" w:rsidRDefault="00461E40" w:rsidP="0025601A">
            <w:pPr>
              <w:jc w:val="center"/>
              <w:rPr>
                <w:b/>
                <w:szCs w:val="22"/>
              </w:rPr>
            </w:pPr>
          </w:p>
          <w:p w14:paraId="465C7B39" w14:textId="77777777" w:rsidR="005D5FBE" w:rsidRDefault="0058429B" w:rsidP="0025601A">
            <w:pPr>
              <w:jc w:val="center"/>
              <w:rPr>
                <w:b/>
                <w:sz w:val="28"/>
                <w:szCs w:val="28"/>
              </w:rPr>
            </w:pPr>
            <w:r>
              <w:rPr>
                <w:b/>
                <w:sz w:val="28"/>
                <w:szCs w:val="28"/>
              </w:rPr>
              <w:t>SOURCE-WIDE PERMIT TO INSTALL</w:t>
            </w:r>
          </w:p>
          <w:p w14:paraId="64F00B4D" w14:textId="7C2901A8" w:rsidR="0058429B" w:rsidRPr="009E40D6" w:rsidRDefault="0058429B" w:rsidP="0025601A">
            <w:pPr>
              <w:jc w:val="center"/>
              <w:rPr>
                <w:sz w:val="24"/>
                <w:szCs w:val="24"/>
              </w:rPr>
            </w:pPr>
          </w:p>
          <w:p w14:paraId="67EE81C1" w14:textId="092FE02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00739C">
              <w:rPr>
                <w:sz w:val="24"/>
                <w:szCs w:val="24"/>
              </w:rPr>
              <w:t>B6237</w:t>
            </w:r>
            <w:r w:rsidR="000D5F06">
              <w:rPr>
                <w:sz w:val="24"/>
                <w:szCs w:val="24"/>
              </w:rPr>
              <w:t>-</w:t>
            </w:r>
            <w:bookmarkStart w:id="9" w:name="bIssueYear2"/>
            <w:bookmarkEnd w:id="9"/>
            <w:r w:rsidR="00716570">
              <w:rPr>
                <w:sz w:val="24"/>
                <w:szCs w:val="24"/>
              </w:rPr>
              <w:t>20</w:t>
            </w:r>
            <w:r w:rsidR="000C2F30">
              <w:rPr>
                <w:sz w:val="24"/>
                <w:szCs w:val="24"/>
              </w:rPr>
              <w:t>20</w:t>
            </w:r>
          </w:p>
          <w:p w14:paraId="43F4C1D3" w14:textId="77777777" w:rsidR="00C2618F" w:rsidRPr="006F2C46" w:rsidRDefault="00C2618F" w:rsidP="0025601A">
            <w:pPr>
              <w:jc w:val="center"/>
              <w:rPr>
                <w:sz w:val="24"/>
                <w:szCs w:val="24"/>
              </w:rPr>
            </w:pPr>
          </w:p>
          <w:p w14:paraId="1FBC870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7301DE8"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BF81FED" w14:textId="7BEFCDE7" w:rsidR="00233961" w:rsidRDefault="000C2F30" w:rsidP="00F73D71">
      <w:pPr>
        <w:ind w:left="-180"/>
        <w:rPr>
          <w:szCs w:val="22"/>
        </w:rPr>
      </w:pPr>
      <w:r w:rsidRPr="00E7737B">
        <w:rPr>
          <w:noProof/>
          <w:sz w:val="24"/>
          <w:szCs w:val="24"/>
        </w:rPr>
        <w:drawing>
          <wp:anchor distT="0" distB="0" distL="114300" distR="114300" simplePos="0" relativeHeight="251659264" behindDoc="1" locked="0" layoutInCell="1" allowOverlap="1" wp14:anchorId="5949C154" wp14:editId="0C46AB75">
            <wp:simplePos x="0" y="0"/>
            <wp:positionH relativeFrom="column">
              <wp:posOffset>1019175</wp:posOffset>
            </wp:positionH>
            <wp:positionV relativeFrom="paragraph">
              <wp:posOffset>103749</wp:posOffset>
            </wp:positionV>
            <wp:extent cx="1019175" cy="3429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anchor>
        </w:drawing>
      </w:r>
    </w:p>
    <w:p w14:paraId="28EDAE5A" w14:textId="3E311498" w:rsidR="006F2C46" w:rsidRDefault="006F2C46" w:rsidP="00F73D71">
      <w:pPr>
        <w:ind w:left="-180"/>
        <w:rPr>
          <w:szCs w:val="22"/>
        </w:rPr>
      </w:pPr>
    </w:p>
    <w:p w14:paraId="468AE37B" w14:textId="77777777" w:rsidR="002332C3" w:rsidRPr="006A1190" w:rsidRDefault="00AB2375" w:rsidP="002332C3">
      <w:pPr>
        <w:ind w:left="-180"/>
        <w:rPr>
          <w:szCs w:val="22"/>
        </w:rPr>
      </w:pPr>
      <w:r w:rsidRPr="006A1190">
        <w:rPr>
          <w:szCs w:val="22"/>
        </w:rPr>
        <w:t>______________________________________</w:t>
      </w:r>
    </w:p>
    <w:p w14:paraId="5945C85D" w14:textId="77777777" w:rsidR="002F4C64" w:rsidRPr="0097673C" w:rsidRDefault="0000739C" w:rsidP="00862ED1">
      <w:pPr>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65247A17" w14:textId="77777777" w:rsidR="002F4C64" w:rsidRDefault="002F4C64" w:rsidP="002F4C64"/>
    <w:p w14:paraId="13B4271D" w14:textId="3E88ABD1" w:rsidR="00867D54"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8227092" w:history="1">
        <w:r w:rsidR="00867D54" w:rsidRPr="001928E1">
          <w:rPr>
            <w:rStyle w:val="Hyperlink"/>
            <w:noProof/>
          </w:rPr>
          <w:t>AUTHORITY AND ENFORCEABILITY</w:t>
        </w:r>
        <w:r w:rsidR="00867D54">
          <w:rPr>
            <w:noProof/>
            <w:webHidden/>
          </w:rPr>
          <w:tab/>
        </w:r>
        <w:r w:rsidR="00867D54">
          <w:rPr>
            <w:noProof/>
            <w:webHidden/>
          </w:rPr>
          <w:fldChar w:fldCharType="begin"/>
        </w:r>
        <w:r w:rsidR="00867D54">
          <w:rPr>
            <w:noProof/>
            <w:webHidden/>
          </w:rPr>
          <w:instrText xml:space="preserve"> PAGEREF _Toc48227092 \h </w:instrText>
        </w:r>
        <w:r w:rsidR="00867D54">
          <w:rPr>
            <w:noProof/>
            <w:webHidden/>
          </w:rPr>
        </w:r>
        <w:r w:rsidR="00867D54">
          <w:rPr>
            <w:noProof/>
            <w:webHidden/>
          </w:rPr>
          <w:fldChar w:fldCharType="separate"/>
        </w:r>
        <w:r w:rsidR="00012EB5">
          <w:rPr>
            <w:noProof/>
            <w:webHidden/>
          </w:rPr>
          <w:t>3</w:t>
        </w:r>
        <w:r w:rsidR="00867D54">
          <w:rPr>
            <w:noProof/>
            <w:webHidden/>
          </w:rPr>
          <w:fldChar w:fldCharType="end"/>
        </w:r>
      </w:hyperlink>
    </w:p>
    <w:p w14:paraId="014D2CE6" w14:textId="5C0F7FFE" w:rsidR="00867D54" w:rsidRDefault="00012EB5">
      <w:pPr>
        <w:pStyle w:val="TOC1"/>
        <w:rPr>
          <w:rFonts w:asciiTheme="minorHAnsi" w:eastAsiaTheme="minorEastAsia" w:hAnsiTheme="minorHAnsi" w:cstheme="minorBidi"/>
          <w:b w:val="0"/>
          <w:noProof/>
        </w:rPr>
      </w:pPr>
      <w:hyperlink w:anchor="_Toc48227093" w:history="1">
        <w:r w:rsidR="00867D54" w:rsidRPr="001928E1">
          <w:rPr>
            <w:rStyle w:val="Hyperlink"/>
            <w:noProof/>
          </w:rPr>
          <w:t>A.  GENERAL CONDITIONS</w:t>
        </w:r>
        <w:r w:rsidR="00867D54">
          <w:rPr>
            <w:noProof/>
            <w:webHidden/>
          </w:rPr>
          <w:tab/>
        </w:r>
        <w:r w:rsidR="00867D54">
          <w:rPr>
            <w:noProof/>
            <w:webHidden/>
          </w:rPr>
          <w:fldChar w:fldCharType="begin"/>
        </w:r>
        <w:r w:rsidR="00867D54">
          <w:rPr>
            <w:noProof/>
            <w:webHidden/>
          </w:rPr>
          <w:instrText xml:space="preserve"> PAGEREF _Toc48227093 \h </w:instrText>
        </w:r>
        <w:r w:rsidR="00867D54">
          <w:rPr>
            <w:noProof/>
            <w:webHidden/>
          </w:rPr>
        </w:r>
        <w:r w:rsidR="00867D54">
          <w:rPr>
            <w:noProof/>
            <w:webHidden/>
          </w:rPr>
          <w:fldChar w:fldCharType="separate"/>
        </w:r>
        <w:r>
          <w:rPr>
            <w:noProof/>
            <w:webHidden/>
          </w:rPr>
          <w:t>4</w:t>
        </w:r>
        <w:r w:rsidR="00867D54">
          <w:rPr>
            <w:noProof/>
            <w:webHidden/>
          </w:rPr>
          <w:fldChar w:fldCharType="end"/>
        </w:r>
      </w:hyperlink>
    </w:p>
    <w:p w14:paraId="08C03139" w14:textId="0625989B" w:rsidR="00867D54" w:rsidRDefault="00012EB5">
      <w:pPr>
        <w:pStyle w:val="TOC2"/>
        <w:rPr>
          <w:rFonts w:asciiTheme="minorHAnsi" w:eastAsiaTheme="minorEastAsia" w:hAnsiTheme="minorHAnsi" w:cstheme="minorBidi"/>
          <w:noProof/>
        </w:rPr>
      </w:pPr>
      <w:hyperlink w:anchor="_Toc48227094" w:history="1">
        <w:r w:rsidR="00867D54" w:rsidRPr="001928E1">
          <w:rPr>
            <w:rStyle w:val="Hyperlink"/>
            <w:noProof/>
          </w:rPr>
          <w:t>Permit Enforceability</w:t>
        </w:r>
        <w:r w:rsidR="00867D54">
          <w:rPr>
            <w:noProof/>
            <w:webHidden/>
          </w:rPr>
          <w:tab/>
        </w:r>
        <w:r w:rsidR="00867D54">
          <w:rPr>
            <w:noProof/>
            <w:webHidden/>
          </w:rPr>
          <w:fldChar w:fldCharType="begin"/>
        </w:r>
        <w:r w:rsidR="00867D54">
          <w:rPr>
            <w:noProof/>
            <w:webHidden/>
          </w:rPr>
          <w:instrText xml:space="preserve"> PAGEREF _Toc48227094 \h </w:instrText>
        </w:r>
        <w:r w:rsidR="00867D54">
          <w:rPr>
            <w:noProof/>
            <w:webHidden/>
          </w:rPr>
        </w:r>
        <w:r w:rsidR="00867D54">
          <w:rPr>
            <w:noProof/>
            <w:webHidden/>
          </w:rPr>
          <w:fldChar w:fldCharType="separate"/>
        </w:r>
        <w:r>
          <w:rPr>
            <w:noProof/>
            <w:webHidden/>
          </w:rPr>
          <w:t>4</w:t>
        </w:r>
        <w:r w:rsidR="00867D54">
          <w:rPr>
            <w:noProof/>
            <w:webHidden/>
          </w:rPr>
          <w:fldChar w:fldCharType="end"/>
        </w:r>
      </w:hyperlink>
    </w:p>
    <w:p w14:paraId="502D1DFE" w14:textId="4A2AD5CB" w:rsidR="00867D54" w:rsidRDefault="00012EB5">
      <w:pPr>
        <w:pStyle w:val="TOC2"/>
        <w:rPr>
          <w:rFonts w:asciiTheme="minorHAnsi" w:eastAsiaTheme="minorEastAsia" w:hAnsiTheme="minorHAnsi" w:cstheme="minorBidi"/>
          <w:noProof/>
        </w:rPr>
      </w:pPr>
      <w:hyperlink w:anchor="_Toc48227095" w:history="1">
        <w:r w:rsidR="00867D54" w:rsidRPr="001928E1">
          <w:rPr>
            <w:rStyle w:val="Hyperlink"/>
            <w:noProof/>
          </w:rPr>
          <w:t>General Provisions</w:t>
        </w:r>
        <w:r w:rsidR="00867D54">
          <w:rPr>
            <w:noProof/>
            <w:webHidden/>
          </w:rPr>
          <w:tab/>
        </w:r>
        <w:r w:rsidR="00867D54">
          <w:rPr>
            <w:noProof/>
            <w:webHidden/>
          </w:rPr>
          <w:fldChar w:fldCharType="begin"/>
        </w:r>
        <w:r w:rsidR="00867D54">
          <w:rPr>
            <w:noProof/>
            <w:webHidden/>
          </w:rPr>
          <w:instrText xml:space="preserve"> PAGEREF _Toc48227095 \h </w:instrText>
        </w:r>
        <w:r w:rsidR="00867D54">
          <w:rPr>
            <w:noProof/>
            <w:webHidden/>
          </w:rPr>
        </w:r>
        <w:r w:rsidR="00867D54">
          <w:rPr>
            <w:noProof/>
            <w:webHidden/>
          </w:rPr>
          <w:fldChar w:fldCharType="separate"/>
        </w:r>
        <w:r>
          <w:rPr>
            <w:noProof/>
            <w:webHidden/>
          </w:rPr>
          <w:t>4</w:t>
        </w:r>
        <w:r w:rsidR="00867D54">
          <w:rPr>
            <w:noProof/>
            <w:webHidden/>
          </w:rPr>
          <w:fldChar w:fldCharType="end"/>
        </w:r>
      </w:hyperlink>
    </w:p>
    <w:p w14:paraId="6DE466C9" w14:textId="2C9C92EC" w:rsidR="00867D54" w:rsidRDefault="00012EB5">
      <w:pPr>
        <w:pStyle w:val="TOC2"/>
        <w:rPr>
          <w:rFonts w:asciiTheme="minorHAnsi" w:eastAsiaTheme="minorEastAsia" w:hAnsiTheme="minorHAnsi" w:cstheme="minorBidi"/>
          <w:noProof/>
        </w:rPr>
      </w:pPr>
      <w:hyperlink w:anchor="_Toc48227096" w:history="1">
        <w:r w:rsidR="00867D54" w:rsidRPr="001928E1">
          <w:rPr>
            <w:rStyle w:val="Hyperlink"/>
            <w:noProof/>
          </w:rPr>
          <w:t>Equipment &amp; Design</w:t>
        </w:r>
        <w:r w:rsidR="00867D54">
          <w:rPr>
            <w:noProof/>
            <w:webHidden/>
          </w:rPr>
          <w:tab/>
        </w:r>
        <w:r w:rsidR="00867D54">
          <w:rPr>
            <w:noProof/>
            <w:webHidden/>
          </w:rPr>
          <w:fldChar w:fldCharType="begin"/>
        </w:r>
        <w:r w:rsidR="00867D54">
          <w:rPr>
            <w:noProof/>
            <w:webHidden/>
          </w:rPr>
          <w:instrText xml:space="preserve"> PAGEREF _Toc48227096 \h </w:instrText>
        </w:r>
        <w:r w:rsidR="00867D54">
          <w:rPr>
            <w:noProof/>
            <w:webHidden/>
          </w:rPr>
        </w:r>
        <w:r w:rsidR="00867D54">
          <w:rPr>
            <w:noProof/>
            <w:webHidden/>
          </w:rPr>
          <w:fldChar w:fldCharType="separate"/>
        </w:r>
        <w:r>
          <w:rPr>
            <w:noProof/>
            <w:webHidden/>
          </w:rPr>
          <w:t>5</w:t>
        </w:r>
        <w:r w:rsidR="00867D54">
          <w:rPr>
            <w:noProof/>
            <w:webHidden/>
          </w:rPr>
          <w:fldChar w:fldCharType="end"/>
        </w:r>
      </w:hyperlink>
    </w:p>
    <w:p w14:paraId="6E481684" w14:textId="306137E3" w:rsidR="00867D54" w:rsidRDefault="00012EB5">
      <w:pPr>
        <w:pStyle w:val="TOC2"/>
        <w:rPr>
          <w:rFonts w:asciiTheme="minorHAnsi" w:eastAsiaTheme="minorEastAsia" w:hAnsiTheme="minorHAnsi" w:cstheme="minorBidi"/>
          <w:noProof/>
        </w:rPr>
      </w:pPr>
      <w:hyperlink w:anchor="_Toc48227097" w:history="1">
        <w:r w:rsidR="00867D54" w:rsidRPr="001928E1">
          <w:rPr>
            <w:rStyle w:val="Hyperlink"/>
            <w:noProof/>
          </w:rPr>
          <w:t>Emission Limits</w:t>
        </w:r>
        <w:r w:rsidR="00867D54">
          <w:rPr>
            <w:noProof/>
            <w:webHidden/>
          </w:rPr>
          <w:tab/>
        </w:r>
        <w:r w:rsidR="00867D54">
          <w:rPr>
            <w:noProof/>
            <w:webHidden/>
          </w:rPr>
          <w:fldChar w:fldCharType="begin"/>
        </w:r>
        <w:r w:rsidR="00867D54">
          <w:rPr>
            <w:noProof/>
            <w:webHidden/>
          </w:rPr>
          <w:instrText xml:space="preserve"> PAGEREF _Toc48227097 \h </w:instrText>
        </w:r>
        <w:r w:rsidR="00867D54">
          <w:rPr>
            <w:noProof/>
            <w:webHidden/>
          </w:rPr>
        </w:r>
        <w:r w:rsidR="00867D54">
          <w:rPr>
            <w:noProof/>
            <w:webHidden/>
          </w:rPr>
          <w:fldChar w:fldCharType="separate"/>
        </w:r>
        <w:r>
          <w:rPr>
            <w:noProof/>
            <w:webHidden/>
          </w:rPr>
          <w:t>5</w:t>
        </w:r>
        <w:r w:rsidR="00867D54">
          <w:rPr>
            <w:noProof/>
            <w:webHidden/>
          </w:rPr>
          <w:fldChar w:fldCharType="end"/>
        </w:r>
      </w:hyperlink>
    </w:p>
    <w:p w14:paraId="5E94BC90" w14:textId="3816F8A2" w:rsidR="00867D54" w:rsidRDefault="00012EB5">
      <w:pPr>
        <w:pStyle w:val="TOC2"/>
        <w:rPr>
          <w:rFonts w:asciiTheme="minorHAnsi" w:eastAsiaTheme="minorEastAsia" w:hAnsiTheme="minorHAnsi" w:cstheme="minorBidi"/>
          <w:noProof/>
        </w:rPr>
      </w:pPr>
      <w:hyperlink w:anchor="_Toc48227098" w:history="1">
        <w:r w:rsidR="00867D54" w:rsidRPr="001928E1">
          <w:rPr>
            <w:rStyle w:val="Hyperlink"/>
            <w:noProof/>
          </w:rPr>
          <w:t>Testing/Sampling</w:t>
        </w:r>
        <w:r w:rsidR="00867D54">
          <w:rPr>
            <w:noProof/>
            <w:webHidden/>
          </w:rPr>
          <w:tab/>
        </w:r>
        <w:r w:rsidR="00867D54">
          <w:rPr>
            <w:noProof/>
            <w:webHidden/>
          </w:rPr>
          <w:fldChar w:fldCharType="begin"/>
        </w:r>
        <w:r w:rsidR="00867D54">
          <w:rPr>
            <w:noProof/>
            <w:webHidden/>
          </w:rPr>
          <w:instrText xml:space="preserve"> PAGEREF _Toc48227098 \h </w:instrText>
        </w:r>
        <w:r w:rsidR="00867D54">
          <w:rPr>
            <w:noProof/>
            <w:webHidden/>
          </w:rPr>
        </w:r>
        <w:r w:rsidR="00867D54">
          <w:rPr>
            <w:noProof/>
            <w:webHidden/>
          </w:rPr>
          <w:fldChar w:fldCharType="separate"/>
        </w:r>
        <w:r>
          <w:rPr>
            <w:noProof/>
            <w:webHidden/>
          </w:rPr>
          <w:t>5</w:t>
        </w:r>
        <w:r w:rsidR="00867D54">
          <w:rPr>
            <w:noProof/>
            <w:webHidden/>
          </w:rPr>
          <w:fldChar w:fldCharType="end"/>
        </w:r>
      </w:hyperlink>
    </w:p>
    <w:p w14:paraId="0B12CED6" w14:textId="010BF569" w:rsidR="00867D54" w:rsidRDefault="00012EB5">
      <w:pPr>
        <w:pStyle w:val="TOC2"/>
        <w:rPr>
          <w:rFonts w:asciiTheme="minorHAnsi" w:eastAsiaTheme="minorEastAsia" w:hAnsiTheme="minorHAnsi" w:cstheme="minorBidi"/>
          <w:noProof/>
        </w:rPr>
      </w:pPr>
      <w:hyperlink w:anchor="_Toc48227099" w:history="1">
        <w:r w:rsidR="00867D54" w:rsidRPr="001928E1">
          <w:rPr>
            <w:rStyle w:val="Hyperlink"/>
            <w:noProof/>
          </w:rPr>
          <w:t>Monitoring/Recordkeeping</w:t>
        </w:r>
        <w:r w:rsidR="00867D54">
          <w:rPr>
            <w:noProof/>
            <w:webHidden/>
          </w:rPr>
          <w:tab/>
        </w:r>
        <w:r w:rsidR="00867D54">
          <w:rPr>
            <w:noProof/>
            <w:webHidden/>
          </w:rPr>
          <w:fldChar w:fldCharType="begin"/>
        </w:r>
        <w:r w:rsidR="00867D54">
          <w:rPr>
            <w:noProof/>
            <w:webHidden/>
          </w:rPr>
          <w:instrText xml:space="preserve"> PAGEREF _Toc48227099 \h </w:instrText>
        </w:r>
        <w:r w:rsidR="00867D54">
          <w:rPr>
            <w:noProof/>
            <w:webHidden/>
          </w:rPr>
        </w:r>
        <w:r w:rsidR="00867D54">
          <w:rPr>
            <w:noProof/>
            <w:webHidden/>
          </w:rPr>
          <w:fldChar w:fldCharType="separate"/>
        </w:r>
        <w:r>
          <w:rPr>
            <w:noProof/>
            <w:webHidden/>
          </w:rPr>
          <w:t>6</w:t>
        </w:r>
        <w:r w:rsidR="00867D54">
          <w:rPr>
            <w:noProof/>
            <w:webHidden/>
          </w:rPr>
          <w:fldChar w:fldCharType="end"/>
        </w:r>
      </w:hyperlink>
    </w:p>
    <w:p w14:paraId="6B959825" w14:textId="1B57768B" w:rsidR="00867D54" w:rsidRDefault="00012EB5">
      <w:pPr>
        <w:pStyle w:val="TOC2"/>
        <w:rPr>
          <w:rFonts w:asciiTheme="minorHAnsi" w:eastAsiaTheme="minorEastAsia" w:hAnsiTheme="minorHAnsi" w:cstheme="minorBidi"/>
          <w:noProof/>
        </w:rPr>
      </w:pPr>
      <w:hyperlink w:anchor="_Toc48227100" w:history="1">
        <w:r w:rsidR="00867D54" w:rsidRPr="001928E1">
          <w:rPr>
            <w:rStyle w:val="Hyperlink"/>
            <w:noProof/>
          </w:rPr>
          <w:t>Certification &amp; Reporting</w:t>
        </w:r>
        <w:r w:rsidR="00867D54">
          <w:rPr>
            <w:noProof/>
            <w:webHidden/>
          </w:rPr>
          <w:tab/>
        </w:r>
        <w:r w:rsidR="00867D54">
          <w:rPr>
            <w:noProof/>
            <w:webHidden/>
          </w:rPr>
          <w:fldChar w:fldCharType="begin"/>
        </w:r>
        <w:r w:rsidR="00867D54">
          <w:rPr>
            <w:noProof/>
            <w:webHidden/>
          </w:rPr>
          <w:instrText xml:space="preserve"> PAGEREF _Toc48227100 \h </w:instrText>
        </w:r>
        <w:r w:rsidR="00867D54">
          <w:rPr>
            <w:noProof/>
            <w:webHidden/>
          </w:rPr>
        </w:r>
        <w:r w:rsidR="00867D54">
          <w:rPr>
            <w:noProof/>
            <w:webHidden/>
          </w:rPr>
          <w:fldChar w:fldCharType="separate"/>
        </w:r>
        <w:r>
          <w:rPr>
            <w:noProof/>
            <w:webHidden/>
          </w:rPr>
          <w:t>6</w:t>
        </w:r>
        <w:r w:rsidR="00867D54">
          <w:rPr>
            <w:noProof/>
            <w:webHidden/>
          </w:rPr>
          <w:fldChar w:fldCharType="end"/>
        </w:r>
      </w:hyperlink>
    </w:p>
    <w:p w14:paraId="64FAAA51" w14:textId="08BA3F04" w:rsidR="00867D54" w:rsidRDefault="00012EB5">
      <w:pPr>
        <w:pStyle w:val="TOC2"/>
        <w:rPr>
          <w:rFonts w:asciiTheme="minorHAnsi" w:eastAsiaTheme="minorEastAsia" w:hAnsiTheme="minorHAnsi" w:cstheme="minorBidi"/>
          <w:noProof/>
        </w:rPr>
      </w:pPr>
      <w:hyperlink w:anchor="_Toc48227101" w:history="1">
        <w:r w:rsidR="00867D54" w:rsidRPr="001928E1">
          <w:rPr>
            <w:rStyle w:val="Hyperlink"/>
            <w:noProof/>
          </w:rPr>
          <w:t>Permit Shield</w:t>
        </w:r>
        <w:r w:rsidR="00867D54">
          <w:rPr>
            <w:noProof/>
            <w:webHidden/>
          </w:rPr>
          <w:tab/>
        </w:r>
        <w:r w:rsidR="00867D54">
          <w:rPr>
            <w:noProof/>
            <w:webHidden/>
          </w:rPr>
          <w:fldChar w:fldCharType="begin"/>
        </w:r>
        <w:r w:rsidR="00867D54">
          <w:rPr>
            <w:noProof/>
            <w:webHidden/>
          </w:rPr>
          <w:instrText xml:space="preserve"> PAGEREF _Toc48227101 \h </w:instrText>
        </w:r>
        <w:r w:rsidR="00867D54">
          <w:rPr>
            <w:noProof/>
            <w:webHidden/>
          </w:rPr>
        </w:r>
        <w:r w:rsidR="00867D54">
          <w:rPr>
            <w:noProof/>
            <w:webHidden/>
          </w:rPr>
          <w:fldChar w:fldCharType="separate"/>
        </w:r>
        <w:r>
          <w:rPr>
            <w:noProof/>
            <w:webHidden/>
          </w:rPr>
          <w:t>7</w:t>
        </w:r>
        <w:r w:rsidR="00867D54">
          <w:rPr>
            <w:noProof/>
            <w:webHidden/>
          </w:rPr>
          <w:fldChar w:fldCharType="end"/>
        </w:r>
      </w:hyperlink>
    </w:p>
    <w:p w14:paraId="7F64CE66" w14:textId="424E032E" w:rsidR="00867D54" w:rsidRDefault="00012EB5">
      <w:pPr>
        <w:pStyle w:val="TOC2"/>
        <w:rPr>
          <w:rFonts w:asciiTheme="minorHAnsi" w:eastAsiaTheme="minorEastAsia" w:hAnsiTheme="minorHAnsi" w:cstheme="minorBidi"/>
          <w:noProof/>
        </w:rPr>
      </w:pPr>
      <w:hyperlink w:anchor="_Toc48227102" w:history="1">
        <w:r w:rsidR="00867D54" w:rsidRPr="001928E1">
          <w:rPr>
            <w:rStyle w:val="Hyperlink"/>
            <w:noProof/>
          </w:rPr>
          <w:t>Revisions</w:t>
        </w:r>
        <w:r w:rsidR="00867D54">
          <w:rPr>
            <w:noProof/>
            <w:webHidden/>
          </w:rPr>
          <w:tab/>
        </w:r>
        <w:r w:rsidR="00867D54">
          <w:rPr>
            <w:noProof/>
            <w:webHidden/>
          </w:rPr>
          <w:fldChar w:fldCharType="begin"/>
        </w:r>
        <w:r w:rsidR="00867D54">
          <w:rPr>
            <w:noProof/>
            <w:webHidden/>
          </w:rPr>
          <w:instrText xml:space="preserve"> PAGEREF _Toc48227102 \h </w:instrText>
        </w:r>
        <w:r w:rsidR="00867D54">
          <w:rPr>
            <w:noProof/>
            <w:webHidden/>
          </w:rPr>
        </w:r>
        <w:r w:rsidR="00867D54">
          <w:rPr>
            <w:noProof/>
            <w:webHidden/>
          </w:rPr>
          <w:fldChar w:fldCharType="separate"/>
        </w:r>
        <w:r>
          <w:rPr>
            <w:noProof/>
            <w:webHidden/>
          </w:rPr>
          <w:t>8</w:t>
        </w:r>
        <w:r w:rsidR="00867D54">
          <w:rPr>
            <w:noProof/>
            <w:webHidden/>
          </w:rPr>
          <w:fldChar w:fldCharType="end"/>
        </w:r>
      </w:hyperlink>
    </w:p>
    <w:p w14:paraId="594F0B40" w14:textId="41E86BB1" w:rsidR="00867D54" w:rsidRDefault="00012EB5">
      <w:pPr>
        <w:pStyle w:val="TOC2"/>
        <w:rPr>
          <w:rFonts w:asciiTheme="minorHAnsi" w:eastAsiaTheme="minorEastAsia" w:hAnsiTheme="minorHAnsi" w:cstheme="minorBidi"/>
          <w:noProof/>
        </w:rPr>
      </w:pPr>
      <w:hyperlink w:anchor="_Toc48227103" w:history="1">
        <w:r w:rsidR="00867D54" w:rsidRPr="001928E1">
          <w:rPr>
            <w:rStyle w:val="Hyperlink"/>
            <w:noProof/>
          </w:rPr>
          <w:t>Reopenings</w:t>
        </w:r>
        <w:r w:rsidR="00867D54">
          <w:rPr>
            <w:noProof/>
            <w:webHidden/>
          </w:rPr>
          <w:tab/>
        </w:r>
        <w:r w:rsidR="00867D54">
          <w:rPr>
            <w:noProof/>
            <w:webHidden/>
          </w:rPr>
          <w:fldChar w:fldCharType="begin"/>
        </w:r>
        <w:r w:rsidR="00867D54">
          <w:rPr>
            <w:noProof/>
            <w:webHidden/>
          </w:rPr>
          <w:instrText xml:space="preserve"> PAGEREF _Toc48227103 \h </w:instrText>
        </w:r>
        <w:r w:rsidR="00867D54">
          <w:rPr>
            <w:noProof/>
            <w:webHidden/>
          </w:rPr>
        </w:r>
        <w:r w:rsidR="00867D54">
          <w:rPr>
            <w:noProof/>
            <w:webHidden/>
          </w:rPr>
          <w:fldChar w:fldCharType="separate"/>
        </w:r>
        <w:r>
          <w:rPr>
            <w:noProof/>
            <w:webHidden/>
          </w:rPr>
          <w:t>8</w:t>
        </w:r>
        <w:r w:rsidR="00867D54">
          <w:rPr>
            <w:noProof/>
            <w:webHidden/>
          </w:rPr>
          <w:fldChar w:fldCharType="end"/>
        </w:r>
      </w:hyperlink>
    </w:p>
    <w:p w14:paraId="486F7B2E" w14:textId="7AB0EA0B" w:rsidR="00867D54" w:rsidRDefault="00012EB5">
      <w:pPr>
        <w:pStyle w:val="TOC2"/>
        <w:rPr>
          <w:rFonts w:asciiTheme="minorHAnsi" w:eastAsiaTheme="minorEastAsia" w:hAnsiTheme="minorHAnsi" w:cstheme="minorBidi"/>
          <w:noProof/>
        </w:rPr>
      </w:pPr>
      <w:hyperlink w:anchor="_Toc48227104" w:history="1">
        <w:r w:rsidR="00867D54" w:rsidRPr="001928E1">
          <w:rPr>
            <w:rStyle w:val="Hyperlink"/>
            <w:noProof/>
          </w:rPr>
          <w:t>Renewals</w:t>
        </w:r>
        <w:r w:rsidR="00867D54">
          <w:rPr>
            <w:noProof/>
            <w:webHidden/>
          </w:rPr>
          <w:tab/>
        </w:r>
        <w:r w:rsidR="00867D54">
          <w:rPr>
            <w:noProof/>
            <w:webHidden/>
          </w:rPr>
          <w:fldChar w:fldCharType="begin"/>
        </w:r>
        <w:r w:rsidR="00867D54">
          <w:rPr>
            <w:noProof/>
            <w:webHidden/>
          </w:rPr>
          <w:instrText xml:space="preserve"> PAGEREF _Toc48227104 \h </w:instrText>
        </w:r>
        <w:r w:rsidR="00867D54">
          <w:rPr>
            <w:noProof/>
            <w:webHidden/>
          </w:rPr>
        </w:r>
        <w:r w:rsidR="00867D54">
          <w:rPr>
            <w:noProof/>
            <w:webHidden/>
          </w:rPr>
          <w:fldChar w:fldCharType="separate"/>
        </w:r>
        <w:r>
          <w:rPr>
            <w:noProof/>
            <w:webHidden/>
          </w:rPr>
          <w:t>9</w:t>
        </w:r>
        <w:r w:rsidR="00867D54">
          <w:rPr>
            <w:noProof/>
            <w:webHidden/>
          </w:rPr>
          <w:fldChar w:fldCharType="end"/>
        </w:r>
      </w:hyperlink>
    </w:p>
    <w:p w14:paraId="77D560E2" w14:textId="20F71DD5" w:rsidR="00867D54" w:rsidRDefault="00012EB5">
      <w:pPr>
        <w:pStyle w:val="TOC2"/>
        <w:rPr>
          <w:rFonts w:asciiTheme="minorHAnsi" w:eastAsiaTheme="minorEastAsia" w:hAnsiTheme="minorHAnsi" w:cstheme="minorBidi"/>
          <w:noProof/>
        </w:rPr>
      </w:pPr>
      <w:hyperlink w:anchor="_Toc48227105" w:history="1">
        <w:r w:rsidR="00867D54" w:rsidRPr="001928E1">
          <w:rPr>
            <w:rStyle w:val="Hyperlink"/>
            <w:bCs/>
            <w:noProof/>
          </w:rPr>
          <w:t>Stratospheric Ozone Protection</w:t>
        </w:r>
        <w:r w:rsidR="00867D54">
          <w:rPr>
            <w:noProof/>
            <w:webHidden/>
          </w:rPr>
          <w:tab/>
        </w:r>
        <w:r w:rsidR="00867D54">
          <w:rPr>
            <w:noProof/>
            <w:webHidden/>
          </w:rPr>
          <w:fldChar w:fldCharType="begin"/>
        </w:r>
        <w:r w:rsidR="00867D54">
          <w:rPr>
            <w:noProof/>
            <w:webHidden/>
          </w:rPr>
          <w:instrText xml:space="preserve"> PAGEREF _Toc48227105 \h </w:instrText>
        </w:r>
        <w:r w:rsidR="00867D54">
          <w:rPr>
            <w:noProof/>
            <w:webHidden/>
          </w:rPr>
        </w:r>
        <w:r w:rsidR="00867D54">
          <w:rPr>
            <w:noProof/>
            <w:webHidden/>
          </w:rPr>
          <w:fldChar w:fldCharType="separate"/>
        </w:r>
        <w:r>
          <w:rPr>
            <w:noProof/>
            <w:webHidden/>
          </w:rPr>
          <w:t>9</w:t>
        </w:r>
        <w:r w:rsidR="00867D54">
          <w:rPr>
            <w:noProof/>
            <w:webHidden/>
          </w:rPr>
          <w:fldChar w:fldCharType="end"/>
        </w:r>
      </w:hyperlink>
    </w:p>
    <w:p w14:paraId="4FF2C1C0" w14:textId="117934E3" w:rsidR="00867D54" w:rsidRDefault="00012EB5">
      <w:pPr>
        <w:pStyle w:val="TOC2"/>
        <w:rPr>
          <w:rFonts w:asciiTheme="minorHAnsi" w:eastAsiaTheme="minorEastAsia" w:hAnsiTheme="minorHAnsi" w:cstheme="minorBidi"/>
          <w:noProof/>
        </w:rPr>
      </w:pPr>
      <w:hyperlink w:anchor="_Toc48227106" w:history="1">
        <w:r w:rsidR="00867D54" w:rsidRPr="001928E1">
          <w:rPr>
            <w:rStyle w:val="Hyperlink"/>
            <w:bCs/>
            <w:noProof/>
          </w:rPr>
          <w:t>Risk Management Plan</w:t>
        </w:r>
        <w:r w:rsidR="00867D54">
          <w:rPr>
            <w:noProof/>
            <w:webHidden/>
          </w:rPr>
          <w:tab/>
        </w:r>
        <w:r w:rsidR="00867D54">
          <w:rPr>
            <w:noProof/>
            <w:webHidden/>
          </w:rPr>
          <w:fldChar w:fldCharType="begin"/>
        </w:r>
        <w:r w:rsidR="00867D54">
          <w:rPr>
            <w:noProof/>
            <w:webHidden/>
          </w:rPr>
          <w:instrText xml:space="preserve"> PAGEREF _Toc48227106 \h </w:instrText>
        </w:r>
        <w:r w:rsidR="00867D54">
          <w:rPr>
            <w:noProof/>
            <w:webHidden/>
          </w:rPr>
        </w:r>
        <w:r w:rsidR="00867D54">
          <w:rPr>
            <w:noProof/>
            <w:webHidden/>
          </w:rPr>
          <w:fldChar w:fldCharType="separate"/>
        </w:r>
        <w:r>
          <w:rPr>
            <w:noProof/>
            <w:webHidden/>
          </w:rPr>
          <w:t>9</w:t>
        </w:r>
        <w:r w:rsidR="00867D54">
          <w:rPr>
            <w:noProof/>
            <w:webHidden/>
          </w:rPr>
          <w:fldChar w:fldCharType="end"/>
        </w:r>
      </w:hyperlink>
    </w:p>
    <w:p w14:paraId="2EFFC223" w14:textId="697F829E" w:rsidR="00867D54" w:rsidRDefault="00012EB5">
      <w:pPr>
        <w:pStyle w:val="TOC2"/>
        <w:rPr>
          <w:rFonts w:asciiTheme="minorHAnsi" w:eastAsiaTheme="minorEastAsia" w:hAnsiTheme="minorHAnsi" w:cstheme="minorBidi"/>
          <w:noProof/>
        </w:rPr>
      </w:pPr>
      <w:hyperlink w:anchor="_Toc48227107" w:history="1">
        <w:r w:rsidR="00867D54" w:rsidRPr="001928E1">
          <w:rPr>
            <w:rStyle w:val="Hyperlink"/>
            <w:bCs/>
            <w:noProof/>
          </w:rPr>
          <w:t>Emission Trading</w:t>
        </w:r>
        <w:r w:rsidR="00867D54">
          <w:rPr>
            <w:noProof/>
            <w:webHidden/>
          </w:rPr>
          <w:tab/>
        </w:r>
        <w:r w:rsidR="00867D54">
          <w:rPr>
            <w:noProof/>
            <w:webHidden/>
          </w:rPr>
          <w:fldChar w:fldCharType="begin"/>
        </w:r>
        <w:r w:rsidR="00867D54">
          <w:rPr>
            <w:noProof/>
            <w:webHidden/>
          </w:rPr>
          <w:instrText xml:space="preserve"> PAGEREF _Toc48227107 \h </w:instrText>
        </w:r>
        <w:r w:rsidR="00867D54">
          <w:rPr>
            <w:noProof/>
            <w:webHidden/>
          </w:rPr>
        </w:r>
        <w:r w:rsidR="00867D54">
          <w:rPr>
            <w:noProof/>
            <w:webHidden/>
          </w:rPr>
          <w:fldChar w:fldCharType="separate"/>
        </w:r>
        <w:r>
          <w:rPr>
            <w:noProof/>
            <w:webHidden/>
          </w:rPr>
          <w:t>9</w:t>
        </w:r>
        <w:r w:rsidR="00867D54">
          <w:rPr>
            <w:noProof/>
            <w:webHidden/>
          </w:rPr>
          <w:fldChar w:fldCharType="end"/>
        </w:r>
      </w:hyperlink>
    </w:p>
    <w:p w14:paraId="24C774F6" w14:textId="5D2AE869" w:rsidR="00867D54" w:rsidRDefault="00012EB5">
      <w:pPr>
        <w:pStyle w:val="TOC2"/>
        <w:rPr>
          <w:rFonts w:asciiTheme="minorHAnsi" w:eastAsiaTheme="minorEastAsia" w:hAnsiTheme="minorHAnsi" w:cstheme="minorBidi"/>
          <w:noProof/>
        </w:rPr>
      </w:pPr>
      <w:hyperlink w:anchor="_Toc48227108" w:history="1">
        <w:r w:rsidR="00867D54" w:rsidRPr="001928E1">
          <w:rPr>
            <w:rStyle w:val="Hyperlink"/>
            <w:bCs/>
            <w:noProof/>
          </w:rPr>
          <w:t>Permit to Install (PTI)</w:t>
        </w:r>
        <w:r w:rsidR="00867D54">
          <w:rPr>
            <w:noProof/>
            <w:webHidden/>
          </w:rPr>
          <w:tab/>
        </w:r>
        <w:r w:rsidR="00867D54">
          <w:rPr>
            <w:noProof/>
            <w:webHidden/>
          </w:rPr>
          <w:fldChar w:fldCharType="begin"/>
        </w:r>
        <w:r w:rsidR="00867D54">
          <w:rPr>
            <w:noProof/>
            <w:webHidden/>
          </w:rPr>
          <w:instrText xml:space="preserve"> PAGEREF _Toc48227108 \h </w:instrText>
        </w:r>
        <w:r w:rsidR="00867D54">
          <w:rPr>
            <w:noProof/>
            <w:webHidden/>
          </w:rPr>
        </w:r>
        <w:r w:rsidR="00867D54">
          <w:rPr>
            <w:noProof/>
            <w:webHidden/>
          </w:rPr>
          <w:fldChar w:fldCharType="separate"/>
        </w:r>
        <w:r>
          <w:rPr>
            <w:noProof/>
            <w:webHidden/>
          </w:rPr>
          <w:t>10</w:t>
        </w:r>
        <w:r w:rsidR="00867D54">
          <w:rPr>
            <w:noProof/>
            <w:webHidden/>
          </w:rPr>
          <w:fldChar w:fldCharType="end"/>
        </w:r>
      </w:hyperlink>
    </w:p>
    <w:p w14:paraId="12DEB658" w14:textId="23006C4D" w:rsidR="00867D54" w:rsidRDefault="00012EB5">
      <w:pPr>
        <w:pStyle w:val="TOC1"/>
        <w:rPr>
          <w:rFonts w:asciiTheme="minorHAnsi" w:eastAsiaTheme="minorEastAsia" w:hAnsiTheme="minorHAnsi" w:cstheme="minorBidi"/>
          <w:b w:val="0"/>
          <w:noProof/>
        </w:rPr>
      </w:pPr>
      <w:hyperlink w:anchor="_Toc48227109" w:history="1">
        <w:r w:rsidR="00867D54" w:rsidRPr="001928E1">
          <w:rPr>
            <w:rStyle w:val="Hyperlink"/>
            <w:noProof/>
          </w:rPr>
          <w:t>B.  SOURCE-WIDE CONDITIONS</w:t>
        </w:r>
        <w:r w:rsidR="00867D54">
          <w:rPr>
            <w:noProof/>
            <w:webHidden/>
          </w:rPr>
          <w:tab/>
        </w:r>
        <w:r w:rsidR="00867D54">
          <w:rPr>
            <w:noProof/>
            <w:webHidden/>
          </w:rPr>
          <w:fldChar w:fldCharType="begin"/>
        </w:r>
        <w:r w:rsidR="00867D54">
          <w:rPr>
            <w:noProof/>
            <w:webHidden/>
          </w:rPr>
          <w:instrText xml:space="preserve"> PAGEREF _Toc48227109 \h </w:instrText>
        </w:r>
        <w:r w:rsidR="00867D54">
          <w:rPr>
            <w:noProof/>
            <w:webHidden/>
          </w:rPr>
        </w:r>
        <w:r w:rsidR="00867D54">
          <w:rPr>
            <w:noProof/>
            <w:webHidden/>
          </w:rPr>
          <w:fldChar w:fldCharType="separate"/>
        </w:r>
        <w:r>
          <w:rPr>
            <w:noProof/>
            <w:webHidden/>
          </w:rPr>
          <w:t>11</w:t>
        </w:r>
        <w:r w:rsidR="00867D54">
          <w:rPr>
            <w:noProof/>
            <w:webHidden/>
          </w:rPr>
          <w:fldChar w:fldCharType="end"/>
        </w:r>
      </w:hyperlink>
    </w:p>
    <w:p w14:paraId="0506118F" w14:textId="6E0D5FCA" w:rsidR="00867D54" w:rsidRDefault="00012EB5">
      <w:pPr>
        <w:pStyle w:val="TOC1"/>
        <w:rPr>
          <w:rFonts w:asciiTheme="minorHAnsi" w:eastAsiaTheme="minorEastAsia" w:hAnsiTheme="minorHAnsi" w:cstheme="minorBidi"/>
          <w:b w:val="0"/>
          <w:noProof/>
        </w:rPr>
      </w:pPr>
      <w:hyperlink w:anchor="_Toc48227110" w:history="1">
        <w:r w:rsidR="00867D54" w:rsidRPr="001928E1">
          <w:rPr>
            <w:rStyle w:val="Hyperlink"/>
            <w:noProof/>
          </w:rPr>
          <w:t>C.  EMISSION UNIT SPECIAL CONDITIONS</w:t>
        </w:r>
        <w:r w:rsidR="00867D54">
          <w:rPr>
            <w:noProof/>
            <w:webHidden/>
          </w:rPr>
          <w:tab/>
        </w:r>
        <w:r w:rsidR="00867D54">
          <w:rPr>
            <w:noProof/>
            <w:webHidden/>
          </w:rPr>
          <w:fldChar w:fldCharType="begin"/>
        </w:r>
        <w:r w:rsidR="00867D54">
          <w:rPr>
            <w:noProof/>
            <w:webHidden/>
          </w:rPr>
          <w:instrText xml:space="preserve"> PAGEREF _Toc48227110 \h </w:instrText>
        </w:r>
        <w:r w:rsidR="00867D54">
          <w:rPr>
            <w:noProof/>
            <w:webHidden/>
          </w:rPr>
        </w:r>
        <w:r w:rsidR="00867D54">
          <w:rPr>
            <w:noProof/>
            <w:webHidden/>
          </w:rPr>
          <w:fldChar w:fldCharType="separate"/>
        </w:r>
        <w:r>
          <w:rPr>
            <w:noProof/>
            <w:webHidden/>
          </w:rPr>
          <w:t>12</w:t>
        </w:r>
        <w:r w:rsidR="00867D54">
          <w:rPr>
            <w:noProof/>
            <w:webHidden/>
          </w:rPr>
          <w:fldChar w:fldCharType="end"/>
        </w:r>
      </w:hyperlink>
    </w:p>
    <w:p w14:paraId="54DC4848" w14:textId="0A216944" w:rsidR="00867D54" w:rsidRDefault="00012EB5">
      <w:pPr>
        <w:pStyle w:val="TOC2"/>
        <w:rPr>
          <w:rFonts w:asciiTheme="minorHAnsi" w:eastAsiaTheme="minorEastAsia" w:hAnsiTheme="minorHAnsi" w:cstheme="minorBidi"/>
          <w:noProof/>
        </w:rPr>
      </w:pPr>
      <w:hyperlink w:anchor="_Toc48227111" w:history="1">
        <w:r w:rsidR="00867D54" w:rsidRPr="001928E1">
          <w:rPr>
            <w:rStyle w:val="Hyperlink"/>
            <w:noProof/>
          </w:rPr>
          <w:t>EMISSION UNIT SUMMARY TABLE</w:t>
        </w:r>
        <w:r w:rsidR="00867D54">
          <w:rPr>
            <w:noProof/>
            <w:webHidden/>
          </w:rPr>
          <w:tab/>
        </w:r>
        <w:r w:rsidR="00867D54">
          <w:rPr>
            <w:noProof/>
            <w:webHidden/>
          </w:rPr>
          <w:fldChar w:fldCharType="begin"/>
        </w:r>
        <w:r w:rsidR="00867D54">
          <w:rPr>
            <w:noProof/>
            <w:webHidden/>
          </w:rPr>
          <w:instrText xml:space="preserve"> PAGEREF _Toc48227111 \h </w:instrText>
        </w:r>
        <w:r w:rsidR="00867D54">
          <w:rPr>
            <w:noProof/>
            <w:webHidden/>
          </w:rPr>
        </w:r>
        <w:r w:rsidR="00867D54">
          <w:rPr>
            <w:noProof/>
            <w:webHidden/>
          </w:rPr>
          <w:fldChar w:fldCharType="separate"/>
        </w:r>
        <w:r>
          <w:rPr>
            <w:noProof/>
            <w:webHidden/>
          </w:rPr>
          <w:t>12</w:t>
        </w:r>
        <w:r w:rsidR="00867D54">
          <w:rPr>
            <w:noProof/>
            <w:webHidden/>
          </w:rPr>
          <w:fldChar w:fldCharType="end"/>
        </w:r>
      </w:hyperlink>
    </w:p>
    <w:p w14:paraId="21CDC7E0" w14:textId="4F364D49" w:rsidR="00867D54" w:rsidRDefault="00012EB5">
      <w:pPr>
        <w:pStyle w:val="TOC2"/>
        <w:rPr>
          <w:rFonts w:asciiTheme="minorHAnsi" w:eastAsiaTheme="minorEastAsia" w:hAnsiTheme="minorHAnsi" w:cstheme="minorBidi"/>
          <w:noProof/>
        </w:rPr>
      </w:pPr>
      <w:hyperlink w:anchor="_Toc48227112" w:history="1">
        <w:r w:rsidR="00867D54" w:rsidRPr="001928E1">
          <w:rPr>
            <w:rStyle w:val="Hyperlink"/>
            <w:noProof/>
          </w:rPr>
          <w:t>EU-FBSSI</w:t>
        </w:r>
        <w:r w:rsidR="00867D54">
          <w:rPr>
            <w:noProof/>
            <w:webHidden/>
          </w:rPr>
          <w:tab/>
        </w:r>
        <w:r w:rsidR="00867D54">
          <w:rPr>
            <w:noProof/>
            <w:webHidden/>
          </w:rPr>
          <w:fldChar w:fldCharType="begin"/>
        </w:r>
        <w:r w:rsidR="00867D54">
          <w:rPr>
            <w:noProof/>
            <w:webHidden/>
          </w:rPr>
          <w:instrText xml:space="preserve"> PAGEREF _Toc48227112 \h </w:instrText>
        </w:r>
        <w:r w:rsidR="00867D54">
          <w:rPr>
            <w:noProof/>
            <w:webHidden/>
          </w:rPr>
        </w:r>
        <w:r w:rsidR="00867D54">
          <w:rPr>
            <w:noProof/>
            <w:webHidden/>
          </w:rPr>
          <w:fldChar w:fldCharType="separate"/>
        </w:r>
        <w:r>
          <w:rPr>
            <w:noProof/>
            <w:webHidden/>
          </w:rPr>
          <w:t>13</w:t>
        </w:r>
        <w:r w:rsidR="00867D54">
          <w:rPr>
            <w:noProof/>
            <w:webHidden/>
          </w:rPr>
          <w:fldChar w:fldCharType="end"/>
        </w:r>
      </w:hyperlink>
    </w:p>
    <w:p w14:paraId="6E79AE6B" w14:textId="37D17F9A" w:rsidR="00867D54" w:rsidRDefault="00012EB5">
      <w:pPr>
        <w:pStyle w:val="TOC2"/>
        <w:rPr>
          <w:rFonts w:asciiTheme="minorHAnsi" w:eastAsiaTheme="minorEastAsia" w:hAnsiTheme="minorHAnsi" w:cstheme="minorBidi"/>
          <w:noProof/>
        </w:rPr>
      </w:pPr>
      <w:hyperlink w:anchor="_Toc48227113" w:history="1">
        <w:r w:rsidR="00867D54" w:rsidRPr="001928E1">
          <w:rPr>
            <w:rStyle w:val="Hyperlink"/>
            <w:bCs/>
            <w:noProof/>
          </w:rPr>
          <w:t>EU-4M-NSPS-INCIN</w:t>
        </w:r>
        <w:r w:rsidR="00867D54">
          <w:rPr>
            <w:noProof/>
            <w:webHidden/>
          </w:rPr>
          <w:tab/>
        </w:r>
        <w:r w:rsidR="00867D54">
          <w:rPr>
            <w:noProof/>
            <w:webHidden/>
          </w:rPr>
          <w:fldChar w:fldCharType="begin"/>
        </w:r>
        <w:r w:rsidR="00867D54">
          <w:rPr>
            <w:noProof/>
            <w:webHidden/>
          </w:rPr>
          <w:instrText xml:space="preserve"> PAGEREF _Toc48227113 \h </w:instrText>
        </w:r>
        <w:r w:rsidR="00867D54">
          <w:rPr>
            <w:noProof/>
            <w:webHidden/>
          </w:rPr>
        </w:r>
        <w:r w:rsidR="00867D54">
          <w:rPr>
            <w:noProof/>
            <w:webHidden/>
          </w:rPr>
          <w:fldChar w:fldCharType="separate"/>
        </w:r>
        <w:r>
          <w:rPr>
            <w:noProof/>
            <w:webHidden/>
          </w:rPr>
          <w:t>20</w:t>
        </w:r>
        <w:r w:rsidR="00867D54">
          <w:rPr>
            <w:noProof/>
            <w:webHidden/>
          </w:rPr>
          <w:fldChar w:fldCharType="end"/>
        </w:r>
      </w:hyperlink>
    </w:p>
    <w:p w14:paraId="4D253B1A" w14:textId="09839944" w:rsidR="00867D54" w:rsidRDefault="00012EB5">
      <w:pPr>
        <w:pStyle w:val="TOC2"/>
        <w:rPr>
          <w:rFonts w:asciiTheme="minorHAnsi" w:eastAsiaTheme="minorEastAsia" w:hAnsiTheme="minorHAnsi" w:cstheme="minorBidi"/>
          <w:noProof/>
        </w:rPr>
      </w:pPr>
      <w:hyperlink w:anchor="_Toc48227114" w:history="1">
        <w:r w:rsidR="00867D54" w:rsidRPr="001928E1">
          <w:rPr>
            <w:rStyle w:val="Hyperlink"/>
            <w:bCs/>
            <w:noProof/>
          </w:rPr>
          <w:t>EU-GASTANK#1</w:t>
        </w:r>
        <w:r w:rsidR="00867D54">
          <w:rPr>
            <w:noProof/>
            <w:webHidden/>
          </w:rPr>
          <w:tab/>
        </w:r>
        <w:r w:rsidR="00867D54">
          <w:rPr>
            <w:noProof/>
            <w:webHidden/>
          </w:rPr>
          <w:fldChar w:fldCharType="begin"/>
        </w:r>
        <w:r w:rsidR="00867D54">
          <w:rPr>
            <w:noProof/>
            <w:webHidden/>
          </w:rPr>
          <w:instrText xml:space="preserve"> PAGEREF _Toc48227114 \h </w:instrText>
        </w:r>
        <w:r w:rsidR="00867D54">
          <w:rPr>
            <w:noProof/>
            <w:webHidden/>
          </w:rPr>
        </w:r>
        <w:r w:rsidR="00867D54">
          <w:rPr>
            <w:noProof/>
            <w:webHidden/>
          </w:rPr>
          <w:fldChar w:fldCharType="separate"/>
        </w:r>
        <w:r>
          <w:rPr>
            <w:noProof/>
            <w:webHidden/>
          </w:rPr>
          <w:t>25</w:t>
        </w:r>
        <w:r w:rsidR="00867D54">
          <w:rPr>
            <w:noProof/>
            <w:webHidden/>
          </w:rPr>
          <w:fldChar w:fldCharType="end"/>
        </w:r>
      </w:hyperlink>
    </w:p>
    <w:p w14:paraId="28593495" w14:textId="21CF1101" w:rsidR="00867D54" w:rsidRDefault="00012EB5">
      <w:pPr>
        <w:pStyle w:val="TOC1"/>
        <w:rPr>
          <w:rFonts w:asciiTheme="minorHAnsi" w:eastAsiaTheme="minorEastAsia" w:hAnsiTheme="minorHAnsi" w:cstheme="minorBidi"/>
          <w:b w:val="0"/>
          <w:noProof/>
        </w:rPr>
      </w:pPr>
      <w:hyperlink w:anchor="_Toc48227115" w:history="1">
        <w:r w:rsidR="00867D54" w:rsidRPr="001928E1">
          <w:rPr>
            <w:rStyle w:val="Hyperlink"/>
            <w:noProof/>
          </w:rPr>
          <w:t>D.  FLEXIBLE GROUP SPECIAL CONDITIONS</w:t>
        </w:r>
        <w:r w:rsidR="00867D54">
          <w:rPr>
            <w:noProof/>
            <w:webHidden/>
          </w:rPr>
          <w:tab/>
        </w:r>
        <w:r w:rsidR="00867D54">
          <w:rPr>
            <w:noProof/>
            <w:webHidden/>
          </w:rPr>
          <w:fldChar w:fldCharType="begin"/>
        </w:r>
        <w:r w:rsidR="00867D54">
          <w:rPr>
            <w:noProof/>
            <w:webHidden/>
          </w:rPr>
          <w:instrText xml:space="preserve"> PAGEREF _Toc48227115 \h </w:instrText>
        </w:r>
        <w:r w:rsidR="00867D54">
          <w:rPr>
            <w:noProof/>
            <w:webHidden/>
          </w:rPr>
        </w:r>
        <w:r w:rsidR="00867D54">
          <w:rPr>
            <w:noProof/>
            <w:webHidden/>
          </w:rPr>
          <w:fldChar w:fldCharType="separate"/>
        </w:r>
        <w:r>
          <w:rPr>
            <w:noProof/>
            <w:webHidden/>
          </w:rPr>
          <w:t>27</w:t>
        </w:r>
        <w:r w:rsidR="00867D54">
          <w:rPr>
            <w:noProof/>
            <w:webHidden/>
          </w:rPr>
          <w:fldChar w:fldCharType="end"/>
        </w:r>
      </w:hyperlink>
    </w:p>
    <w:p w14:paraId="0142ED55" w14:textId="719C72DC" w:rsidR="00867D54" w:rsidRDefault="00012EB5">
      <w:pPr>
        <w:pStyle w:val="TOC2"/>
        <w:rPr>
          <w:rFonts w:asciiTheme="minorHAnsi" w:eastAsiaTheme="minorEastAsia" w:hAnsiTheme="minorHAnsi" w:cstheme="minorBidi"/>
          <w:noProof/>
        </w:rPr>
      </w:pPr>
      <w:hyperlink w:anchor="_Toc48227116" w:history="1">
        <w:r w:rsidR="00867D54" w:rsidRPr="001928E1">
          <w:rPr>
            <w:rStyle w:val="Hyperlink"/>
            <w:bCs/>
            <w:noProof/>
          </w:rPr>
          <w:t>FLEXIBLE GROUP SUMMARY TABLE</w:t>
        </w:r>
        <w:r w:rsidR="00867D54">
          <w:rPr>
            <w:noProof/>
            <w:webHidden/>
          </w:rPr>
          <w:tab/>
        </w:r>
        <w:r w:rsidR="00867D54">
          <w:rPr>
            <w:noProof/>
            <w:webHidden/>
          </w:rPr>
          <w:fldChar w:fldCharType="begin"/>
        </w:r>
        <w:r w:rsidR="00867D54">
          <w:rPr>
            <w:noProof/>
            <w:webHidden/>
          </w:rPr>
          <w:instrText xml:space="preserve"> PAGEREF _Toc48227116 \h </w:instrText>
        </w:r>
        <w:r w:rsidR="00867D54">
          <w:rPr>
            <w:noProof/>
            <w:webHidden/>
          </w:rPr>
        </w:r>
        <w:r w:rsidR="00867D54">
          <w:rPr>
            <w:noProof/>
            <w:webHidden/>
          </w:rPr>
          <w:fldChar w:fldCharType="separate"/>
        </w:r>
        <w:r>
          <w:rPr>
            <w:noProof/>
            <w:webHidden/>
          </w:rPr>
          <w:t>27</w:t>
        </w:r>
        <w:r w:rsidR="00867D54">
          <w:rPr>
            <w:noProof/>
            <w:webHidden/>
          </w:rPr>
          <w:fldChar w:fldCharType="end"/>
        </w:r>
      </w:hyperlink>
    </w:p>
    <w:p w14:paraId="7F978801" w14:textId="0F0A3D95" w:rsidR="00867D54" w:rsidRDefault="00012EB5">
      <w:pPr>
        <w:pStyle w:val="TOC2"/>
        <w:rPr>
          <w:rFonts w:asciiTheme="minorHAnsi" w:eastAsiaTheme="minorEastAsia" w:hAnsiTheme="minorHAnsi" w:cstheme="minorBidi"/>
          <w:noProof/>
        </w:rPr>
      </w:pPr>
      <w:hyperlink w:anchor="_Toc48227117" w:history="1">
        <w:r w:rsidR="00867D54" w:rsidRPr="001928E1">
          <w:rPr>
            <w:rStyle w:val="Hyperlink"/>
            <w:noProof/>
          </w:rPr>
          <w:t>FG-BOILERS</w:t>
        </w:r>
        <w:r w:rsidR="00867D54">
          <w:rPr>
            <w:noProof/>
            <w:webHidden/>
          </w:rPr>
          <w:tab/>
        </w:r>
        <w:r w:rsidR="00867D54">
          <w:rPr>
            <w:noProof/>
            <w:webHidden/>
          </w:rPr>
          <w:fldChar w:fldCharType="begin"/>
        </w:r>
        <w:r w:rsidR="00867D54">
          <w:rPr>
            <w:noProof/>
            <w:webHidden/>
          </w:rPr>
          <w:instrText xml:space="preserve"> PAGEREF _Toc48227117 \h </w:instrText>
        </w:r>
        <w:r w:rsidR="00867D54">
          <w:rPr>
            <w:noProof/>
            <w:webHidden/>
          </w:rPr>
        </w:r>
        <w:r w:rsidR="00867D54">
          <w:rPr>
            <w:noProof/>
            <w:webHidden/>
          </w:rPr>
          <w:fldChar w:fldCharType="separate"/>
        </w:r>
        <w:r>
          <w:rPr>
            <w:noProof/>
            <w:webHidden/>
          </w:rPr>
          <w:t>28</w:t>
        </w:r>
        <w:r w:rsidR="00867D54">
          <w:rPr>
            <w:noProof/>
            <w:webHidden/>
          </w:rPr>
          <w:fldChar w:fldCharType="end"/>
        </w:r>
      </w:hyperlink>
    </w:p>
    <w:p w14:paraId="73497C0F" w14:textId="0CDA8663" w:rsidR="00867D54" w:rsidRDefault="00012EB5">
      <w:pPr>
        <w:pStyle w:val="TOC2"/>
        <w:rPr>
          <w:rFonts w:asciiTheme="minorHAnsi" w:eastAsiaTheme="minorEastAsia" w:hAnsiTheme="minorHAnsi" w:cstheme="minorBidi"/>
          <w:noProof/>
        </w:rPr>
      </w:pPr>
      <w:hyperlink w:anchor="_Toc48227118" w:history="1">
        <w:r w:rsidR="00867D54" w:rsidRPr="001928E1">
          <w:rPr>
            <w:rStyle w:val="Hyperlink"/>
            <w:bCs/>
            <w:iCs/>
            <w:noProof/>
          </w:rPr>
          <w:t>FG-ENGINES</w:t>
        </w:r>
        <w:r w:rsidR="00867D54">
          <w:rPr>
            <w:noProof/>
            <w:webHidden/>
          </w:rPr>
          <w:tab/>
        </w:r>
        <w:r w:rsidR="00867D54">
          <w:rPr>
            <w:noProof/>
            <w:webHidden/>
          </w:rPr>
          <w:fldChar w:fldCharType="begin"/>
        </w:r>
        <w:r w:rsidR="00867D54">
          <w:rPr>
            <w:noProof/>
            <w:webHidden/>
          </w:rPr>
          <w:instrText xml:space="preserve"> PAGEREF _Toc48227118 \h </w:instrText>
        </w:r>
        <w:r w:rsidR="00867D54">
          <w:rPr>
            <w:noProof/>
            <w:webHidden/>
          </w:rPr>
        </w:r>
        <w:r w:rsidR="00867D54">
          <w:rPr>
            <w:noProof/>
            <w:webHidden/>
          </w:rPr>
          <w:fldChar w:fldCharType="separate"/>
        </w:r>
        <w:r>
          <w:rPr>
            <w:noProof/>
            <w:webHidden/>
          </w:rPr>
          <w:t>30</w:t>
        </w:r>
        <w:r w:rsidR="00867D54">
          <w:rPr>
            <w:noProof/>
            <w:webHidden/>
          </w:rPr>
          <w:fldChar w:fldCharType="end"/>
        </w:r>
      </w:hyperlink>
    </w:p>
    <w:p w14:paraId="65292DD4" w14:textId="713D987D" w:rsidR="00867D54" w:rsidRDefault="00012EB5">
      <w:pPr>
        <w:pStyle w:val="TOC2"/>
        <w:rPr>
          <w:rFonts w:asciiTheme="minorHAnsi" w:eastAsiaTheme="minorEastAsia" w:hAnsiTheme="minorHAnsi" w:cstheme="minorBidi"/>
          <w:noProof/>
        </w:rPr>
      </w:pPr>
      <w:hyperlink w:anchor="_Toc48227119" w:history="1">
        <w:r w:rsidR="00867D54" w:rsidRPr="001928E1">
          <w:rPr>
            <w:rStyle w:val="Hyperlink"/>
            <w:bCs/>
            <w:iCs/>
            <w:noProof/>
          </w:rPr>
          <w:t>FG-COLDCLEANERS</w:t>
        </w:r>
        <w:r w:rsidR="00867D54">
          <w:rPr>
            <w:noProof/>
            <w:webHidden/>
          </w:rPr>
          <w:tab/>
        </w:r>
        <w:r w:rsidR="00867D54">
          <w:rPr>
            <w:noProof/>
            <w:webHidden/>
          </w:rPr>
          <w:fldChar w:fldCharType="begin"/>
        </w:r>
        <w:r w:rsidR="00867D54">
          <w:rPr>
            <w:noProof/>
            <w:webHidden/>
          </w:rPr>
          <w:instrText xml:space="preserve"> PAGEREF _Toc48227119 \h </w:instrText>
        </w:r>
        <w:r w:rsidR="00867D54">
          <w:rPr>
            <w:noProof/>
            <w:webHidden/>
          </w:rPr>
        </w:r>
        <w:r w:rsidR="00867D54">
          <w:rPr>
            <w:noProof/>
            <w:webHidden/>
          </w:rPr>
          <w:fldChar w:fldCharType="separate"/>
        </w:r>
        <w:r>
          <w:rPr>
            <w:noProof/>
            <w:webHidden/>
          </w:rPr>
          <w:t>33</w:t>
        </w:r>
        <w:r w:rsidR="00867D54">
          <w:rPr>
            <w:noProof/>
            <w:webHidden/>
          </w:rPr>
          <w:fldChar w:fldCharType="end"/>
        </w:r>
      </w:hyperlink>
    </w:p>
    <w:p w14:paraId="77D00AE2" w14:textId="71FF6E06" w:rsidR="00867D54" w:rsidRDefault="00012EB5">
      <w:pPr>
        <w:pStyle w:val="TOC1"/>
        <w:rPr>
          <w:rFonts w:asciiTheme="minorHAnsi" w:eastAsiaTheme="minorEastAsia" w:hAnsiTheme="minorHAnsi" w:cstheme="minorBidi"/>
          <w:b w:val="0"/>
          <w:noProof/>
        </w:rPr>
      </w:pPr>
      <w:hyperlink w:anchor="_Toc48227120" w:history="1">
        <w:r w:rsidR="00867D54" w:rsidRPr="001928E1">
          <w:rPr>
            <w:rStyle w:val="Hyperlink"/>
            <w:noProof/>
          </w:rPr>
          <w:t>E.  NON-APPLICABLE REQUIREMENTS</w:t>
        </w:r>
        <w:r w:rsidR="00867D54">
          <w:rPr>
            <w:noProof/>
            <w:webHidden/>
          </w:rPr>
          <w:tab/>
        </w:r>
        <w:r w:rsidR="00867D54">
          <w:rPr>
            <w:noProof/>
            <w:webHidden/>
          </w:rPr>
          <w:fldChar w:fldCharType="begin"/>
        </w:r>
        <w:r w:rsidR="00867D54">
          <w:rPr>
            <w:noProof/>
            <w:webHidden/>
          </w:rPr>
          <w:instrText xml:space="preserve"> PAGEREF _Toc48227120 \h </w:instrText>
        </w:r>
        <w:r w:rsidR="00867D54">
          <w:rPr>
            <w:noProof/>
            <w:webHidden/>
          </w:rPr>
        </w:r>
        <w:r w:rsidR="00867D54">
          <w:rPr>
            <w:noProof/>
            <w:webHidden/>
          </w:rPr>
          <w:fldChar w:fldCharType="separate"/>
        </w:r>
        <w:r>
          <w:rPr>
            <w:noProof/>
            <w:webHidden/>
          </w:rPr>
          <w:t>36</w:t>
        </w:r>
        <w:r w:rsidR="00867D54">
          <w:rPr>
            <w:noProof/>
            <w:webHidden/>
          </w:rPr>
          <w:fldChar w:fldCharType="end"/>
        </w:r>
      </w:hyperlink>
    </w:p>
    <w:p w14:paraId="033E7D63" w14:textId="2557A136" w:rsidR="00867D54" w:rsidRDefault="00012EB5">
      <w:pPr>
        <w:pStyle w:val="TOC1"/>
        <w:rPr>
          <w:rFonts w:asciiTheme="minorHAnsi" w:eastAsiaTheme="minorEastAsia" w:hAnsiTheme="minorHAnsi" w:cstheme="minorBidi"/>
          <w:b w:val="0"/>
          <w:noProof/>
        </w:rPr>
      </w:pPr>
      <w:hyperlink w:anchor="_Toc48227121" w:history="1">
        <w:r w:rsidR="00867D54" w:rsidRPr="001928E1">
          <w:rPr>
            <w:rStyle w:val="Hyperlink"/>
            <w:noProof/>
            <w:kern w:val="28"/>
          </w:rPr>
          <w:t>APPENDICES</w:t>
        </w:r>
        <w:r w:rsidR="00867D54">
          <w:rPr>
            <w:noProof/>
            <w:webHidden/>
          </w:rPr>
          <w:tab/>
        </w:r>
        <w:r w:rsidR="00867D54">
          <w:rPr>
            <w:noProof/>
            <w:webHidden/>
          </w:rPr>
          <w:fldChar w:fldCharType="begin"/>
        </w:r>
        <w:r w:rsidR="00867D54">
          <w:rPr>
            <w:noProof/>
            <w:webHidden/>
          </w:rPr>
          <w:instrText xml:space="preserve"> PAGEREF _Toc48227121 \h </w:instrText>
        </w:r>
        <w:r w:rsidR="00867D54">
          <w:rPr>
            <w:noProof/>
            <w:webHidden/>
          </w:rPr>
        </w:r>
        <w:r w:rsidR="00867D54">
          <w:rPr>
            <w:noProof/>
            <w:webHidden/>
          </w:rPr>
          <w:fldChar w:fldCharType="separate"/>
        </w:r>
        <w:r>
          <w:rPr>
            <w:noProof/>
            <w:webHidden/>
          </w:rPr>
          <w:t>37</w:t>
        </w:r>
        <w:r w:rsidR="00867D54">
          <w:rPr>
            <w:noProof/>
            <w:webHidden/>
          </w:rPr>
          <w:fldChar w:fldCharType="end"/>
        </w:r>
      </w:hyperlink>
    </w:p>
    <w:p w14:paraId="0F5CE70E" w14:textId="2EF3DE25" w:rsidR="00867D54" w:rsidRDefault="00012EB5">
      <w:pPr>
        <w:pStyle w:val="TOC2"/>
        <w:rPr>
          <w:rFonts w:asciiTheme="minorHAnsi" w:eastAsiaTheme="minorEastAsia" w:hAnsiTheme="minorHAnsi" w:cstheme="minorBidi"/>
          <w:noProof/>
        </w:rPr>
      </w:pPr>
      <w:hyperlink w:anchor="_Toc48227122" w:history="1">
        <w:r w:rsidR="00867D54" w:rsidRPr="001928E1">
          <w:rPr>
            <w:rStyle w:val="Hyperlink"/>
            <w:noProof/>
          </w:rPr>
          <w:t>Appendix 1.  Acronyms and Abbreviations</w:t>
        </w:r>
        <w:r w:rsidR="00867D54">
          <w:rPr>
            <w:noProof/>
            <w:webHidden/>
          </w:rPr>
          <w:tab/>
        </w:r>
        <w:r w:rsidR="00867D54">
          <w:rPr>
            <w:noProof/>
            <w:webHidden/>
          </w:rPr>
          <w:fldChar w:fldCharType="begin"/>
        </w:r>
        <w:r w:rsidR="00867D54">
          <w:rPr>
            <w:noProof/>
            <w:webHidden/>
          </w:rPr>
          <w:instrText xml:space="preserve"> PAGEREF _Toc48227122 \h </w:instrText>
        </w:r>
        <w:r w:rsidR="00867D54">
          <w:rPr>
            <w:noProof/>
            <w:webHidden/>
          </w:rPr>
        </w:r>
        <w:r w:rsidR="00867D54">
          <w:rPr>
            <w:noProof/>
            <w:webHidden/>
          </w:rPr>
          <w:fldChar w:fldCharType="separate"/>
        </w:r>
        <w:r>
          <w:rPr>
            <w:noProof/>
            <w:webHidden/>
          </w:rPr>
          <w:t>37</w:t>
        </w:r>
        <w:r w:rsidR="00867D54">
          <w:rPr>
            <w:noProof/>
            <w:webHidden/>
          </w:rPr>
          <w:fldChar w:fldCharType="end"/>
        </w:r>
      </w:hyperlink>
    </w:p>
    <w:p w14:paraId="7A18BE61" w14:textId="33C7F5FD" w:rsidR="00867D54" w:rsidRDefault="00012EB5">
      <w:pPr>
        <w:pStyle w:val="TOC2"/>
        <w:rPr>
          <w:rFonts w:asciiTheme="minorHAnsi" w:eastAsiaTheme="minorEastAsia" w:hAnsiTheme="minorHAnsi" w:cstheme="minorBidi"/>
          <w:noProof/>
        </w:rPr>
      </w:pPr>
      <w:hyperlink w:anchor="_Toc48227123" w:history="1">
        <w:r w:rsidR="00867D54" w:rsidRPr="001928E1">
          <w:rPr>
            <w:rStyle w:val="Hyperlink"/>
            <w:bCs/>
            <w:noProof/>
          </w:rPr>
          <w:t>Appendix 2.  Schedule of Compliance</w:t>
        </w:r>
        <w:r w:rsidR="00867D54">
          <w:rPr>
            <w:noProof/>
            <w:webHidden/>
          </w:rPr>
          <w:tab/>
        </w:r>
        <w:r w:rsidR="00867D54">
          <w:rPr>
            <w:noProof/>
            <w:webHidden/>
          </w:rPr>
          <w:fldChar w:fldCharType="begin"/>
        </w:r>
        <w:r w:rsidR="00867D54">
          <w:rPr>
            <w:noProof/>
            <w:webHidden/>
          </w:rPr>
          <w:instrText xml:space="preserve"> PAGEREF _Toc48227123 \h </w:instrText>
        </w:r>
        <w:r w:rsidR="00867D54">
          <w:rPr>
            <w:noProof/>
            <w:webHidden/>
          </w:rPr>
        </w:r>
        <w:r w:rsidR="00867D54">
          <w:rPr>
            <w:noProof/>
            <w:webHidden/>
          </w:rPr>
          <w:fldChar w:fldCharType="separate"/>
        </w:r>
        <w:r>
          <w:rPr>
            <w:noProof/>
            <w:webHidden/>
          </w:rPr>
          <w:t>38</w:t>
        </w:r>
        <w:r w:rsidR="00867D54">
          <w:rPr>
            <w:noProof/>
            <w:webHidden/>
          </w:rPr>
          <w:fldChar w:fldCharType="end"/>
        </w:r>
      </w:hyperlink>
    </w:p>
    <w:p w14:paraId="224C8C39" w14:textId="15D1E96E" w:rsidR="00867D54" w:rsidRDefault="00012EB5">
      <w:pPr>
        <w:pStyle w:val="TOC2"/>
        <w:rPr>
          <w:rFonts w:asciiTheme="minorHAnsi" w:eastAsiaTheme="minorEastAsia" w:hAnsiTheme="minorHAnsi" w:cstheme="minorBidi"/>
          <w:noProof/>
        </w:rPr>
      </w:pPr>
      <w:hyperlink w:anchor="_Toc48227124" w:history="1">
        <w:r w:rsidR="00867D54" w:rsidRPr="001928E1">
          <w:rPr>
            <w:rStyle w:val="Hyperlink"/>
            <w:noProof/>
          </w:rPr>
          <w:t>Appendix 3.  Monitoring Requirements</w:t>
        </w:r>
        <w:r w:rsidR="00867D54">
          <w:rPr>
            <w:noProof/>
            <w:webHidden/>
          </w:rPr>
          <w:tab/>
        </w:r>
        <w:r w:rsidR="00867D54">
          <w:rPr>
            <w:noProof/>
            <w:webHidden/>
          </w:rPr>
          <w:fldChar w:fldCharType="begin"/>
        </w:r>
        <w:r w:rsidR="00867D54">
          <w:rPr>
            <w:noProof/>
            <w:webHidden/>
          </w:rPr>
          <w:instrText xml:space="preserve"> PAGEREF _Toc48227124 \h </w:instrText>
        </w:r>
        <w:r w:rsidR="00867D54">
          <w:rPr>
            <w:noProof/>
            <w:webHidden/>
          </w:rPr>
        </w:r>
        <w:r w:rsidR="00867D54">
          <w:rPr>
            <w:noProof/>
            <w:webHidden/>
          </w:rPr>
          <w:fldChar w:fldCharType="separate"/>
        </w:r>
        <w:r>
          <w:rPr>
            <w:noProof/>
            <w:webHidden/>
          </w:rPr>
          <w:t>38</w:t>
        </w:r>
        <w:r w:rsidR="00867D54">
          <w:rPr>
            <w:noProof/>
            <w:webHidden/>
          </w:rPr>
          <w:fldChar w:fldCharType="end"/>
        </w:r>
      </w:hyperlink>
    </w:p>
    <w:p w14:paraId="6DAC1948" w14:textId="3B02644F" w:rsidR="00867D54" w:rsidRDefault="00012EB5">
      <w:pPr>
        <w:pStyle w:val="TOC2"/>
        <w:rPr>
          <w:rFonts w:asciiTheme="minorHAnsi" w:eastAsiaTheme="minorEastAsia" w:hAnsiTheme="minorHAnsi" w:cstheme="minorBidi"/>
          <w:noProof/>
        </w:rPr>
      </w:pPr>
      <w:hyperlink w:anchor="_Toc48227125" w:history="1">
        <w:r w:rsidR="00867D54" w:rsidRPr="001928E1">
          <w:rPr>
            <w:rStyle w:val="Hyperlink"/>
            <w:noProof/>
          </w:rPr>
          <w:t>Appendix 4.  Recordkeeping</w:t>
        </w:r>
        <w:r w:rsidR="00867D54">
          <w:rPr>
            <w:noProof/>
            <w:webHidden/>
          </w:rPr>
          <w:tab/>
        </w:r>
        <w:r w:rsidR="00867D54">
          <w:rPr>
            <w:noProof/>
            <w:webHidden/>
          </w:rPr>
          <w:fldChar w:fldCharType="begin"/>
        </w:r>
        <w:r w:rsidR="00867D54">
          <w:rPr>
            <w:noProof/>
            <w:webHidden/>
          </w:rPr>
          <w:instrText xml:space="preserve"> PAGEREF _Toc48227125 \h </w:instrText>
        </w:r>
        <w:r w:rsidR="00867D54">
          <w:rPr>
            <w:noProof/>
            <w:webHidden/>
          </w:rPr>
        </w:r>
        <w:r w:rsidR="00867D54">
          <w:rPr>
            <w:noProof/>
            <w:webHidden/>
          </w:rPr>
          <w:fldChar w:fldCharType="separate"/>
        </w:r>
        <w:r>
          <w:rPr>
            <w:noProof/>
            <w:webHidden/>
          </w:rPr>
          <w:t>38</w:t>
        </w:r>
        <w:r w:rsidR="00867D54">
          <w:rPr>
            <w:noProof/>
            <w:webHidden/>
          </w:rPr>
          <w:fldChar w:fldCharType="end"/>
        </w:r>
      </w:hyperlink>
    </w:p>
    <w:p w14:paraId="7E52D04B" w14:textId="51867876" w:rsidR="00867D54" w:rsidRDefault="00012EB5">
      <w:pPr>
        <w:pStyle w:val="TOC2"/>
        <w:rPr>
          <w:rFonts w:asciiTheme="minorHAnsi" w:eastAsiaTheme="minorEastAsia" w:hAnsiTheme="minorHAnsi" w:cstheme="minorBidi"/>
          <w:noProof/>
        </w:rPr>
      </w:pPr>
      <w:hyperlink w:anchor="_Toc48227126" w:history="1">
        <w:r w:rsidR="00867D54" w:rsidRPr="001928E1">
          <w:rPr>
            <w:rStyle w:val="Hyperlink"/>
            <w:noProof/>
          </w:rPr>
          <w:t>Appendix 5.  Testing Procedures</w:t>
        </w:r>
        <w:r w:rsidR="00867D54">
          <w:rPr>
            <w:noProof/>
            <w:webHidden/>
          </w:rPr>
          <w:tab/>
        </w:r>
        <w:r w:rsidR="00867D54">
          <w:rPr>
            <w:noProof/>
            <w:webHidden/>
          </w:rPr>
          <w:fldChar w:fldCharType="begin"/>
        </w:r>
        <w:r w:rsidR="00867D54">
          <w:rPr>
            <w:noProof/>
            <w:webHidden/>
          </w:rPr>
          <w:instrText xml:space="preserve"> PAGEREF _Toc48227126 \h </w:instrText>
        </w:r>
        <w:r w:rsidR="00867D54">
          <w:rPr>
            <w:noProof/>
            <w:webHidden/>
          </w:rPr>
        </w:r>
        <w:r w:rsidR="00867D54">
          <w:rPr>
            <w:noProof/>
            <w:webHidden/>
          </w:rPr>
          <w:fldChar w:fldCharType="separate"/>
        </w:r>
        <w:r>
          <w:rPr>
            <w:noProof/>
            <w:webHidden/>
          </w:rPr>
          <w:t>38</w:t>
        </w:r>
        <w:r w:rsidR="00867D54">
          <w:rPr>
            <w:noProof/>
            <w:webHidden/>
          </w:rPr>
          <w:fldChar w:fldCharType="end"/>
        </w:r>
      </w:hyperlink>
    </w:p>
    <w:p w14:paraId="4A0DD83D" w14:textId="4DC6DAFF" w:rsidR="00867D54" w:rsidRDefault="00012EB5">
      <w:pPr>
        <w:pStyle w:val="TOC2"/>
        <w:rPr>
          <w:rFonts w:asciiTheme="minorHAnsi" w:eastAsiaTheme="minorEastAsia" w:hAnsiTheme="minorHAnsi" w:cstheme="minorBidi"/>
          <w:noProof/>
        </w:rPr>
      </w:pPr>
      <w:hyperlink w:anchor="_Toc48227127" w:history="1">
        <w:r w:rsidR="00867D54" w:rsidRPr="001928E1">
          <w:rPr>
            <w:rStyle w:val="Hyperlink"/>
            <w:noProof/>
          </w:rPr>
          <w:t>Appendix 6.  Permits to Install</w:t>
        </w:r>
        <w:r w:rsidR="00867D54">
          <w:rPr>
            <w:noProof/>
            <w:webHidden/>
          </w:rPr>
          <w:tab/>
        </w:r>
        <w:r w:rsidR="00867D54">
          <w:rPr>
            <w:noProof/>
            <w:webHidden/>
          </w:rPr>
          <w:fldChar w:fldCharType="begin"/>
        </w:r>
        <w:r w:rsidR="00867D54">
          <w:rPr>
            <w:noProof/>
            <w:webHidden/>
          </w:rPr>
          <w:instrText xml:space="preserve"> PAGEREF _Toc48227127 \h </w:instrText>
        </w:r>
        <w:r w:rsidR="00867D54">
          <w:rPr>
            <w:noProof/>
            <w:webHidden/>
          </w:rPr>
        </w:r>
        <w:r w:rsidR="00867D54">
          <w:rPr>
            <w:noProof/>
            <w:webHidden/>
          </w:rPr>
          <w:fldChar w:fldCharType="separate"/>
        </w:r>
        <w:r>
          <w:rPr>
            <w:noProof/>
            <w:webHidden/>
          </w:rPr>
          <w:t>39</w:t>
        </w:r>
        <w:r w:rsidR="00867D54">
          <w:rPr>
            <w:noProof/>
            <w:webHidden/>
          </w:rPr>
          <w:fldChar w:fldCharType="end"/>
        </w:r>
      </w:hyperlink>
    </w:p>
    <w:p w14:paraId="102D73E8" w14:textId="16C31822" w:rsidR="00867D54" w:rsidRDefault="00012EB5">
      <w:pPr>
        <w:pStyle w:val="TOC2"/>
        <w:rPr>
          <w:rFonts w:asciiTheme="minorHAnsi" w:eastAsiaTheme="minorEastAsia" w:hAnsiTheme="minorHAnsi" w:cstheme="minorBidi"/>
          <w:noProof/>
        </w:rPr>
      </w:pPr>
      <w:hyperlink w:anchor="_Toc48227128" w:history="1">
        <w:r w:rsidR="00867D54" w:rsidRPr="001928E1">
          <w:rPr>
            <w:rStyle w:val="Hyperlink"/>
            <w:noProof/>
          </w:rPr>
          <w:t>Appendix 7.  Emission Calculations</w:t>
        </w:r>
        <w:r w:rsidR="00867D54">
          <w:rPr>
            <w:noProof/>
            <w:webHidden/>
          </w:rPr>
          <w:tab/>
        </w:r>
        <w:r w:rsidR="00867D54">
          <w:rPr>
            <w:noProof/>
            <w:webHidden/>
          </w:rPr>
          <w:fldChar w:fldCharType="begin"/>
        </w:r>
        <w:r w:rsidR="00867D54">
          <w:rPr>
            <w:noProof/>
            <w:webHidden/>
          </w:rPr>
          <w:instrText xml:space="preserve"> PAGEREF _Toc48227128 \h </w:instrText>
        </w:r>
        <w:r w:rsidR="00867D54">
          <w:rPr>
            <w:noProof/>
            <w:webHidden/>
          </w:rPr>
        </w:r>
        <w:r w:rsidR="00867D54">
          <w:rPr>
            <w:noProof/>
            <w:webHidden/>
          </w:rPr>
          <w:fldChar w:fldCharType="separate"/>
        </w:r>
        <w:r>
          <w:rPr>
            <w:noProof/>
            <w:webHidden/>
          </w:rPr>
          <w:t>39</w:t>
        </w:r>
        <w:r w:rsidR="00867D54">
          <w:rPr>
            <w:noProof/>
            <w:webHidden/>
          </w:rPr>
          <w:fldChar w:fldCharType="end"/>
        </w:r>
      </w:hyperlink>
    </w:p>
    <w:p w14:paraId="3AC4334B" w14:textId="671DD17E" w:rsidR="00867D54" w:rsidRDefault="00012EB5">
      <w:pPr>
        <w:pStyle w:val="TOC2"/>
        <w:rPr>
          <w:rFonts w:asciiTheme="minorHAnsi" w:eastAsiaTheme="minorEastAsia" w:hAnsiTheme="minorHAnsi" w:cstheme="minorBidi"/>
          <w:noProof/>
        </w:rPr>
      </w:pPr>
      <w:hyperlink w:anchor="_Toc48227129" w:history="1">
        <w:r w:rsidR="00867D54" w:rsidRPr="001928E1">
          <w:rPr>
            <w:rStyle w:val="Hyperlink"/>
            <w:noProof/>
          </w:rPr>
          <w:t>Appendix 8.  Reporting</w:t>
        </w:r>
        <w:r w:rsidR="00867D54">
          <w:rPr>
            <w:noProof/>
            <w:webHidden/>
          </w:rPr>
          <w:tab/>
        </w:r>
        <w:r w:rsidR="00867D54">
          <w:rPr>
            <w:noProof/>
            <w:webHidden/>
          </w:rPr>
          <w:fldChar w:fldCharType="begin"/>
        </w:r>
        <w:r w:rsidR="00867D54">
          <w:rPr>
            <w:noProof/>
            <w:webHidden/>
          </w:rPr>
          <w:instrText xml:space="preserve"> PAGEREF _Toc48227129 \h </w:instrText>
        </w:r>
        <w:r w:rsidR="00867D54">
          <w:rPr>
            <w:noProof/>
            <w:webHidden/>
          </w:rPr>
        </w:r>
        <w:r w:rsidR="00867D54">
          <w:rPr>
            <w:noProof/>
            <w:webHidden/>
          </w:rPr>
          <w:fldChar w:fldCharType="separate"/>
        </w:r>
        <w:r>
          <w:rPr>
            <w:noProof/>
            <w:webHidden/>
          </w:rPr>
          <w:t>39</w:t>
        </w:r>
        <w:r w:rsidR="00867D54">
          <w:rPr>
            <w:noProof/>
            <w:webHidden/>
          </w:rPr>
          <w:fldChar w:fldCharType="end"/>
        </w:r>
      </w:hyperlink>
    </w:p>
    <w:p w14:paraId="13F09DF0" w14:textId="176ABAF2" w:rsidR="00867D54" w:rsidRDefault="00012EB5">
      <w:pPr>
        <w:pStyle w:val="TOC2"/>
        <w:rPr>
          <w:rFonts w:asciiTheme="minorHAnsi" w:eastAsiaTheme="minorEastAsia" w:hAnsiTheme="minorHAnsi" w:cstheme="minorBidi"/>
          <w:noProof/>
        </w:rPr>
      </w:pPr>
      <w:hyperlink w:anchor="_Toc48227130" w:history="1">
        <w:r w:rsidR="00867D54" w:rsidRPr="001928E1">
          <w:rPr>
            <w:rStyle w:val="Hyperlink"/>
            <w:noProof/>
          </w:rPr>
          <w:t>Appendix 9.  Malfunction Abatement Plan</w:t>
        </w:r>
        <w:r w:rsidR="00867D54">
          <w:rPr>
            <w:noProof/>
            <w:webHidden/>
          </w:rPr>
          <w:tab/>
        </w:r>
        <w:r w:rsidR="00867D54">
          <w:rPr>
            <w:noProof/>
            <w:webHidden/>
          </w:rPr>
          <w:fldChar w:fldCharType="begin"/>
        </w:r>
        <w:r w:rsidR="00867D54">
          <w:rPr>
            <w:noProof/>
            <w:webHidden/>
          </w:rPr>
          <w:instrText xml:space="preserve"> PAGEREF _Toc48227130 \h </w:instrText>
        </w:r>
        <w:r w:rsidR="00867D54">
          <w:rPr>
            <w:noProof/>
            <w:webHidden/>
          </w:rPr>
        </w:r>
        <w:r w:rsidR="00867D54">
          <w:rPr>
            <w:noProof/>
            <w:webHidden/>
          </w:rPr>
          <w:fldChar w:fldCharType="separate"/>
        </w:r>
        <w:r>
          <w:rPr>
            <w:noProof/>
            <w:webHidden/>
          </w:rPr>
          <w:t>40</w:t>
        </w:r>
        <w:r w:rsidR="00867D54">
          <w:rPr>
            <w:noProof/>
            <w:webHidden/>
          </w:rPr>
          <w:fldChar w:fldCharType="end"/>
        </w:r>
      </w:hyperlink>
    </w:p>
    <w:p w14:paraId="0474160E" w14:textId="10E7C3ED" w:rsidR="00AB2375" w:rsidRPr="006A1190" w:rsidRDefault="0053776A" w:rsidP="002F4C64">
      <w:pPr>
        <w:rPr>
          <w:szCs w:val="22"/>
        </w:rPr>
      </w:pPr>
      <w:r>
        <w:rPr>
          <w:b/>
          <w:szCs w:val="22"/>
        </w:rPr>
        <w:fldChar w:fldCharType="end"/>
      </w:r>
    </w:p>
    <w:p w14:paraId="747EBB33" w14:textId="77777777" w:rsidR="00FA25C4" w:rsidRDefault="00C2618F" w:rsidP="00445C28">
      <w:r>
        <w:br w:type="page"/>
      </w:r>
      <w:bookmarkStart w:id="12" w:name="_Toc1453501"/>
    </w:p>
    <w:p w14:paraId="3CE0827F" w14:textId="77777777" w:rsidR="00C2618F" w:rsidRPr="00961169" w:rsidRDefault="00C2618F" w:rsidP="00CE44D8">
      <w:pPr>
        <w:pStyle w:val="Heading1"/>
      </w:pPr>
      <w:bookmarkStart w:id="13" w:name="_Toc48227092"/>
      <w:r w:rsidRPr="00961169">
        <w:lastRenderedPageBreak/>
        <w:t>A</w:t>
      </w:r>
      <w:r>
        <w:t>UTHORITY AND ENFORCEABILITY</w:t>
      </w:r>
      <w:bookmarkEnd w:id="12"/>
      <w:bookmarkEnd w:id="13"/>
    </w:p>
    <w:p w14:paraId="0BFB1C6E" w14:textId="77777777" w:rsidR="00FA25C4" w:rsidRDefault="00FA25C4" w:rsidP="00C2618F">
      <w:pPr>
        <w:jc w:val="both"/>
        <w:rPr>
          <w:szCs w:val="22"/>
        </w:rPr>
      </w:pPr>
    </w:p>
    <w:p w14:paraId="3B7E56B8" w14:textId="77777777" w:rsidR="007718C6" w:rsidRDefault="007718C6" w:rsidP="00C2618F">
      <w:pPr>
        <w:jc w:val="both"/>
        <w:rPr>
          <w:szCs w:val="22"/>
        </w:rPr>
      </w:pPr>
    </w:p>
    <w:p w14:paraId="78D19181" w14:textId="29FE012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87521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AC7F8B4" w14:textId="77777777" w:rsidR="00C2618F" w:rsidRPr="006A1190" w:rsidRDefault="00C2618F" w:rsidP="00C2618F">
      <w:pPr>
        <w:jc w:val="both"/>
        <w:rPr>
          <w:szCs w:val="22"/>
        </w:rPr>
      </w:pPr>
    </w:p>
    <w:p w14:paraId="049CC82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w:t>
      </w:r>
      <w:proofErr w:type="gramStart"/>
      <w:r w:rsidR="0039080E">
        <w:rPr>
          <w:szCs w:val="22"/>
        </w:rPr>
        <w:t>D</w:t>
      </w:r>
      <w:proofErr w:type="gramEnd"/>
      <w:r w:rsidR="0039080E">
        <w:rPr>
          <w:szCs w:val="22"/>
        </w:rPr>
        <w:t xml:space="preserve"> and/or the appendices.</w:t>
      </w:r>
    </w:p>
    <w:p w14:paraId="0DB7C4A2" w14:textId="77777777" w:rsidR="00C2618F" w:rsidRDefault="00C2618F" w:rsidP="00C2618F">
      <w:pPr>
        <w:jc w:val="both"/>
        <w:rPr>
          <w:szCs w:val="22"/>
        </w:rPr>
      </w:pPr>
    </w:p>
    <w:p w14:paraId="5DFF385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3224CDC" w14:textId="77777777" w:rsidR="00C2618F" w:rsidRDefault="00C2618F" w:rsidP="00C2618F">
      <w:pPr>
        <w:jc w:val="both"/>
        <w:rPr>
          <w:szCs w:val="22"/>
        </w:rPr>
      </w:pPr>
    </w:p>
    <w:p w14:paraId="75EB5E2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188BE69" w14:textId="77777777" w:rsidR="00C2618F" w:rsidRDefault="00C2618F" w:rsidP="00C2618F">
      <w:pPr>
        <w:jc w:val="both"/>
        <w:rPr>
          <w:rFonts w:cs="Arial"/>
          <w:szCs w:val="22"/>
        </w:rPr>
      </w:pPr>
    </w:p>
    <w:p w14:paraId="55FDA8D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F444DF9" w14:textId="77777777" w:rsidR="00C2618F" w:rsidRPr="006A1190" w:rsidRDefault="00C2618F" w:rsidP="00C2618F">
      <w:pPr>
        <w:jc w:val="both"/>
        <w:rPr>
          <w:rFonts w:cs="Arial"/>
          <w:szCs w:val="22"/>
        </w:rPr>
      </w:pPr>
    </w:p>
    <w:p w14:paraId="7A7036ED" w14:textId="77777777" w:rsidR="00C2618F" w:rsidRPr="006A1190" w:rsidRDefault="00C2618F" w:rsidP="00C2618F">
      <w:pPr>
        <w:rPr>
          <w:szCs w:val="22"/>
        </w:rPr>
      </w:pPr>
    </w:p>
    <w:p w14:paraId="3DF80A79" w14:textId="77777777" w:rsidR="002B2132" w:rsidRDefault="002B2132" w:rsidP="00C2618F">
      <w:pPr>
        <w:rPr>
          <w:szCs w:val="22"/>
        </w:rPr>
      </w:pPr>
    </w:p>
    <w:p w14:paraId="6FB69ED8" w14:textId="77777777" w:rsidR="0081525C" w:rsidRDefault="002B2132" w:rsidP="0081525C">
      <w:bookmarkStart w:id="14" w:name="_Toc1453503"/>
      <w:r>
        <w:br w:type="page"/>
      </w:r>
    </w:p>
    <w:p w14:paraId="4BF8AAF8" w14:textId="77777777" w:rsidR="005420E5" w:rsidRDefault="005E5399" w:rsidP="00CE44D8">
      <w:pPr>
        <w:pStyle w:val="Heading1"/>
      </w:pPr>
      <w:bookmarkStart w:id="15" w:name="_Toc48227093"/>
      <w:r>
        <w:t xml:space="preserve">A.  GENERAL </w:t>
      </w:r>
      <w:bookmarkEnd w:id="14"/>
      <w:r w:rsidR="00E9713D">
        <w:t>CONDITIONS</w:t>
      </w:r>
      <w:bookmarkEnd w:id="15"/>
    </w:p>
    <w:p w14:paraId="1DC3D884" w14:textId="77777777" w:rsidR="00E9713D" w:rsidRPr="00E9713D" w:rsidRDefault="00E9713D" w:rsidP="00E9713D"/>
    <w:p w14:paraId="7D56136B"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48227094"/>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A33FD69" w14:textId="77777777" w:rsidR="00D160DB" w:rsidRPr="00DF6609" w:rsidRDefault="00D160DB" w:rsidP="00D160DB">
      <w:pPr>
        <w:jc w:val="both"/>
        <w:rPr>
          <w:rFonts w:cs="Arial"/>
          <w:sz w:val="20"/>
        </w:rPr>
      </w:pPr>
    </w:p>
    <w:p w14:paraId="678D83A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AFF9333" w14:textId="77777777" w:rsidR="00A018D7" w:rsidRPr="00F21983" w:rsidRDefault="00A018D7" w:rsidP="00854153">
      <w:pPr>
        <w:jc w:val="both"/>
        <w:rPr>
          <w:rFonts w:cs="Arial"/>
          <w:sz w:val="20"/>
        </w:rPr>
      </w:pPr>
    </w:p>
    <w:p w14:paraId="79BEF1F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D550318" w14:textId="77777777" w:rsidR="00F6033B" w:rsidRDefault="00F6033B" w:rsidP="0012743F">
      <w:pPr>
        <w:pStyle w:val="ListParagraph"/>
        <w:ind w:left="0"/>
        <w:rPr>
          <w:rFonts w:cs="Arial"/>
          <w:sz w:val="20"/>
        </w:rPr>
      </w:pPr>
    </w:p>
    <w:p w14:paraId="3164877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8AD883D"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48227095"/>
      <w:r w:rsidRPr="0075518C">
        <w:rPr>
          <w:sz w:val="22"/>
          <w:szCs w:val="22"/>
        </w:rPr>
        <w:t xml:space="preserve">General </w:t>
      </w:r>
      <w:bookmarkEnd w:id="36"/>
      <w:bookmarkEnd w:id="37"/>
      <w:r w:rsidR="00E9713D" w:rsidRPr="0075518C">
        <w:rPr>
          <w:sz w:val="22"/>
          <w:szCs w:val="22"/>
        </w:rPr>
        <w:t>Provisions</w:t>
      </w:r>
      <w:bookmarkEnd w:id="38"/>
    </w:p>
    <w:p w14:paraId="34508C37" w14:textId="77777777" w:rsidR="00AB10F1" w:rsidRPr="00DF6609" w:rsidRDefault="00AB10F1" w:rsidP="00AB10F1">
      <w:pPr>
        <w:jc w:val="both"/>
        <w:rPr>
          <w:rFonts w:cs="Arial"/>
          <w:sz w:val="20"/>
        </w:rPr>
      </w:pPr>
    </w:p>
    <w:p w14:paraId="111FDDC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E8C76FC" w14:textId="77777777" w:rsidR="00AB10F1" w:rsidRPr="00F21983" w:rsidRDefault="00AB10F1" w:rsidP="00AB10F1">
      <w:pPr>
        <w:jc w:val="both"/>
        <w:rPr>
          <w:rFonts w:cs="Arial"/>
          <w:sz w:val="20"/>
        </w:rPr>
      </w:pPr>
    </w:p>
    <w:p w14:paraId="3DBD6AE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6BAF317" w14:textId="77777777" w:rsidR="00AB10F1" w:rsidRPr="00F21983" w:rsidRDefault="00AB10F1" w:rsidP="00AB10F1">
      <w:pPr>
        <w:jc w:val="both"/>
        <w:rPr>
          <w:rFonts w:cs="Arial"/>
          <w:sz w:val="20"/>
        </w:rPr>
      </w:pPr>
    </w:p>
    <w:p w14:paraId="6D0C84A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44A0FEE" w14:textId="77777777" w:rsidR="008D6E4D" w:rsidRPr="00F21983" w:rsidRDefault="008D6E4D" w:rsidP="00AB10F1">
      <w:pPr>
        <w:jc w:val="both"/>
        <w:rPr>
          <w:rFonts w:cs="Arial"/>
          <w:sz w:val="20"/>
        </w:rPr>
      </w:pPr>
    </w:p>
    <w:p w14:paraId="7851CA5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4CC643D"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602E631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E9BFE4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1761DD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B62ADD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3B520D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6BA00B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8B97AD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EA968B5" w14:textId="77777777" w:rsidR="008D6E4D" w:rsidRPr="00F21983" w:rsidRDefault="008D6E4D" w:rsidP="00AB10F1">
      <w:pPr>
        <w:jc w:val="both"/>
        <w:rPr>
          <w:rFonts w:cs="Arial"/>
          <w:sz w:val="20"/>
        </w:rPr>
      </w:pPr>
    </w:p>
    <w:p w14:paraId="7422DE3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8B3C48F" w14:textId="77777777" w:rsidR="008D6E4D" w:rsidRPr="00F21983" w:rsidRDefault="008D6E4D" w:rsidP="00AB10F1">
      <w:pPr>
        <w:jc w:val="both"/>
        <w:rPr>
          <w:rFonts w:cs="Arial"/>
          <w:sz w:val="20"/>
        </w:rPr>
      </w:pPr>
    </w:p>
    <w:p w14:paraId="2388A766"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C8ABADD" w14:textId="77777777" w:rsidR="00DA6C16" w:rsidRPr="00F21983" w:rsidRDefault="00DA6C16" w:rsidP="00DA6C16">
      <w:pPr>
        <w:jc w:val="both"/>
        <w:rPr>
          <w:rFonts w:cs="Arial"/>
          <w:sz w:val="20"/>
        </w:rPr>
      </w:pPr>
    </w:p>
    <w:p w14:paraId="012F7CB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5D03673" w14:textId="77777777" w:rsidR="008D6E4D" w:rsidRPr="00F21983" w:rsidRDefault="008D6E4D" w:rsidP="00AB10F1">
      <w:pPr>
        <w:jc w:val="both"/>
        <w:rPr>
          <w:rFonts w:cs="Arial"/>
          <w:sz w:val="20"/>
        </w:rPr>
      </w:pPr>
    </w:p>
    <w:p w14:paraId="6FC5959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A07E56F" w14:textId="77777777" w:rsidR="00DC22AE" w:rsidRPr="00F21983" w:rsidRDefault="00DC22AE" w:rsidP="00AB10F1">
      <w:pPr>
        <w:jc w:val="both"/>
        <w:rPr>
          <w:rFonts w:cs="Arial"/>
          <w:sz w:val="20"/>
        </w:rPr>
      </w:pPr>
    </w:p>
    <w:p w14:paraId="6BF99808"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8227096"/>
      <w:r w:rsidRPr="0075518C">
        <w:rPr>
          <w:sz w:val="22"/>
          <w:szCs w:val="22"/>
        </w:rPr>
        <w:t>Equipment &amp; Design</w:t>
      </w:r>
      <w:bookmarkEnd w:id="39"/>
    </w:p>
    <w:p w14:paraId="614A5A66" w14:textId="77777777" w:rsidR="00A675AC" w:rsidRPr="00DF6609" w:rsidRDefault="00A675AC" w:rsidP="00AB10F1">
      <w:pPr>
        <w:jc w:val="both"/>
        <w:rPr>
          <w:rFonts w:cs="Arial"/>
          <w:sz w:val="20"/>
        </w:rPr>
      </w:pPr>
    </w:p>
    <w:p w14:paraId="7C7ADFA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0E4143E" w14:textId="77777777" w:rsidR="00DC22AE" w:rsidRPr="00F21983" w:rsidRDefault="00DC22AE" w:rsidP="00AB10F1">
      <w:pPr>
        <w:jc w:val="both"/>
        <w:rPr>
          <w:rFonts w:cs="Arial"/>
          <w:sz w:val="20"/>
        </w:rPr>
      </w:pPr>
    </w:p>
    <w:p w14:paraId="18E9561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A982903" w14:textId="77777777" w:rsidR="00DC22AE" w:rsidRPr="00F21983" w:rsidRDefault="00DC22AE" w:rsidP="00AB10F1">
      <w:pPr>
        <w:jc w:val="both"/>
        <w:rPr>
          <w:rFonts w:cs="Arial"/>
          <w:sz w:val="20"/>
        </w:rPr>
      </w:pPr>
    </w:p>
    <w:p w14:paraId="4A6A399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48227097"/>
      <w:r w:rsidRPr="0075518C">
        <w:rPr>
          <w:sz w:val="22"/>
          <w:szCs w:val="22"/>
        </w:rPr>
        <w:t>Emission Limits</w:t>
      </w:r>
      <w:bookmarkEnd w:id="40"/>
    </w:p>
    <w:p w14:paraId="682F7BF0" w14:textId="77777777" w:rsidR="002E3875" w:rsidRPr="00F21983" w:rsidRDefault="002E3875" w:rsidP="00AB10F1">
      <w:pPr>
        <w:jc w:val="both"/>
        <w:rPr>
          <w:rFonts w:cs="Arial"/>
          <w:sz w:val="20"/>
        </w:rPr>
      </w:pPr>
    </w:p>
    <w:p w14:paraId="00B2A79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0D419E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3F3A3A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4D9AA42" w14:textId="77777777" w:rsidR="007E32BB" w:rsidRDefault="007E32BB" w:rsidP="0012743F">
      <w:pPr>
        <w:jc w:val="both"/>
        <w:rPr>
          <w:rFonts w:cs="Arial"/>
          <w:sz w:val="20"/>
        </w:rPr>
      </w:pPr>
    </w:p>
    <w:p w14:paraId="5D65A47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F62E75C" w14:textId="77777777" w:rsidR="00FB53C0" w:rsidRPr="00F21983" w:rsidRDefault="00FB53C0" w:rsidP="00AB10F1">
      <w:pPr>
        <w:jc w:val="both"/>
        <w:rPr>
          <w:rFonts w:cs="Arial"/>
          <w:sz w:val="20"/>
        </w:rPr>
      </w:pPr>
    </w:p>
    <w:p w14:paraId="3052798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70C35D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A7A22C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A9492BF" w14:textId="77777777" w:rsidR="00105176" w:rsidRDefault="00105176" w:rsidP="0012743F">
      <w:pPr>
        <w:jc w:val="both"/>
        <w:rPr>
          <w:rFonts w:cs="Arial"/>
          <w:sz w:val="20"/>
        </w:rPr>
      </w:pPr>
    </w:p>
    <w:p w14:paraId="50CE5F2F"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48227098"/>
      <w:r w:rsidRPr="0075518C">
        <w:rPr>
          <w:sz w:val="22"/>
          <w:szCs w:val="22"/>
        </w:rPr>
        <w:t>Testing/Sampling</w:t>
      </w:r>
      <w:bookmarkEnd w:id="41"/>
    </w:p>
    <w:p w14:paraId="182677F3" w14:textId="77777777" w:rsidR="00FB53C0" w:rsidRPr="00F21983" w:rsidRDefault="00FB53C0" w:rsidP="00AB10F1">
      <w:pPr>
        <w:jc w:val="both"/>
        <w:rPr>
          <w:rFonts w:cs="Arial"/>
          <w:sz w:val="20"/>
        </w:rPr>
      </w:pPr>
    </w:p>
    <w:p w14:paraId="16D4720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F266A33" w14:textId="77777777" w:rsidR="00ED74CC" w:rsidRPr="00F21983" w:rsidRDefault="00ED74CC" w:rsidP="00AB10F1">
      <w:pPr>
        <w:jc w:val="both"/>
        <w:rPr>
          <w:rFonts w:cs="Arial"/>
          <w:sz w:val="20"/>
        </w:rPr>
      </w:pPr>
    </w:p>
    <w:p w14:paraId="2FC51E9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83253DA" w14:textId="77777777" w:rsidR="00ED74CC" w:rsidRPr="00F21983" w:rsidRDefault="00ED74CC" w:rsidP="00BA5CC0">
      <w:pPr>
        <w:jc w:val="both"/>
        <w:rPr>
          <w:rFonts w:cs="Arial"/>
          <w:sz w:val="20"/>
        </w:rPr>
      </w:pPr>
    </w:p>
    <w:p w14:paraId="7DC7AE5B"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078C2EE" w14:textId="77777777" w:rsidR="00D41714" w:rsidRDefault="00774B98" w:rsidP="00ED74CC">
      <w:pPr>
        <w:jc w:val="both"/>
        <w:rPr>
          <w:rFonts w:cs="Arial"/>
          <w:sz w:val="20"/>
        </w:rPr>
      </w:pPr>
      <w:r>
        <w:rPr>
          <w:rFonts w:cs="Arial"/>
          <w:sz w:val="20"/>
        </w:rPr>
        <w:br w:type="page"/>
      </w:r>
    </w:p>
    <w:p w14:paraId="63DB17A0"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48227099"/>
      <w:r w:rsidRPr="0075518C">
        <w:rPr>
          <w:sz w:val="22"/>
          <w:szCs w:val="22"/>
        </w:rPr>
        <w:t>Monitoring/Recordkeeping</w:t>
      </w:r>
      <w:bookmarkEnd w:id="42"/>
    </w:p>
    <w:p w14:paraId="67263601" w14:textId="77777777" w:rsidR="00D41714" w:rsidRPr="00DF6609" w:rsidRDefault="00D41714" w:rsidP="00D41714">
      <w:pPr>
        <w:numPr>
          <w:ilvl w:val="12"/>
          <w:numId w:val="0"/>
        </w:numPr>
        <w:ind w:left="432" w:hanging="432"/>
        <w:jc w:val="both"/>
        <w:rPr>
          <w:rFonts w:cs="Arial"/>
          <w:sz w:val="20"/>
        </w:rPr>
      </w:pPr>
    </w:p>
    <w:p w14:paraId="3FF2BF3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E9FA98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E37917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4D51C0A"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EA164E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0A7DCE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2D1BF7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3AA16C3" w14:textId="77777777" w:rsidR="00B8547B" w:rsidRPr="00DF6609" w:rsidRDefault="00B8547B" w:rsidP="00D41714">
      <w:pPr>
        <w:numPr>
          <w:ilvl w:val="12"/>
          <w:numId w:val="0"/>
        </w:numPr>
        <w:ind w:left="432" w:hanging="432"/>
        <w:jc w:val="both"/>
        <w:rPr>
          <w:rFonts w:cs="Arial"/>
          <w:sz w:val="20"/>
        </w:rPr>
      </w:pPr>
    </w:p>
    <w:p w14:paraId="1F37FFF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263B1B9" w14:textId="77777777" w:rsidR="006D2EFC" w:rsidRPr="00F21983" w:rsidRDefault="006D2EFC" w:rsidP="00D41714">
      <w:pPr>
        <w:numPr>
          <w:ilvl w:val="12"/>
          <w:numId w:val="0"/>
        </w:numPr>
        <w:ind w:left="432" w:hanging="432"/>
        <w:jc w:val="both"/>
        <w:rPr>
          <w:rFonts w:cs="Arial"/>
          <w:sz w:val="20"/>
        </w:rPr>
      </w:pPr>
    </w:p>
    <w:p w14:paraId="05A5DDE1"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48227100"/>
      <w:r w:rsidRPr="0075518C">
        <w:rPr>
          <w:sz w:val="22"/>
          <w:szCs w:val="22"/>
        </w:rPr>
        <w:t>Certification</w:t>
      </w:r>
      <w:r w:rsidR="00A92A65" w:rsidRPr="0075518C">
        <w:rPr>
          <w:sz w:val="22"/>
          <w:szCs w:val="22"/>
        </w:rPr>
        <w:t xml:space="preserve"> &amp; Reporting</w:t>
      </w:r>
      <w:bookmarkEnd w:id="43"/>
    </w:p>
    <w:p w14:paraId="473DA1C8" w14:textId="77777777" w:rsidR="006D2EFC" w:rsidRPr="00F21983" w:rsidRDefault="006D2EFC" w:rsidP="00D41714">
      <w:pPr>
        <w:numPr>
          <w:ilvl w:val="12"/>
          <w:numId w:val="0"/>
        </w:numPr>
        <w:ind w:left="432" w:hanging="432"/>
        <w:jc w:val="both"/>
        <w:rPr>
          <w:rFonts w:cs="Arial"/>
          <w:sz w:val="20"/>
        </w:rPr>
      </w:pPr>
    </w:p>
    <w:p w14:paraId="2274537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3B2E5F4" w14:textId="77777777" w:rsidR="00C36162" w:rsidRPr="00F21983" w:rsidRDefault="00C36162" w:rsidP="00D41714">
      <w:pPr>
        <w:numPr>
          <w:ilvl w:val="12"/>
          <w:numId w:val="0"/>
        </w:numPr>
        <w:ind w:left="432" w:hanging="432"/>
        <w:jc w:val="both"/>
        <w:rPr>
          <w:rFonts w:cs="Arial"/>
          <w:sz w:val="20"/>
        </w:rPr>
      </w:pPr>
    </w:p>
    <w:p w14:paraId="612CA6C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9079BD5" w14:textId="77777777" w:rsidR="00C36162" w:rsidRPr="00F21983" w:rsidRDefault="00C36162" w:rsidP="00C36162">
      <w:pPr>
        <w:numPr>
          <w:ilvl w:val="12"/>
          <w:numId w:val="0"/>
        </w:numPr>
        <w:ind w:left="432" w:hanging="432"/>
        <w:jc w:val="both"/>
        <w:rPr>
          <w:rFonts w:cs="Arial"/>
          <w:sz w:val="20"/>
        </w:rPr>
      </w:pPr>
    </w:p>
    <w:p w14:paraId="03F1E4F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1E8AB9E" w14:textId="77777777" w:rsidR="00C36162" w:rsidRPr="00F21983" w:rsidRDefault="00C36162" w:rsidP="00D41714">
      <w:pPr>
        <w:numPr>
          <w:ilvl w:val="12"/>
          <w:numId w:val="0"/>
        </w:numPr>
        <w:ind w:left="432" w:hanging="432"/>
        <w:jc w:val="both"/>
        <w:rPr>
          <w:rFonts w:cs="Arial"/>
          <w:sz w:val="20"/>
        </w:rPr>
      </w:pPr>
    </w:p>
    <w:p w14:paraId="060CC3D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2C1B0E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BAC3E5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9DFB6A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66F80A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EA79242"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DA2D70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B1FF47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3F37498" w14:textId="77777777" w:rsidR="00C36162" w:rsidRPr="00F21983" w:rsidRDefault="00C36162" w:rsidP="00D41714">
      <w:pPr>
        <w:numPr>
          <w:ilvl w:val="12"/>
          <w:numId w:val="0"/>
        </w:numPr>
        <w:ind w:left="432" w:hanging="432"/>
        <w:jc w:val="both"/>
        <w:rPr>
          <w:rFonts w:cs="Arial"/>
          <w:sz w:val="20"/>
        </w:rPr>
      </w:pPr>
    </w:p>
    <w:p w14:paraId="6DCCB79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1AB3966" w14:textId="77777777" w:rsidR="00B4545F" w:rsidRPr="00F21983" w:rsidRDefault="00B4545F" w:rsidP="00BA5CC0">
      <w:pPr>
        <w:numPr>
          <w:ilvl w:val="12"/>
          <w:numId w:val="0"/>
        </w:numPr>
        <w:jc w:val="both"/>
        <w:rPr>
          <w:rFonts w:cs="Arial"/>
          <w:sz w:val="20"/>
        </w:rPr>
      </w:pPr>
    </w:p>
    <w:p w14:paraId="00C5E47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2DB2823" w14:textId="77777777" w:rsidR="00A92A65" w:rsidRPr="00F21983" w:rsidRDefault="00A92A65" w:rsidP="00BA5CC0">
      <w:pPr>
        <w:numPr>
          <w:ilvl w:val="12"/>
          <w:numId w:val="0"/>
        </w:numPr>
        <w:jc w:val="both"/>
        <w:rPr>
          <w:rFonts w:cs="Arial"/>
          <w:sz w:val="20"/>
        </w:rPr>
      </w:pPr>
    </w:p>
    <w:p w14:paraId="6C9F9E4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289089A" w14:textId="77777777" w:rsidR="001F3E8E" w:rsidRPr="00F21983" w:rsidRDefault="001F3E8E" w:rsidP="00D41714">
      <w:pPr>
        <w:numPr>
          <w:ilvl w:val="12"/>
          <w:numId w:val="0"/>
        </w:numPr>
        <w:ind w:left="432" w:hanging="432"/>
        <w:jc w:val="both"/>
        <w:rPr>
          <w:rFonts w:cs="Arial"/>
          <w:sz w:val="20"/>
        </w:rPr>
      </w:pPr>
    </w:p>
    <w:p w14:paraId="1E1BD5F0"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48227101"/>
      <w:r w:rsidRPr="0075518C">
        <w:rPr>
          <w:sz w:val="22"/>
          <w:szCs w:val="22"/>
        </w:rPr>
        <w:t>Permit Shield</w:t>
      </w:r>
      <w:bookmarkEnd w:id="44"/>
    </w:p>
    <w:p w14:paraId="2CEB116F" w14:textId="77777777" w:rsidR="001F3E8E" w:rsidRPr="00DF6609" w:rsidRDefault="001F3E8E" w:rsidP="00D41714">
      <w:pPr>
        <w:numPr>
          <w:ilvl w:val="12"/>
          <w:numId w:val="0"/>
        </w:numPr>
        <w:ind w:left="432" w:hanging="432"/>
        <w:jc w:val="both"/>
        <w:rPr>
          <w:rFonts w:cs="Arial"/>
          <w:sz w:val="20"/>
        </w:rPr>
      </w:pPr>
    </w:p>
    <w:p w14:paraId="5108A07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30110E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AF3658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68B01E7" w14:textId="77777777" w:rsidR="0006736C" w:rsidRPr="00F21983" w:rsidRDefault="0006736C" w:rsidP="0006736C">
      <w:pPr>
        <w:numPr>
          <w:ilvl w:val="12"/>
          <w:numId w:val="0"/>
        </w:numPr>
        <w:ind w:left="432" w:hanging="432"/>
        <w:jc w:val="both"/>
        <w:rPr>
          <w:rFonts w:cs="Arial"/>
          <w:sz w:val="20"/>
        </w:rPr>
      </w:pPr>
    </w:p>
    <w:p w14:paraId="6DD4B92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4D117BE" w14:textId="77777777" w:rsidR="0006736C" w:rsidRPr="00F21983" w:rsidRDefault="0006736C" w:rsidP="0006736C">
      <w:pPr>
        <w:numPr>
          <w:ilvl w:val="12"/>
          <w:numId w:val="0"/>
        </w:numPr>
        <w:ind w:left="432" w:hanging="432"/>
        <w:jc w:val="both"/>
        <w:rPr>
          <w:rFonts w:cs="Arial"/>
          <w:sz w:val="20"/>
        </w:rPr>
      </w:pPr>
    </w:p>
    <w:p w14:paraId="34889B9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7C5688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B474B1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917D78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2B3C50A" w14:textId="77777777" w:rsidR="0006736C" w:rsidRPr="005E3E6D" w:rsidRDefault="00E735E6" w:rsidP="0012743F">
      <w:pPr>
        <w:jc w:val="both"/>
        <w:rPr>
          <w:rFonts w:cs="Arial"/>
          <w:sz w:val="20"/>
        </w:rPr>
      </w:pPr>
      <w:r>
        <w:rPr>
          <w:rFonts w:cs="Arial"/>
          <w:b/>
          <w:sz w:val="20"/>
        </w:rPr>
        <w:br w:type="page"/>
      </w:r>
    </w:p>
    <w:p w14:paraId="159ABB32"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C0C273B" w14:textId="77777777" w:rsidR="0006736C" w:rsidRPr="00F21983" w:rsidRDefault="0006736C" w:rsidP="0006736C">
      <w:pPr>
        <w:numPr>
          <w:ilvl w:val="12"/>
          <w:numId w:val="0"/>
        </w:numPr>
        <w:ind w:left="432" w:hanging="432"/>
        <w:jc w:val="both"/>
        <w:rPr>
          <w:rFonts w:cs="Arial"/>
          <w:sz w:val="20"/>
        </w:rPr>
      </w:pPr>
    </w:p>
    <w:p w14:paraId="2949F9D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603A82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557506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1B3CCD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9C63D02"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51F349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9316DE7" w14:textId="77777777" w:rsidR="0006736C" w:rsidRPr="00F21983" w:rsidRDefault="0006736C" w:rsidP="0006736C">
      <w:pPr>
        <w:numPr>
          <w:ilvl w:val="12"/>
          <w:numId w:val="0"/>
        </w:numPr>
        <w:ind w:left="432" w:hanging="432"/>
        <w:jc w:val="both"/>
        <w:rPr>
          <w:rFonts w:cs="Arial"/>
          <w:sz w:val="20"/>
        </w:rPr>
      </w:pPr>
    </w:p>
    <w:p w14:paraId="28522A1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325486F" w14:textId="77777777" w:rsidR="0006736C" w:rsidRPr="00F21983" w:rsidRDefault="0006736C" w:rsidP="00D41714">
      <w:pPr>
        <w:numPr>
          <w:ilvl w:val="12"/>
          <w:numId w:val="0"/>
        </w:numPr>
        <w:ind w:left="432" w:hanging="432"/>
        <w:jc w:val="both"/>
        <w:rPr>
          <w:rFonts w:cs="Arial"/>
          <w:sz w:val="20"/>
        </w:rPr>
      </w:pPr>
    </w:p>
    <w:p w14:paraId="7858BE3C"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48227102"/>
      <w:r w:rsidRPr="0075518C">
        <w:rPr>
          <w:sz w:val="22"/>
          <w:szCs w:val="22"/>
        </w:rPr>
        <w:t>Revisions</w:t>
      </w:r>
      <w:bookmarkEnd w:id="45"/>
    </w:p>
    <w:p w14:paraId="7F8703FF" w14:textId="77777777" w:rsidR="005D48FB" w:rsidRPr="00F21983" w:rsidRDefault="005D48FB" w:rsidP="00D41714">
      <w:pPr>
        <w:numPr>
          <w:ilvl w:val="12"/>
          <w:numId w:val="0"/>
        </w:numPr>
        <w:ind w:left="432" w:hanging="432"/>
        <w:jc w:val="both"/>
        <w:rPr>
          <w:rFonts w:cs="Arial"/>
          <w:sz w:val="20"/>
        </w:rPr>
      </w:pPr>
    </w:p>
    <w:p w14:paraId="79B145B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0CD90D2" w14:textId="77777777" w:rsidR="00A1146D" w:rsidRPr="00F21983" w:rsidRDefault="00A1146D" w:rsidP="00C44C61">
      <w:pPr>
        <w:jc w:val="both"/>
        <w:rPr>
          <w:rFonts w:cs="Arial"/>
          <w:spacing w:val="-3"/>
          <w:sz w:val="20"/>
        </w:rPr>
      </w:pPr>
    </w:p>
    <w:p w14:paraId="0939997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1C02CAB" w14:textId="77777777" w:rsidR="00D41714" w:rsidRPr="00F21983" w:rsidRDefault="00D41714" w:rsidP="00C44C61">
      <w:pPr>
        <w:numPr>
          <w:ilvl w:val="12"/>
          <w:numId w:val="0"/>
        </w:numPr>
        <w:jc w:val="both"/>
        <w:rPr>
          <w:rFonts w:cs="Arial"/>
          <w:sz w:val="20"/>
        </w:rPr>
      </w:pPr>
    </w:p>
    <w:p w14:paraId="447E3A7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995D6BA" w14:textId="77777777" w:rsidR="002806DC" w:rsidRPr="00FF072F" w:rsidRDefault="002806DC" w:rsidP="00C44C61">
      <w:pPr>
        <w:autoSpaceDE w:val="0"/>
        <w:autoSpaceDN w:val="0"/>
        <w:adjustRightInd w:val="0"/>
        <w:jc w:val="both"/>
        <w:rPr>
          <w:rFonts w:cs="Arial"/>
          <w:sz w:val="20"/>
        </w:rPr>
      </w:pPr>
    </w:p>
    <w:p w14:paraId="445B72D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w:t>
      </w:r>
      <w:proofErr w:type="gramStart"/>
      <w:r w:rsidR="002806DC" w:rsidRPr="00FF072F">
        <w:rPr>
          <w:rFonts w:cs="Arial"/>
          <w:sz w:val="20"/>
        </w:rPr>
        <w:t>terms</w:t>
      </w:r>
      <w:proofErr w:type="gramEnd"/>
      <w:r w:rsidR="002806DC" w:rsidRPr="00FF072F">
        <w:rPr>
          <w:rFonts w:cs="Arial"/>
          <w:sz w:val="20"/>
        </w:rPr>
        <w:t xml:space="preserve"> and conditions in the ROP are enforceable.  </w:t>
      </w:r>
      <w:r w:rsidR="00B86A07">
        <w:rPr>
          <w:rFonts w:cs="Arial"/>
          <w:b/>
          <w:sz w:val="20"/>
        </w:rPr>
        <w:t>(R 336.1216(1)(c)(iii</w:t>
      </w:r>
      <w:r w:rsidR="002806DC" w:rsidRPr="00FF072F">
        <w:rPr>
          <w:rFonts w:cs="Arial"/>
          <w:b/>
          <w:sz w:val="20"/>
        </w:rPr>
        <w:t>), R 336.1216(2)(d), R 336.1216(4)(d))</w:t>
      </w:r>
    </w:p>
    <w:p w14:paraId="035170B6" w14:textId="77777777" w:rsidR="002806DC" w:rsidRPr="00FF072F" w:rsidRDefault="002806DC" w:rsidP="00C44C61">
      <w:pPr>
        <w:jc w:val="both"/>
        <w:rPr>
          <w:rFonts w:cs="Arial"/>
          <w:sz w:val="20"/>
        </w:rPr>
      </w:pPr>
    </w:p>
    <w:p w14:paraId="665D97FC"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48227103"/>
      <w:r w:rsidRPr="0075518C">
        <w:rPr>
          <w:sz w:val="22"/>
          <w:szCs w:val="22"/>
        </w:rPr>
        <w:t>Reopenings</w:t>
      </w:r>
      <w:bookmarkEnd w:id="46"/>
    </w:p>
    <w:p w14:paraId="2F9C7C49" w14:textId="77777777" w:rsidR="004649EF" w:rsidRPr="00752D7A" w:rsidRDefault="004649EF" w:rsidP="00DC22AE">
      <w:pPr>
        <w:jc w:val="both"/>
        <w:rPr>
          <w:rFonts w:cs="Arial"/>
          <w:szCs w:val="22"/>
        </w:rPr>
      </w:pPr>
    </w:p>
    <w:p w14:paraId="2158CFE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72D243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9D3348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69259F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791FA1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6337E39" w14:textId="77777777" w:rsidR="004649EF" w:rsidRPr="00F21983" w:rsidRDefault="00C17B92" w:rsidP="00DC22AE">
      <w:pPr>
        <w:jc w:val="both"/>
        <w:rPr>
          <w:rFonts w:cs="Arial"/>
          <w:sz w:val="20"/>
        </w:rPr>
      </w:pPr>
      <w:r>
        <w:rPr>
          <w:rFonts w:cs="Arial"/>
          <w:sz w:val="20"/>
        </w:rPr>
        <w:br w:type="page"/>
      </w:r>
    </w:p>
    <w:p w14:paraId="707E29F2"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48227104"/>
      <w:r w:rsidRPr="0075518C">
        <w:rPr>
          <w:sz w:val="22"/>
          <w:szCs w:val="22"/>
        </w:rPr>
        <w:t>Renewals</w:t>
      </w:r>
      <w:bookmarkEnd w:id="47"/>
    </w:p>
    <w:p w14:paraId="331C0F91" w14:textId="77777777" w:rsidR="004649EF" w:rsidRPr="005E3E6D" w:rsidRDefault="004649EF" w:rsidP="00DC22AE">
      <w:pPr>
        <w:jc w:val="both"/>
        <w:rPr>
          <w:rFonts w:cs="Arial"/>
          <w:sz w:val="20"/>
        </w:rPr>
      </w:pPr>
    </w:p>
    <w:p w14:paraId="568E01D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0E8AE75" w14:textId="77777777" w:rsidR="00D16CA9" w:rsidRPr="005E3E6D" w:rsidRDefault="00D16CA9" w:rsidP="00DC22AE">
      <w:pPr>
        <w:jc w:val="both"/>
        <w:rPr>
          <w:rFonts w:cs="Arial"/>
          <w:sz w:val="20"/>
        </w:rPr>
      </w:pPr>
    </w:p>
    <w:p w14:paraId="197977D4"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48227105"/>
      <w:r w:rsidRPr="0075518C">
        <w:rPr>
          <w:bCs/>
          <w:sz w:val="22"/>
        </w:rPr>
        <w:t>Stratospheric Ozone Protection</w:t>
      </w:r>
      <w:bookmarkEnd w:id="48"/>
      <w:bookmarkEnd w:id="49"/>
      <w:bookmarkEnd w:id="50"/>
    </w:p>
    <w:p w14:paraId="63F6B1C4" w14:textId="77777777" w:rsidR="00CE1923" w:rsidRPr="00F21983" w:rsidRDefault="00CE1923" w:rsidP="004F09CF">
      <w:pPr>
        <w:jc w:val="both"/>
        <w:rPr>
          <w:sz w:val="20"/>
        </w:rPr>
      </w:pPr>
    </w:p>
    <w:p w14:paraId="0A0E9D6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DB9FD51" w14:textId="77777777" w:rsidR="00395F98" w:rsidRPr="00F21983" w:rsidRDefault="00395F98" w:rsidP="00395F98">
      <w:pPr>
        <w:rPr>
          <w:sz w:val="20"/>
        </w:rPr>
      </w:pPr>
    </w:p>
    <w:p w14:paraId="1337F86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5413127" w14:textId="77777777" w:rsidR="00F557DA" w:rsidRPr="00F21983" w:rsidRDefault="00F557DA" w:rsidP="00DC22AE">
      <w:pPr>
        <w:jc w:val="both"/>
        <w:rPr>
          <w:rFonts w:cs="Arial"/>
          <w:sz w:val="20"/>
        </w:rPr>
      </w:pPr>
    </w:p>
    <w:p w14:paraId="110785AE"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48227106"/>
      <w:r w:rsidRPr="0075518C">
        <w:rPr>
          <w:bCs/>
          <w:sz w:val="22"/>
        </w:rPr>
        <w:t>Risk Management Plan</w:t>
      </w:r>
      <w:bookmarkEnd w:id="51"/>
      <w:bookmarkEnd w:id="52"/>
      <w:bookmarkEnd w:id="53"/>
    </w:p>
    <w:p w14:paraId="68A015E3" w14:textId="77777777" w:rsidR="0075518C" w:rsidRPr="0075518C" w:rsidRDefault="0075518C" w:rsidP="004F09CF">
      <w:pPr>
        <w:jc w:val="both"/>
      </w:pPr>
    </w:p>
    <w:p w14:paraId="60748FB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2BA28AF" w14:textId="77777777" w:rsidR="00D41714" w:rsidRPr="00F21983" w:rsidRDefault="00D41714" w:rsidP="00D41714">
      <w:pPr>
        <w:numPr>
          <w:ilvl w:val="12"/>
          <w:numId w:val="0"/>
        </w:numPr>
        <w:ind w:left="432" w:hanging="432"/>
        <w:jc w:val="both"/>
        <w:rPr>
          <w:rFonts w:cs="Arial"/>
          <w:sz w:val="20"/>
        </w:rPr>
      </w:pPr>
    </w:p>
    <w:p w14:paraId="6AB7AD2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37B448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B00DD3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B3254B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4E938B0" w14:textId="77777777" w:rsidR="00D41714" w:rsidRPr="00F21983" w:rsidRDefault="00D41714" w:rsidP="00D41714">
      <w:pPr>
        <w:numPr>
          <w:ilvl w:val="12"/>
          <w:numId w:val="0"/>
        </w:numPr>
        <w:ind w:left="432" w:hanging="432"/>
        <w:jc w:val="both"/>
        <w:rPr>
          <w:rFonts w:cs="Arial"/>
          <w:sz w:val="20"/>
        </w:rPr>
      </w:pPr>
    </w:p>
    <w:p w14:paraId="12309EF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E4F3A33" w14:textId="77777777" w:rsidR="00D41714" w:rsidRPr="00F21983" w:rsidRDefault="00D41714" w:rsidP="00D41714">
      <w:pPr>
        <w:numPr>
          <w:ilvl w:val="12"/>
          <w:numId w:val="0"/>
        </w:numPr>
        <w:ind w:left="432" w:hanging="432"/>
        <w:jc w:val="both"/>
        <w:rPr>
          <w:rFonts w:cs="Arial"/>
          <w:sz w:val="20"/>
        </w:rPr>
      </w:pPr>
    </w:p>
    <w:p w14:paraId="7078B9E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27FB03F" w14:textId="77777777" w:rsidR="00D41714" w:rsidRPr="007713F1" w:rsidRDefault="00D41714" w:rsidP="004F09CF">
      <w:pPr>
        <w:numPr>
          <w:ilvl w:val="12"/>
          <w:numId w:val="0"/>
        </w:numPr>
        <w:ind w:left="432" w:hanging="432"/>
        <w:jc w:val="both"/>
        <w:rPr>
          <w:rFonts w:cs="Arial"/>
          <w:sz w:val="20"/>
        </w:rPr>
      </w:pPr>
    </w:p>
    <w:p w14:paraId="5799540D" w14:textId="77777777" w:rsidR="00F557DA" w:rsidRPr="00A02310" w:rsidRDefault="00F557DA" w:rsidP="0075518C">
      <w:pPr>
        <w:pStyle w:val="Heading2"/>
        <w:numPr>
          <w:ilvl w:val="0"/>
          <w:numId w:val="0"/>
        </w:numPr>
        <w:jc w:val="left"/>
        <w:rPr>
          <w:b w:val="0"/>
          <w:bCs/>
          <w:sz w:val="22"/>
        </w:rPr>
      </w:pPr>
      <w:bookmarkStart w:id="54" w:name="_Toc48227107"/>
      <w:r w:rsidRPr="0075518C">
        <w:rPr>
          <w:bCs/>
          <w:sz w:val="22"/>
        </w:rPr>
        <w:t>Emission Trading</w:t>
      </w:r>
      <w:bookmarkEnd w:id="54"/>
    </w:p>
    <w:p w14:paraId="303A5788" w14:textId="77777777" w:rsidR="00F557DA" w:rsidRPr="007713F1" w:rsidRDefault="00F557DA" w:rsidP="00D41714">
      <w:pPr>
        <w:numPr>
          <w:ilvl w:val="12"/>
          <w:numId w:val="0"/>
        </w:numPr>
        <w:ind w:left="432" w:hanging="432"/>
        <w:rPr>
          <w:rFonts w:cs="Arial"/>
          <w:sz w:val="20"/>
        </w:rPr>
      </w:pPr>
    </w:p>
    <w:p w14:paraId="493CC9F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C1C95C5" w14:textId="77777777" w:rsidR="00393A6F" w:rsidRPr="00DF6609" w:rsidRDefault="00C17B92" w:rsidP="00393A6F">
      <w:pPr>
        <w:rPr>
          <w:sz w:val="20"/>
        </w:rPr>
      </w:pPr>
      <w:bookmarkStart w:id="55" w:name="_Toc1453511"/>
      <w:r>
        <w:rPr>
          <w:sz w:val="20"/>
        </w:rPr>
        <w:br w:type="page"/>
      </w:r>
    </w:p>
    <w:p w14:paraId="2FAA7145" w14:textId="77777777" w:rsidR="00A775C6" w:rsidRPr="00A02310" w:rsidRDefault="00A775C6" w:rsidP="0075518C">
      <w:pPr>
        <w:pStyle w:val="Heading2"/>
        <w:numPr>
          <w:ilvl w:val="0"/>
          <w:numId w:val="0"/>
        </w:numPr>
        <w:jc w:val="left"/>
        <w:rPr>
          <w:b w:val="0"/>
          <w:bCs/>
          <w:sz w:val="22"/>
        </w:rPr>
      </w:pPr>
      <w:bookmarkStart w:id="56" w:name="_Toc48227108"/>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8C84194" w14:textId="77777777" w:rsidR="006F555B" w:rsidRPr="00DF6609" w:rsidRDefault="006F555B" w:rsidP="00D41714">
      <w:pPr>
        <w:rPr>
          <w:rFonts w:cs="Arial"/>
          <w:sz w:val="20"/>
        </w:rPr>
      </w:pPr>
    </w:p>
    <w:p w14:paraId="7588989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453B4AD" w14:textId="77777777" w:rsidR="00105176" w:rsidRPr="00F21983" w:rsidRDefault="00105176" w:rsidP="00105176">
      <w:pPr>
        <w:jc w:val="both"/>
        <w:rPr>
          <w:rFonts w:cs="Arial"/>
          <w:sz w:val="20"/>
        </w:rPr>
      </w:pPr>
    </w:p>
    <w:p w14:paraId="6A470B3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28629ED" w14:textId="77777777" w:rsidR="00105176" w:rsidRDefault="00105176" w:rsidP="00105176">
      <w:pPr>
        <w:jc w:val="both"/>
        <w:rPr>
          <w:rFonts w:cs="Arial"/>
          <w:sz w:val="20"/>
        </w:rPr>
      </w:pPr>
    </w:p>
    <w:p w14:paraId="300346F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8C6FBE1" w14:textId="77777777" w:rsidR="00775BB9" w:rsidRPr="00DF6609" w:rsidRDefault="00775BB9" w:rsidP="00D41714">
      <w:pPr>
        <w:rPr>
          <w:rFonts w:cs="Arial"/>
          <w:sz w:val="20"/>
        </w:rPr>
      </w:pPr>
    </w:p>
    <w:p w14:paraId="54B9A16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071F53C" w14:textId="77777777" w:rsidR="00A775C6" w:rsidRPr="007713F1" w:rsidRDefault="00A775C6" w:rsidP="00D41714">
      <w:pPr>
        <w:rPr>
          <w:rFonts w:cs="Arial"/>
          <w:sz w:val="20"/>
        </w:rPr>
      </w:pPr>
    </w:p>
    <w:p w14:paraId="5ED9F28F" w14:textId="77777777" w:rsidR="001F649E" w:rsidRPr="007713F1" w:rsidRDefault="001F649E" w:rsidP="00D41714">
      <w:pPr>
        <w:rPr>
          <w:rFonts w:cs="Arial"/>
          <w:sz w:val="20"/>
        </w:rPr>
      </w:pPr>
    </w:p>
    <w:p w14:paraId="6A3B4A36"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F9AF9E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7719ED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CE726B9" w14:textId="77777777" w:rsidR="000B3A18" w:rsidRPr="009B2FEE" w:rsidRDefault="000B3A18" w:rsidP="000B3A18">
      <w:pPr>
        <w:jc w:val="both"/>
        <w:rPr>
          <w:szCs w:val="22"/>
        </w:rPr>
      </w:pPr>
    </w:p>
    <w:p w14:paraId="2AC55CDA" w14:textId="77777777" w:rsidR="0000739C" w:rsidRPr="00AA3FFA" w:rsidRDefault="008055D8" w:rsidP="0000739C">
      <w:pPr>
        <w:jc w:val="both"/>
        <w:rPr>
          <w:sz w:val="20"/>
        </w:rPr>
      </w:pPr>
      <w:r>
        <w:rPr>
          <w:rFonts w:ascii="Arial Black" w:hAnsi="Arial Black"/>
          <w:b/>
          <w:szCs w:val="22"/>
        </w:rPr>
        <w:br w:type="page"/>
      </w:r>
      <w:bookmarkStart w:id="57" w:name="_Toc852394"/>
      <w:bookmarkStart w:id="58" w:name="_Toc852725"/>
      <w:bookmarkStart w:id="59" w:name="_Toc1453512"/>
    </w:p>
    <w:p w14:paraId="7087E245" w14:textId="77777777" w:rsidR="00AA3FFA" w:rsidRPr="00AA3FFA" w:rsidRDefault="00AA3FFA" w:rsidP="00AA3FFA">
      <w:pPr>
        <w:rPr>
          <w:sz w:val="20"/>
        </w:rPr>
      </w:pPr>
    </w:p>
    <w:p w14:paraId="2800716C" w14:textId="77777777" w:rsidR="0098346A" w:rsidRPr="00752D7A" w:rsidRDefault="0098346A" w:rsidP="00AA3FFA">
      <w:pPr>
        <w:pStyle w:val="Heading1"/>
      </w:pPr>
      <w:bookmarkStart w:id="60" w:name="_Toc48227109"/>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340BF58E" w14:textId="77777777" w:rsidR="0098346A" w:rsidRPr="00F21983" w:rsidRDefault="0098346A" w:rsidP="0098346A">
      <w:pPr>
        <w:jc w:val="both"/>
        <w:rPr>
          <w:sz w:val="20"/>
        </w:rPr>
      </w:pPr>
    </w:p>
    <w:p w14:paraId="49D820B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36B643F" w14:textId="77777777" w:rsidR="003C2679" w:rsidRPr="00F21983" w:rsidRDefault="003C2679" w:rsidP="0098346A">
      <w:pPr>
        <w:jc w:val="both"/>
        <w:rPr>
          <w:sz w:val="20"/>
        </w:rPr>
      </w:pPr>
    </w:p>
    <w:p w14:paraId="49F189F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246DB11" w14:textId="77777777" w:rsidR="00875F04" w:rsidRDefault="00875F04" w:rsidP="0098346A">
      <w:pPr>
        <w:jc w:val="both"/>
        <w:rPr>
          <w:sz w:val="20"/>
        </w:rPr>
      </w:pPr>
    </w:p>
    <w:p w14:paraId="034EEB34" w14:textId="77777777" w:rsidR="0098346A" w:rsidRPr="00F21983" w:rsidRDefault="0098346A" w:rsidP="00E908E1">
      <w:pPr>
        <w:jc w:val="both"/>
        <w:rPr>
          <w:sz w:val="20"/>
        </w:rPr>
      </w:pPr>
    </w:p>
    <w:p w14:paraId="05A1DD12" w14:textId="77777777" w:rsidR="0098346A" w:rsidRPr="007713F1" w:rsidRDefault="00D6512F" w:rsidP="0000739C">
      <w:pPr>
        <w:pStyle w:val="Header"/>
        <w:tabs>
          <w:tab w:val="clear" w:pos="4320"/>
          <w:tab w:val="clear" w:pos="8640"/>
        </w:tabs>
      </w:pPr>
      <w:r w:rsidRPr="00752D7A">
        <w:rPr>
          <w:szCs w:val="22"/>
        </w:rPr>
        <w:br w:type="page"/>
      </w:r>
    </w:p>
    <w:p w14:paraId="2DAAB157" w14:textId="77777777" w:rsidR="00E14632" w:rsidRDefault="00ED0AFD" w:rsidP="00CE44D8">
      <w:pPr>
        <w:pStyle w:val="Heading1"/>
      </w:pPr>
      <w:bookmarkStart w:id="61" w:name="_Toc48227110"/>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0862311D" w14:textId="77777777" w:rsidR="00E14632" w:rsidRPr="00FE0AD0" w:rsidRDefault="00E14632" w:rsidP="00E14632">
      <w:pPr>
        <w:jc w:val="both"/>
        <w:rPr>
          <w:sz w:val="20"/>
        </w:rPr>
      </w:pPr>
    </w:p>
    <w:p w14:paraId="3A02D9F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A700826" w14:textId="77777777" w:rsidR="009602B7" w:rsidRPr="00FE0AD0" w:rsidRDefault="009602B7" w:rsidP="00E14632">
      <w:pPr>
        <w:jc w:val="both"/>
        <w:rPr>
          <w:sz w:val="20"/>
        </w:rPr>
      </w:pPr>
    </w:p>
    <w:p w14:paraId="56F552E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C7A2B22" w14:textId="77777777" w:rsidR="00E14632" w:rsidRDefault="00E14632" w:rsidP="00E14632">
      <w:pPr>
        <w:jc w:val="both"/>
        <w:rPr>
          <w:sz w:val="20"/>
        </w:rPr>
      </w:pPr>
    </w:p>
    <w:p w14:paraId="15D56835"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48227111"/>
      <w:r w:rsidRPr="002B5ED5">
        <w:rPr>
          <w:sz w:val="22"/>
          <w:szCs w:val="22"/>
        </w:rPr>
        <w:t>EMISSION UNIT SUMMARY TABLE</w:t>
      </w:r>
      <w:bookmarkEnd w:id="66"/>
      <w:bookmarkEnd w:id="67"/>
      <w:bookmarkEnd w:id="68"/>
      <w:bookmarkEnd w:id="69"/>
    </w:p>
    <w:p w14:paraId="370B7D37" w14:textId="77777777" w:rsidR="00E14632" w:rsidRDefault="00736BDB" w:rsidP="00736BDB">
      <w:pPr>
        <w:jc w:val="center"/>
      </w:pPr>
      <w:r w:rsidRPr="00F35ADC">
        <w:rPr>
          <w:sz w:val="20"/>
        </w:rPr>
        <w:t>The descriptions provided below are for informational purposes and do not constitute enforceable conditions.</w:t>
      </w:r>
    </w:p>
    <w:p w14:paraId="4ECF772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036E2C94" w14:textId="77777777" w:rsidTr="000717DD">
        <w:trPr>
          <w:cantSplit/>
          <w:tblHeader/>
        </w:trPr>
        <w:tc>
          <w:tcPr>
            <w:tcW w:w="2160" w:type="dxa"/>
            <w:tcBorders>
              <w:top w:val="double" w:sz="6" w:space="0" w:color="auto"/>
              <w:bottom w:val="double" w:sz="4" w:space="0" w:color="auto"/>
            </w:tcBorders>
            <w:shd w:val="pct10" w:color="auto" w:fill="auto"/>
          </w:tcPr>
          <w:p w14:paraId="081AFAA6"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E0E5FD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880658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50C4718B" w14:textId="77777777" w:rsidR="00E14632" w:rsidRPr="00BB5D62" w:rsidRDefault="00E14632" w:rsidP="00C6273C">
            <w:pPr>
              <w:jc w:val="center"/>
              <w:rPr>
                <w:rFonts w:cs="Arial"/>
                <w:b/>
                <w:sz w:val="20"/>
              </w:rPr>
            </w:pPr>
            <w:r w:rsidRPr="00BB5D62">
              <w:rPr>
                <w:rFonts w:cs="Arial"/>
                <w:b/>
                <w:sz w:val="20"/>
              </w:rPr>
              <w:t>Installation</w:t>
            </w:r>
          </w:p>
          <w:p w14:paraId="1B44B87E" w14:textId="77777777" w:rsidR="00E14632" w:rsidRDefault="00E14632" w:rsidP="00C6273C">
            <w:pPr>
              <w:jc w:val="center"/>
              <w:rPr>
                <w:rFonts w:cs="Arial"/>
                <w:b/>
                <w:sz w:val="20"/>
              </w:rPr>
            </w:pPr>
            <w:r w:rsidRPr="00BB5D62">
              <w:rPr>
                <w:rFonts w:cs="Arial"/>
                <w:b/>
                <w:sz w:val="20"/>
              </w:rPr>
              <w:t>Date</w:t>
            </w:r>
            <w:r>
              <w:rPr>
                <w:rFonts w:cs="Arial"/>
                <w:b/>
                <w:sz w:val="20"/>
              </w:rPr>
              <w:t>/</w:t>
            </w:r>
          </w:p>
          <w:p w14:paraId="366668D4"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11D0698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0739C" w14:paraId="7F7114A7" w14:textId="77777777" w:rsidTr="000717DD">
        <w:trPr>
          <w:cantSplit/>
        </w:trPr>
        <w:tc>
          <w:tcPr>
            <w:tcW w:w="2160" w:type="dxa"/>
            <w:tcBorders>
              <w:top w:val="nil"/>
            </w:tcBorders>
          </w:tcPr>
          <w:p w14:paraId="34B0E1E3" w14:textId="77777777" w:rsidR="0000739C" w:rsidRPr="00E873C5" w:rsidRDefault="0000739C" w:rsidP="0000739C">
            <w:pPr>
              <w:tabs>
                <w:tab w:val="left" w:pos="720"/>
                <w:tab w:val="left" w:pos="8856"/>
              </w:tabs>
              <w:rPr>
                <w:rFonts w:cs="Arial"/>
                <w:sz w:val="20"/>
              </w:rPr>
            </w:pPr>
            <w:r w:rsidRPr="00E873C5">
              <w:rPr>
                <w:rFonts w:cs="Arial"/>
                <w:sz w:val="20"/>
              </w:rPr>
              <w:t>EU-FBSSI</w:t>
            </w:r>
          </w:p>
        </w:tc>
        <w:tc>
          <w:tcPr>
            <w:tcW w:w="4320" w:type="dxa"/>
            <w:tcBorders>
              <w:top w:val="nil"/>
            </w:tcBorders>
          </w:tcPr>
          <w:p w14:paraId="00D69D2E" w14:textId="1C352194" w:rsidR="0000739C" w:rsidRPr="00522B37" w:rsidRDefault="0000739C" w:rsidP="0000739C">
            <w:pPr>
              <w:tabs>
                <w:tab w:val="left" w:pos="720"/>
                <w:tab w:val="left" w:pos="8856"/>
              </w:tabs>
              <w:jc w:val="both"/>
              <w:rPr>
                <w:rFonts w:cs="Arial"/>
                <w:sz w:val="20"/>
              </w:rPr>
            </w:pPr>
            <w:r w:rsidRPr="00522B37">
              <w:rPr>
                <w:rFonts w:cs="Arial"/>
                <w:sz w:val="20"/>
              </w:rPr>
              <w:t>Fluidized Bed Sewage Sludge (Biosolids) Incinerator controlled with a</w:t>
            </w:r>
            <w:r>
              <w:rPr>
                <w:rFonts w:cs="Arial"/>
                <w:sz w:val="20"/>
              </w:rPr>
              <w:t>n advanced Air Pollution Control (APC) system consisting of a</w:t>
            </w:r>
            <w:r w:rsidRPr="00522B37">
              <w:rPr>
                <w:rFonts w:cs="Arial"/>
                <w:sz w:val="20"/>
              </w:rPr>
              <w:t xml:space="preserve"> venturi scrubber, a multi-stage impingement tray scrubber, a wet electrostatic precipitator (WESP), and a granular activated carbon adsorber bed (GAC)</w:t>
            </w:r>
            <w:r w:rsidR="00716570">
              <w:rPr>
                <w:rFonts w:cs="Arial"/>
                <w:sz w:val="20"/>
              </w:rPr>
              <w:t>.</w:t>
            </w:r>
          </w:p>
        </w:tc>
        <w:tc>
          <w:tcPr>
            <w:tcW w:w="1759" w:type="dxa"/>
            <w:tcBorders>
              <w:top w:val="nil"/>
            </w:tcBorders>
          </w:tcPr>
          <w:p w14:paraId="4458ADC6" w14:textId="625E9523" w:rsidR="0000739C" w:rsidRPr="006C1ABD" w:rsidRDefault="00716570" w:rsidP="0000739C">
            <w:pPr>
              <w:jc w:val="center"/>
              <w:rPr>
                <w:rFonts w:cs="Arial"/>
                <w:sz w:val="20"/>
              </w:rPr>
            </w:pPr>
            <w:r>
              <w:rPr>
                <w:rFonts w:cs="Arial"/>
                <w:sz w:val="20"/>
              </w:rPr>
              <w:t>0</w:t>
            </w:r>
            <w:r w:rsidR="0000739C" w:rsidRPr="006C1ABD">
              <w:rPr>
                <w:rFonts w:cs="Arial"/>
                <w:sz w:val="20"/>
              </w:rPr>
              <w:t>4</w:t>
            </w:r>
            <w:r>
              <w:rPr>
                <w:rFonts w:cs="Arial"/>
                <w:sz w:val="20"/>
              </w:rPr>
              <w:t>-</w:t>
            </w:r>
            <w:r w:rsidR="0000739C" w:rsidRPr="006C1ABD">
              <w:rPr>
                <w:rFonts w:cs="Arial"/>
                <w:sz w:val="20"/>
              </w:rPr>
              <w:t>21</w:t>
            </w:r>
            <w:r>
              <w:rPr>
                <w:rFonts w:cs="Arial"/>
                <w:sz w:val="20"/>
              </w:rPr>
              <w:t>-</w:t>
            </w:r>
            <w:r w:rsidR="0000739C" w:rsidRPr="006C1ABD">
              <w:rPr>
                <w:rFonts w:cs="Arial"/>
                <w:sz w:val="20"/>
              </w:rPr>
              <w:t>2005</w:t>
            </w:r>
          </w:p>
        </w:tc>
        <w:tc>
          <w:tcPr>
            <w:tcW w:w="2201" w:type="dxa"/>
            <w:tcBorders>
              <w:top w:val="nil"/>
            </w:tcBorders>
          </w:tcPr>
          <w:p w14:paraId="190F6A63" w14:textId="77777777" w:rsidR="0000739C" w:rsidRPr="006C1ABD" w:rsidRDefault="0000739C" w:rsidP="0000739C">
            <w:pPr>
              <w:jc w:val="center"/>
              <w:rPr>
                <w:rFonts w:cs="Arial"/>
                <w:sz w:val="20"/>
              </w:rPr>
            </w:pPr>
            <w:r w:rsidRPr="006C1ABD">
              <w:rPr>
                <w:rFonts w:cs="Arial"/>
                <w:sz w:val="20"/>
              </w:rPr>
              <w:t>NA</w:t>
            </w:r>
          </w:p>
        </w:tc>
      </w:tr>
      <w:tr w:rsidR="00954DF4" w14:paraId="70746056" w14:textId="77777777" w:rsidTr="000717DD">
        <w:trPr>
          <w:cantSplit/>
        </w:trPr>
        <w:tc>
          <w:tcPr>
            <w:tcW w:w="2160" w:type="dxa"/>
          </w:tcPr>
          <w:p w14:paraId="7B4AB47A" w14:textId="73A4320D" w:rsidR="00954DF4" w:rsidRPr="00522B37" w:rsidDel="001D5572" w:rsidRDefault="00954DF4" w:rsidP="0000739C">
            <w:pPr>
              <w:tabs>
                <w:tab w:val="left" w:pos="720"/>
                <w:tab w:val="left" w:pos="8856"/>
              </w:tabs>
              <w:rPr>
                <w:rFonts w:cs="Arial"/>
                <w:color w:val="000000"/>
                <w:sz w:val="20"/>
              </w:rPr>
            </w:pPr>
            <w:r>
              <w:rPr>
                <w:rFonts w:cs="Arial"/>
                <w:color w:val="000000"/>
                <w:sz w:val="20"/>
              </w:rPr>
              <w:t>EU-4M-NSPS-INCIN</w:t>
            </w:r>
          </w:p>
        </w:tc>
        <w:tc>
          <w:tcPr>
            <w:tcW w:w="4320" w:type="dxa"/>
          </w:tcPr>
          <w:p w14:paraId="7BFAA301" w14:textId="59A8C898" w:rsidR="00954DF4" w:rsidRPr="00522B37" w:rsidDel="001D5572" w:rsidRDefault="00954DF4" w:rsidP="0000739C">
            <w:pPr>
              <w:tabs>
                <w:tab w:val="left" w:pos="720"/>
                <w:tab w:val="left" w:pos="8856"/>
              </w:tabs>
              <w:jc w:val="both"/>
              <w:rPr>
                <w:rFonts w:cs="Arial"/>
                <w:sz w:val="20"/>
              </w:rPr>
            </w:pPr>
            <w:r w:rsidRPr="00CD1442">
              <w:rPr>
                <w:sz w:val="20"/>
              </w:rPr>
              <w:t>Fluidized Bed Sewage Sludge (Biosolids) Incinerator subject to 40 CFR Part 60, Subpart MMMM. The conditions for this emission unit take effect on and after the effective date of Subpart MMMM: March 21, 2016</w:t>
            </w:r>
            <w:r w:rsidR="00716570">
              <w:rPr>
                <w:sz w:val="20"/>
              </w:rPr>
              <w:t>.</w:t>
            </w:r>
          </w:p>
        </w:tc>
        <w:tc>
          <w:tcPr>
            <w:tcW w:w="1759" w:type="dxa"/>
          </w:tcPr>
          <w:p w14:paraId="594C52C6" w14:textId="60097A65" w:rsidR="00954DF4" w:rsidDel="001D5572" w:rsidRDefault="00716570" w:rsidP="0000739C">
            <w:pPr>
              <w:jc w:val="center"/>
              <w:rPr>
                <w:rFonts w:cs="Arial"/>
                <w:sz w:val="20"/>
              </w:rPr>
            </w:pPr>
            <w:r>
              <w:rPr>
                <w:rFonts w:cs="Arial"/>
                <w:sz w:val="20"/>
              </w:rPr>
              <w:t>0</w:t>
            </w:r>
            <w:r w:rsidR="00954DF4">
              <w:rPr>
                <w:rFonts w:cs="Arial"/>
                <w:sz w:val="20"/>
              </w:rPr>
              <w:t>3</w:t>
            </w:r>
            <w:r>
              <w:rPr>
                <w:rFonts w:cs="Arial"/>
                <w:sz w:val="20"/>
              </w:rPr>
              <w:t>-</w:t>
            </w:r>
            <w:r w:rsidR="00954DF4">
              <w:rPr>
                <w:rFonts w:cs="Arial"/>
                <w:sz w:val="20"/>
              </w:rPr>
              <w:t>21</w:t>
            </w:r>
            <w:r>
              <w:rPr>
                <w:rFonts w:cs="Arial"/>
                <w:sz w:val="20"/>
              </w:rPr>
              <w:t>-</w:t>
            </w:r>
            <w:r w:rsidR="00954DF4">
              <w:rPr>
                <w:rFonts w:cs="Arial"/>
                <w:sz w:val="20"/>
              </w:rPr>
              <w:t>2016</w:t>
            </w:r>
          </w:p>
        </w:tc>
        <w:tc>
          <w:tcPr>
            <w:tcW w:w="2201" w:type="dxa"/>
          </w:tcPr>
          <w:p w14:paraId="6010680B" w14:textId="372D9F74" w:rsidR="00954DF4" w:rsidDel="001D5572" w:rsidRDefault="00954DF4" w:rsidP="0000739C">
            <w:pPr>
              <w:jc w:val="center"/>
              <w:rPr>
                <w:rFonts w:cs="Arial"/>
                <w:sz w:val="20"/>
              </w:rPr>
            </w:pPr>
            <w:r>
              <w:rPr>
                <w:rFonts w:cs="Arial"/>
                <w:sz w:val="20"/>
              </w:rPr>
              <w:t>NA</w:t>
            </w:r>
          </w:p>
        </w:tc>
      </w:tr>
      <w:tr w:rsidR="0000739C" w14:paraId="49BEE23F" w14:textId="77777777" w:rsidTr="000717DD">
        <w:trPr>
          <w:cantSplit/>
        </w:trPr>
        <w:tc>
          <w:tcPr>
            <w:tcW w:w="2160" w:type="dxa"/>
          </w:tcPr>
          <w:p w14:paraId="75EB2C55" w14:textId="6E92AB17" w:rsidR="0000739C" w:rsidRPr="00522B37" w:rsidRDefault="0000739C" w:rsidP="0000739C">
            <w:pPr>
              <w:tabs>
                <w:tab w:val="left" w:pos="720"/>
                <w:tab w:val="left" w:pos="8856"/>
              </w:tabs>
              <w:rPr>
                <w:rFonts w:cs="Arial"/>
                <w:color w:val="000000"/>
                <w:sz w:val="20"/>
              </w:rPr>
            </w:pPr>
            <w:r>
              <w:rPr>
                <w:rFonts w:cs="Arial"/>
                <w:color w:val="000000"/>
                <w:sz w:val="20"/>
              </w:rPr>
              <w:t>EU-GASTANK</w:t>
            </w:r>
            <w:r w:rsidR="00F06D2E">
              <w:rPr>
                <w:rFonts w:cs="Arial"/>
                <w:color w:val="000000"/>
                <w:sz w:val="20"/>
              </w:rPr>
              <w:t>#1</w:t>
            </w:r>
          </w:p>
        </w:tc>
        <w:tc>
          <w:tcPr>
            <w:tcW w:w="4320" w:type="dxa"/>
          </w:tcPr>
          <w:p w14:paraId="5A10BF73" w14:textId="2A0C1D80" w:rsidR="0000739C" w:rsidRPr="00522B37" w:rsidRDefault="00F06D2E" w:rsidP="0000739C">
            <w:pPr>
              <w:tabs>
                <w:tab w:val="left" w:pos="720"/>
                <w:tab w:val="left" w:pos="8856"/>
              </w:tabs>
              <w:jc w:val="both"/>
              <w:rPr>
                <w:rFonts w:cs="Arial"/>
                <w:sz w:val="20"/>
              </w:rPr>
            </w:pPr>
            <w:r>
              <w:rPr>
                <w:rFonts w:cs="Arial"/>
                <w:sz w:val="20"/>
              </w:rPr>
              <w:t>3</w:t>
            </w:r>
            <w:r w:rsidR="0000739C">
              <w:rPr>
                <w:rFonts w:cs="Arial"/>
                <w:sz w:val="20"/>
              </w:rPr>
              <w:t>,000 gallon aboveground gasoline storage tank for fueling of vehicles subject to 40 CFR Part 63, Subpart CCCCCC Gasoline Dispensing Facility GACT.</w:t>
            </w:r>
          </w:p>
        </w:tc>
        <w:tc>
          <w:tcPr>
            <w:tcW w:w="1759" w:type="dxa"/>
          </w:tcPr>
          <w:p w14:paraId="4F8D814F" w14:textId="741E0CDA" w:rsidR="0000739C" w:rsidRPr="00BB5D62" w:rsidRDefault="00F06D2E" w:rsidP="0000739C">
            <w:pPr>
              <w:jc w:val="center"/>
              <w:rPr>
                <w:rFonts w:cs="Arial"/>
                <w:sz w:val="20"/>
              </w:rPr>
            </w:pPr>
            <w:r>
              <w:rPr>
                <w:rFonts w:cs="Arial"/>
                <w:sz w:val="20"/>
              </w:rPr>
              <w:t>10-17-2019</w:t>
            </w:r>
          </w:p>
        </w:tc>
        <w:tc>
          <w:tcPr>
            <w:tcW w:w="2201" w:type="dxa"/>
          </w:tcPr>
          <w:p w14:paraId="02A68813" w14:textId="77777777" w:rsidR="0000739C" w:rsidRDefault="0000739C" w:rsidP="0000739C">
            <w:pPr>
              <w:jc w:val="center"/>
              <w:rPr>
                <w:rFonts w:cs="Arial"/>
                <w:sz w:val="20"/>
              </w:rPr>
            </w:pPr>
            <w:r>
              <w:rPr>
                <w:rFonts w:cs="Arial"/>
                <w:sz w:val="20"/>
              </w:rPr>
              <w:t>NA</w:t>
            </w:r>
          </w:p>
        </w:tc>
      </w:tr>
      <w:tr w:rsidR="0000739C" w14:paraId="1D625DB3" w14:textId="77777777" w:rsidTr="000717DD">
        <w:trPr>
          <w:cantSplit/>
        </w:trPr>
        <w:tc>
          <w:tcPr>
            <w:tcW w:w="2160" w:type="dxa"/>
          </w:tcPr>
          <w:p w14:paraId="3AFA5E36" w14:textId="77777777" w:rsidR="0000739C" w:rsidRPr="00522B37" w:rsidRDefault="0000739C" w:rsidP="0000739C">
            <w:pPr>
              <w:tabs>
                <w:tab w:val="left" w:pos="720"/>
                <w:tab w:val="left" w:pos="8856"/>
              </w:tabs>
              <w:rPr>
                <w:rFonts w:cs="Arial"/>
                <w:color w:val="000000"/>
                <w:sz w:val="20"/>
              </w:rPr>
            </w:pPr>
            <w:r>
              <w:rPr>
                <w:rFonts w:cs="Arial"/>
                <w:color w:val="000000"/>
                <w:sz w:val="20"/>
              </w:rPr>
              <w:t>EU-BOILER1</w:t>
            </w:r>
          </w:p>
        </w:tc>
        <w:tc>
          <w:tcPr>
            <w:tcW w:w="4320" w:type="dxa"/>
          </w:tcPr>
          <w:p w14:paraId="31FD077F" w14:textId="565F0EB9" w:rsidR="0000739C" w:rsidRPr="00522B37" w:rsidRDefault="0000739C" w:rsidP="0000739C">
            <w:pPr>
              <w:tabs>
                <w:tab w:val="left" w:pos="720"/>
                <w:tab w:val="left" w:pos="8856"/>
              </w:tabs>
              <w:jc w:val="both"/>
              <w:rPr>
                <w:rFonts w:cs="Arial"/>
                <w:sz w:val="20"/>
              </w:rPr>
            </w:pPr>
            <w:r>
              <w:rPr>
                <w:rFonts w:cs="Arial"/>
                <w:sz w:val="20"/>
              </w:rPr>
              <w:t>21 MMB</w:t>
            </w:r>
            <w:r w:rsidR="00716570">
              <w:rPr>
                <w:rFonts w:cs="Arial"/>
                <w:sz w:val="20"/>
              </w:rPr>
              <w:t>TU</w:t>
            </w:r>
            <w:r>
              <w:rPr>
                <w:rFonts w:cs="Arial"/>
                <w:sz w:val="20"/>
              </w:rPr>
              <w:t>/</w:t>
            </w:r>
            <w:r w:rsidR="00F2564F">
              <w:rPr>
                <w:rFonts w:cs="Arial"/>
                <w:sz w:val="20"/>
              </w:rPr>
              <w:t>hr.</w:t>
            </w:r>
            <w:r>
              <w:rPr>
                <w:rFonts w:cs="Arial"/>
                <w:sz w:val="20"/>
              </w:rPr>
              <w:t xml:space="preserve"> Natural Gas fired boiler.</w:t>
            </w:r>
          </w:p>
        </w:tc>
        <w:tc>
          <w:tcPr>
            <w:tcW w:w="1759" w:type="dxa"/>
          </w:tcPr>
          <w:p w14:paraId="531570B9" w14:textId="7B8F050C" w:rsidR="0000739C" w:rsidRPr="00BB5D62" w:rsidRDefault="0000739C" w:rsidP="0000739C">
            <w:pPr>
              <w:jc w:val="center"/>
              <w:rPr>
                <w:rFonts w:cs="Arial"/>
                <w:sz w:val="20"/>
              </w:rPr>
            </w:pPr>
            <w:r>
              <w:rPr>
                <w:rFonts w:cs="Arial"/>
                <w:sz w:val="20"/>
              </w:rPr>
              <w:t>10</w:t>
            </w:r>
            <w:r w:rsidR="00716570">
              <w:rPr>
                <w:rFonts w:cs="Arial"/>
                <w:sz w:val="20"/>
              </w:rPr>
              <w:t>-0</w:t>
            </w:r>
            <w:r>
              <w:rPr>
                <w:rFonts w:cs="Arial"/>
                <w:sz w:val="20"/>
              </w:rPr>
              <w:t>8</w:t>
            </w:r>
            <w:r w:rsidR="00716570">
              <w:rPr>
                <w:rFonts w:cs="Arial"/>
                <w:sz w:val="20"/>
              </w:rPr>
              <w:t>-</w:t>
            </w:r>
            <w:r>
              <w:rPr>
                <w:rFonts w:cs="Arial"/>
                <w:sz w:val="20"/>
              </w:rPr>
              <w:t>2003</w:t>
            </w:r>
          </w:p>
        </w:tc>
        <w:tc>
          <w:tcPr>
            <w:tcW w:w="2201" w:type="dxa"/>
          </w:tcPr>
          <w:p w14:paraId="78923E06" w14:textId="08C67BCC" w:rsidR="0000739C" w:rsidRDefault="0000739C" w:rsidP="0000739C">
            <w:pPr>
              <w:jc w:val="center"/>
              <w:rPr>
                <w:rFonts w:cs="Arial"/>
                <w:sz w:val="20"/>
              </w:rPr>
            </w:pPr>
            <w:r>
              <w:rPr>
                <w:rFonts w:cs="Arial"/>
                <w:sz w:val="20"/>
              </w:rPr>
              <w:t>FG</w:t>
            </w:r>
            <w:r w:rsidR="00716570">
              <w:rPr>
                <w:rFonts w:cs="Arial"/>
                <w:sz w:val="20"/>
              </w:rPr>
              <w:t>-</w:t>
            </w:r>
            <w:r>
              <w:rPr>
                <w:rFonts w:cs="Arial"/>
                <w:sz w:val="20"/>
              </w:rPr>
              <w:t>BOILERS</w:t>
            </w:r>
          </w:p>
        </w:tc>
      </w:tr>
      <w:tr w:rsidR="0000739C" w14:paraId="7E06C14E" w14:textId="77777777" w:rsidTr="000717DD">
        <w:trPr>
          <w:cantSplit/>
        </w:trPr>
        <w:tc>
          <w:tcPr>
            <w:tcW w:w="2160" w:type="dxa"/>
          </w:tcPr>
          <w:p w14:paraId="61B156B2" w14:textId="77777777" w:rsidR="0000739C" w:rsidRPr="00522B37" w:rsidRDefault="0000739C" w:rsidP="0000739C">
            <w:pPr>
              <w:tabs>
                <w:tab w:val="left" w:pos="720"/>
                <w:tab w:val="left" w:pos="8856"/>
              </w:tabs>
              <w:rPr>
                <w:rFonts w:cs="Arial"/>
                <w:color w:val="000000"/>
                <w:sz w:val="20"/>
              </w:rPr>
            </w:pPr>
            <w:r>
              <w:rPr>
                <w:rFonts w:cs="Arial"/>
                <w:color w:val="000000"/>
                <w:sz w:val="20"/>
              </w:rPr>
              <w:t>EU-BOILER2</w:t>
            </w:r>
          </w:p>
        </w:tc>
        <w:tc>
          <w:tcPr>
            <w:tcW w:w="4320" w:type="dxa"/>
          </w:tcPr>
          <w:p w14:paraId="6B57CD1E" w14:textId="73B7153E" w:rsidR="0000739C" w:rsidRPr="00522B37" w:rsidRDefault="0000739C" w:rsidP="0000739C">
            <w:pPr>
              <w:tabs>
                <w:tab w:val="left" w:pos="720"/>
                <w:tab w:val="left" w:pos="8856"/>
              </w:tabs>
              <w:jc w:val="both"/>
              <w:rPr>
                <w:rFonts w:cs="Arial"/>
                <w:sz w:val="20"/>
              </w:rPr>
            </w:pPr>
            <w:r>
              <w:rPr>
                <w:rFonts w:cs="Arial"/>
                <w:sz w:val="20"/>
              </w:rPr>
              <w:t>21 MMB</w:t>
            </w:r>
            <w:r w:rsidR="00716570">
              <w:rPr>
                <w:rFonts w:cs="Arial"/>
                <w:sz w:val="20"/>
              </w:rPr>
              <w:t>TU</w:t>
            </w:r>
            <w:r>
              <w:rPr>
                <w:rFonts w:cs="Arial"/>
                <w:sz w:val="20"/>
              </w:rPr>
              <w:t>/</w:t>
            </w:r>
            <w:r w:rsidR="00F2564F">
              <w:rPr>
                <w:rFonts w:cs="Arial"/>
                <w:sz w:val="20"/>
              </w:rPr>
              <w:t>hr.</w:t>
            </w:r>
            <w:r>
              <w:rPr>
                <w:rFonts w:cs="Arial"/>
                <w:sz w:val="20"/>
              </w:rPr>
              <w:t xml:space="preserve"> Natural Gas fired boiler.</w:t>
            </w:r>
          </w:p>
        </w:tc>
        <w:tc>
          <w:tcPr>
            <w:tcW w:w="1759" w:type="dxa"/>
          </w:tcPr>
          <w:p w14:paraId="2264EBAA" w14:textId="75ACBBBB" w:rsidR="0000739C" w:rsidRPr="00BB5D62" w:rsidRDefault="0000739C" w:rsidP="0000739C">
            <w:pPr>
              <w:jc w:val="center"/>
              <w:rPr>
                <w:rFonts w:cs="Arial"/>
                <w:sz w:val="20"/>
              </w:rPr>
            </w:pPr>
            <w:r>
              <w:rPr>
                <w:rFonts w:cs="Arial"/>
                <w:sz w:val="20"/>
              </w:rPr>
              <w:t>10</w:t>
            </w:r>
            <w:r w:rsidR="00716570">
              <w:rPr>
                <w:rFonts w:cs="Arial"/>
                <w:sz w:val="20"/>
              </w:rPr>
              <w:t>-0</w:t>
            </w:r>
            <w:r>
              <w:rPr>
                <w:rFonts w:cs="Arial"/>
                <w:sz w:val="20"/>
              </w:rPr>
              <w:t>8</w:t>
            </w:r>
            <w:r w:rsidR="00716570">
              <w:rPr>
                <w:rFonts w:cs="Arial"/>
                <w:sz w:val="20"/>
              </w:rPr>
              <w:t>-</w:t>
            </w:r>
            <w:r>
              <w:rPr>
                <w:rFonts w:cs="Arial"/>
                <w:sz w:val="20"/>
              </w:rPr>
              <w:t>2003</w:t>
            </w:r>
          </w:p>
        </w:tc>
        <w:tc>
          <w:tcPr>
            <w:tcW w:w="2201" w:type="dxa"/>
          </w:tcPr>
          <w:p w14:paraId="14B1A4AA" w14:textId="4187EEE4" w:rsidR="0000739C" w:rsidRDefault="0000739C" w:rsidP="0000739C">
            <w:pPr>
              <w:jc w:val="center"/>
              <w:rPr>
                <w:rFonts w:cs="Arial"/>
                <w:sz w:val="20"/>
              </w:rPr>
            </w:pPr>
            <w:r>
              <w:rPr>
                <w:rFonts w:cs="Arial"/>
                <w:sz w:val="20"/>
              </w:rPr>
              <w:t>FG</w:t>
            </w:r>
            <w:r w:rsidR="00716570">
              <w:rPr>
                <w:rFonts w:cs="Arial"/>
                <w:sz w:val="20"/>
              </w:rPr>
              <w:t>-</w:t>
            </w:r>
            <w:r>
              <w:rPr>
                <w:rFonts w:cs="Arial"/>
                <w:sz w:val="20"/>
              </w:rPr>
              <w:t>BOILERS</w:t>
            </w:r>
          </w:p>
        </w:tc>
      </w:tr>
      <w:tr w:rsidR="0000739C" w14:paraId="5DFF7CA9" w14:textId="77777777" w:rsidTr="000717DD">
        <w:trPr>
          <w:cantSplit/>
        </w:trPr>
        <w:tc>
          <w:tcPr>
            <w:tcW w:w="2160" w:type="dxa"/>
          </w:tcPr>
          <w:p w14:paraId="6432CC56" w14:textId="77777777" w:rsidR="0000739C" w:rsidRPr="00522B37" w:rsidRDefault="0000739C" w:rsidP="0000739C">
            <w:pPr>
              <w:tabs>
                <w:tab w:val="left" w:pos="720"/>
                <w:tab w:val="left" w:pos="8856"/>
              </w:tabs>
              <w:rPr>
                <w:rFonts w:cs="Arial"/>
                <w:color w:val="000000"/>
                <w:sz w:val="20"/>
              </w:rPr>
            </w:pPr>
            <w:r>
              <w:rPr>
                <w:rFonts w:cs="Arial"/>
                <w:color w:val="000000"/>
                <w:sz w:val="20"/>
              </w:rPr>
              <w:t>EU-GENSOLIDS</w:t>
            </w:r>
          </w:p>
        </w:tc>
        <w:tc>
          <w:tcPr>
            <w:tcW w:w="4320" w:type="dxa"/>
          </w:tcPr>
          <w:p w14:paraId="0BD5FAF4" w14:textId="77777777" w:rsidR="0000739C" w:rsidRPr="00522B37" w:rsidRDefault="0000739C" w:rsidP="0000739C">
            <w:pPr>
              <w:tabs>
                <w:tab w:val="left" w:pos="720"/>
                <w:tab w:val="left" w:pos="8856"/>
              </w:tabs>
              <w:jc w:val="both"/>
              <w:rPr>
                <w:rFonts w:cs="Arial"/>
                <w:sz w:val="20"/>
              </w:rPr>
            </w:pPr>
            <w:r>
              <w:rPr>
                <w:rFonts w:cs="Arial"/>
                <w:sz w:val="20"/>
              </w:rPr>
              <w:t>Solids Building 750kW (37.7L displacement) emergency generator subject to RICE MACT (40 CFR Part 63, Subpart ZZZZ).</w:t>
            </w:r>
          </w:p>
        </w:tc>
        <w:tc>
          <w:tcPr>
            <w:tcW w:w="1759" w:type="dxa"/>
          </w:tcPr>
          <w:p w14:paraId="2B0911D9" w14:textId="7DCD856E" w:rsidR="0000739C" w:rsidRPr="00BB5D62" w:rsidRDefault="0000739C" w:rsidP="0000739C">
            <w:pPr>
              <w:jc w:val="center"/>
              <w:rPr>
                <w:rFonts w:cs="Arial"/>
                <w:sz w:val="20"/>
              </w:rPr>
            </w:pPr>
            <w:r>
              <w:rPr>
                <w:rFonts w:cs="Arial"/>
                <w:sz w:val="20"/>
              </w:rPr>
              <w:t>12</w:t>
            </w:r>
            <w:r w:rsidR="00716570">
              <w:rPr>
                <w:rFonts w:cs="Arial"/>
                <w:sz w:val="20"/>
              </w:rPr>
              <w:t>-0</w:t>
            </w:r>
            <w:r>
              <w:rPr>
                <w:rFonts w:cs="Arial"/>
                <w:sz w:val="20"/>
              </w:rPr>
              <w:t>1</w:t>
            </w:r>
            <w:r w:rsidR="00716570">
              <w:rPr>
                <w:rFonts w:cs="Arial"/>
                <w:sz w:val="20"/>
              </w:rPr>
              <w:t>-</w:t>
            </w:r>
            <w:r>
              <w:rPr>
                <w:rFonts w:cs="Arial"/>
                <w:sz w:val="20"/>
              </w:rPr>
              <w:t>1981</w:t>
            </w:r>
          </w:p>
        </w:tc>
        <w:tc>
          <w:tcPr>
            <w:tcW w:w="2201" w:type="dxa"/>
          </w:tcPr>
          <w:p w14:paraId="15FE75F2" w14:textId="16E479FF" w:rsidR="0000739C" w:rsidRDefault="0000739C" w:rsidP="0000739C">
            <w:pPr>
              <w:jc w:val="center"/>
            </w:pPr>
            <w:r w:rsidRPr="00404EFF">
              <w:rPr>
                <w:rFonts w:cs="Arial"/>
                <w:sz w:val="20"/>
              </w:rPr>
              <w:t>FG</w:t>
            </w:r>
            <w:r w:rsidR="00716570">
              <w:rPr>
                <w:rFonts w:cs="Arial"/>
                <w:sz w:val="20"/>
              </w:rPr>
              <w:t>-</w:t>
            </w:r>
            <w:r w:rsidRPr="00404EFF">
              <w:rPr>
                <w:rFonts w:cs="Arial"/>
                <w:sz w:val="20"/>
              </w:rPr>
              <w:t>ENGINES</w:t>
            </w:r>
          </w:p>
        </w:tc>
      </w:tr>
      <w:tr w:rsidR="0000739C" w14:paraId="5604BF40" w14:textId="77777777" w:rsidTr="000717DD">
        <w:trPr>
          <w:cantSplit/>
        </w:trPr>
        <w:tc>
          <w:tcPr>
            <w:tcW w:w="2160" w:type="dxa"/>
          </w:tcPr>
          <w:p w14:paraId="2D5E3EA1" w14:textId="77777777" w:rsidR="0000739C" w:rsidRPr="00522B37" w:rsidRDefault="0000739C" w:rsidP="0000739C">
            <w:pPr>
              <w:tabs>
                <w:tab w:val="left" w:pos="720"/>
                <w:tab w:val="left" w:pos="8856"/>
              </w:tabs>
              <w:rPr>
                <w:rFonts w:cs="Arial"/>
                <w:color w:val="000000"/>
                <w:sz w:val="20"/>
              </w:rPr>
            </w:pPr>
            <w:r>
              <w:rPr>
                <w:rFonts w:cs="Arial"/>
                <w:color w:val="000000"/>
                <w:sz w:val="20"/>
              </w:rPr>
              <w:t>EU-GENUV</w:t>
            </w:r>
          </w:p>
        </w:tc>
        <w:tc>
          <w:tcPr>
            <w:tcW w:w="4320" w:type="dxa"/>
          </w:tcPr>
          <w:p w14:paraId="13957B29" w14:textId="51B6EF79" w:rsidR="0000739C" w:rsidRPr="00522B37" w:rsidRDefault="0000739C" w:rsidP="0000739C">
            <w:pPr>
              <w:tabs>
                <w:tab w:val="left" w:pos="720"/>
                <w:tab w:val="left" w:pos="8856"/>
              </w:tabs>
              <w:jc w:val="both"/>
              <w:rPr>
                <w:rFonts w:cs="Arial"/>
                <w:sz w:val="20"/>
              </w:rPr>
            </w:pPr>
            <w:r>
              <w:rPr>
                <w:rFonts w:cs="Arial"/>
                <w:sz w:val="20"/>
              </w:rPr>
              <w:t>UV Building 400</w:t>
            </w:r>
            <w:r w:rsidR="00F05D10">
              <w:rPr>
                <w:rFonts w:cs="Arial"/>
                <w:sz w:val="20"/>
              </w:rPr>
              <w:t xml:space="preserve"> </w:t>
            </w:r>
            <w:r>
              <w:rPr>
                <w:rFonts w:cs="Arial"/>
                <w:sz w:val="20"/>
              </w:rPr>
              <w:t>kW (591</w:t>
            </w:r>
            <w:r w:rsidR="009F3CFA">
              <w:rPr>
                <w:rFonts w:cs="Arial"/>
                <w:sz w:val="20"/>
              </w:rPr>
              <w:t>HP</w:t>
            </w:r>
            <w:r>
              <w:rPr>
                <w:rFonts w:cs="Arial"/>
                <w:sz w:val="20"/>
              </w:rPr>
              <w:t>@fullstandby) emergency generator subject to RICE MACT (40 CFR Part 63, Subpart ZZZZ).</w:t>
            </w:r>
          </w:p>
        </w:tc>
        <w:tc>
          <w:tcPr>
            <w:tcW w:w="1759" w:type="dxa"/>
          </w:tcPr>
          <w:p w14:paraId="68A2911C" w14:textId="0FAEADCE" w:rsidR="0000739C" w:rsidRPr="00BB5D62" w:rsidRDefault="00716570" w:rsidP="0000739C">
            <w:pPr>
              <w:jc w:val="center"/>
              <w:rPr>
                <w:rFonts w:cs="Arial"/>
                <w:sz w:val="20"/>
              </w:rPr>
            </w:pPr>
            <w:r>
              <w:rPr>
                <w:rFonts w:cs="Arial"/>
                <w:sz w:val="20"/>
              </w:rPr>
              <w:t>0</w:t>
            </w:r>
            <w:r w:rsidR="0000739C">
              <w:rPr>
                <w:rFonts w:cs="Arial"/>
                <w:sz w:val="20"/>
              </w:rPr>
              <w:t>8</w:t>
            </w:r>
            <w:r>
              <w:rPr>
                <w:rFonts w:cs="Arial"/>
                <w:sz w:val="20"/>
              </w:rPr>
              <w:t>-0</w:t>
            </w:r>
            <w:r w:rsidR="0000739C">
              <w:rPr>
                <w:rFonts w:cs="Arial"/>
                <w:sz w:val="20"/>
              </w:rPr>
              <w:t>1</w:t>
            </w:r>
            <w:r>
              <w:rPr>
                <w:rFonts w:cs="Arial"/>
                <w:sz w:val="20"/>
              </w:rPr>
              <w:t>-</w:t>
            </w:r>
            <w:r w:rsidR="0000739C">
              <w:rPr>
                <w:rFonts w:cs="Arial"/>
                <w:sz w:val="20"/>
              </w:rPr>
              <w:t>2005</w:t>
            </w:r>
          </w:p>
        </w:tc>
        <w:tc>
          <w:tcPr>
            <w:tcW w:w="2201" w:type="dxa"/>
          </w:tcPr>
          <w:p w14:paraId="3FA5C85F" w14:textId="5628E4F5" w:rsidR="0000739C" w:rsidRDefault="0000739C" w:rsidP="0000739C">
            <w:pPr>
              <w:jc w:val="center"/>
            </w:pPr>
            <w:r w:rsidRPr="00404EFF">
              <w:rPr>
                <w:rFonts w:cs="Arial"/>
                <w:sz w:val="20"/>
              </w:rPr>
              <w:t>FG</w:t>
            </w:r>
            <w:r w:rsidR="00716570">
              <w:rPr>
                <w:rFonts w:cs="Arial"/>
                <w:sz w:val="20"/>
              </w:rPr>
              <w:t>-</w:t>
            </w:r>
            <w:r w:rsidRPr="00404EFF">
              <w:rPr>
                <w:rFonts w:cs="Arial"/>
                <w:sz w:val="20"/>
              </w:rPr>
              <w:t>ENGINES</w:t>
            </w:r>
          </w:p>
        </w:tc>
      </w:tr>
      <w:tr w:rsidR="0000739C" w14:paraId="1B816948" w14:textId="77777777" w:rsidTr="000717DD">
        <w:trPr>
          <w:cantSplit/>
        </w:trPr>
        <w:tc>
          <w:tcPr>
            <w:tcW w:w="2160" w:type="dxa"/>
          </w:tcPr>
          <w:p w14:paraId="0F29D2D2" w14:textId="77777777" w:rsidR="0000739C" w:rsidRDefault="0000739C" w:rsidP="0000739C">
            <w:pPr>
              <w:tabs>
                <w:tab w:val="left" w:pos="720"/>
                <w:tab w:val="left" w:pos="8856"/>
              </w:tabs>
              <w:rPr>
                <w:rFonts w:cs="Arial"/>
                <w:color w:val="000000"/>
                <w:sz w:val="20"/>
              </w:rPr>
            </w:pPr>
            <w:r>
              <w:rPr>
                <w:rFonts w:cs="Arial"/>
                <w:color w:val="000000"/>
                <w:sz w:val="20"/>
              </w:rPr>
              <w:t>EU-COLDCLEANER</w:t>
            </w:r>
          </w:p>
        </w:tc>
        <w:tc>
          <w:tcPr>
            <w:tcW w:w="4320" w:type="dxa"/>
          </w:tcPr>
          <w:p w14:paraId="52896A3A" w14:textId="0660C3EA" w:rsidR="0000739C" w:rsidRDefault="0000739C" w:rsidP="0000739C">
            <w:pPr>
              <w:tabs>
                <w:tab w:val="left" w:pos="720"/>
                <w:tab w:val="left" w:pos="8856"/>
              </w:tabs>
              <w:jc w:val="both"/>
              <w:rPr>
                <w:rFonts w:cs="Arial"/>
                <w:sz w:val="20"/>
              </w:rPr>
            </w:pPr>
            <w:r w:rsidRPr="009917D7">
              <w:rPr>
                <w:sz w:val="20"/>
              </w:rPr>
              <w:t>Any cold cleaner that is grandfathered or exempt from Rule 201 pursuant to Rule 278</w:t>
            </w:r>
            <w:r w:rsidR="00716570">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759" w:type="dxa"/>
          </w:tcPr>
          <w:p w14:paraId="7CBD05CA" w14:textId="77777777" w:rsidR="0000739C" w:rsidRDefault="0000739C" w:rsidP="0000739C">
            <w:pPr>
              <w:jc w:val="center"/>
              <w:rPr>
                <w:rFonts w:cs="Arial"/>
                <w:sz w:val="20"/>
              </w:rPr>
            </w:pPr>
            <w:r>
              <w:rPr>
                <w:rFonts w:cs="Arial"/>
                <w:sz w:val="20"/>
              </w:rPr>
              <w:t>NA</w:t>
            </w:r>
          </w:p>
        </w:tc>
        <w:tc>
          <w:tcPr>
            <w:tcW w:w="2201" w:type="dxa"/>
          </w:tcPr>
          <w:p w14:paraId="7A940499" w14:textId="79E4631E" w:rsidR="0000739C" w:rsidRPr="00404EFF" w:rsidRDefault="0000739C" w:rsidP="0000739C">
            <w:pPr>
              <w:jc w:val="center"/>
              <w:rPr>
                <w:rFonts w:cs="Arial"/>
                <w:sz w:val="20"/>
              </w:rPr>
            </w:pPr>
            <w:r>
              <w:rPr>
                <w:rFonts w:cs="Arial"/>
                <w:sz w:val="20"/>
              </w:rPr>
              <w:t>FG</w:t>
            </w:r>
            <w:r w:rsidR="00716570">
              <w:rPr>
                <w:rFonts w:cs="Arial"/>
                <w:sz w:val="20"/>
              </w:rPr>
              <w:t>-</w:t>
            </w:r>
            <w:r>
              <w:rPr>
                <w:rFonts w:cs="Arial"/>
                <w:sz w:val="20"/>
              </w:rPr>
              <w:t>COLDCLEANERS</w:t>
            </w:r>
          </w:p>
        </w:tc>
      </w:tr>
    </w:tbl>
    <w:p w14:paraId="4EB0A0D5" w14:textId="77777777" w:rsidR="0000739C" w:rsidRDefault="0000739C" w:rsidP="002916F7">
      <w:pPr>
        <w:rPr>
          <w:sz w:val="20"/>
        </w:rPr>
      </w:pPr>
    </w:p>
    <w:p w14:paraId="6916F5A0" w14:textId="77777777" w:rsidR="0000739C" w:rsidRPr="0075518C" w:rsidRDefault="0000739C" w:rsidP="0000739C">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70" w:name="_Toc852396"/>
      <w:bookmarkStart w:id="71" w:name="_Toc852727"/>
      <w:bookmarkStart w:id="72" w:name="_Toc2571644"/>
      <w:bookmarkStart w:id="73" w:name="_Toc414019149"/>
      <w:bookmarkStart w:id="74" w:name="_Toc16672974"/>
      <w:bookmarkStart w:id="75" w:name="_Toc48227112"/>
      <w:bookmarkStart w:id="76" w:name="_Hlk29824634"/>
      <w:bookmarkStart w:id="77" w:name="_Toc390499894"/>
      <w:bookmarkStart w:id="78" w:name="_Toc390500323"/>
      <w:bookmarkStart w:id="79" w:name="_Toc390504376"/>
      <w:bookmarkStart w:id="80" w:name="_Toc390570166"/>
      <w:bookmarkStart w:id="81" w:name="_Toc391182900"/>
      <w:bookmarkStart w:id="82" w:name="_Toc437238964"/>
      <w:bookmarkStart w:id="83" w:name="_Toc451333041"/>
      <w:bookmarkStart w:id="84" w:name="_Toc1453521"/>
      <w:bookmarkEnd w:id="62"/>
      <w:bookmarkEnd w:id="63"/>
      <w:bookmarkEnd w:id="64"/>
      <w:bookmarkEnd w:id="65"/>
      <w:r w:rsidRPr="0075518C">
        <w:t>EU</w:t>
      </w:r>
      <w:bookmarkEnd w:id="70"/>
      <w:bookmarkEnd w:id="71"/>
      <w:bookmarkEnd w:id="72"/>
      <w:r>
        <w:t>-</w:t>
      </w:r>
      <w:r w:rsidRPr="00522B37">
        <w:rPr>
          <w:szCs w:val="28"/>
        </w:rPr>
        <w:t>FBSSI</w:t>
      </w:r>
      <w:bookmarkEnd w:id="73"/>
      <w:bookmarkEnd w:id="74"/>
      <w:bookmarkEnd w:id="75"/>
    </w:p>
    <w:p w14:paraId="30D9EAB2" w14:textId="77777777" w:rsidR="0000739C" w:rsidRPr="00EE02F9" w:rsidRDefault="0000739C" w:rsidP="000073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30D73E6" w14:textId="77777777" w:rsidR="0000739C" w:rsidRPr="00CC02A3" w:rsidRDefault="0000739C" w:rsidP="0000739C">
      <w:pPr>
        <w:rPr>
          <w:sz w:val="20"/>
        </w:rPr>
      </w:pPr>
    </w:p>
    <w:p w14:paraId="2624121A" w14:textId="77777777" w:rsidR="0000739C" w:rsidRPr="00CC02A3" w:rsidRDefault="0000739C" w:rsidP="0000739C">
      <w:pPr>
        <w:rPr>
          <w:sz w:val="20"/>
        </w:rPr>
      </w:pPr>
    </w:p>
    <w:p w14:paraId="12D8C764" w14:textId="77777777" w:rsidR="00716570" w:rsidRDefault="0000739C" w:rsidP="0000739C">
      <w:pPr>
        <w:jc w:val="both"/>
      </w:pPr>
      <w:r>
        <w:rPr>
          <w:b/>
          <w:u w:val="single"/>
        </w:rPr>
        <w:t>DESCRIPTION</w:t>
      </w:r>
      <w:r w:rsidRPr="005246A7">
        <w:t xml:space="preserve"> </w:t>
      </w:r>
    </w:p>
    <w:p w14:paraId="646413B1" w14:textId="77777777" w:rsidR="00716570" w:rsidRDefault="00716570" w:rsidP="0000739C">
      <w:pPr>
        <w:jc w:val="both"/>
      </w:pPr>
    </w:p>
    <w:p w14:paraId="50D7373A" w14:textId="277A720F" w:rsidR="0000739C" w:rsidRPr="00522B37" w:rsidRDefault="0000739C" w:rsidP="0000739C">
      <w:pPr>
        <w:jc w:val="both"/>
        <w:rPr>
          <w:rFonts w:cs="Arial"/>
          <w:sz w:val="20"/>
        </w:rPr>
      </w:pPr>
      <w:r w:rsidRPr="00522B37">
        <w:rPr>
          <w:rFonts w:cs="Arial"/>
          <w:sz w:val="20"/>
        </w:rPr>
        <w:t>Fluidized Bed Sewage Sludge (Biosolids) Incinerator controlled with a</w:t>
      </w:r>
      <w:r>
        <w:rPr>
          <w:rFonts w:cs="Arial"/>
          <w:sz w:val="20"/>
        </w:rPr>
        <w:t>n advanced Air Pollution Control (APC) system consisting of a</w:t>
      </w:r>
      <w:r w:rsidRPr="00522B37">
        <w:rPr>
          <w:rFonts w:cs="Arial"/>
          <w:sz w:val="20"/>
        </w:rPr>
        <w:t xml:space="preserve"> venturi scrubber, a multi-stage impingement tray scrubber, a wet electrostatic precipitator (WESP), and a granular activated carbon adsorber bed (GAC)</w:t>
      </w:r>
      <w:r w:rsidR="00716570">
        <w:rPr>
          <w:rFonts w:cs="Arial"/>
          <w:sz w:val="20"/>
        </w:rPr>
        <w:t>.</w:t>
      </w:r>
    </w:p>
    <w:p w14:paraId="6B6E865B" w14:textId="77777777" w:rsidR="0000739C" w:rsidRPr="00FE0AD0" w:rsidRDefault="0000739C" w:rsidP="0000739C">
      <w:pPr>
        <w:jc w:val="both"/>
        <w:rPr>
          <w:b/>
          <w:sz w:val="20"/>
          <w:u w:val="single"/>
        </w:rPr>
      </w:pPr>
    </w:p>
    <w:p w14:paraId="0A254C8B" w14:textId="77777777" w:rsidR="0000739C" w:rsidRPr="00A86D8D" w:rsidRDefault="0000739C" w:rsidP="0000739C">
      <w:pPr>
        <w:jc w:val="both"/>
        <w:rPr>
          <w:sz w:val="20"/>
        </w:rPr>
      </w:pPr>
      <w:r w:rsidRPr="00FE0AD0">
        <w:rPr>
          <w:b/>
          <w:sz w:val="20"/>
        </w:rPr>
        <w:t>Flexible Group ID</w:t>
      </w:r>
      <w:r>
        <w:rPr>
          <w:b/>
          <w:sz w:val="20"/>
        </w:rPr>
        <w:t>:</w:t>
      </w:r>
      <w:r>
        <w:rPr>
          <w:sz w:val="20"/>
        </w:rPr>
        <w:t xml:space="preserve">  NA</w:t>
      </w:r>
    </w:p>
    <w:p w14:paraId="53F63129" w14:textId="77777777" w:rsidR="0000739C" w:rsidRDefault="0000739C" w:rsidP="0000739C">
      <w:pPr>
        <w:jc w:val="both"/>
      </w:pPr>
    </w:p>
    <w:p w14:paraId="26C8C25F" w14:textId="77777777" w:rsidR="0000739C" w:rsidRDefault="0000739C" w:rsidP="0000739C">
      <w:pPr>
        <w:jc w:val="both"/>
      </w:pPr>
      <w:r>
        <w:rPr>
          <w:b/>
          <w:u w:val="single"/>
        </w:rPr>
        <w:t>POLLUTION CONTROL EQUIPMENT</w:t>
      </w:r>
      <w:r w:rsidRPr="005246A7">
        <w:t xml:space="preserve"> </w:t>
      </w:r>
    </w:p>
    <w:p w14:paraId="7ED56D22" w14:textId="77777777" w:rsidR="0000739C" w:rsidRPr="007A38A1" w:rsidRDefault="0000739C" w:rsidP="0000739C">
      <w:pPr>
        <w:jc w:val="both"/>
        <w:rPr>
          <w:sz w:val="20"/>
        </w:rPr>
      </w:pPr>
    </w:p>
    <w:p w14:paraId="5CC89B26" w14:textId="77777777" w:rsidR="0000739C" w:rsidRPr="00716570" w:rsidRDefault="0000739C" w:rsidP="0000739C">
      <w:pPr>
        <w:jc w:val="both"/>
        <w:rPr>
          <w:sz w:val="20"/>
        </w:rPr>
      </w:pPr>
      <w:r w:rsidRPr="007A38A1">
        <w:rPr>
          <w:sz w:val="20"/>
        </w:rPr>
        <w:t>Advanced APC system</w:t>
      </w:r>
    </w:p>
    <w:p w14:paraId="16F4ECEE" w14:textId="77777777" w:rsidR="0000739C" w:rsidRPr="00522B37" w:rsidRDefault="0000739C" w:rsidP="0000739C">
      <w:pPr>
        <w:jc w:val="both"/>
        <w:rPr>
          <w:sz w:val="20"/>
        </w:rPr>
      </w:pPr>
    </w:p>
    <w:p w14:paraId="4D321E0F" w14:textId="77777777" w:rsidR="0000739C" w:rsidRPr="00CC02A3" w:rsidRDefault="0000739C" w:rsidP="0000739C">
      <w:pPr>
        <w:jc w:val="both"/>
        <w:rPr>
          <w:b/>
          <w:sz w:val="20"/>
          <w:u w:val="single"/>
        </w:rPr>
      </w:pPr>
      <w:r>
        <w:rPr>
          <w:b/>
        </w:rPr>
        <w:t xml:space="preserve">I.  </w:t>
      </w:r>
      <w:r>
        <w:rPr>
          <w:b/>
          <w:u w:val="single"/>
        </w:rPr>
        <w:t>EMISSION LIMIT(S)</w:t>
      </w:r>
    </w:p>
    <w:p w14:paraId="16B7F6C0" w14:textId="77777777" w:rsidR="0000739C" w:rsidRDefault="0000739C" w:rsidP="000073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619"/>
        <w:gridCol w:w="1800"/>
        <w:gridCol w:w="1530"/>
      </w:tblGrid>
      <w:tr w:rsidR="0000739C" w14:paraId="57D0BD36" w14:textId="77777777" w:rsidTr="002E6102">
        <w:trPr>
          <w:cantSplit/>
          <w:tblHeader/>
        </w:trPr>
        <w:tc>
          <w:tcPr>
            <w:tcW w:w="1626" w:type="dxa"/>
            <w:tcBorders>
              <w:top w:val="single" w:sz="4" w:space="0" w:color="auto"/>
              <w:left w:val="single" w:sz="4" w:space="0" w:color="auto"/>
              <w:bottom w:val="single" w:sz="4" w:space="0" w:color="auto"/>
              <w:right w:val="single" w:sz="4" w:space="0" w:color="auto"/>
            </w:tcBorders>
          </w:tcPr>
          <w:p w14:paraId="2A81DA4D" w14:textId="77777777" w:rsidR="0000739C" w:rsidRPr="00BD3DE3" w:rsidRDefault="0000739C" w:rsidP="002E6102">
            <w:pPr>
              <w:jc w:val="center"/>
              <w:rPr>
                <w:b/>
                <w:sz w:val="20"/>
              </w:rPr>
            </w:pPr>
            <w:r>
              <w:rPr>
                <w:b/>
                <w:sz w:val="20"/>
              </w:rPr>
              <w:t>Pollutant</w:t>
            </w:r>
          </w:p>
        </w:tc>
        <w:tc>
          <w:tcPr>
            <w:tcW w:w="1614" w:type="dxa"/>
            <w:tcBorders>
              <w:top w:val="single" w:sz="4" w:space="0" w:color="auto"/>
              <w:left w:val="single" w:sz="4" w:space="0" w:color="auto"/>
              <w:bottom w:val="single" w:sz="4" w:space="0" w:color="auto"/>
              <w:right w:val="single" w:sz="4" w:space="0" w:color="auto"/>
            </w:tcBorders>
          </w:tcPr>
          <w:p w14:paraId="52A07870" w14:textId="77777777" w:rsidR="0000739C" w:rsidRPr="00BD3DE3" w:rsidRDefault="0000739C" w:rsidP="002E6102">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tcPr>
          <w:p w14:paraId="713950ED" w14:textId="77777777" w:rsidR="0000739C" w:rsidRDefault="0000739C" w:rsidP="002E6102">
            <w:pPr>
              <w:jc w:val="center"/>
              <w:rPr>
                <w:b/>
                <w:sz w:val="20"/>
              </w:rPr>
            </w:pPr>
            <w:r>
              <w:rPr>
                <w:b/>
                <w:sz w:val="20"/>
              </w:rPr>
              <w:t>Time Period/ Operating Scenario</w:t>
            </w:r>
          </w:p>
        </w:tc>
        <w:tc>
          <w:tcPr>
            <w:tcW w:w="1619" w:type="dxa"/>
            <w:tcBorders>
              <w:top w:val="single" w:sz="4" w:space="0" w:color="auto"/>
              <w:left w:val="single" w:sz="4" w:space="0" w:color="auto"/>
              <w:bottom w:val="single" w:sz="4" w:space="0" w:color="auto"/>
              <w:right w:val="single" w:sz="4" w:space="0" w:color="auto"/>
            </w:tcBorders>
          </w:tcPr>
          <w:p w14:paraId="3EE2980C" w14:textId="77777777" w:rsidR="0000739C" w:rsidRPr="00BD3DE3" w:rsidRDefault="0000739C" w:rsidP="002E6102">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15EFD942" w14:textId="77777777" w:rsidR="0000739C" w:rsidRDefault="0000739C" w:rsidP="002E6102">
            <w:pPr>
              <w:jc w:val="center"/>
              <w:rPr>
                <w:b/>
                <w:sz w:val="20"/>
              </w:rPr>
            </w:pPr>
            <w:r>
              <w:rPr>
                <w:b/>
                <w:sz w:val="20"/>
              </w:rPr>
              <w:t>Monitoring/</w:t>
            </w:r>
          </w:p>
          <w:p w14:paraId="2D6E64BC" w14:textId="77777777" w:rsidR="0000739C" w:rsidRPr="00BD3DE3" w:rsidRDefault="0000739C" w:rsidP="002E610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1B5D21" w14:textId="77777777" w:rsidR="0000739C" w:rsidRPr="00BD3DE3" w:rsidRDefault="0000739C" w:rsidP="002E6102">
            <w:pPr>
              <w:jc w:val="center"/>
              <w:rPr>
                <w:b/>
                <w:sz w:val="20"/>
              </w:rPr>
            </w:pPr>
            <w:r w:rsidRPr="00BD3DE3">
              <w:rPr>
                <w:b/>
                <w:sz w:val="20"/>
              </w:rPr>
              <w:t>Underlying</w:t>
            </w:r>
            <w:r>
              <w:rPr>
                <w:b/>
                <w:sz w:val="20"/>
              </w:rPr>
              <w:t xml:space="preserve"> </w:t>
            </w:r>
            <w:r w:rsidRPr="00BD3DE3">
              <w:rPr>
                <w:b/>
                <w:sz w:val="20"/>
              </w:rPr>
              <w:t>Applicable Requirements</w:t>
            </w:r>
          </w:p>
        </w:tc>
      </w:tr>
      <w:tr w:rsidR="0000739C" w14:paraId="0202F272"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7DF7B521" w14:textId="77777777" w:rsidR="0000739C" w:rsidRPr="0024487C" w:rsidRDefault="0000739C" w:rsidP="00B206B1">
            <w:pPr>
              <w:numPr>
                <w:ilvl w:val="0"/>
                <w:numId w:val="28"/>
              </w:numPr>
              <w:rPr>
                <w:rFonts w:cs="Arial"/>
                <w:sz w:val="20"/>
              </w:rPr>
            </w:pPr>
            <w:r w:rsidRPr="0024487C">
              <w:rPr>
                <w:rFonts w:cs="Arial"/>
                <w:sz w:val="20"/>
              </w:rPr>
              <w:t>CO</w:t>
            </w:r>
          </w:p>
        </w:tc>
        <w:tc>
          <w:tcPr>
            <w:tcW w:w="1614" w:type="dxa"/>
            <w:tcBorders>
              <w:top w:val="single" w:sz="4" w:space="0" w:color="auto"/>
              <w:left w:val="single" w:sz="4" w:space="0" w:color="auto"/>
              <w:bottom w:val="single" w:sz="4" w:space="0" w:color="auto"/>
              <w:right w:val="single" w:sz="4" w:space="0" w:color="auto"/>
            </w:tcBorders>
          </w:tcPr>
          <w:p w14:paraId="22EC9E23" w14:textId="75E877BD" w:rsidR="0000739C" w:rsidRPr="003E7D17" w:rsidRDefault="0000739C" w:rsidP="002E6102">
            <w:pPr>
              <w:jc w:val="center"/>
              <w:rPr>
                <w:rFonts w:cs="Arial"/>
                <w:sz w:val="20"/>
              </w:rPr>
            </w:pPr>
            <w:r w:rsidRPr="0024487C">
              <w:rPr>
                <w:rFonts w:cs="Arial"/>
                <w:sz w:val="20"/>
              </w:rPr>
              <w:t>100 ppmvd at 7 percent oxygen</w:t>
            </w:r>
            <w:r>
              <w:rPr>
                <w:rFonts w:cs="Arial"/>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tcPr>
          <w:p w14:paraId="6A7B74F6" w14:textId="118A7B6F"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1D42EFD0"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2BF6CE5D" w14:textId="77777777" w:rsidR="0000739C" w:rsidRDefault="0000739C" w:rsidP="002E6102">
            <w:pPr>
              <w:jc w:val="center"/>
              <w:rPr>
                <w:rFonts w:cs="Arial"/>
                <w:sz w:val="20"/>
                <w:highlight w:val="yellow"/>
              </w:rPr>
            </w:pPr>
            <w:r w:rsidRPr="008B2164">
              <w:rPr>
                <w:rFonts w:cs="Arial"/>
                <w:sz w:val="20"/>
              </w:rPr>
              <w:t xml:space="preserve">SC </w:t>
            </w:r>
            <w:r>
              <w:rPr>
                <w:rFonts w:cs="Arial"/>
                <w:sz w:val="20"/>
              </w:rPr>
              <w:t>V.3</w:t>
            </w:r>
          </w:p>
          <w:p w14:paraId="36578A6C"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57661365" w14:textId="17552A63" w:rsidR="00D707A7" w:rsidRPr="00476C6F" w:rsidRDefault="00F06D2E" w:rsidP="002E6102">
            <w:pPr>
              <w:jc w:val="center"/>
              <w:rPr>
                <w:rFonts w:cs="Arial"/>
                <w:b/>
                <w:sz w:val="20"/>
              </w:rPr>
            </w:pPr>
            <w:r>
              <w:rPr>
                <w:rFonts w:cs="Arial"/>
                <w:b/>
                <w:sz w:val="20"/>
              </w:rPr>
              <w:t>R 336.1201(3)</w:t>
            </w:r>
          </w:p>
        </w:tc>
      </w:tr>
      <w:tr w:rsidR="0000739C" w14:paraId="76F77B26"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461BB058" w14:textId="77777777" w:rsidR="0000739C" w:rsidRPr="0024487C" w:rsidRDefault="0000739C" w:rsidP="00B206B1">
            <w:pPr>
              <w:numPr>
                <w:ilvl w:val="0"/>
                <w:numId w:val="28"/>
              </w:numPr>
              <w:rPr>
                <w:rFonts w:cs="Arial"/>
                <w:sz w:val="20"/>
              </w:rPr>
            </w:pPr>
            <w:r w:rsidRPr="0024487C">
              <w:rPr>
                <w:rFonts w:cs="Arial"/>
                <w:sz w:val="20"/>
              </w:rPr>
              <w:t>PM</w:t>
            </w:r>
          </w:p>
        </w:tc>
        <w:tc>
          <w:tcPr>
            <w:tcW w:w="1614" w:type="dxa"/>
            <w:tcBorders>
              <w:top w:val="single" w:sz="4" w:space="0" w:color="auto"/>
              <w:left w:val="single" w:sz="4" w:space="0" w:color="auto"/>
              <w:bottom w:val="single" w:sz="4" w:space="0" w:color="auto"/>
              <w:right w:val="single" w:sz="4" w:space="0" w:color="auto"/>
            </w:tcBorders>
          </w:tcPr>
          <w:p w14:paraId="2F48EAE7" w14:textId="77777777" w:rsidR="0000739C" w:rsidRPr="003E7D17" w:rsidRDefault="0000739C" w:rsidP="002E6102">
            <w:pPr>
              <w:jc w:val="center"/>
              <w:rPr>
                <w:rFonts w:cs="Arial"/>
                <w:sz w:val="20"/>
              </w:rPr>
            </w:pPr>
            <w:r w:rsidRPr="0024487C">
              <w:rPr>
                <w:rFonts w:cs="Arial"/>
                <w:sz w:val="20"/>
              </w:rPr>
              <w:t>0.35 lb/ton dry sewage sludge</w:t>
            </w:r>
            <w:r>
              <w:rPr>
                <w:rFonts w:cs="Arial"/>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tcPr>
          <w:p w14:paraId="1B685C9D" w14:textId="08ADFC7D"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0DB5AB76"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0D7F78BB" w14:textId="77777777" w:rsidR="0000739C" w:rsidRDefault="0000739C" w:rsidP="002E6102">
            <w:pPr>
              <w:jc w:val="center"/>
              <w:rPr>
                <w:rFonts w:cs="Arial"/>
                <w:sz w:val="20"/>
                <w:highlight w:val="yellow"/>
              </w:rPr>
            </w:pPr>
            <w:r>
              <w:rPr>
                <w:rFonts w:cs="Arial"/>
                <w:sz w:val="20"/>
              </w:rPr>
              <w:t xml:space="preserve">SC VI.4(h) </w:t>
            </w:r>
          </w:p>
          <w:p w14:paraId="6E474D83"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4075818B" w14:textId="77777777" w:rsidR="0000739C" w:rsidRPr="0024487C" w:rsidRDefault="0000739C" w:rsidP="002E6102">
            <w:pPr>
              <w:jc w:val="center"/>
              <w:rPr>
                <w:rFonts w:cs="Arial"/>
                <w:b/>
                <w:sz w:val="20"/>
              </w:rPr>
            </w:pPr>
            <w:r w:rsidRPr="0024487C">
              <w:rPr>
                <w:rFonts w:cs="Arial"/>
                <w:b/>
                <w:sz w:val="20"/>
              </w:rPr>
              <w:t>R</w:t>
            </w:r>
            <w:r>
              <w:rPr>
                <w:rFonts w:cs="Arial"/>
                <w:b/>
                <w:sz w:val="20"/>
              </w:rPr>
              <w:t> </w:t>
            </w:r>
            <w:r w:rsidRPr="0024487C">
              <w:rPr>
                <w:rFonts w:cs="Arial"/>
                <w:b/>
                <w:sz w:val="20"/>
              </w:rPr>
              <w:t xml:space="preserve">336.1331, </w:t>
            </w:r>
            <w:r w:rsidRPr="0024487C">
              <w:rPr>
                <w:rFonts w:cs="Arial"/>
                <w:b/>
                <w:sz w:val="20"/>
              </w:rPr>
              <w:br/>
              <w:t>40 CFR 60.152(a)(1)</w:t>
            </w:r>
          </w:p>
        </w:tc>
      </w:tr>
      <w:tr w:rsidR="0000739C" w14:paraId="5FF7917D"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0F3C4FDA" w14:textId="77777777" w:rsidR="0000739C" w:rsidRPr="0024487C" w:rsidRDefault="0000739C" w:rsidP="00B206B1">
            <w:pPr>
              <w:numPr>
                <w:ilvl w:val="0"/>
                <w:numId w:val="28"/>
              </w:numPr>
              <w:spacing w:line="240" w:lineRule="exact"/>
              <w:rPr>
                <w:rFonts w:cs="Arial"/>
                <w:sz w:val="20"/>
              </w:rPr>
            </w:pPr>
            <w:r w:rsidRPr="0024487C">
              <w:rPr>
                <w:rFonts w:cs="Arial"/>
                <w:sz w:val="20"/>
              </w:rPr>
              <w:t>Arsenic</w:t>
            </w:r>
          </w:p>
        </w:tc>
        <w:tc>
          <w:tcPr>
            <w:tcW w:w="1614" w:type="dxa"/>
            <w:tcBorders>
              <w:top w:val="single" w:sz="4" w:space="0" w:color="auto"/>
              <w:left w:val="single" w:sz="4" w:space="0" w:color="auto"/>
              <w:bottom w:val="single" w:sz="4" w:space="0" w:color="auto"/>
              <w:right w:val="single" w:sz="4" w:space="0" w:color="auto"/>
            </w:tcBorders>
          </w:tcPr>
          <w:p w14:paraId="17D0192B" w14:textId="77777777" w:rsidR="0000739C" w:rsidRPr="003E7D17" w:rsidRDefault="0000739C" w:rsidP="002E6102">
            <w:pPr>
              <w:jc w:val="center"/>
              <w:rPr>
                <w:rFonts w:cs="Arial"/>
                <w:sz w:val="20"/>
              </w:rPr>
            </w:pPr>
            <w:r w:rsidRPr="0024487C">
              <w:rPr>
                <w:rFonts w:cs="Arial"/>
                <w:sz w:val="20"/>
              </w:rPr>
              <w:t>1.3E-03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2562383A" w14:textId="15BBEC81"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4413C5FD"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459F483C" w14:textId="77777777" w:rsidR="0000739C" w:rsidRDefault="0000739C" w:rsidP="002E6102">
            <w:pPr>
              <w:jc w:val="center"/>
              <w:rPr>
                <w:rFonts w:cs="Arial"/>
                <w:sz w:val="20"/>
                <w:highlight w:val="yellow"/>
              </w:rPr>
            </w:pPr>
            <w:r w:rsidRPr="008B2164">
              <w:rPr>
                <w:rFonts w:cs="Arial"/>
                <w:sz w:val="20"/>
              </w:rPr>
              <w:t xml:space="preserve">SC </w:t>
            </w:r>
            <w:r>
              <w:rPr>
                <w:rFonts w:cs="Arial"/>
                <w:sz w:val="20"/>
              </w:rPr>
              <w:t>V.1</w:t>
            </w:r>
          </w:p>
          <w:p w14:paraId="0AA31106"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2CD0C3E2"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R336.1225</w:t>
            </w:r>
          </w:p>
        </w:tc>
      </w:tr>
      <w:tr w:rsidR="0000739C" w14:paraId="4B3D5038"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379540D4" w14:textId="77777777" w:rsidR="0000739C" w:rsidRPr="0024487C" w:rsidRDefault="0000739C" w:rsidP="00B206B1">
            <w:pPr>
              <w:numPr>
                <w:ilvl w:val="0"/>
                <w:numId w:val="28"/>
              </w:numPr>
              <w:spacing w:line="240" w:lineRule="exact"/>
              <w:rPr>
                <w:rFonts w:cs="Arial"/>
                <w:sz w:val="20"/>
              </w:rPr>
            </w:pPr>
            <w:r w:rsidRPr="0024487C">
              <w:rPr>
                <w:rFonts w:cs="Arial"/>
                <w:sz w:val="20"/>
              </w:rPr>
              <w:t>Beryllium</w:t>
            </w:r>
          </w:p>
        </w:tc>
        <w:tc>
          <w:tcPr>
            <w:tcW w:w="1614" w:type="dxa"/>
            <w:tcBorders>
              <w:top w:val="single" w:sz="4" w:space="0" w:color="auto"/>
              <w:left w:val="single" w:sz="4" w:space="0" w:color="auto"/>
              <w:bottom w:val="single" w:sz="4" w:space="0" w:color="auto"/>
              <w:right w:val="single" w:sz="4" w:space="0" w:color="auto"/>
            </w:tcBorders>
          </w:tcPr>
          <w:p w14:paraId="73E4C560" w14:textId="77777777" w:rsidR="0000739C" w:rsidRPr="003E7D17" w:rsidRDefault="0000739C" w:rsidP="002E6102">
            <w:pPr>
              <w:jc w:val="center"/>
              <w:rPr>
                <w:rFonts w:cs="Arial"/>
                <w:sz w:val="20"/>
              </w:rPr>
            </w:pPr>
            <w:r w:rsidRPr="0024487C">
              <w:rPr>
                <w:rFonts w:cs="Arial"/>
                <w:sz w:val="20"/>
              </w:rPr>
              <w:t>2.5E-05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2A74F534" w14:textId="656CC0F7"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63EF9325"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78ECE8AD" w14:textId="77777777" w:rsidR="0000739C" w:rsidRDefault="0000739C" w:rsidP="002E6102">
            <w:pPr>
              <w:jc w:val="center"/>
              <w:rPr>
                <w:rFonts w:cs="Arial"/>
                <w:sz w:val="20"/>
              </w:rPr>
            </w:pPr>
            <w:r w:rsidRPr="008B2164">
              <w:rPr>
                <w:rFonts w:cs="Arial"/>
                <w:sz w:val="20"/>
              </w:rPr>
              <w:t>SC</w:t>
            </w:r>
            <w:r>
              <w:rPr>
                <w:rFonts w:cs="Arial"/>
                <w:sz w:val="20"/>
              </w:rPr>
              <w:t xml:space="preserve"> V.2, </w:t>
            </w:r>
          </w:p>
          <w:p w14:paraId="33A726D1" w14:textId="77777777" w:rsidR="0000739C" w:rsidRDefault="0000739C" w:rsidP="002E6102">
            <w:pPr>
              <w:jc w:val="center"/>
              <w:rPr>
                <w:rFonts w:cs="Arial"/>
                <w:sz w:val="20"/>
                <w:highlight w:val="yellow"/>
              </w:rPr>
            </w:pPr>
            <w:r>
              <w:rPr>
                <w:rFonts w:cs="Arial"/>
                <w:sz w:val="20"/>
              </w:rPr>
              <w:t>SC VI.2</w:t>
            </w:r>
          </w:p>
          <w:p w14:paraId="2E88DE0B"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53BB15BA" w14:textId="77777777" w:rsidR="0000739C" w:rsidRPr="0024487C" w:rsidRDefault="0000739C" w:rsidP="002E6102">
            <w:pPr>
              <w:jc w:val="center"/>
              <w:rPr>
                <w:rFonts w:cs="Arial"/>
                <w:b/>
                <w:sz w:val="20"/>
              </w:rPr>
            </w:pPr>
            <w:r>
              <w:rPr>
                <w:rFonts w:cs="Arial"/>
                <w:b/>
                <w:sz w:val="20"/>
              </w:rPr>
              <w:t>R 336.1224</w:t>
            </w:r>
            <w:r w:rsidRPr="0024487C">
              <w:rPr>
                <w:rFonts w:cs="Arial"/>
                <w:b/>
                <w:sz w:val="20"/>
              </w:rPr>
              <w:t>(1)</w:t>
            </w:r>
          </w:p>
        </w:tc>
      </w:tr>
      <w:tr w:rsidR="0000739C" w14:paraId="64E108A8"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0A3B5169" w14:textId="77777777" w:rsidR="0000739C" w:rsidRPr="0024487C" w:rsidRDefault="0000739C" w:rsidP="00B206B1">
            <w:pPr>
              <w:numPr>
                <w:ilvl w:val="0"/>
                <w:numId w:val="28"/>
              </w:numPr>
              <w:spacing w:line="240" w:lineRule="exact"/>
              <w:rPr>
                <w:rFonts w:cs="Arial"/>
                <w:sz w:val="20"/>
              </w:rPr>
            </w:pPr>
            <w:r w:rsidRPr="0024487C">
              <w:rPr>
                <w:rFonts w:cs="Arial"/>
                <w:sz w:val="20"/>
              </w:rPr>
              <w:t>Beryllium</w:t>
            </w:r>
          </w:p>
        </w:tc>
        <w:tc>
          <w:tcPr>
            <w:tcW w:w="1614" w:type="dxa"/>
            <w:tcBorders>
              <w:top w:val="single" w:sz="4" w:space="0" w:color="auto"/>
              <w:left w:val="single" w:sz="4" w:space="0" w:color="auto"/>
              <w:bottom w:val="single" w:sz="4" w:space="0" w:color="auto"/>
              <w:right w:val="single" w:sz="4" w:space="0" w:color="auto"/>
            </w:tcBorders>
          </w:tcPr>
          <w:p w14:paraId="20AECD30" w14:textId="77777777" w:rsidR="0000739C" w:rsidRPr="003E7D17" w:rsidRDefault="0000739C" w:rsidP="002E6102">
            <w:pPr>
              <w:jc w:val="center"/>
              <w:rPr>
                <w:rFonts w:cs="Arial"/>
                <w:sz w:val="20"/>
              </w:rPr>
            </w:pPr>
            <w:r w:rsidRPr="0024487C">
              <w:rPr>
                <w:rFonts w:cs="Arial"/>
                <w:sz w:val="20"/>
              </w:rPr>
              <w:t>10 gram per 24-hour period</w:t>
            </w:r>
            <w:r>
              <w:rPr>
                <w:rFonts w:cs="Arial"/>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tcPr>
          <w:p w14:paraId="6D026C12" w14:textId="77777777" w:rsidR="0000739C" w:rsidRPr="0024487C" w:rsidRDefault="0000739C" w:rsidP="002E6102">
            <w:pPr>
              <w:jc w:val="center"/>
              <w:rPr>
                <w:rFonts w:cs="Arial"/>
                <w:sz w:val="20"/>
              </w:rPr>
            </w:pPr>
            <w:r w:rsidRPr="0024487C">
              <w:rPr>
                <w:rFonts w:cs="Arial"/>
                <w:sz w:val="20"/>
              </w:rPr>
              <w:t>Test Protocol pursuant to 40 CFR 61.33</w:t>
            </w:r>
          </w:p>
        </w:tc>
        <w:tc>
          <w:tcPr>
            <w:tcW w:w="1619" w:type="dxa"/>
            <w:tcBorders>
              <w:top w:val="single" w:sz="4" w:space="0" w:color="auto"/>
              <w:left w:val="single" w:sz="4" w:space="0" w:color="auto"/>
              <w:bottom w:val="single" w:sz="4" w:space="0" w:color="auto"/>
              <w:right w:val="single" w:sz="4" w:space="0" w:color="auto"/>
            </w:tcBorders>
          </w:tcPr>
          <w:p w14:paraId="10F8F33E"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39983903" w14:textId="77777777" w:rsidR="0000739C" w:rsidRDefault="0000739C" w:rsidP="002E6102">
            <w:pPr>
              <w:jc w:val="center"/>
              <w:rPr>
                <w:rFonts w:cs="Arial"/>
                <w:sz w:val="20"/>
              </w:rPr>
            </w:pPr>
            <w:r w:rsidRPr="007B413F">
              <w:rPr>
                <w:rFonts w:cs="Arial"/>
                <w:sz w:val="20"/>
              </w:rPr>
              <w:t xml:space="preserve">SC </w:t>
            </w:r>
            <w:r>
              <w:rPr>
                <w:rFonts w:cs="Arial"/>
                <w:sz w:val="20"/>
              </w:rPr>
              <w:t>V.2</w:t>
            </w:r>
            <w:r w:rsidRPr="007B413F">
              <w:rPr>
                <w:rFonts w:cs="Arial"/>
                <w:sz w:val="20"/>
              </w:rPr>
              <w:t xml:space="preserve">, </w:t>
            </w:r>
          </w:p>
          <w:p w14:paraId="1FCFF75E" w14:textId="77777777" w:rsidR="0000739C" w:rsidRDefault="0000739C" w:rsidP="002E6102">
            <w:pPr>
              <w:jc w:val="center"/>
              <w:rPr>
                <w:rFonts w:cs="Arial"/>
                <w:sz w:val="20"/>
                <w:highlight w:val="yellow"/>
              </w:rPr>
            </w:pPr>
            <w:r w:rsidRPr="007B413F">
              <w:rPr>
                <w:rFonts w:cs="Arial"/>
                <w:sz w:val="20"/>
              </w:rPr>
              <w:t>SC VI.</w:t>
            </w:r>
            <w:r>
              <w:rPr>
                <w:rFonts w:cs="Arial"/>
                <w:sz w:val="20"/>
              </w:rPr>
              <w:t>2</w:t>
            </w:r>
          </w:p>
          <w:p w14:paraId="08518B5F" w14:textId="77777777" w:rsidR="0000739C" w:rsidRPr="008633F2" w:rsidRDefault="0000739C" w:rsidP="002E6102">
            <w:pPr>
              <w:jc w:val="center"/>
              <w:rPr>
                <w:rFonts w:cs="Arial"/>
                <w:sz w:val="20"/>
                <w:highlight w:val="yellow"/>
              </w:rPr>
            </w:pPr>
            <w:r w:rsidRPr="008633F2">
              <w:rPr>
                <w:rFonts w:cs="Arial"/>
                <w:sz w:val="20"/>
                <w:highlight w:val="yellow"/>
              </w:rPr>
              <w:t xml:space="preserve"> </w:t>
            </w:r>
          </w:p>
        </w:tc>
        <w:tc>
          <w:tcPr>
            <w:tcW w:w="1530" w:type="dxa"/>
            <w:tcBorders>
              <w:top w:val="single" w:sz="4" w:space="0" w:color="auto"/>
              <w:left w:val="single" w:sz="4" w:space="0" w:color="auto"/>
              <w:bottom w:val="single" w:sz="4" w:space="0" w:color="auto"/>
              <w:right w:val="single" w:sz="4" w:space="0" w:color="auto"/>
            </w:tcBorders>
          </w:tcPr>
          <w:p w14:paraId="3B5C7428" w14:textId="77777777" w:rsidR="0000739C" w:rsidRPr="0024487C" w:rsidRDefault="0000739C" w:rsidP="002E6102">
            <w:pPr>
              <w:jc w:val="center"/>
              <w:rPr>
                <w:rFonts w:cs="Arial"/>
                <w:b/>
                <w:sz w:val="20"/>
              </w:rPr>
            </w:pPr>
            <w:r w:rsidRPr="0024487C">
              <w:rPr>
                <w:rFonts w:cs="Arial"/>
                <w:b/>
                <w:sz w:val="20"/>
              </w:rPr>
              <w:t>40 CFR 61.32(a)</w:t>
            </w:r>
          </w:p>
        </w:tc>
      </w:tr>
      <w:tr w:rsidR="0000739C" w14:paraId="0E03DB05"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281604FA" w14:textId="77777777" w:rsidR="0000739C" w:rsidRPr="0024487C" w:rsidRDefault="0000739C" w:rsidP="00B206B1">
            <w:pPr>
              <w:numPr>
                <w:ilvl w:val="0"/>
                <w:numId w:val="28"/>
              </w:numPr>
              <w:spacing w:line="240" w:lineRule="exact"/>
              <w:rPr>
                <w:rFonts w:cs="Arial"/>
                <w:sz w:val="20"/>
              </w:rPr>
            </w:pPr>
            <w:r w:rsidRPr="0024487C">
              <w:rPr>
                <w:rFonts w:cs="Arial"/>
                <w:sz w:val="20"/>
              </w:rPr>
              <w:t>Cadmium</w:t>
            </w:r>
          </w:p>
        </w:tc>
        <w:tc>
          <w:tcPr>
            <w:tcW w:w="1614" w:type="dxa"/>
            <w:tcBorders>
              <w:top w:val="single" w:sz="4" w:space="0" w:color="auto"/>
              <w:left w:val="single" w:sz="4" w:space="0" w:color="auto"/>
              <w:bottom w:val="single" w:sz="4" w:space="0" w:color="auto"/>
              <w:right w:val="single" w:sz="4" w:space="0" w:color="auto"/>
            </w:tcBorders>
          </w:tcPr>
          <w:p w14:paraId="6FC9AC88" w14:textId="77777777" w:rsidR="0000739C" w:rsidRPr="003E7D17" w:rsidRDefault="0000739C" w:rsidP="002E6102">
            <w:pPr>
              <w:jc w:val="center"/>
              <w:rPr>
                <w:rFonts w:cs="Arial"/>
                <w:sz w:val="20"/>
              </w:rPr>
            </w:pPr>
            <w:r w:rsidRPr="0024487C">
              <w:rPr>
                <w:rFonts w:cs="Arial"/>
                <w:sz w:val="20"/>
              </w:rPr>
              <w:t>8.5E-03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26ECC2B6" w14:textId="1833B51A"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63F689C5"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0410399D" w14:textId="77777777" w:rsidR="0000739C" w:rsidRDefault="0000739C" w:rsidP="002E6102">
            <w:pPr>
              <w:jc w:val="center"/>
              <w:rPr>
                <w:rFonts w:cs="Arial"/>
                <w:sz w:val="20"/>
                <w:highlight w:val="yellow"/>
              </w:rPr>
            </w:pPr>
            <w:r w:rsidRPr="008B2164">
              <w:rPr>
                <w:rFonts w:cs="Arial"/>
                <w:sz w:val="20"/>
              </w:rPr>
              <w:t xml:space="preserve">SC </w:t>
            </w:r>
            <w:r>
              <w:rPr>
                <w:rFonts w:cs="Arial"/>
                <w:sz w:val="20"/>
              </w:rPr>
              <w:t>V.1</w:t>
            </w:r>
          </w:p>
          <w:p w14:paraId="7D7EF6DA"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0AD0F997"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w:t>
            </w:r>
            <w:r>
              <w:rPr>
                <w:rFonts w:cs="Arial"/>
                <w:b/>
                <w:sz w:val="20"/>
              </w:rPr>
              <w:t> </w:t>
            </w:r>
            <w:r w:rsidRPr="0024487C">
              <w:rPr>
                <w:rFonts w:cs="Arial"/>
                <w:b/>
                <w:sz w:val="20"/>
              </w:rPr>
              <w:t>336.1225</w:t>
            </w:r>
          </w:p>
        </w:tc>
      </w:tr>
      <w:tr w:rsidR="0000739C" w14:paraId="3134BF62"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44F5F508" w14:textId="77777777" w:rsidR="0000739C" w:rsidRPr="0024487C" w:rsidRDefault="0000739C" w:rsidP="00B206B1">
            <w:pPr>
              <w:numPr>
                <w:ilvl w:val="0"/>
                <w:numId w:val="28"/>
              </w:numPr>
              <w:spacing w:line="240" w:lineRule="exact"/>
              <w:rPr>
                <w:rFonts w:cs="Arial"/>
                <w:sz w:val="20"/>
              </w:rPr>
            </w:pPr>
            <w:r w:rsidRPr="0024487C">
              <w:rPr>
                <w:rFonts w:cs="Arial"/>
                <w:sz w:val="20"/>
              </w:rPr>
              <w:t xml:space="preserve">Total Chromium </w:t>
            </w:r>
          </w:p>
        </w:tc>
        <w:tc>
          <w:tcPr>
            <w:tcW w:w="1614" w:type="dxa"/>
            <w:tcBorders>
              <w:top w:val="single" w:sz="4" w:space="0" w:color="auto"/>
              <w:left w:val="single" w:sz="4" w:space="0" w:color="auto"/>
              <w:bottom w:val="single" w:sz="4" w:space="0" w:color="auto"/>
              <w:right w:val="single" w:sz="4" w:space="0" w:color="auto"/>
            </w:tcBorders>
          </w:tcPr>
          <w:p w14:paraId="2AC5FFCF" w14:textId="77777777" w:rsidR="0000739C" w:rsidRPr="003E7D17" w:rsidRDefault="0000739C" w:rsidP="002E6102">
            <w:pPr>
              <w:jc w:val="center"/>
              <w:rPr>
                <w:rFonts w:cs="Arial"/>
                <w:sz w:val="20"/>
              </w:rPr>
            </w:pPr>
            <w:r w:rsidRPr="0024487C">
              <w:rPr>
                <w:rFonts w:cs="Arial"/>
                <w:sz w:val="20"/>
              </w:rPr>
              <w:t>4.5E-02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08F3821E" w14:textId="12B7531B"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00D36B2E"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49C3729E" w14:textId="77777777" w:rsidR="0000739C" w:rsidRDefault="0000739C" w:rsidP="002E6102">
            <w:pPr>
              <w:jc w:val="center"/>
              <w:rPr>
                <w:rFonts w:cs="Arial"/>
                <w:sz w:val="20"/>
                <w:highlight w:val="yellow"/>
              </w:rPr>
            </w:pPr>
            <w:r w:rsidRPr="008B2164">
              <w:rPr>
                <w:rFonts w:cs="Arial"/>
                <w:sz w:val="20"/>
              </w:rPr>
              <w:t>SC</w:t>
            </w:r>
            <w:r>
              <w:rPr>
                <w:rFonts w:cs="Arial"/>
                <w:sz w:val="20"/>
              </w:rPr>
              <w:t xml:space="preserve"> V.1</w:t>
            </w:r>
          </w:p>
          <w:p w14:paraId="6A10E5FF"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255461B2"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w:t>
            </w:r>
            <w:r>
              <w:rPr>
                <w:rFonts w:cs="Arial"/>
                <w:b/>
                <w:sz w:val="20"/>
              </w:rPr>
              <w:t> </w:t>
            </w:r>
            <w:r w:rsidRPr="0024487C">
              <w:rPr>
                <w:rFonts w:cs="Arial"/>
                <w:b/>
                <w:sz w:val="20"/>
              </w:rPr>
              <w:t>336.1225</w:t>
            </w:r>
          </w:p>
        </w:tc>
      </w:tr>
      <w:tr w:rsidR="0000739C" w14:paraId="15087485"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4F9EE4A6" w14:textId="77777777" w:rsidR="0000739C" w:rsidRPr="0024487C" w:rsidRDefault="0000739C" w:rsidP="00B206B1">
            <w:pPr>
              <w:numPr>
                <w:ilvl w:val="0"/>
                <w:numId w:val="28"/>
              </w:numPr>
              <w:spacing w:line="240" w:lineRule="exact"/>
              <w:rPr>
                <w:rFonts w:cs="Arial"/>
                <w:sz w:val="20"/>
              </w:rPr>
            </w:pPr>
            <w:r w:rsidRPr="0024487C">
              <w:rPr>
                <w:rFonts w:cs="Arial"/>
                <w:sz w:val="20"/>
              </w:rPr>
              <w:t>Mercury</w:t>
            </w:r>
          </w:p>
        </w:tc>
        <w:tc>
          <w:tcPr>
            <w:tcW w:w="1614" w:type="dxa"/>
            <w:tcBorders>
              <w:top w:val="single" w:sz="4" w:space="0" w:color="auto"/>
              <w:left w:val="single" w:sz="4" w:space="0" w:color="auto"/>
              <w:bottom w:val="single" w:sz="4" w:space="0" w:color="auto"/>
              <w:right w:val="single" w:sz="4" w:space="0" w:color="auto"/>
            </w:tcBorders>
          </w:tcPr>
          <w:p w14:paraId="1DB68A2D" w14:textId="77777777" w:rsidR="0000739C" w:rsidRPr="003E7D17" w:rsidRDefault="0000739C" w:rsidP="002E6102">
            <w:pPr>
              <w:jc w:val="center"/>
              <w:rPr>
                <w:rFonts w:cs="Arial"/>
                <w:sz w:val="20"/>
              </w:rPr>
            </w:pPr>
            <w:r w:rsidRPr="0024487C">
              <w:rPr>
                <w:rFonts w:cs="Arial"/>
                <w:sz w:val="20"/>
              </w:rPr>
              <w:t>6.9E-04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7EDF99F7" w14:textId="1DFBF02D"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63228CB8"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3F7D4F94" w14:textId="77777777" w:rsidR="0000739C" w:rsidRDefault="0000739C" w:rsidP="002E6102">
            <w:pPr>
              <w:jc w:val="center"/>
              <w:rPr>
                <w:rFonts w:cs="Arial"/>
                <w:sz w:val="20"/>
              </w:rPr>
            </w:pPr>
            <w:r>
              <w:rPr>
                <w:rFonts w:cs="Arial"/>
                <w:sz w:val="20"/>
              </w:rPr>
              <w:t>SC V.4,</w:t>
            </w:r>
          </w:p>
          <w:p w14:paraId="4562A759" w14:textId="77777777" w:rsidR="0000739C" w:rsidRDefault="0000739C" w:rsidP="002E6102">
            <w:pPr>
              <w:jc w:val="center"/>
              <w:rPr>
                <w:rFonts w:cs="Arial"/>
                <w:sz w:val="20"/>
                <w:highlight w:val="yellow"/>
              </w:rPr>
            </w:pPr>
            <w:r>
              <w:rPr>
                <w:rFonts w:cs="Arial"/>
                <w:sz w:val="20"/>
              </w:rPr>
              <w:t xml:space="preserve">SC VI.1 </w:t>
            </w:r>
          </w:p>
          <w:p w14:paraId="74BADF37"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401231AC" w14:textId="77777777" w:rsidR="0000739C" w:rsidRPr="0024487C" w:rsidRDefault="0000739C" w:rsidP="002E6102">
            <w:pPr>
              <w:jc w:val="center"/>
              <w:rPr>
                <w:rFonts w:cs="Arial"/>
                <w:b/>
                <w:sz w:val="20"/>
              </w:rPr>
            </w:pPr>
            <w:r>
              <w:rPr>
                <w:rFonts w:cs="Arial"/>
                <w:b/>
                <w:sz w:val="20"/>
              </w:rPr>
              <w:t>R 336.1224</w:t>
            </w:r>
            <w:r w:rsidRPr="0024487C">
              <w:rPr>
                <w:rFonts w:cs="Arial"/>
                <w:b/>
                <w:sz w:val="20"/>
              </w:rPr>
              <w:t>(1)</w:t>
            </w:r>
          </w:p>
        </w:tc>
      </w:tr>
      <w:tr w:rsidR="0000739C" w14:paraId="3A0DA1E2"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006ACE6A" w14:textId="77777777" w:rsidR="0000739C" w:rsidRPr="0024487C" w:rsidRDefault="0000739C" w:rsidP="00B206B1">
            <w:pPr>
              <w:numPr>
                <w:ilvl w:val="0"/>
                <w:numId w:val="28"/>
              </w:numPr>
              <w:spacing w:line="240" w:lineRule="exact"/>
              <w:rPr>
                <w:rFonts w:cs="Arial"/>
                <w:sz w:val="20"/>
              </w:rPr>
            </w:pPr>
            <w:r w:rsidRPr="0024487C">
              <w:rPr>
                <w:rFonts w:cs="Arial"/>
                <w:sz w:val="20"/>
              </w:rPr>
              <w:t>Mercury</w:t>
            </w:r>
          </w:p>
        </w:tc>
        <w:tc>
          <w:tcPr>
            <w:tcW w:w="1614" w:type="dxa"/>
            <w:tcBorders>
              <w:top w:val="single" w:sz="4" w:space="0" w:color="auto"/>
              <w:left w:val="single" w:sz="4" w:space="0" w:color="auto"/>
              <w:bottom w:val="single" w:sz="4" w:space="0" w:color="auto"/>
              <w:right w:val="single" w:sz="4" w:space="0" w:color="auto"/>
            </w:tcBorders>
          </w:tcPr>
          <w:p w14:paraId="1C7D5F8C" w14:textId="77777777" w:rsidR="0000739C" w:rsidRPr="003E7D17" w:rsidRDefault="0000739C" w:rsidP="002E6102">
            <w:pPr>
              <w:jc w:val="center"/>
              <w:rPr>
                <w:rFonts w:cs="Arial"/>
                <w:sz w:val="20"/>
              </w:rPr>
            </w:pPr>
            <w:r w:rsidRPr="0024487C">
              <w:rPr>
                <w:rFonts w:cs="Arial"/>
                <w:sz w:val="20"/>
              </w:rPr>
              <w:t>3200 gram per 24-hour period</w:t>
            </w:r>
            <w:r>
              <w:rPr>
                <w:rFonts w:cs="Arial"/>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tcPr>
          <w:p w14:paraId="10C749B1" w14:textId="77777777" w:rsidR="0000739C" w:rsidRPr="0024487C" w:rsidRDefault="0000739C" w:rsidP="002E6102">
            <w:pPr>
              <w:jc w:val="center"/>
              <w:rPr>
                <w:rFonts w:cs="Arial"/>
                <w:sz w:val="20"/>
              </w:rPr>
            </w:pPr>
            <w:r w:rsidRPr="0024487C">
              <w:rPr>
                <w:rFonts w:cs="Arial"/>
                <w:sz w:val="20"/>
              </w:rPr>
              <w:t>Test Protocol pursuant to 40 CFR 61.53 (d)</w:t>
            </w:r>
          </w:p>
        </w:tc>
        <w:tc>
          <w:tcPr>
            <w:tcW w:w="1619" w:type="dxa"/>
            <w:tcBorders>
              <w:top w:val="single" w:sz="4" w:space="0" w:color="auto"/>
              <w:left w:val="single" w:sz="4" w:space="0" w:color="auto"/>
              <w:bottom w:val="single" w:sz="4" w:space="0" w:color="auto"/>
              <w:right w:val="single" w:sz="4" w:space="0" w:color="auto"/>
            </w:tcBorders>
          </w:tcPr>
          <w:p w14:paraId="4862C362"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0FEE7204" w14:textId="77777777" w:rsidR="0000739C" w:rsidRDefault="0000739C" w:rsidP="002E6102">
            <w:pPr>
              <w:jc w:val="center"/>
              <w:rPr>
                <w:rFonts w:cs="Arial"/>
                <w:sz w:val="20"/>
              </w:rPr>
            </w:pPr>
            <w:r>
              <w:rPr>
                <w:rFonts w:cs="Arial"/>
                <w:sz w:val="20"/>
              </w:rPr>
              <w:t>SC V.4,</w:t>
            </w:r>
          </w:p>
          <w:p w14:paraId="4998B25C" w14:textId="77777777" w:rsidR="0000739C" w:rsidRDefault="0000739C" w:rsidP="002E6102">
            <w:pPr>
              <w:jc w:val="center"/>
              <w:rPr>
                <w:rFonts w:cs="Arial"/>
                <w:sz w:val="20"/>
                <w:highlight w:val="yellow"/>
              </w:rPr>
            </w:pPr>
            <w:r>
              <w:rPr>
                <w:rFonts w:cs="Arial"/>
                <w:sz w:val="20"/>
              </w:rPr>
              <w:t>SC VI.1,</w:t>
            </w:r>
          </w:p>
          <w:p w14:paraId="01FF4207" w14:textId="77777777" w:rsidR="0000739C" w:rsidRPr="008633F2" w:rsidRDefault="0000739C" w:rsidP="002E6102">
            <w:pPr>
              <w:jc w:val="center"/>
              <w:rPr>
                <w:rFonts w:cs="Arial"/>
                <w:sz w:val="20"/>
                <w:highlight w:val="yellow"/>
              </w:rPr>
            </w:pPr>
            <w:r>
              <w:rPr>
                <w:rFonts w:cs="Arial"/>
                <w:sz w:val="20"/>
              </w:rPr>
              <w:t xml:space="preserve">SC VI.3 </w:t>
            </w:r>
          </w:p>
        </w:tc>
        <w:tc>
          <w:tcPr>
            <w:tcW w:w="1530" w:type="dxa"/>
            <w:tcBorders>
              <w:top w:val="single" w:sz="4" w:space="0" w:color="auto"/>
              <w:left w:val="single" w:sz="4" w:space="0" w:color="auto"/>
              <w:bottom w:val="single" w:sz="4" w:space="0" w:color="auto"/>
              <w:right w:val="single" w:sz="4" w:space="0" w:color="auto"/>
            </w:tcBorders>
          </w:tcPr>
          <w:p w14:paraId="3894A869" w14:textId="77777777" w:rsidR="0000739C" w:rsidRPr="0024487C" w:rsidRDefault="0000739C" w:rsidP="002E6102">
            <w:pPr>
              <w:jc w:val="center"/>
              <w:rPr>
                <w:rFonts w:cs="Arial"/>
                <w:b/>
                <w:sz w:val="20"/>
              </w:rPr>
            </w:pPr>
            <w:r w:rsidRPr="0024487C">
              <w:rPr>
                <w:rFonts w:cs="Arial"/>
                <w:b/>
                <w:sz w:val="20"/>
              </w:rPr>
              <w:t>40 CFR 61.52(b)</w:t>
            </w:r>
          </w:p>
        </w:tc>
      </w:tr>
      <w:tr w:rsidR="0000739C" w14:paraId="552ECCCA"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38082E7F" w14:textId="77777777" w:rsidR="0000739C" w:rsidRPr="0024487C" w:rsidRDefault="0000739C" w:rsidP="00B206B1">
            <w:pPr>
              <w:numPr>
                <w:ilvl w:val="0"/>
                <w:numId w:val="28"/>
              </w:numPr>
              <w:spacing w:line="240" w:lineRule="exact"/>
              <w:rPr>
                <w:rFonts w:cs="Arial"/>
                <w:sz w:val="20"/>
              </w:rPr>
            </w:pPr>
            <w:r w:rsidRPr="0024487C">
              <w:rPr>
                <w:rFonts w:cs="Arial"/>
                <w:sz w:val="20"/>
              </w:rPr>
              <w:t>2,3,7,8 TCDD TEQ</w:t>
            </w:r>
          </w:p>
        </w:tc>
        <w:tc>
          <w:tcPr>
            <w:tcW w:w="1614" w:type="dxa"/>
            <w:tcBorders>
              <w:top w:val="single" w:sz="4" w:space="0" w:color="auto"/>
              <w:left w:val="single" w:sz="4" w:space="0" w:color="auto"/>
              <w:bottom w:val="single" w:sz="4" w:space="0" w:color="auto"/>
              <w:right w:val="single" w:sz="4" w:space="0" w:color="auto"/>
            </w:tcBorders>
          </w:tcPr>
          <w:p w14:paraId="2CEC9E59" w14:textId="77777777" w:rsidR="0000739C" w:rsidRPr="003E7D17" w:rsidRDefault="0000739C" w:rsidP="002E6102">
            <w:pPr>
              <w:jc w:val="center"/>
              <w:rPr>
                <w:rFonts w:cs="Arial"/>
                <w:sz w:val="20"/>
              </w:rPr>
            </w:pPr>
            <w:r w:rsidRPr="0024487C">
              <w:rPr>
                <w:rFonts w:cs="Arial"/>
                <w:sz w:val="20"/>
              </w:rPr>
              <w:t>1.4E-09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0C837881" w14:textId="6539BF1E"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2AB29ADF"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20EC24B8" w14:textId="1051D40F" w:rsidR="0000739C" w:rsidRDefault="0000739C" w:rsidP="002E6102">
            <w:pPr>
              <w:jc w:val="center"/>
              <w:rPr>
                <w:rFonts w:cs="Arial"/>
                <w:sz w:val="20"/>
                <w:highlight w:val="yellow"/>
              </w:rPr>
            </w:pPr>
            <w:r w:rsidRPr="008B2164">
              <w:rPr>
                <w:rFonts w:cs="Arial"/>
                <w:sz w:val="20"/>
              </w:rPr>
              <w:t>SC</w:t>
            </w:r>
            <w:r>
              <w:rPr>
                <w:rFonts w:cs="Arial"/>
                <w:sz w:val="20"/>
              </w:rPr>
              <w:t xml:space="preserve"> V.1</w:t>
            </w:r>
          </w:p>
          <w:p w14:paraId="1E497A2B"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03E07680"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w:t>
            </w:r>
            <w:r>
              <w:rPr>
                <w:rFonts w:cs="Arial"/>
                <w:b/>
                <w:sz w:val="20"/>
              </w:rPr>
              <w:t> </w:t>
            </w:r>
            <w:r w:rsidRPr="0024487C">
              <w:rPr>
                <w:rFonts w:cs="Arial"/>
                <w:b/>
                <w:sz w:val="20"/>
              </w:rPr>
              <w:t>336.1225</w:t>
            </w:r>
          </w:p>
        </w:tc>
      </w:tr>
      <w:tr w:rsidR="0000739C" w14:paraId="30E81E55"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7F733560" w14:textId="77777777" w:rsidR="0000739C" w:rsidRPr="0024487C" w:rsidRDefault="0000739C" w:rsidP="00B206B1">
            <w:pPr>
              <w:numPr>
                <w:ilvl w:val="0"/>
                <w:numId w:val="28"/>
              </w:numPr>
              <w:spacing w:line="240" w:lineRule="exact"/>
              <w:rPr>
                <w:rFonts w:cs="Arial"/>
                <w:sz w:val="20"/>
              </w:rPr>
            </w:pPr>
            <w:r w:rsidRPr="0024487C">
              <w:rPr>
                <w:rFonts w:cs="Arial"/>
                <w:sz w:val="20"/>
              </w:rPr>
              <w:t>Total PCB</w:t>
            </w:r>
          </w:p>
        </w:tc>
        <w:tc>
          <w:tcPr>
            <w:tcW w:w="1614" w:type="dxa"/>
            <w:tcBorders>
              <w:top w:val="single" w:sz="4" w:space="0" w:color="auto"/>
              <w:left w:val="single" w:sz="4" w:space="0" w:color="auto"/>
              <w:bottom w:val="single" w:sz="4" w:space="0" w:color="auto"/>
              <w:right w:val="single" w:sz="4" w:space="0" w:color="auto"/>
            </w:tcBorders>
          </w:tcPr>
          <w:p w14:paraId="01D39578" w14:textId="77777777" w:rsidR="0000739C" w:rsidRPr="003E7D17" w:rsidRDefault="0000739C" w:rsidP="002E6102">
            <w:pPr>
              <w:jc w:val="center"/>
              <w:rPr>
                <w:rFonts w:cs="Arial"/>
                <w:sz w:val="20"/>
              </w:rPr>
            </w:pPr>
            <w:r w:rsidRPr="0024487C">
              <w:rPr>
                <w:rFonts w:cs="Arial"/>
                <w:sz w:val="20"/>
              </w:rPr>
              <w:t>1.2E-06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2D19DE28" w14:textId="7365DAC1"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546C7BE6" w14:textId="77777777" w:rsidR="0000739C" w:rsidRPr="0024487C" w:rsidRDefault="0000739C" w:rsidP="002E6102">
            <w:pPr>
              <w:jc w:val="center"/>
              <w:rPr>
                <w:rFonts w:cs="Arial"/>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60DA0F74" w14:textId="2E40F042" w:rsidR="0000739C" w:rsidRDefault="0000739C" w:rsidP="002E6102">
            <w:pPr>
              <w:jc w:val="center"/>
              <w:rPr>
                <w:rFonts w:cs="Arial"/>
                <w:sz w:val="20"/>
                <w:highlight w:val="yellow"/>
              </w:rPr>
            </w:pPr>
            <w:r w:rsidRPr="008B2164">
              <w:rPr>
                <w:rFonts w:cs="Arial"/>
                <w:sz w:val="20"/>
              </w:rPr>
              <w:t>SC</w:t>
            </w:r>
            <w:r>
              <w:rPr>
                <w:rFonts w:cs="Arial"/>
                <w:sz w:val="20"/>
              </w:rPr>
              <w:t xml:space="preserve"> V.1</w:t>
            </w:r>
          </w:p>
          <w:p w14:paraId="288FBA5F"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2CED9133"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w:t>
            </w:r>
            <w:r>
              <w:rPr>
                <w:rFonts w:cs="Arial"/>
                <w:b/>
                <w:sz w:val="20"/>
              </w:rPr>
              <w:t> </w:t>
            </w:r>
            <w:r w:rsidRPr="0024487C">
              <w:rPr>
                <w:rFonts w:cs="Arial"/>
                <w:b/>
                <w:sz w:val="20"/>
              </w:rPr>
              <w:t>336.1225</w:t>
            </w:r>
          </w:p>
        </w:tc>
      </w:tr>
      <w:tr w:rsidR="0000739C" w14:paraId="7B2F29B7"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53E05D52" w14:textId="77777777" w:rsidR="0000739C" w:rsidRPr="0024487C" w:rsidRDefault="0000739C" w:rsidP="00B206B1">
            <w:pPr>
              <w:numPr>
                <w:ilvl w:val="0"/>
                <w:numId w:val="28"/>
              </w:numPr>
              <w:spacing w:line="240" w:lineRule="exact"/>
              <w:rPr>
                <w:rFonts w:cs="Arial"/>
                <w:sz w:val="20"/>
              </w:rPr>
            </w:pPr>
            <w:r w:rsidRPr="0024487C">
              <w:rPr>
                <w:rFonts w:cs="Arial"/>
                <w:sz w:val="20"/>
              </w:rPr>
              <w:t>HCl</w:t>
            </w:r>
          </w:p>
        </w:tc>
        <w:tc>
          <w:tcPr>
            <w:tcW w:w="1614" w:type="dxa"/>
            <w:tcBorders>
              <w:top w:val="single" w:sz="4" w:space="0" w:color="auto"/>
              <w:left w:val="single" w:sz="4" w:space="0" w:color="auto"/>
              <w:bottom w:val="single" w:sz="4" w:space="0" w:color="auto"/>
              <w:right w:val="single" w:sz="4" w:space="0" w:color="auto"/>
            </w:tcBorders>
          </w:tcPr>
          <w:p w14:paraId="616906B4" w14:textId="77777777" w:rsidR="0000739C" w:rsidRPr="003E7D17" w:rsidRDefault="0000739C" w:rsidP="002E6102">
            <w:pPr>
              <w:jc w:val="center"/>
              <w:rPr>
                <w:rFonts w:cs="Arial"/>
                <w:sz w:val="20"/>
              </w:rPr>
            </w:pPr>
            <w:r w:rsidRPr="0024487C">
              <w:rPr>
                <w:rFonts w:cs="Arial"/>
                <w:sz w:val="20"/>
              </w:rPr>
              <w:t>0.8 lb/ton dry sewage sludge</w:t>
            </w:r>
            <w:r>
              <w:rPr>
                <w:rFonts w:cs="Arial"/>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tcPr>
          <w:p w14:paraId="15330128" w14:textId="25861DCB" w:rsidR="0000739C" w:rsidRPr="0024487C" w:rsidRDefault="00D707A7" w:rsidP="002E6102">
            <w:pPr>
              <w:jc w:val="center"/>
              <w:rPr>
                <w:rFonts w:cs="Arial"/>
                <w:sz w:val="20"/>
              </w:rPr>
            </w:pPr>
            <w:r>
              <w:rPr>
                <w:rFonts w:cs="Arial"/>
                <w:sz w:val="20"/>
              </w:rPr>
              <w:t>Hourly</w:t>
            </w:r>
            <w:r w:rsidR="00193852">
              <w:rPr>
                <w:rFonts w:cs="Arial"/>
                <w:sz w:val="20"/>
              </w:rPr>
              <w:t>*</w:t>
            </w:r>
          </w:p>
        </w:tc>
        <w:tc>
          <w:tcPr>
            <w:tcW w:w="1619" w:type="dxa"/>
            <w:tcBorders>
              <w:top w:val="single" w:sz="4" w:space="0" w:color="auto"/>
              <w:left w:val="single" w:sz="4" w:space="0" w:color="auto"/>
              <w:bottom w:val="single" w:sz="4" w:space="0" w:color="auto"/>
              <w:right w:val="single" w:sz="4" w:space="0" w:color="auto"/>
            </w:tcBorders>
          </w:tcPr>
          <w:p w14:paraId="60C0263C" w14:textId="77777777" w:rsidR="0000739C" w:rsidRPr="0024487C" w:rsidRDefault="0000739C" w:rsidP="002E6102">
            <w:pPr>
              <w:jc w:val="center"/>
              <w:rPr>
                <w:sz w:val="20"/>
              </w:rPr>
            </w:pPr>
            <w:r w:rsidRPr="0024487C">
              <w:rPr>
                <w:rFonts w:cs="Arial"/>
                <w:sz w:val="20"/>
              </w:rPr>
              <w:t>EU-FBSSI</w:t>
            </w:r>
          </w:p>
        </w:tc>
        <w:tc>
          <w:tcPr>
            <w:tcW w:w="1800" w:type="dxa"/>
            <w:tcBorders>
              <w:top w:val="single" w:sz="4" w:space="0" w:color="auto"/>
              <w:left w:val="single" w:sz="4" w:space="0" w:color="auto"/>
              <w:bottom w:val="single" w:sz="4" w:space="0" w:color="auto"/>
              <w:right w:val="single" w:sz="4" w:space="0" w:color="auto"/>
            </w:tcBorders>
          </w:tcPr>
          <w:p w14:paraId="4687A94F" w14:textId="0C4DDF48" w:rsidR="0000739C" w:rsidRDefault="0000739C" w:rsidP="002E6102">
            <w:pPr>
              <w:jc w:val="center"/>
              <w:rPr>
                <w:rFonts w:cs="Arial"/>
                <w:sz w:val="20"/>
                <w:highlight w:val="yellow"/>
              </w:rPr>
            </w:pPr>
            <w:r w:rsidRPr="008B2164">
              <w:rPr>
                <w:rFonts w:cs="Arial"/>
                <w:sz w:val="20"/>
              </w:rPr>
              <w:t>SC</w:t>
            </w:r>
            <w:r>
              <w:rPr>
                <w:rFonts w:cs="Arial"/>
                <w:sz w:val="20"/>
              </w:rPr>
              <w:t xml:space="preserve"> V.1</w:t>
            </w:r>
          </w:p>
          <w:p w14:paraId="5D77098C" w14:textId="77777777" w:rsidR="0000739C" w:rsidRPr="008633F2" w:rsidRDefault="0000739C" w:rsidP="002E6102">
            <w:pPr>
              <w:jc w:val="center"/>
              <w:rPr>
                <w:rFonts w:cs="Arial"/>
                <w:sz w:val="20"/>
                <w:highlight w:val="yellow"/>
              </w:rPr>
            </w:pPr>
          </w:p>
        </w:tc>
        <w:tc>
          <w:tcPr>
            <w:tcW w:w="1530" w:type="dxa"/>
            <w:tcBorders>
              <w:top w:val="single" w:sz="4" w:space="0" w:color="auto"/>
              <w:left w:val="single" w:sz="4" w:space="0" w:color="auto"/>
              <w:bottom w:val="single" w:sz="4" w:space="0" w:color="auto"/>
              <w:right w:val="single" w:sz="4" w:space="0" w:color="auto"/>
            </w:tcBorders>
          </w:tcPr>
          <w:p w14:paraId="3AB6357F" w14:textId="77777777" w:rsidR="0000739C" w:rsidRPr="0024487C" w:rsidRDefault="0000739C" w:rsidP="002E6102">
            <w:pPr>
              <w:jc w:val="center"/>
              <w:rPr>
                <w:rFonts w:cs="Arial"/>
                <w:b/>
                <w:sz w:val="20"/>
              </w:rPr>
            </w:pPr>
            <w:r>
              <w:rPr>
                <w:rFonts w:cs="Arial"/>
                <w:b/>
                <w:sz w:val="20"/>
              </w:rPr>
              <w:t>R 336.1224</w:t>
            </w:r>
            <w:r w:rsidRPr="0024487C">
              <w:rPr>
                <w:rFonts w:cs="Arial"/>
                <w:b/>
                <w:sz w:val="20"/>
              </w:rPr>
              <w:t>(1), R</w:t>
            </w:r>
            <w:r>
              <w:rPr>
                <w:rFonts w:cs="Arial"/>
                <w:b/>
                <w:sz w:val="20"/>
              </w:rPr>
              <w:t> </w:t>
            </w:r>
            <w:r w:rsidRPr="0024487C">
              <w:rPr>
                <w:rFonts w:cs="Arial"/>
                <w:b/>
                <w:sz w:val="20"/>
              </w:rPr>
              <w:t>336.1225</w:t>
            </w:r>
          </w:p>
        </w:tc>
      </w:tr>
    </w:tbl>
    <w:p w14:paraId="0CCC026F" w14:textId="0F632F9B" w:rsidR="00C96D9D" w:rsidRPr="001E6F92" w:rsidRDefault="000A5A33">
      <w:pPr>
        <w:rPr>
          <w:rFonts w:cs="Arial"/>
          <w:bCs/>
          <w:szCs w:val="22"/>
        </w:rPr>
      </w:pPr>
      <w:r w:rsidRPr="001E6F92">
        <w:rPr>
          <w:rFonts w:cs="Arial"/>
          <w:bCs/>
          <w:sz w:val="20"/>
        </w:rPr>
        <w:t>*Represents the minimum time period/operating scenario</w:t>
      </w:r>
      <w:r w:rsidRPr="001E6F92">
        <w:rPr>
          <w:rFonts w:cs="Arial"/>
          <w:bCs/>
          <w:szCs w:val="22"/>
        </w:rPr>
        <w:t xml:space="preserve"> </w:t>
      </w:r>
      <w:r w:rsidR="00C96D9D" w:rsidRPr="001E6F92">
        <w:rPr>
          <w:rFonts w:cs="Arial"/>
          <w:bCs/>
          <w:szCs w:val="22"/>
        </w:rPr>
        <w:br w:type="page"/>
      </w:r>
    </w:p>
    <w:p w14:paraId="4A32B12C" w14:textId="77777777" w:rsidR="0000739C" w:rsidRDefault="0000739C" w:rsidP="0000739C">
      <w:pPr>
        <w:tabs>
          <w:tab w:val="left" w:pos="90"/>
          <w:tab w:val="left" w:pos="180"/>
        </w:tabs>
        <w:ind w:left="547" w:hanging="547"/>
        <w:jc w:val="both"/>
        <w:rPr>
          <w:rFonts w:cs="Arial"/>
          <w:b/>
          <w:szCs w:val="22"/>
        </w:rPr>
      </w:pPr>
    </w:p>
    <w:p w14:paraId="09861AE5" w14:textId="77777777" w:rsidR="0000739C" w:rsidRPr="00CD2E0F" w:rsidRDefault="0000739C" w:rsidP="0000739C">
      <w:pPr>
        <w:tabs>
          <w:tab w:val="left" w:pos="90"/>
          <w:tab w:val="left" w:pos="180"/>
        </w:tabs>
        <w:ind w:left="547" w:hanging="547"/>
        <w:jc w:val="both"/>
        <w:rPr>
          <w:rFonts w:cs="Arial"/>
          <w:b/>
          <w:szCs w:val="22"/>
        </w:rPr>
      </w:pPr>
      <w:r w:rsidRPr="00CD2E0F">
        <w:rPr>
          <w:rFonts w:cs="Arial"/>
          <w:b/>
          <w:szCs w:val="22"/>
        </w:rPr>
        <w:t>Visible Emission Limits</w:t>
      </w:r>
    </w:p>
    <w:p w14:paraId="78C26A00" w14:textId="77777777" w:rsidR="0000739C" w:rsidRDefault="0000739C" w:rsidP="0000739C">
      <w:pPr>
        <w:ind w:left="547" w:hanging="547"/>
        <w:jc w:val="both"/>
        <w:rPr>
          <w:rFonts w:cs="Arial"/>
          <w:sz w:val="20"/>
        </w:rPr>
      </w:pPr>
    </w:p>
    <w:p w14:paraId="556985A6" w14:textId="1AD5D8DD" w:rsidR="0000739C" w:rsidRPr="005246A7" w:rsidRDefault="0000739C" w:rsidP="00F1643C">
      <w:pPr>
        <w:numPr>
          <w:ilvl w:val="0"/>
          <w:numId w:val="49"/>
        </w:numPr>
        <w:jc w:val="both"/>
        <w:rPr>
          <w:rFonts w:cs="Arial"/>
          <w:b/>
          <w:sz w:val="20"/>
        </w:rPr>
      </w:pPr>
      <w:r w:rsidRPr="005246A7">
        <w:rPr>
          <w:rFonts w:cs="Arial"/>
          <w:sz w:val="20"/>
        </w:rPr>
        <w:t>Visible emissions from EU-FBSSI shall not exceed a six-minute average of 20 percent opacity.</w:t>
      </w:r>
      <w:r>
        <w:rPr>
          <w:rFonts w:cs="Arial"/>
          <w:sz w:val="20"/>
          <w:vertAlign w:val="superscript"/>
        </w:rPr>
        <w:t>2</w:t>
      </w:r>
      <w:r w:rsidRPr="005246A7">
        <w:rPr>
          <w:rFonts w:cs="Arial"/>
          <w:sz w:val="20"/>
        </w:rPr>
        <w:t xml:space="preserve">  </w:t>
      </w:r>
      <w:r w:rsidRPr="005246A7">
        <w:rPr>
          <w:rFonts w:cs="Arial"/>
          <w:b/>
          <w:sz w:val="20"/>
        </w:rPr>
        <w:t>(40 CFR 60.152 (a)(2))</w:t>
      </w:r>
    </w:p>
    <w:p w14:paraId="4442128B" w14:textId="77777777" w:rsidR="0000739C" w:rsidRPr="00FE0AD0" w:rsidRDefault="0000739C" w:rsidP="0000739C">
      <w:pPr>
        <w:jc w:val="both"/>
        <w:rPr>
          <w:sz w:val="20"/>
        </w:rPr>
      </w:pPr>
    </w:p>
    <w:p w14:paraId="35CE39D6" w14:textId="77777777" w:rsidR="0000739C" w:rsidRDefault="0000739C" w:rsidP="0000739C">
      <w:pPr>
        <w:jc w:val="both"/>
        <w:rPr>
          <w:b/>
          <w:u w:val="single"/>
        </w:rPr>
      </w:pPr>
      <w:r>
        <w:rPr>
          <w:b/>
        </w:rPr>
        <w:t xml:space="preserve">II.  </w:t>
      </w:r>
      <w:r>
        <w:rPr>
          <w:b/>
          <w:u w:val="single"/>
        </w:rPr>
        <w:t>MATERIAL LIMIT(S)</w:t>
      </w:r>
    </w:p>
    <w:p w14:paraId="438D8A54" w14:textId="77777777" w:rsidR="0000739C" w:rsidRPr="00CC02A3" w:rsidRDefault="0000739C" w:rsidP="0000739C">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800"/>
        <w:gridCol w:w="1530"/>
      </w:tblGrid>
      <w:tr w:rsidR="0000739C" w14:paraId="04A0E02E" w14:textId="77777777" w:rsidTr="002E6102">
        <w:trPr>
          <w:cantSplit/>
          <w:tblHeader/>
        </w:trPr>
        <w:tc>
          <w:tcPr>
            <w:tcW w:w="1626" w:type="dxa"/>
            <w:tcBorders>
              <w:top w:val="single" w:sz="4" w:space="0" w:color="auto"/>
              <w:left w:val="single" w:sz="4" w:space="0" w:color="auto"/>
              <w:bottom w:val="single" w:sz="4" w:space="0" w:color="auto"/>
              <w:right w:val="single" w:sz="4" w:space="0" w:color="auto"/>
            </w:tcBorders>
          </w:tcPr>
          <w:p w14:paraId="28008C36" w14:textId="77777777" w:rsidR="0000739C" w:rsidRPr="00BD3DE3" w:rsidRDefault="0000739C" w:rsidP="002E610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80FC956" w14:textId="77777777" w:rsidR="0000739C" w:rsidRPr="00BD3DE3" w:rsidRDefault="0000739C" w:rsidP="002E610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0ABBA4A" w14:textId="77777777" w:rsidR="0000739C" w:rsidRDefault="0000739C" w:rsidP="002E6102">
            <w:pPr>
              <w:jc w:val="center"/>
              <w:rPr>
                <w:b/>
                <w:sz w:val="20"/>
              </w:rPr>
            </w:pPr>
            <w:r>
              <w:rPr>
                <w:b/>
                <w:sz w:val="20"/>
              </w:rPr>
              <w:t>Time Period/ Operating Scenario</w:t>
            </w:r>
          </w:p>
        </w:tc>
        <w:tc>
          <w:tcPr>
            <w:tcW w:w="1619" w:type="dxa"/>
            <w:tcBorders>
              <w:top w:val="single" w:sz="4" w:space="0" w:color="auto"/>
              <w:left w:val="single" w:sz="4" w:space="0" w:color="auto"/>
              <w:bottom w:val="single" w:sz="4" w:space="0" w:color="auto"/>
              <w:right w:val="single" w:sz="4" w:space="0" w:color="auto"/>
            </w:tcBorders>
          </w:tcPr>
          <w:p w14:paraId="67167EC0" w14:textId="77777777" w:rsidR="0000739C" w:rsidRPr="00BD3DE3" w:rsidRDefault="0000739C" w:rsidP="002E6102">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65096BBB" w14:textId="77777777" w:rsidR="0000739C" w:rsidRDefault="0000739C" w:rsidP="002E6102">
            <w:pPr>
              <w:jc w:val="center"/>
              <w:rPr>
                <w:b/>
                <w:sz w:val="20"/>
              </w:rPr>
            </w:pPr>
            <w:r>
              <w:rPr>
                <w:b/>
                <w:sz w:val="20"/>
              </w:rPr>
              <w:t>Monitoring/</w:t>
            </w:r>
          </w:p>
          <w:p w14:paraId="3576D8EC" w14:textId="77777777" w:rsidR="0000739C" w:rsidRPr="00BD3DE3" w:rsidRDefault="0000739C" w:rsidP="002E610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6CB678" w14:textId="77777777" w:rsidR="0000739C" w:rsidRPr="00BD3DE3" w:rsidRDefault="0000739C" w:rsidP="002E6102">
            <w:pPr>
              <w:jc w:val="center"/>
              <w:rPr>
                <w:b/>
                <w:sz w:val="20"/>
              </w:rPr>
            </w:pPr>
            <w:r w:rsidRPr="00BD3DE3">
              <w:rPr>
                <w:b/>
                <w:sz w:val="20"/>
              </w:rPr>
              <w:t>Underlying</w:t>
            </w:r>
            <w:r>
              <w:rPr>
                <w:b/>
                <w:sz w:val="20"/>
              </w:rPr>
              <w:t xml:space="preserve"> </w:t>
            </w:r>
            <w:r w:rsidRPr="00BD3DE3">
              <w:rPr>
                <w:b/>
                <w:sz w:val="20"/>
              </w:rPr>
              <w:t>Applicable Requirements</w:t>
            </w:r>
          </w:p>
        </w:tc>
      </w:tr>
      <w:tr w:rsidR="00255431" w14:paraId="2B58ECD7"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30F18F1C" w14:textId="227B95B0" w:rsidR="00255431" w:rsidRPr="00095B77" w:rsidRDefault="00255431" w:rsidP="00255431">
            <w:pPr>
              <w:ind w:left="270" w:hanging="270"/>
              <w:rPr>
                <w:sz w:val="20"/>
              </w:rPr>
            </w:pPr>
            <w:r>
              <w:rPr>
                <w:sz w:val="20"/>
              </w:rPr>
              <w:t xml:space="preserve">1. </w:t>
            </w:r>
            <w:r w:rsidR="00C96D9D">
              <w:rPr>
                <w:sz w:val="20"/>
              </w:rPr>
              <w:t xml:space="preserve"> </w:t>
            </w:r>
            <w:r w:rsidRPr="008B3BF3">
              <w:rPr>
                <w:sz w:val="20"/>
              </w:rPr>
              <w:t>Arsenic</w:t>
            </w:r>
          </w:p>
        </w:tc>
        <w:tc>
          <w:tcPr>
            <w:tcW w:w="1440" w:type="dxa"/>
            <w:tcBorders>
              <w:top w:val="single" w:sz="4" w:space="0" w:color="auto"/>
              <w:left w:val="single" w:sz="4" w:space="0" w:color="auto"/>
              <w:bottom w:val="single" w:sz="4" w:space="0" w:color="auto"/>
              <w:right w:val="single" w:sz="4" w:space="0" w:color="auto"/>
            </w:tcBorders>
          </w:tcPr>
          <w:p w14:paraId="3E0BFC64" w14:textId="03001BCF" w:rsidR="00255431" w:rsidRDefault="00255431" w:rsidP="00255431">
            <w:pPr>
              <w:jc w:val="center"/>
              <w:rPr>
                <w:sz w:val="20"/>
              </w:rPr>
            </w:pPr>
            <w:r w:rsidRPr="008B3BF3">
              <w:rPr>
                <w:sz w:val="20"/>
              </w:rPr>
              <w:t>13 mg/kg dry sewage sludge</w:t>
            </w:r>
            <w:r w:rsidRPr="008B3BF3">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CDE4C49" w14:textId="36379397" w:rsidR="00255431" w:rsidRDefault="00255431" w:rsidP="00255431">
            <w:pPr>
              <w:jc w:val="center"/>
              <w:rPr>
                <w:sz w:val="20"/>
              </w:rPr>
            </w:pPr>
            <w:r w:rsidRPr="008B3BF3">
              <w:rPr>
                <w:sz w:val="20"/>
              </w:rPr>
              <w:t>Instantaneous (Sewage sludge sampling once per year)**</w:t>
            </w:r>
          </w:p>
        </w:tc>
        <w:tc>
          <w:tcPr>
            <w:tcW w:w="1619" w:type="dxa"/>
            <w:tcBorders>
              <w:top w:val="single" w:sz="4" w:space="0" w:color="auto"/>
              <w:left w:val="single" w:sz="4" w:space="0" w:color="auto"/>
              <w:bottom w:val="single" w:sz="4" w:space="0" w:color="auto"/>
              <w:right w:val="single" w:sz="4" w:space="0" w:color="auto"/>
            </w:tcBorders>
          </w:tcPr>
          <w:p w14:paraId="2721830F" w14:textId="0D25D4F6" w:rsidR="00255431" w:rsidRDefault="00255431" w:rsidP="00255431">
            <w:pPr>
              <w:jc w:val="center"/>
              <w:rPr>
                <w:sz w:val="20"/>
              </w:rPr>
            </w:pPr>
            <w:r w:rsidRPr="008B3BF3">
              <w:rPr>
                <w:sz w:val="20"/>
              </w:rPr>
              <w:t>EU-FBSSI</w:t>
            </w:r>
          </w:p>
        </w:tc>
        <w:tc>
          <w:tcPr>
            <w:tcW w:w="1800" w:type="dxa"/>
            <w:tcBorders>
              <w:top w:val="single" w:sz="4" w:space="0" w:color="auto"/>
              <w:left w:val="single" w:sz="4" w:space="0" w:color="auto"/>
              <w:bottom w:val="single" w:sz="4" w:space="0" w:color="auto"/>
              <w:right w:val="single" w:sz="4" w:space="0" w:color="auto"/>
            </w:tcBorders>
          </w:tcPr>
          <w:p w14:paraId="4BAD97B6" w14:textId="7F67A852" w:rsidR="00255431" w:rsidRDefault="00255431" w:rsidP="00255431">
            <w:pPr>
              <w:jc w:val="center"/>
              <w:rPr>
                <w:sz w:val="20"/>
              </w:rPr>
            </w:pPr>
            <w:r w:rsidRPr="008B3BF3">
              <w:rPr>
                <w:sz w:val="20"/>
              </w:rPr>
              <w:t>SC V.5</w:t>
            </w:r>
          </w:p>
        </w:tc>
        <w:tc>
          <w:tcPr>
            <w:tcW w:w="1530" w:type="dxa"/>
            <w:tcBorders>
              <w:top w:val="single" w:sz="4" w:space="0" w:color="auto"/>
              <w:left w:val="single" w:sz="4" w:space="0" w:color="auto"/>
              <w:bottom w:val="single" w:sz="4" w:space="0" w:color="auto"/>
              <w:right w:val="single" w:sz="4" w:space="0" w:color="auto"/>
            </w:tcBorders>
          </w:tcPr>
          <w:p w14:paraId="5DA202F9" w14:textId="46B15284" w:rsidR="00255431" w:rsidRDefault="00255431" w:rsidP="00255431">
            <w:pPr>
              <w:jc w:val="center"/>
              <w:rPr>
                <w:b/>
                <w:sz w:val="20"/>
              </w:rPr>
            </w:pPr>
            <w:r w:rsidRPr="008B3BF3">
              <w:rPr>
                <w:b/>
                <w:sz w:val="20"/>
              </w:rPr>
              <w:t>R 336.1225</w:t>
            </w:r>
          </w:p>
        </w:tc>
      </w:tr>
      <w:tr w:rsidR="00255431" w14:paraId="19F3C40C"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07B24661" w14:textId="47AB27B9" w:rsidR="00255431" w:rsidRPr="00095B77" w:rsidRDefault="00255431" w:rsidP="00255431">
            <w:pPr>
              <w:ind w:left="270" w:hanging="270"/>
              <w:rPr>
                <w:sz w:val="20"/>
              </w:rPr>
            </w:pPr>
            <w:r>
              <w:rPr>
                <w:rFonts w:cs="Arial"/>
                <w:color w:val="000000"/>
                <w:sz w:val="20"/>
              </w:rPr>
              <w:t xml:space="preserve">2. </w:t>
            </w:r>
            <w:r w:rsidR="00C96D9D">
              <w:rPr>
                <w:rFonts w:cs="Arial"/>
                <w:color w:val="000000"/>
                <w:sz w:val="20"/>
              </w:rPr>
              <w:t xml:space="preserve"> </w:t>
            </w:r>
            <w:r w:rsidRPr="00A124D8">
              <w:rPr>
                <w:rFonts w:cs="Arial"/>
                <w:color w:val="000000"/>
                <w:sz w:val="20"/>
              </w:rPr>
              <w:t>Beryllium</w:t>
            </w:r>
          </w:p>
        </w:tc>
        <w:tc>
          <w:tcPr>
            <w:tcW w:w="1440" w:type="dxa"/>
            <w:tcBorders>
              <w:top w:val="single" w:sz="4" w:space="0" w:color="auto"/>
              <w:left w:val="single" w:sz="4" w:space="0" w:color="auto"/>
              <w:bottom w:val="single" w:sz="4" w:space="0" w:color="auto"/>
              <w:right w:val="single" w:sz="4" w:space="0" w:color="auto"/>
            </w:tcBorders>
          </w:tcPr>
          <w:p w14:paraId="5D42B56D" w14:textId="670B1847" w:rsidR="00255431" w:rsidRDefault="00255431" w:rsidP="00255431">
            <w:pPr>
              <w:jc w:val="center"/>
              <w:rPr>
                <w:sz w:val="20"/>
              </w:rPr>
            </w:pPr>
            <w:r w:rsidRPr="00A124D8">
              <w:rPr>
                <w:rFonts w:cs="Arial"/>
                <w:color w:val="000000"/>
                <w:sz w:val="20"/>
              </w:rPr>
              <w:t>0.25 mg/kg dry sewage sludge</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370DA8" w14:textId="2FAF4AC3" w:rsidR="00255431" w:rsidRDefault="00255431" w:rsidP="00255431">
            <w:pPr>
              <w:jc w:val="center"/>
              <w:rPr>
                <w:sz w:val="20"/>
              </w:rPr>
            </w:pPr>
            <w:r w:rsidRPr="00A124D8">
              <w:rPr>
                <w:rFonts w:cs="Arial"/>
                <w:color w:val="000000"/>
                <w:sz w:val="20"/>
              </w:rPr>
              <w:t>Instantaneous (Sewage sludge sampling once per year)**</w:t>
            </w:r>
          </w:p>
        </w:tc>
        <w:tc>
          <w:tcPr>
            <w:tcW w:w="1619" w:type="dxa"/>
            <w:tcBorders>
              <w:top w:val="single" w:sz="4" w:space="0" w:color="auto"/>
              <w:left w:val="single" w:sz="4" w:space="0" w:color="auto"/>
              <w:bottom w:val="single" w:sz="4" w:space="0" w:color="auto"/>
              <w:right w:val="single" w:sz="4" w:space="0" w:color="auto"/>
            </w:tcBorders>
          </w:tcPr>
          <w:p w14:paraId="5213D7EC" w14:textId="72D3F50D" w:rsidR="00255431" w:rsidRDefault="00255431" w:rsidP="00255431">
            <w:pPr>
              <w:jc w:val="center"/>
              <w:rPr>
                <w:sz w:val="20"/>
              </w:rPr>
            </w:pPr>
            <w:r w:rsidRPr="00A124D8">
              <w:rPr>
                <w:rFonts w:cs="Arial"/>
                <w:color w:val="000000"/>
                <w:sz w:val="20"/>
              </w:rPr>
              <w:t>EU-FBSSI</w:t>
            </w:r>
          </w:p>
        </w:tc>
        <w:tc>
          <w:tcPr>
            <w:tcW w:w="1800" w:type="dxa"/>
            <w:tcBorders>
              <w:top w:val="single" w:sz="4" w:space="0" w:color="auto"/>
              <w:left w:val="single" w:sz="4" w:space="0" w:color="auto"/>
              <w:bottom w:val="single" w:sz="4" w:space="0" w:color="auto"/>
              <w:right w:val="single" w:sz="4" w:space="0" w:color="auto"/>
            </w:tcBorders>
          </w:tcPr>
          <w:p w14:paraId="5E4F562B" w14:textId="486CE83C" w:rsidR="00255431" w:rsidRDefault="00255431" w:rsidP="00255431">
            <w:pPr>
              <w:jc w:val="center"/>
              <w:rPr>
                <w:sz w:val="20"/>
              </w:rPr>
            </w:pPr>
            <w:r w:rsidRPr="00A124D8">
              <w:rPr>
                <w:rFonts w:cs="Arial"/>
                <w:color w:val="000000"/>
                <w:sz w:val="20"/>
              </w:rPr>
              <w:t>SC V.</w:t>
            </w:r>
            <w:r>
              <w:rPr>
                <w:rFonts w:cs="Arial"/>
                <w:color w:val="000000"/>
                <w:sz w:val="20"/>
              </w:rPr>
              <w:t>5</w:t>
            </w:r>
          </w:p>
        </w:tc>
        <w:tc>
          <w:tcPr>
            <w:tcW w:w="1530" w:type="dxa"/>
            <w:tcBorders>
              <w:top w:val="single" w:sz="4" w:space="0" w:color="auto"/>
              <w:left w:val="single" w:sz="4" w:space="0" w:color="auto"/>
              <w:bottom w:val="single" w:sz="4" w:space="0" w:color="auto"/>
              <w:right w:val="single" w:sz="4" w:space="0" w:color="auto"/>
            </w:tcBorders>
          </w:tcPr>
          <w:p w14:paraId="78C25C77" w14:textId="77777777" w:rsidR="00255431" w:rsidRDefault="00255431" w:rsidP="00255431">
            <w:pPr>
              <w:jc w:val="center"/>
              <w:rPr>
                <w:rFonts w:cs="Arial"/>
                <w:b/>
                <w:color w:val="000000"/>
                <w:sz w:val="20"/>
              </w:rPr>
            </w:pPr>
            <w:r w:rsidRPr="00476C6F">
              <w:rPr>
                <w:rFonts w:cs="Arial"/>
                <w:b/>
                <w:color w:val="000000"/>
                <w:sz w:val="20"/>
              </w:rPr>
              <w:t>R 336.1201(3)</w:t>
            </w:r>
          </w:p>
          <w:p w14:paraId="24A99CDE" w14:textId="30285882" w:rsidR="00321274" w:rsidRDefault="00321274" w:rsidP="00255431">
            <w:pPr>
              <w:jc w:val="center"/>
              <w:rPr>
                <w:b/>
                <w:sz w:val="20"/>
              </w:rPr>
            </w:pPr>
            <w:r>
              <w:rPr>
                <w:rFonts w:cs="Arial"/>
                <w:b/>
                <w:color w:val="000000"/>
                <w:sz w:val="20"/>
              </w:rPr>
              <w:t>40 CFR 61.32(a)</w:t>
            </w:r>
          </w:p>
        </w:tc>
      </w:tr>
      <w:tr w:rsidR="00255431" w14:paraId="412D1D09"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707A0E83" w14:textId="0C1FC3BE" w:rsidR="00255431" w:rsidRPr="00095B77" w:rsidRDefault="00255431" w:rsidP="00255431">
            <w:pPr>
              <w:ind w:left="270" w:hanging="270"/>
              <w:rPr>
                <w:sz w:val="20"/>
              </w:rPr>
            </w:pPr>
            <w:r>
              <w:rPr>
                <w:rFonts w:cs="Arial"/>
                <w:color w:val="000000"/>
                <w:sz w:val="20"/>
              </w:rPr>
              <w:t xml:space="preserve">3. </w:t>
            </w:r>
            <w:r w:rsidR="00C96D9D">
              <w:rPr>
                <w:rFonts w:cs="Arial"/>
                <w:color w:val="000000"/>
                <w:sz w:val="20"/>
              </w:rPr>
              <w:t xml:space="preserve"> </w:t>
            </w:r>
            <w:r w:rsidRPr="00A124D8">
              <w:rPr>
                <w:rFonts w:cs="Arial"/>
                <w:color w:val="000000"/>
                <w:sz w:val="20"/>
              </w:rPr>
              <w:t>Cadmium</w:t>
            </w:r>
          </w:p>
        </w:tc>
        <w:tc>
          <w:tcPr>
            <w:tcW w:w="1440" w:type="dxa"/>
            <w:tcBorders>
              <w:top w:val="single" w:sz="4" w:space="0" w:color="auto"/>
              <w:left w:val="single" w:sz="4" w:space="0" w:color="auto"/>
              <w:bottom w:val="single" w:sz="4" w:space="0" w:color="auto"/>
              <w:right w:val="single" w:sz="4" w:space="0" w:color="auto"/>
            </w:tcBorders>
          </w:tcPr>
          <w:p w14:paraId="158BAB95" w14:textId="4DC1E561" w:rsidR="00255431" w:rsidRDefault="00255431" w:rsidP="00255431">
            <w:pPr>
              <w:jc w:val="center"/>
              <w:rPr>
                <w:sz w:val="20"/>
              </w:rPr>
            </w:pPr>
            <w:r w:rsidRPr="00A124D8">
              <w:rPr>
                <w:rFonts w:cs="Arial"/>
                <w:sz w:val="20"/>
              </w:rPr>
              <w:t>85 mg/kg dry sewage sludge</w:t>
            </w:r>
            <w:r w:rsidRPr="00AA76B0">
              <w:rPr>
                <w:rFonts w:cs="Arial"/>
                <w:color w:val="000000"/>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A423BE3" w14:textId="22899534" w:rsidR="00255431" w:rsidRDefault="00255431" w:rsidP="00255431">
            <w:pPr>
              <w:jc w:val="center"/>
              <w:rPr>
                <w:sz w:val="20"/>
              </w:rPr>
            </w:pPr>
            <w:r w:rsidRPr="00A124D8">
              <w:rPr>
                <w:rFonts w:cs="Arial"/>
                <w:color w:val="000000"/>
                <w:sz w:val="20"/>
              </w:rPr>
              <w:t>Instantaneous (Sewage sludge sampling once per year)**</w:t>
            </w:r>
          </w:p>
        </w:tc>
        <w:tc>
          <w:tcPr>
            <w:tcW w:w="1619" w:type="dxa"/>
            <w:tcBorders>
              <w:top w:val="single" w:sz="4" w:space="0" w:color="auto"/>
              <w:left w:val="single" w:sz="4" w:space="0" w:color="auto"/>
              <w:bottom w:val="single" w:sz="4" w:space="0" w:color="auto"/>
              <w:right w:val="single" w:sz="4" w:space="0" w:color="auto"/>
            </w:tcBorders>
          </w:tcPr>
          <w:p w14:paraId="4A003540" w14:textId="132DB300" w:rsidR="00255431" w:rsidRDefault="00255431" w:rsidP="00255431">
            <w:pPr>
              <w:jc w:val="center"/>
              <w:rPr>
                <w:sz w:val="20"/>
              </w:rPr>
            </w:pPr>
            <w:r w:rsidRPr="00A124D8">
              <w:rPr>
                <w:rFonts w:cs="Arial"/>
                <w:color w:val="000000"/>
                <w:sz w:val="20"/>
              </w:rPr>
              <w:t>EU-FBSSI</w:t>
            </w:r>
          </w:p>
        </w:tc>
        <w:tc>
          <w:tcPr>
            <w:tcW w:w="1800" w:type="dxa"/>
            <w:tcBorders>
              <w:top w:val="single" w:sz="4" w:space="0" w:color="auto"/>
              <w:left w:val="single" w:sz="4" w:space="0" w:color="auto"/>
              <w:bottom w:val="single" w:sz="4" w:space="0" w:color="auto"/>
              <w:right w:val="single" w:sz="4" w:space="0" w:color="auto"/>
            </w:tcBorders>
          </w:tcPr>
          <w:p w14:paraId="0507C486" w14:textId="5B38C8F0" w:rsidR="00255431" w:rsidRDefault="00255431" w:rsidP="00255431">
            <w:pPr>
              <w:jc w:val="center"/>
              <w:rPr>
                <w:sz w:val="20"/>
              </w:rPr>
            </w:pPr>
            <w:r w:rsidRPr="00A124D8">
              <w:rPr>
                <w:rFonts w:cs="Arial"/>
                <w:color w:val="000000"/>
                <w:sz w:val="20"/>
              </w:rPr>
              <w:t>SC V.</w:t>
            </w:r>
            <w:r>
              <w:rPr>
                <w:rFonts w:cs="Arial"/>
                <w:color w:val="000000"/>
                <w:sz w:val="20"/>
              </w:rPr>
              <w:t>5</w:t>
            </w:r>
          </w:p>
        </w:tc>
        <w:tc>
          <w:tcPr>
            <w:tcW w:w="1530" w:type="dxa"/>
            <w:tcBorders>
              <w:top w:val="single" w:sz="4" w:space="0" w:color="auto"/>
              <w:left w:val="single" w:sz="4" w:space="0" w:color="auto"/>
              <w:bottom w:val="single" w:sz="4" w:space="0" w:color="auto"/>
              <w:right w:val="single" w:sz="4" w:space="0" w:color="auto"/>
            </w:tcBorders>
          </w:tcPr>
          <w:p w14:paraId="160B0E37" w14:textId="2C817309" w:rsidR="00255431" w:rsidRDefault="00255431" w:rsidP="00255431">
            <w:pPr>
              <w:jc w:val="center"/>
              <w:rPr>
                <w:b/>
                <w:sz w:val="20"/>
              </w:rPr>
            </w:pPr>
            <w:r w:rsidRPr="008B3BF3">
              <w:rPr>
                <w:rFonts w:cs="Arial"/>
                <w:b/>
                <w:color w:val="000000"/>
                <w:sz w:val="20"/>
              </w:rPr>
              <w:t>R 336.1225</w:t>
            </w:r>
          </w:p>
        </w:tc>
      </w:tr>
      <w:tr w:rsidR="00255431" w14:paraId="0FB3D98A"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527C2D39" w14:textId="39A51A34" w:rsidR="00255431" w:rsidRPr="00095B77" w:rsidRDefault="00255431" w:rsidP="00255431">
            <w:pPr>
              <w:ind w:left="270" w:hanging="270"/>
              <w:rPr>
                <w:sz w:val="20"/>
              </w:rPr>
            </w:pPr>
            <w:r>
              <w:rPr>
                <w:rFonts w:cs="Arial"/>
                <w:sz w:val="20"/>
              </w:rPr>
              <w:t xml:space="preserve">4. </w:t>
            </w:r>
            <w:r w:rsidR="00C96D9D">
              <w:rPr>
                <w:rFonts w:cs="Arial"/>
                <w:sz w:val="20"/>
              </w:rPr>
              <w:t xml:space="preserve"> </w:t>
            </w:r>
            <w:r w:rsidRPr="00A124D8">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00DFB9BB" w14:textId="570EA71E" w:rsidR="00255431" w:rsidRDefault="00255431" w:rsidP="00255431">
            <w:pPr>
              <w:jc w:val="center"/>
              <w:rPr>
                <w:sz w:val="20"/>
              </w:rPr>
            </w:pPr>
            <w:r w:rsidRPr="00A124D8">
              <w:rPr>
                <w:rFonts w:cs="Arial"/>
                <w:sz w:val="20"/>
              </w:rPr>
              <w:t>450 mg/kg dry sewage sludge</w:t>
            </w:r>
            <w:r w:rsidRPr="00AA76B0">
              <w:rPr>
                <w:rFonts w:cs="Arial"/>
                <w:color w:val="000000"/>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1E4DC21" w14:textId="682E0097" w:rsidR="00255431" w:rsidRDefault="00255431" w:rsidP="00255431">
            <w:pPr>
              <w:jc w:val="center"/>
              <w:rPr>
                <w:sz w:val="20"/>
              </w:rPr>
            </w:pPr>
            <w:r w:rsidRPr="00A124D8">
              <w:rPr>
                <w:rFonts w:cs="Arial"/>
                <w:color w:val="000000"/>
                <w:sz w:val="20"/>
              </w:rPr>
              <w:t>Instantaneous (Sewage sludge sampling once per year)**</w:t>
            </w:r>
          </w:p>
        </w:tc>
        <w:tc>
          <w:tcPr>
            <w:tcW w:w="1619" w:type="dxa"/>
            <w:tcBorders>
              <w:top w:val="single" w:sz="4" w:space="0" w:color="auto"/>
              <w:left w:val="single" w:sz="4" w:space="0" w:color="auto"/>
              <w:bottom w:val="single" w:sz="4" w:space="0" w:color="auto"/>
              <w:right w:val="single" w:sz="4" w:space="0" w:color="auto"/>
            </w:tcBorders>
          </w:tcPr>
          <w:p w14:paraId="63DDA35F" w14:textId="47D980C3" w:rsidR="00255431" w:rsidRDefault="00255431" w:rsidP="00255431">
            <w:pPr>
              <w:jc w:val="center"/>
              <w:rPr>
                <w:sz w:val="20"/>
              </w:rPr>
            </w:pPr>
            <w:r w:rsidRPr="00A124D8">
              <w:rPr>
                <w:rFonts w:cs="Arial"/>
                <w:color w:val="000000"/>
                <w:sz w:val="20"/>
              </w:rPr>
              <w:t>EU-FBSSI</w:t>
            </w:r>
          </w:p>
        </w:tc>
        <w:tc>
          <w:tcPr>
            <w:tcW w:w="1800" w:type="dxa"/>
            <w:tcBorders>
              <w:top w:val="single" w:sz="4" w:space="0" w:color="auto"/>
              <w:left w:val="single" w:sz="4" w:space="0" w:color="auto"/>
              <w:bottom w:val="single" w:sz="4" w:space="0" w:color="auto"/>
              <w:right w:val="single" w:sz="4" w:space="0" w:color="auto"/>
            </w:tcBorders>
          </w:tcPr>
          <w:p w14:paraId="48D1607F" w14:textId="7E2DA5DB" w:rsidR="00255431" w:rsidRDefault="00255431" w:rsidP="00255431">
            <w:pPr>
              <w:jc w:val="center"/>
              <w:rPr>
                <w:sz w:val="20"/>
              </w:rPr>
            </w:pPr>
            <w:r w:rsidRPr="00A124D8">
              <w:rPr>
                <w:rFonts w:cs="Arial"/>
                <w:color w:val="000000"/>
                <w:sz w:val="20"/>
              </w:rPr>
              <w:t>SC V.</w:t>
            </w:r>
            <w:r>
              <w:rPr>
                <w:rFonts w:cs="Arial"/>
                <w:color w:val="000000"/>
                <w:sz w:val="20"/>
              </w:rPr>
              <w:t>5</w:t>
            </w:r>
          </w:p>
        </w:tc>
        <w:tc>
          <w:tcPr>
            <w:tcW w:w="1530" w:type="dxa"/>
            <w:tcBorders>
              <w:top w:val="single" w:sz="4" w:space="0" w:color="auto"/>
              <w:left w:val="single" w:sz="4" w:space="0" w:color="auto"/>
              <w:bottom w:val="single" w:sz="4" w:space="0" w:color="auto"/>
              <w:right w:val="single" w:sz="4" w:space="0" w:color="auto"/>
            </w:tcBorders>
          </w:tcPr>
          <w:p w14:paraId="236FB65D" w14:textId="3840CDC7" w:rsidR="00255431" w:rsidRDefault="00255431" w:rsidP="00255431">
            <w:pPr>
              <w:jc w:val="center"/>
              <w:rPr>
                <w:b/>
                <w:sz w:val="20"/>
              </w:rPr>
            </w:pPr>
            <w:r w:rsidRPr="008B3BF3">
              <w:rPr>
                <w:rFonts w:cs="Arial"/>
                <w:b/>
                <w:color w:val="000000"/>
                <w:sz w:val="20"/>
              </w:rPr>
              <w:t>R 336.1225</w:t>
            </w:r>
          </w:p>
        </w:tc>
      </w:tr>
      <w:tr w:rsidR="00255431" w14:paraId="14D52322"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677170BC" w14:textId="1441456B" w:rsidR="00255431" w:rsidRPr="00095B77" w:rsidRDefault="00255431" w:rsidP="00255431">
            <w:pPr>
              <w:ind w:left="270" w:hanging="270"/>
              <w:rPr>
                <w:sz w:val="20"/>
              </w:rPr>
            </w:pPr>
            <w:r>
              <w:rPr>
                <w:rFonts w:cs="Arial"/>
                <w:color w:val="000000"/>
                <w:sz w:val="20"/>
              </w:rPr>
              <w:t xml:space="preserve">5. </w:t>
            </w:r>
            <w:r w:rsidRPr="00A124D8">
              <w:rPr>
                <w:rFonts w:cs="Arial"/>
                <w:color w:val="000000"/>
                <w:sz w:val="20"/>
              </w:rPr>
              <w:t xml:space="preserve"> </w:t>
            </w:r>
            <w:r w:rsidRPr="00A124D8">
              <w:rPr>
                <w:rFonts w:cs="Arial"/>
                <w:sz w:val="20"/>
              </w:rPr>
              <w:t>Mercury</w:t>
            </w:r>
          </w:p>
        </w:tc>
        <w:tc>
          <w:tcPr>
            <w:tcW w:w="1440" w:type="dxa"/>
            <w:tcBorders>
              <w:top w:val="single" w:sz="4" w:space="0" w:color="auto"/>
              <w:left w:val="single" w:sz="4" w:space="0" w:color="auto"/>
              <w:bottom w:val="single" w:sz="4" w:space="0" w:color="auto"/>
              <w:right w:val="single" w:sz="4" w:space="0" w:color="auto"/>
            </w:tcBorders>
          </w:tcPr>
          <w:p w14:paraId="05FEDCCE" w14:textId="4168FCA6" w:rsidR="00255431" w:rsidRDefault="00255431" w:rsidP="00255431">
            <w:pPr>
              <w:jc w:val="center"/>
              <w:rPr>
                <w:sz w:val="20"/>
              </w:rPr>
            </w:pPr>
            <w:r w:rsidRPr="00A124D8">
              <w:rPr>
                <w:rFonts w:cs="Arial"/>
                <w:sz w:val="20"/>
              </w:rPr>
              <w:t>3.7 mg/kg dry sewage sludge</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696BA8" w14:textId="73B142FE" w:rsidR="00255431" w:rsidRDefault="00255431" w:rsidP="00255431">
            <w:pPr>
              <w:jc w:val="center"/>
              <w:rPr>
                <w:sz w:val="20"/>
              </w:rPr>
            </w:pPr>
            <w:r w:rsidRPr="00A124D8">
              <w:rPr>
                <w:rFonts w:cs="Arial"/>
                <w:color w:val="000000"/>
                <w:sz w:val="20"/>
              </w:rPr>
              <w:t>Instantaneous (Sewage sludge sampling once per year)**</w:t>
            </w:r>
          </w:p>
        </w:tc>
        <w:tc>
          <w:tcPr>
            <w:tcW w:w="1619" w:type="dxa"/>
            <w:tcBorders>
              <w:top w:val="single" w:sz="4" w:space="0" w:color="auto"/>
              <w:left w:val="single" w:sz="4" w:space="0" w:color="auto"/>
              <w:bottom w:val="single" w:sz="4" w:space="0" w:color="auto"/>
              <w:right w:val="single" w:sz="4" w:space="0" w:color="auto"/>
            </w:tcBorders>
          </w:tcPr>
          <w:p w14:paraId="7053D4EF" w14:textId="7264108B" w:rsidR="00255431" w:rsidRDefault="00255431" w:rsidP="00255431">
            <w:pPr>
              <w:jc w:val="center"/>
              <w:rPr>
                <w:sz w:val="20"/>
              </w:rPr>
            </w:pPr>
            <w:r w:rsidRPr="00A124D8">
              <w:rPr>
                <w:rFonts w:cs="Arial"/>
                <w:color w:val="000000"/>
                <w:sz w:val="20"/>
              </w:rPr>
              <w:t>EU-FBSSI</w:t>
            </w:r>
          </w:p>
        </w:tc>
        <w:tc>
          <w:tcPr>
            <w:tcW w:w="1800" w:type="dxa"/>
            <w:tcBorders>
              <w:top w:val="single" w:sz="4" w:space="0" w:color="auto"/>
              <w:left w:val="single" w:sz="4" w:space="0" w:color="auto"/>
              <w:bottom w:val="single" w:sz="4" w:space="0" w:color="auto"/>
              <w:right w:val="single" w:sz="4" w:space="0" w:color="auto"/>
            </w:tcBorders>
          </w:tcPr>
          <w:p w14:paraId="5B1CCAE9" w14:textId="03DB9185" w:rsidR="00255431" w:rsidRDefault="00255431" w:rsidP="00255431">
            <w:pPr>
              <w:jc w:val="center"/>
              <w:rPr>
                <w:sz w:val="20"/>
              </w:rPr>
            </w:pPr>
            <w:r w:rsidRPr="00A124D8">
              <w:rPr>
                <w:rFonts w:cs="Arial"/>
                <w:color w:val="000000"/>
                <w:sz w:val="20"/>
              </w:rPr>
              <w:t>SC V.</w:t>
            </w:r>
            <w:r>
              <w:rPr>
                <w:rFonts w:cs="Arial"/>
                <w:color w:val="000000"/>
                <w:sz w:val="20"/>
              </w:rPr>
              <w:t>5</w:t>
            </w:r>
          </w:p>
        </w:tc>
        <w:tc>
          <w:tcPr>
            <w:tcW w:w="1530" w:type="dxa"/>
            <w:tcBorders>
              <w:top w:val="single" w:sz="4" w:space="0" w:color="auto"/>
              <w:left w:val="single" w:sz="4" w:space="0" w:color="auto"/>
              <w:bottom w:val="single" w:sz="4" w:space="0" w:color="auto"/>
              <w:right w:val="single" w:sz="4" w:space="0" w:color="auto"/>
            </w:tcBorders>
          </w:tcPr>
          <w:p w14:paraId="7A5239FD" w14:textId="77777777" w:rsidR="00255431" w:rsidRDefault="00255431" w:rsidP="00255431">
            <w:pPr>
              <w:jc w:val="center"/>
              <w:rPr>
                <w:rFonts w:cs="Arial"/>
                <w:b/>
                <w:color w:val="000000"/>
                <w:sz w:val="20"/>
              </w:rPr>
            </w:pPr>
            <w:r w:rsidRPr="00476C6F">
              <w:rPr>
                <w:rFonts w:cs="Arial"/>
                <w:b/>
                <w:color w:val="000000"/>
                <w:sz w:val="20"/>
              </w:rPr>
              <w:t>R 336.1201(3)</w:t>
            </w:r>
          </w:p>
          <w:p w14:paraId="7AA130AC" w14:textId="6067E209" w:rsidR="00321274" w:rsidRDefault="00321274" w:rsidP="00255431">
            <w:pPr>
              <w:jc w:val="center"/>
              <w:rPr>
                <w:b/>
                <w:sz w:val="20"/>
              </w:rPr>
            </w:pPr>
            <w:r>
              <w:rPr>
                <w:rFonts w:cs="Arial"/>
                <w:b/>
                <w:color w:val="000000"/>
                <w:sz w:val="20"/>
              </w:rPr>
              <w:t>40 CFR 61.52(b)</w:t>
            </w:r>
          </w:p>
        </w:tc>
      </w:tr>
      <w:tr w:rsidR="00255431" w14:paraId="46D6B502"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2AC4FC3C" w14:textId="13491AFA" w:rsidR="00255431" w:rsidRPr="00095B77" w:rsidRDefault="00255431" w:rsidP="00255431">
            <w:pPr>
              <w:ind w:left="270" w:hanging="270"/>
              <w:rPr>
                <w:sz w:val="20"/>
              </w:rPr>
            </w:pPr>
            <w:r>
              <w:rPr>
                <w:sz w:val="20"/>
              </w:rPr>
              <w:t>6</w:t>
            </w:r>
            <w:r w:rsidRPr="00095B77">
              <w:rPr>
                <w:sz w:val="20"/>
              </w:rPr>
              <w:t>.</w:t>
            </w:r>
            <w:r>
              <w:rPr>
                <w:sz w:val="20"/>
              </w:rPr>
              <w:t xml:space="preserve">  Dry Sewage Sludge</w:t>
            </w:r>
          </w:p>
        </w:tc>
        <w:tc>
          <w:tcPr>
            <w:tcW w:w="1440" w:type="dxa"/>
            <w:tcBorders>
              <w:top w:val="single" w:sz="4" w:space="0" w:color="auto"/>
              <w:left w:val="single" w:sz="4" w:space="0" w:color="auto"/>
              <w:bottom w:val="single" w:sz="4" w:space="0" w:color="auto"/>
              <w:right w:val="single" w:sz="4" w:space="0" w:color="auto"/>
            </w:tcBorders>
          </w:tcPr>
          <w:p w14:paraId="620D5420" w14:textId="77777777" w:rsidR="00255431" w:rsidRPr="0070668A" w:rsidRDefault="00255431" w:rsidP="00255431">
            <w:pPr>
              <w:jc w:val="center"/>
              <w:rPr>
                <w:rFonts w:cs="Arial"/>
                <w:sz w:val="20"/>
              </w:rPr>
            </w:pPr>
            <w:r>
              <w:rPr>
                <w:sz w:val="20"/>
              </w:rPr>
              <w:t>6,300 lbs/hr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6130A8" w14:textId="77777777" w:rsidR="00255431" w:rsidRPr="00BD3DE3" w:rsidRDefault="00255431" w:rsidP="00255431">
            <w:pPr>
              <w:jc w:val="center"/>
              <w:rPr>
                <w:sz w:val="20"/>
              </w:rPr>
            </w:pPr>
            <w:r>
              <w:rPr>
                <w:sz w:val="20"/>
              </w:rPr>
              <w:t>24-hour average</w:t>
            </w:r>
          </w:p>
        </w:tc>
        <w:tc>
          <w:tcPr>
            <w:tcW w:w="1619" w:type="dxa"/>
            <w:tcBorders>
              <w:top w:val="single" w:sz="4" w:space="0" w:color="auto"/>
              <w:left w:val="single" w:sz="4" w:space="0" w:color="auto"/>
              <w:bottom w:val="single" w:sz="4" w:space="0" w:color="auto"/>
              <w:right w:val="single" w:sz="4" w:space="0" w:color="auto"/>
            </w:tcBorders>
          </w:tcPr>
          <w:p w14:paraId="0F947F7E" w14:textId="77777777" w:rsidR="00255431" w:rsidRPr="00BD3DE3" w:rsidRDefault="00255431" w:rsidP="00255431">
            <w:pPr>
              <w:jc w:val="center"/>
              <w:rPr>
                <w:sz w:val="20"/>
              </w:rPr>
            </w:pPr>
            <w:r>
              <w:rPr>
                <w:sz w:val="20"/>
              </w:rPr>
              <w:t>EU-FBSSI</w:t>
            </w:r>
          </w:p>
        </w:tc>
        <w:tc>
          <w:tcPr>
            <w:tcW w:w="1800" w:type="dxa"/>
            <w:tcBorders>
              <w:top w:val="single" w:sz="4" w:space="0" w:color="auto"/>
              <w:left w:val="single" w:sz="4" w:space="0" w:color="auto"/>
              <w:bottom w:val="single" w:sz="4" w:space="0" w:color="auto"/>
              <w:right w:val="single" w:sz="4" w:space="0" w:color="auto"/>
            </w:tcBorders>
          </w:tcPr>
          <w:p w14:paraId="4EEBABCF" w14:textId="77777777" w:rsidR="00255431" w:rsidRDefault="00255431" w:rsidP="00255431">
            <w:pPr>
              <w:jc w:val="center"/>
              <w:rPr>
                <w:sz w:val="20"/>
              </w:rPr>
            </w:pPr>
            <w:r>
              <w:rPr>
                <w:sz w:val="20"/>
              </w:rPr>
              <w:t>SC IV.3,</w:t>
            </w:r>
          </w:p>
          <w:p w14:paraId="422B1664" w14:textId="77777777" w:rsidR="00255431" w:rsidRDefault="00255431" w:rsidP="00255431">
            <w:pPr>
              <w:jc w:val="center"/>
              <w:rPr>
                <w:sz w:val="20"/>
              </w:rPr>
            </w:pPr>
            <w:r>
              <w:rPr>
                <w:sz w:val="20"/>
              </w:rPr>
              <w:t xml:space="preserve">SC VI.4(a) </w:t>
            </w:r>
          </w:p>
          <w:p w14:paraId="0A06CD47" w14:textId="77777777" w:rsidR="00255431" w:rsidRDefault="00255431" w:rsidP="00255431">
            <w:pPr>
              <w:jc w:val="center"/>
              <w:rPr>
                <w:sz w:val="20"/>
              </w:rPr>
            </w:pPr>
          </w:p>
          <w:p w14:paraId="41FDD331" w14:textId="77777777" w:rsidR="00255431" w:rsidRPr="00BD3DE3" w:rsidRDefault="00255431" w:rsidP="00255431">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419BD3B2" w14:textId="77777777" w:rsidR="00255431" w:rsidRDefault="00255431" w:rsidP="00255431">
            <w:pPr>
              <w:jc w:val="center"/>
              <w:rPr>
                <w:b/>
                <w:sz w:val="20"/>
              </w:rPr>
            </w:pPr>
            <w:r>
              <w:rPr>
                <w:b/>
                <w:sz w:val="20"/>
              </w:rPr>
              <w:t>R 336.1224(1)</w:t>
            </w:r>
          </w:p>
          <w:p w14:paraId="121525CA" w14:textId="77777777" w:rsidR="00255431" w:rsidRDefault="00255431" w:rsidP="00255431">
            <w:pPr>
              <w:jc w:val="center"/>
              <w:rPr>
                <w:b/>
                <w:sz w:val="20"/>
              </w:rPr>
            </w:pPr>
            <w:r>
              <w:rPr>
                <w:b/>
                <w:sz w:val="20"/>
              </w:rPr>
              <w:t>R 336.1225</w:t>
            </w:r>
          </w:p>
          <w:p w14:paraId="50576CDB" w14:textId="77777777" w:rsidR="00255431" w:rsidRDefault="00255431" w:rsidP="00255431">
            <w:pPr>
              <w:jc w:val="center"/>
              <w:rPr>
                <w:b/>
                <w:sz w:val="20"/>
              </w:rPr>
            </w:pPr>
            <w:r>
              <w:rPr>
                <w:b/>
                <w:sz w:val="20"/>
              </w:rPr>
              <w:t>R 336.1702(a)</w:t>
            </w:r>
          </w:p>
          <w:p w14:paraId="44F7E96C" w14:textId="77777777" w:rsidR="00255431" w:rsidRDefault="00255431" w:rsidP="00255431">
            <w:pPr>
              <w:jc w:val="center"/>
              <w:rPr>
                <w:b/>
                <w:sz w:val="20"/>
              </w:rPr>
            </w:pPr>
            <w:r>
              <w:rPr>
                <w:b/>
                <w:sz w:val="20"/>
              </w:rPr>
              <w:t>40 CFR Part 60, Subpart O</w:t>
            </w:r>
          </w:p>
          <w:p w14:paraId="75C2A23B" w14:textId="77777777" w:rsidR="00255431" w:rsidRPr="00F71970" w:rsidRDefault="00255431" w:rsidP="00255431">
            <w:pPr>
              <w:jc w:val="center"/>
              <w:rPr>
                <w:b/>
                <w:sz w:val="20"/>
              </w:rPr>
            </w:pPr>
            <w:r>
              <w:rPr>
                <w:b/>
                <w:sz w:val="20"/>
              </w:rPr>
              <w:t>40 CFR Part 61, Subparts C &amp; E</w:t>
            </w:r>
          </w:p>
        </w:tc>
      </w:tr>
      <w:tr w:rsidR="00255431" w14:paraId="3A737C4D"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35EAE611" w14:textId="769CAF53" w:rsidR="00255431" w:rsidRPr="00095B77" w:rsidRDefault="00255431" w:rsidP="00255431">
            <w:pPr>
              <w:ind w:left="270" w:hanging="270"/>
              <w:rPr>
                <w:sz w:val="20"/>
              </w:rPr>
            </w:pPr>
            <w:r>
              <w:rPr>
                <w:sz w:val="20"/>
              </w:rPr>
              <w:t>7.  Dry Sewage Sludge</w:t>
            </w:r>
          </w:p>
        </w:tc>
        <w:tc>
          <w:tcPr>
            <w:tcW w:w="1440" w:type="dxa"/>
            <w:tcBorders>
              <w:top w:val="single" w:sz="4" w:space="0" w:color="auto"/>
              <w:left w:val="single" w:sz="4" w:space="0" w:color="auto"/>
              <w:bottom w:val="single" w:sz="4" w:space="0" w:color="auto"/>
              <w:right w:val="single" w:sz="4" w:space="0" w:color="auto"/>
            </w:tcBorders>
          </w:tcPr>
          <w:p w14:paraId="0F88F9F0" w14:textId="77777777" w:rsidR="00255431" w:rsidRPr="0070668A" w:rsidRDefault="00255431" w:rsidP="00255431">
            <w:pPr>
              <w:jc w:val="center"/>
              <w:rPr>
                <w:rFonts w:cs="Arial"/>
                <w:sz w:val="20"/>
              </w:rPr>
            </w:pPr>
            <w:r>
              <w:rPr>
                <w:sz w:val="20"/>
              </w:rPr>
              <w:t>16,380 tons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E924E9" w14:textId="77777777" w:rsidR="00255431" w:rsidRDefault="00255431" w:rsidP="00255431">
            <w:pPr>
              <w:jc w:val="center"/>
              <w:rPr>
                <w:sz w:val="20"/>
              </w:rPr>
            </w:pPr>
            <w:r>
              <w:rPr>
                <w:sz w:val="20"/>
              </w:rPr>
              <w:t>12-month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4F39C560" w14:textId="77777777" w:rsidR="00255431" w:rsidRDefault="00255431" w:rsidP="00255431">
            <w:pPr>
              <w:jc w:val="center"/>
              <w:rPr>
                <w:sz w:val="20"/>
              </w:rPr>
            </w:pPr>
            <w:r>
              <w:rPr>
                <w:sz w:val="20"/>
              </w:rPr>
              <w:t>EU-FBSSI</w:t>
            </w:r>
          </w:p>
        </w:tc>
        <w:tc>
          <w:tcPr>
            <w:tcW w:w="1800" w:type="dxa"/>
            <w:tcBorders>
              <w:top w:val="single" w:sz="4" w:space="0" w:color="auto"/>
              <w:left w:val="single" w:sz="4" w:space="0" w:color="auto"/>
              <w:bottom w:val="single" w:sz="4" w:space="0" w:color="auto"/>
              <w:right w:val="single" w:sz="4" w:space="0" w:color="auto"/>
            </w:tcBorders>
          </w:tcPr>
          <w:p w14:paraId="7655DFB2" w14:textId="77777777" w:rsidR="00255431" w:rsidRDefault="00255431" w:rsidP="00255431">
            <w:pPr>
              <w:jc w:val="center"/>
              <w:rPr>
                <w:sz w:val="20"/>
              </w:rPr>
            </w:pPr>
            <w:r>
              <w:rPr>
                <w:sz w:val="20"/>
              </w:rPr>
              <w:t>SC IV.3,</w:t>
            </w:r>
          </w:p>
          <w:p w14:paraId="5773981D" w14:textId="77777777" w:rsidR="00255431" w:rsidRPr="00BD3DE3" w:rsidRDefault="00255431" w:rsidP="00255431">
            <w:pPr>
              <w:jc w:val="center"/>
              <w:rPr>
                <w:sz w:val="20"/>
              </w:rPr>
            </w:pPr>
            <w:r>
              <w:rPr>
                <w:sz w:val="20"/>
              </w:rPr>
              <w:t xml:space="preserve">SC VI.4(b) </w:t>
            </w:r>
          </w:p>
          <w:p w14:paraId="089F7278" w14:textId="77777777" w:rsidR="00255431" w:rsidRPr="00BD3DE3" w:rsidRDefault="00255431" w:rsidP="00255431">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67F72894" w14:textId="77777777" w:rsidR="00255431" w:rsidRDefault="00255431" w:rsidP="00255431">
            <w:pPr>
              <w:jc w:val="center"/>
              <w:rPr>
                <w:b/>
                <w:sz w:val="20"/>
              </w:rPr>
            </w:pPr>
            <w:r>
              <w:rPr>
                <w:b/>
                <w:sz w:val="20"/>
              </w:rPr>
              <w:t>R 336.1224(1)</w:t>
            </w:r>
          </w:p>
          <w:p w14:paraId="0FDC9E72" w14:textId="77777777" w:rsidR="00255431" w:rsidRDefault="00255431" w:rsidP="00255431">
            <w:pPr>
              <w:jc w:val="center"/>
              <w:rPr>
                <w:b/>
                <w:sz w:val="20"/>
              </w:rPr>
            </w:pPr>
            <w:r>
              <w:rPr>
                <w:b/>
                <w:sz w:val="20"/>
              </w:rPr>
              <w:t>R 336.1225</w:t>
            </w:r>
          </w:p>
          <w:p w14:paraId="1DB72560" w14:textId="77777777" w:rsidR="00255431" w:rsidRDefault="00255431" w:rsidP="00255431">
            <w:pPr>
              <w:jc w:val="center"/>
              <w:rPr>
                <w:b/>
                <w:sz w:val="20"/>
              </w:rPr>
            </w:pPr>
            <w:r>
              <w:rPr>
                <w:b/>
                <w:sz w:val="20"/>
              </w:rPr>
              <w:t>R 336.1702(a)</w:t>
            </w:r>
          </w:p>
          <w:p w14:paraId="1621A2ED" w14:textId="77777777" w:rsidR="00255431" w:rsidRDefault="00255431" w:rsidP="00255431">
            <w:pPr>
              <w:jc w:val="center"/>
              <w:rPr>
                <w:b/>
                <w:sz w:val="20"/>
              </w:rPr>
            </w:pPr>
            <w:r>
              <w:rPr>
                <w:b/>
                <w:sz w:val="20"/>
              </w:rPr>
              <w:t>40 CFR Part 60, Subpart O</w:t>
            </w:r>
          </w:p>
          <w:p w14:paraId="237429C7" w14:textId="77777777" w:rsidR="00255431" w:rsidRDefault="00255431" w:rsidP="00255431">
            <w:pPr>
              <w:jc w:val="center"/>
              <w:rPr>
                <w:b/>
                <w:sz w:val="20"/>
              </w:rPr>
            </w:pPr>
            <w:r>
              <w:rPr>
                <w:b/>
                <w:sz w:val="20"/>
              </w:rPr>
              <w:t>40 CFR Part 61, Subparts C &amp; E</w:t>
            </w:r>
          </w:p>
        </w:tc>
      </w:tr>
      <w:tr w:rsidR="00255431" w14:paraId="6D3E85AC" w14:textId="77777777" w:rsidTr="002E6102">
        <w:trPr>
          <w:cantSplit/>
        </w:trPr>
        <w:tc>
          <w:tcPr>
            <w:tcW w:w="1626" w:type="dxa"/>
            <w:tcBorders>
              <w:top w:val="single" w:sz="4" w:space="0" w:color="auto"/>
              <w:left w:val="single" w:sz="4" w:space="0" w:color="auto"/>
              <w:bottom w:val="single" w:sz="4" w:space="0" w:color="auto"/>
              <w:right w:val="single" w:sz="4" w:space="0" w:color="auto"/>
            </w:tcBorders>
          </w:tcPr>
          <w:p w14:paraId="7B747AF9" w14:textId="73FF006E" w:rsidR="00255431" w:rsidRPr="007D146A" w:rsidRDefault="00255431" w:rsidP="00255431">
            <w:pPr>
              <w:rPr>
                <w:sz w:val="20"/>
              </w:rPr>
            </w:pPr>
            <w:r>
              <w:rPr>
                <w:sz w:val="20"/>
              </w:rPr>
              <w:t>8.</w:t>
            </w:r>
            <w:r w:rsidRPr="007D146A">
              <w:rPr>
                <w:sz w:val="20"/>
              </w:rPr>
              <w:t xml:space="preserve"> Fuel</w:t>
            </w:r>
          </w:p>
        </w:tc>
        <w:tc>
          <w:tcPr>
            <w:tcW w:w="1440" w:type="dxa"/>
            <w:tcBorders>
              <w:top w:val="single" w:sz="4" w:space="0" w:color="auto"/>
              <w:left w:val="single" w:sz="4" w:space="0" w:color="auto"/>
              <w:bottom w:val="single" w:sz="4" w:space="0" w:color="auto"/>
              <w:right w:val="single" w:sz="4" w:space="0" w:color="auto"/>
            </w:tcBorders>
          </w:tcPr>
          <w:p w14:paraId="3E9E9CF7" w14:textId="77777777" w:rsidR="00255431" w:rsidRPr="00D01870" w:rsidRDefault="00255431" w:rsidP="00255431">
            <w:pPr>
              <w:jc w:val="center"/>
              <w:rPr>
                <w:rFonts w:cs="Arial"/>
                <w:sz w:val="20"/>
              </w:rPr>
            </w:pPr>
            <w:r>
              <w:rPr>
                <w:sz w:val="20"/>
              </w:rPr>
              <w:t>Only burn sewage sludge and natural gas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5F888F8" w14:textId="77777777" w:rsidR="00255431" w:rsidRDefault="00255431" w:rsidP="00255431">
            <w:pPr>
              <w:jc w:val="center"/>
              <w:rPr>
                <w:sz w:val="20"/>
              </w:rPr>
            </w:pPr>
            <w:r>
              <w:rPr>
                <w:sz w:val="20"/>
              </w:rPr>
              <w:t>Instantaneous</w:t>
            </w:r>
          </w:p>
          <w:p w14:paraId="0AAB78C0" w14:textId="77777777" w:rsidR="00255431" w:rsidRDefault="00255431" w:rsidP="00255431">
            <w:pPr>
              <w:jc w:val="center"/>
              <w:rPr>
                <w:sz w:val="20"/>
              </w:rPr>
            </w:pPr>
          </w:p>
        </w:tc>
        <w:tc>
          <w:tcPr>
            <w:tcW w:w="1619" w:type="dxa"/>
            <w:tcBorders>
              <w:top w:val="single" w:sz="4" w:space="0" w:color="auto"/>
              <w:left w:val="single" w:sz="4" w:space="0" w:color="auto"/>
              <w:bottom w:val="single" w:sz="4" w:space="0" w:color="auto"/>
              <w:right w:val="single" w:sz="4" w:space="0" w:color="auto"/>
            </w:tcBorders>
          </w:tcPr>
          <w:p w14:paraId="6F440B61" w14:textId="77777777" w:rsidR="00255431" w:rsidRDefault="00255431" w:rsidP="00255431">
            <w:pPr>
              <w:jc w:val="center"/>
              <w:rPr>
                <w:sz w:val="20"/>
              </w:rPr>
            </w:pPr>
            <w:r>
              <w:rPr>
                <w:sz w:val="20"/>
              </w:rPr>
              <w:t>EU-FBSSI</w:t>
            </w:r>
          </w:p>
        </w:tc>
        <w:tc>
          <w:tcPr>
            <w:tcW w:w="1800" w:type="dxa"/>
            <w:tcBorders>
              <w:top w:val="single" w:sz="4" w:space="0" w:color="auto"/>
              <w:left w:val="single" w:sz="4" w:space="0" w:color="auto"/>
              <w:bottom w:val="single" w:sz="4" w:space="0" w:color="auto"/>
              <w:right w:val="single" w:sz="4" w:space="0" w:color="auto"/>
            </w:tcBorders>
          </w:tcPr>
          <w:p w14:paraId="207579D5" w14:textId="77777777" w:rsidR="00255431" w:rsidRDefault="00255431" w:rsidP="00255431">
            <w:pPr>
              <w:jc w:val="center"/>
              <w:rPr>
                <w:sz w:val="20"/>
              </w:rPr>
            </w:pPr>
            <w:r>
              <w:rPr>
                <w:sz w:val="20"/>
              </w:rPr>
              <w:t>SC IV.3,</w:t>
            </w:r>
          </w:p>
          <w:p w14:paraId="55CFA1F1" w14:textId="77777777" w:rsidR="00255431" w:rsidRDefault="00255431" w:rsidP="00255431">
            <w:pPr>
              <w:jc w:val="center"/>
              <w:rPr>
                <w:sz w:val="20"/>
              </w:rPr>
            </w:pPr>
            <w:r>
              <w:rPr>
                <w:sz w:val="20"/>
              </w:rPr>
              <w:t>SC IV.8,</w:t>
            </w:r>
          </w:p>
          <w:p w14:paraId="198471EB" w14:textId="77777777" w:rsidR="00255431" w:rsidRPr="00BD3DE3" w:rsidRDefault="00255431" w:rsidP="00255431">
            <w:pPr>
              <w:jc w:val="center"/>
              <w:rPr>
                <w:sz w:val="20"/>
              </w:rPr>
            </w:pPr>
            <w:r>
              <w:rPr>
                <w:sz w:val="20"/>
              </w:rPr>
              <w:t>SC VI.4(b) and (f)</w:t>
            </w:r>
          </w:p>
          <w:p w14:paraId="09131645" w14:textId="77777777" w:rsidR="00255431" w:rsidRDefault="00255431" w:rsidP="00255431">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C4A1D00" w14:textId="77777777" w:rsidR="00255431" w:rsidRDefault="00255431" w:rsidP="00255431">
            <w:pPr>
              <w:jc w:val="center"/>
              <w:rPr>
                <w:b/>
                <w:sz w:val="20"/>
              </w:rPr>
            </w:pPr>
            <w:r>
              <w:rPr>
                <w:b/>
                <w:sz w:val="20"/>
              </w:rPr>
              <w:t>R 336.1224(1)</w:t>
            </w:r>
          </w:p>
          <w:p w14:paraId="02474ADE" w14:textId="77777777" w:rsidR="00255431" w:rsidRDefault="00255431" w:rsidP="00255431">
            <w:pPr>
              <w:jc w:val="center"/>
              <w:rPr>
                <w:b/>
                <w:sz w:val="20"/>
              </w:rPr>
            </w:pPr>
            <w:r>
              <w:rPr>
                <w:b/>
                <w:sz w:val="20"/>
              </w:rPr>
              <w:t>R 336.1331,</w:t>
            </w:r>
          </w:p>
          <w:p w14:paraId="040FCD2A" w14:textId="77777777" w:rsidR="00255431" w:rsidRPr="00F71970" w:rsidRDefault="00255431" w:rsidP="00255431">
            <w:pPr>
              <w:jc w:val="center"/>
              <w:rPr>
                <w:b/>
                <w:sz w:val="20"/>
              </w:rPr>
            </w:pPr>
            <w:r>
              <w:rPr>
                <w:b/>
                <w:sz w:val="20"/>
              </w:rPr>
              <w:t>R 336.1702(a)</w:t>
            </w:r>
          </w:p>
        </w:tc>
      </w:tr>
    </w:tbl>
    <w:p w14:paraId="5EE1CA94" w14:textId="77777777" w:rsidR="009168C9" w:rsidRDefault="00D86EFB" w:rsidP="002F1009">
      <w:pPr>
        <w:ind w:left="180" w:hanging="180"/>
        <w:rPr>
          <w:rFonts w:cs="Arial"/>
          <w:sz w:val="20"/>
        </w:rPr>
      </w:pPr>
      <w:r w:rsidRPr="00062402">
        <w:rPr>
          <w:color w:val="000000"/>
          <w:sz w:val="20"/>
        </w:rPr>
        <w:t>**</w:t>
      </w:r>
      <w:r w:rsidRPr="00062402">
        <w:rPr>
          <w:rFonts w:cs="Arial"/>
          <w:sz w:val="20"/>
        </w:rPr>
        <w:t xml:space="preserve">If the instantaneous sample shows an exceedance in the metal contents listed above, the permittee shall collect two additional samples for analysis within one week.  For any year that stack testing is required </w:t>
      </w:r>
      <w:r w:rsidRPr="0069397E">
        <w:rPr>
          <w:rFonts w:cs="Arial"/>
          <w:sz w:val="20"/>
        </w:rPr>
        <w:t>pursuant to SC V.1, SC V.2, and/or SC V.4,</w:t>
      </w:r>
      <w:r w:rsidRPr="00062402">
        <w:rPr>
          <w:rFonts w:cs="Arial"/>
          <w:sz w:val="20"/>
        </w:rPr>
        <w:t xml:space="preserve"> the sewage sludge sampling shall occur at the same time.</w:t>
      </w:r>
      <w:r>
        <w:rPr>
          <w:rFonts w:cs="Arial"/>
          <w:sz w:val="20"/>
        </w:rPr>
        <w:t xml:space="preserve"> </w:t>
      </w:r>
    </w:p>
    <w:p w14:paraId="5E256781" w14:textId="49D3D6BC" w:rsidR="0000739C" w:rsidRDefault="00D86EFB" w:rsidP="0000739C">
      <w:pPr>
        <w:rPr>
          <w:sz w:val="20"/>
        </w:rPr>
      </w:pPr>
      <w:r>
        <w:rPr>
          <w:rFonts w:cs="Arial"/>
          <w:sz w:val="20"/>
        </w:rPr>
        <w:t xml:space="preserve">               </w:t>
      </w:r>
    </w:p>
    <w:p w14:paraId="5C00B31A" w14:textId="77777777" w:rsidR="0000739C" w:rsidRPr="00CC02A3" w:rsidRDefault="0000739C" w:rsidP="0000739C">
      <w:pPr>
        <w:jc w:val="both"/>
        <w:rPr>
          <w:b/>
          <w:sz w:val="20"/>
          <w:u w:val="single"/>
        </w:rPr>
      </w:pPr>
      <w:r>
        <w:rPr>
          <w:b/>
        </w:rPr>
        <w:t xml:space="preserve">III.  </w:t>
      </w:r>
      <w:r>
        <w:rPr>
          <w:b/>
          <w:u w:val="single"/>
        </w:rPr>
        <w:t>PROCESS/OPERATIONAL RESTRICTION(S)</w:t>
      </w:r>
      <w:r w:rsidDel="001C614B">
        <w:rPr>
          <w:b/>
          <w:u w:val="single"/>
        </w:rPr>
        <w:t xml:space="preserve"> </w:t>
      </w:r>
    </w:p>
    <w:p w14:paraId="21E3D439" w14:textId="77777777" w:rsidR="0000739C" w:rsidRPr="00FE0AD0" w:rsidRDefault="0000739C" w:rsidP="0000739C">
      <w:pPr>
        <w:jc w:val="both"/>
        <w:rPr>
          <w:sz w:val="20"/>
        </w:rPr>
      </w:pPr>
    </w:p>
    <w:p w14:paraId="3C515823" w14:textId="77777777" w:rsidR="0000739C" w:rsidRPr="001C609F" w:rsidRDefault="0000739C" w:rsidP="00B206B1">
      <w:pPr>
        <w:pStyle w:val="ListParagraph"/>
        <w:numPr>
          <w:ilvl w:val="0"/>
          <w:numId w:val="29"/>
        </w:numPr>
        <w:jc w:val="both"/>
        <w:rPr>
          <w:rFonts w:cs="Arial"/>
          <w:sz w:val="20"/>
        </w:rPr>
      </w:pPr>
      <w:r w:rsidRPr="00034086">
        <w:rPr>
          <w:rFonts w:cs="Arial"/>
          <w:sz w:val="20"/>
        </w:rPr>
        <w:t xml:space="preserve">During all start-up procedures, natural gas shall be used to preheat the fluidized sand bed of </w:t>
      </w:r>
      <w:r>
        <w:rPr>
          <w:rFonts w:cs="Arial"/>
          <w:sz w:val="20"/>
        </w:rPr>
        <w:t>EU-FBSSI</w:t>
      </w:r>
      <w:r w:rsidRPr="00034086">
        <w:rPr>
          <w:rFonts w:cs="Arial"/>
          <w:sz w:val="20"/>
        </w:rPr>
        <w:t xml:space="preserve"> to a minimum temperature of 1200 °F, prior to the ignition of any sewage sludge.  During all shutdown procedures, other than during emergency situations, natural gas shall be used to ensure that the temperature in the freeboard does not drop below 1500 °F while any sewage sludge is still burning.</w:t>
      </w:r>
      <w:r>
        <w:rPr>
          <w:rFonts w:cs="Arial"/>
          <w:sz w:val="20"/>
          <w:vertAlign w:val="superscript"/>
        </w:rPr>
        <w:t>2</w:t>
      </w:r>
      <w:r w:rsidRPr="00034086">
        <w:rPr>
          <w:rFonts w:cs="Arial"/>
          <w:sz w:val="20"/>
        </w:rPr>
        <w:t xml:space="preserve">  </w:t>
      </w:r>
      <w:r>
        <w:rPr>
          <w:rFonts w:cs="Arial"/>
          <w:b/>
          <w:color w:val="000000"/>
          <w:sz w:val="20"/>
        </w:rPr>
        <w:t>(</w:t>
      </w:r>
      <w:r w:rsidRPr="00034086">
        <w:rPr>
          <w:rFonts w:cs="Arial"/>
          <w:b/>
          <w:color w:val="000000"/>
          <w:sz w:val="20"/>
        </w:rPr>
        <w:t>R</w:t>
      </w:r>
      <w:r>
        <w:rPr>
          <w:rFonts w:cs="Arial"/>
          <w:b/>
          <w:color w:val="000000"/>
          <w:sz w:val="20"/>
        </w:rPr>
        <w:t> </w:t>
      </w:r>
      <w:r w:rsidRPr="00034086">
        <w:rPr>
          <w:rFonts w:cs="Arial"/>
          <w:b/>
          <w:color w:val="000000"/>
          <w:sz w:val="20"/>
        </w:rPr>
        <w:t>336.1225, R</w:t>
      </w:r>
      <w:r>
        <w:rPr>
          <w:rFonts w:cs="Arial"/>
          <w:b/>
          <w:color w:val="000000"/>
          <w:sz w:val="20"/>
        </w:rPr>
        <w:t> </w:t>
      </w:r>
      <w:r w:rsidRPr="00034086">
        <w:rPr>
          <w:rFonts w:cs="Arial"/>
          <w:b/>
          <w:color w:val="000000"/>
          <w:sz w:val="20"/>
        </w:rPr>
        <w:t>336.1702(a), R</w:t>
      </w:r>
      <w:r>
        <w:rPr>
          <w:rFonts w:cs="Arial"/>
          <w:b/>
          <w:color w:val="000000"/>
          <w:sz w:val="20"/>
        </w:rPr>
        <w:t> </w:t>
      </w:r>
      <w:r w:rsidRPr="00034086">
        <w:rPr>
          <w:rFonts w:cs="Arial"/>
          <w:b/>
          <w:color w:val="000000"/>
          <w:sz w:val="20"/>
        </w:rPr>
        <w:t>336.912</w:t>
      </w:r>
      <w:r>
        <w:rPr>
          <w:rFonts w:cs="Arial"/>
          <w:b/>
          <w:color w:val="000000"/>
          <w:sz w:val="20"/>
        </w:rPr>
        <w:t>)</w:t>
      </w:r>
    </w:p>
    <w:p w14:paraId="17AF10DB" w14:textId="77777777" w:rsidR="0000739C" w:rsidRPr="00034086" w:rsidRDefault="0000739C" w:rsidP="0000739C">
      <w:pPr>
        <w:pStyle w:val="ListParagraph"/>
        <w:ind w:left="360"/>
        <w:jc w:val="both"/>
        <w:rPr>
          <w:rFonts w:cs="Arial"/>
          <w:sz w:val="20"/>
        </w:rPr>
      </w:pPr>
    </w:p>
    <w:p w14:paraId="322668BE" w14:textId="77777777" w:rsidR="0000739C" w:rsidRPr="00034086" w:rsidRDefault="0000739C" w:rsidP="00B206B1">
      <w:pPr>
        <w:pStyle w:val="ListParagraph"/>
        <w:numPr>
          <w:ilvl w:val="0"/>
          <w:numId w:val="29"/>
        </w:numPr>
        <w:jc w:val="both"/>
        <w:rPr>
          <w:rFonts w:cs="Arial"/>
          <w:b/>
          <w:sz w:val="20"/>
        </w:rPr>
      </w:pPr>
      <w:r w:rsidRPr="00034086">
        <w:rPr>
          <w:rFonts w:cs="Arial"/>
          <w:sz w:val="20"/>
        </w:rPr>
        <w:t>The oxygen c</w:t>
      </w:r>
      <w:r>
        <w:rPr>
          <w:rFonts w:cs="Arial"/>
          <w:sz w:val="20"/>
        </w:rPr>
        <w:t>ontent of the exhaust gas in EU-FBSSI</w:t>
      </w:r>
      <w:r w:rsidRPr="00034086">
        <w:rPr>
          <w:rFonts w:cs="Arial"/>
          <w:sz w:val="20"/>
        </w:rPr>
        <w:t xml:space="preserve"> shall not be less than 2 percent wet or 3 percent dry based on a 15 minute average.</w:t>
      </w:r>
      <w:r>
        <w:rPr>
          <w:rFonts w:cs="Arial"/>
          <w:sz w:val="20"/>
          <w:vertAlign w:val="superscript"/>
        </w:rPr>
        <w:t>2</w:t>
      </w:r>
      <w:r w:rsidRPr="00034086">
        <w:rPr>
          <w:rFonts w:cs="Arial"/>
          <w:sz w:val="20"/>
        </w:rPr>
        <w:t xml:space="preserve">  </w:t>
      </w:r>
      <w:r>
        <w:rPr>
          <w:rFonts w:cs="Arial"/>
          <w:b/>
          <w:sz w:val="20"/>
        </w:rPr>
        <w:t>(</w:t>
      </w:r>
      <w:r w:rsidRPr="00034086">
        <w:rPr>
          <w:rFonts w:cs="Arial"/>
          <w:b/>
          <w:sz w:val="20"/>
        </w:rPr>
        <w:t>R</w:t>
      </w:r>
      <w:r>
        <w:rPr>
          <w:rFonts w:cs="Arial"/>
          <w:b/>
          <w:sz w:val="20"/>
        </w:rPr>
        <w:t> </w:t>
      </w:r>
      <w:r w:rsidRPr="00034086">
        <w:rPr>
          <w:rFonts w:cs="Arial"/>
          <w:b/>
          <w:sz w:val="20"/>
        </w:rPr>
        <w:t>336.1225, R</w:t>
      </w:r>
      <w:r>
        <w:rPr>
          <w:rFonts w:cs="Arial"/>
          <w:b/>
          <w:sz w:val="20"/>
        </w:rPr>
        <w:t> </w:t>
      </w:r>
      <w:r w:rsidRPr="00034086">
        <w:rPr>
          <w:rFonts w:cs="Arial"/>
          <w:b/>
          <w:sz w:val="20"/>
        </w:rPr>
        <w:t>336.1301, R</w:t>
      </w:r>
      <w:r>
        <w:rPr>
          <w:rFonts w:cs="Arial"/>
          <w:b/>
          <w:sz w:val="20"/>
        </w:rPr>
        <w:t> </w:t>
      </w:r>
      <w:r w:rsidRPr="00034086">
        <w:rPr>
          <w:rFonts w:cs="Arial"/>
          <w:b/>
          <w:sz w:val="20"/>
        </w:rPr>
        <w:t>336.1331, R</w:t>
      </w:r>
      <w:r>
        <w:rPr>
          <w:rFonts w:cs="Arial"/>
          <w:b/>
          <w:sz w:val="20"/>
        </w:rPr>
        <w:t> </w:t>
      </w:r>
      <w:r w:rsidRPr="00034086">
        <w:rPr>
          <w:rFonts w:cs="Arial"/>
          <w:b/>
          <w:sz w:val="20"/>
        </w:rPr>
        <w:t>336.1702 (a), R</w:t>
      </w:r>
      <w:r>
        <w:rPr>
          <w:rFonts w:cs="Arial"/>
          <w:b/>
          <w:sz w:val="20"/>
        </w:rPr>
        <w:t> </w:t>
      </w:r>
      <w:r w:rsidRPr="00034086">
        <w:rPr>
          <w:rFonts w:cs="Arial"/>
          <w:b/>
          <w:sz w:val="20"/>
        </w:rPr>
        <w:t>336.1901, R</w:t>
      </w:r>
      <w:r>
        <w:rPr>
          <w:rFonts w:cs="Arial"/>
          <w:b/>
          <w:sz w:val="20"/>
        </w:rPr>
        <w:t> 336.1910)</w:t>
      </w:r>
    </w:p>
    <w:p w14:paraId="068D09EF" w14:textId="77777777" w:rsidR="0000739C" w:rsidRPr="00034086" w:rsidRDefault="0000739C" w:rsidP="0000739C">
      <w:pPr>
        <w:ind w:left="540" w:hanging="540"/>
        <w:jc w:val="both"/>
        <w:rPr>
          <w:rFonts w:cs="Arial"/>
          <w:sz w:val="20"/>
        </w:rPr>
      </w:pPr>
    </w:p>
    <w:p w14:paraId="6BC2BF2F" w14:textId="77777777" w:rsidR="0000739C" w:rsidRPr="00034086" w:rsidRDefault="0000739C" w:rsidP="00B206B1">
      <w:pPr>
        <w:pStyle w:val="ListParagraph"/>
        <w:numPr>
          <w:ilvl w:val="0"/>
          <w:numId w:val="29"/>
        </w:numPr>
        <w:jc w:val="both"/>
        <w:rPr>
          <w:rFonts w:cs="Arial"/>
          <w:b/>
          <w:sz w:val="20"/>
        </w:rPr>
      </w:pPr>
      <w:r w:rsidRPr="00034086">
        <w:rPr>
          <w:rFonts w:cs="Arial"/>
          <w:sz w:val="20"/>
        </w:rPr>
        <w:t>The maximum total volu</w:t>
      </w:r>
      <w:r>
        <w:rPr>
          <w:rFonts w:cs="Arial"/>
          <w:sz w:val="20"/>
        </w:rPr>
        <w:t>metric air flow rate through EU-FBSSI</w:t>
      </w:r>
      <w:r w:rsidRPr="00034086">
        <w:rPr>
          <w:rFonts w:cs="Arial"/>
          <w:sz w:val="20"/>
        </w:rPr>
        <w:t xml:space="preserve"> at the fluidizing air blower shall not exceed 13,061 scfm based on an hourly average.</w:t>
      </w:r>
      <w:r>
        <w:rPr>
          <w:rFonts w:cs="Arial"/>
          <w:sz w:val="20"/>
          <w:vertAlign w:val="superscript"/>
        </w:rPr>
        <w:t>2</w:t>
      </w:r>
      <w:r w:rsidRPr="00034086">
        <w:rPr>
          <w:rFonts w:cs="Arial"/>
          <w:sz w:val="20"/>
        </w:rPr>
        <w:t xml:space="preserve">  </w:t>
      </w:r>
      <w:r>
        <w:rPr>
          <w:rFonts w:cs="Arial"/>
          <w:b/>
          <w:sz w:val="20"/>
        </w:rPr>
        <w:t>(</w:t>
      </w:r>
      <w:r w:rsidRPr="00034086">
        <w:rPr>
          <w:rFonts w:cs="Arial"/>
          <w:b/>
          <w:sz w:val="20"/>
        </w:rPr>
        <w:t>R</w:t>
      </w:r>
      <w:r>
        <w:rPr>
          <w:rFonts w:cs="Arial"/>
          <w:b/>
          <w:sz w:val="20"/>
        </w:rPr>
        <w:t> </w:t>
      </w:r>
      <w:r w:rsidRPr="00034086">
        <w:rPr>
          <w:rFonts w:cs="Arial"/>
          <w:b/>
          <w:sz w:val="20"/>
        </w:rPr>
        <w:t>336.1225, R</w:t>
      </w:r>
      <w:r>
        <w:rPr>
          <w:rFonts w:cs="Arial"/>
          <w:b/>
          <w:sz w:val="20"/>
        </w:rPr>
        <w:t> </w:t>
      </w:r>
      <w:r w:rsidRPr="00034086">
        <w:rPr>
          <w:rFonts w:cs="Arial"/>
          <w:b/>
          <w:sz w:val="20"/>
        </w:rPr>
        <w:t>336.1301, R</w:t>
      </w:r>
      <w:r>
        <w:rPr>
          <w:rFonts w:cs="Arial"/>
          <w:b/>
          <w:sz w:val="20"/>
        </w:rPr>
        <w:t> </w:t>
      </w:r>
      <w:r w:rsidRPr="00034086">
        <w:rPr>
          <w:rFonts w:cs="Arial"/>
          <w:b/>
          <w:sz w:val="20"/>
        </w:rPr>
        <w:t>336.1331, R</w:t>
      </w:r>
      <w:r>
        <w:rPr>
          <w:rFonts w:cs="Arial"/>
          <w:b/>
          <w:sz w:val="20"/>
        </w:rPr>
        <w:t> </w:t>
      </w:r>
      <w:r w:rsidRPr="00034086">
        <w:rPr>
          <w:rFonts w:cs="Arial"/>
          <w:b/>
          <w:sz w:val="20"/>
        </w:rPr>
        <w:t>336.1702(a), R</w:t>
      </w:r>
      <w:r>
        <w:rPr>
          <w:rFonts w:cs="Arial"/>
          <w:b/>
          <w:sz w:val="20"/>
        </w:rPr>
        <w:t> </w:t>
      </w:r>
      <w:r w:rsidRPr="00034086">
        <w:rPr>
          <w:rFonts w:cs="Arial"/>
          <w:b/>
          <w:sz w:val="20"/>
        </w:rPr>
        <w:t>336.1901, R</w:t>
      </w:r>
      <w:r>
        <w:rPr>
          <w:rFonts w:cs="Arial"/>
          <w:b/>
          <w:sz w:val="20"/>
        </w:rPr>
        <w:t> </w:t>
      </w:r>
      <w:r w:rsidRPr="00034086">
        <w:rPr>
          <w:rFonts w:cs="Arial"/>
          <w:b/>
          <w:sz w:val="20"/>
        </w:rPr>
        <w:t>3</w:t>
      </w:r>
      <w:r>
        <w:rPr>
          <w:rFonts w:cs="Arial"/>
          <w:b/>
          <w:sz w:val="20"/>
        </w:rPr>
        <w:t>36.1910)</w:t>
      </w:r>
    </w:p>
    <w:p w14:paraId="292D521B" w14:textId="77777777" w:rsidR="0000739C" w:rsidRPr="00034086" w:rsidRDefault="0000739C" w:rsidP="0000739C">
      <w:pPr>
        <w:ind w:left="540" w:hanging="540"/>
        <w:jc w:val="both"/>
        <w:rPr>
          <w:rFonts w:cs="Arial"/>
          <w:sz w:val="20"/>
        </w:rPr>
      </w:pPr>
    </w:p>
    <w:p w14:paraId="4AB39C2A" w14:textId="77777777" w:rsidR="0000739C" w:rsidRPr="001C609F" w:rsidRDefault="0000739C" w:rsidP="00B206B1">
      <w:pPr>
        <w:pStyle w:val="ListParagraph"/>
        <w:numPr>
          <w:ilvl w:val="0"/>
          <w:numId w:val="29"/>
        </w:numPr>
        <w:jc w:val="both"/>
        <w:rPr>
          <w:rFonts w:cs="Arial"/>
          <w:sz w:val="20"/>
        </w:rPr>
      </w:pPr>
      <w:r w:rsidRPr="00034086">
        <w:rPr>
          <w:rFonts w:cs="Arial"/>
          <w:color w:val="000000"/>
          <w:sz w:val="20"/>
        </w:rPr>
        <w:t>The</w:t>
      </w:r>
      <w:r>
        <w:rPr>
          <w:rFonts w:cs="Arial"/>
          <w:color w:val="000000"/>
          <w:sz w:val="20"/>
        </w:rPr>
        <w:t xml:space="preserve"> permittee shall not operate EU-FBSSI</w:t>
      </w:r>
      <w:r w:rsidRPr="00034086">
        <w:rPr>
          <w:rFonts w:cs="Arial"/>
          <w:color w:val="000000"/>
          <w:sz w:val="20"/>
        </w:rPr>
        <w:t xml:space="preserve"> unless a minimum temperature of 1150 °F based on a 15 minute average and a minimum design retention time of </w:t>
      </w:r>
      <w:r w:rsidRPr="00034086">
        <w:rPr>
          <w:rFonts w:cs="Arial"/>
          <w:sz w:val="20"/>
        </w:rPr>
        <w:t>2</w:t>
      </w:r>
      <w:r w:rsidRPr="00034086">
        <w:rPr>
          <w:rFonts w:cs="Arial"/>
          <w:color w:val="99CC00"/>
          <w:sz w:val="20"/>
        </w:rPr>
        <w:t xml:space="preserve"> </w:t>
      </w:r>
      <w:r w:rsidRPr="00034086">
        <w:rPr>
          <w:rFonts w:cs="Arial"/>
          <w:color w:val="000000"/>
          <w:sz w:val="20"/>
        </w:rPr>
        <w:t xml:space="preserve">seconds in the </w:t>
      </w:r>
      <w:r w:rsidRPr="00034086">
        <w:rPr>
          <w:rFonts w:cs="Arial"/>
          <w:sz w:val="20"/>
        </w:rPr>
        <w:t>fluidized sand bed</w:t>
      </w:r>
      <w:r w:rsidRPr="00034086">
        <w:rPr>
          <w:rFonts w:cs="Arial"/>
          <w:color w:val="000000"/>
          <w:sz w:val="20"/>
        </w:rPr>
        <w:t xml:space="preserve"> are maintained.</w:t>
      </w:r>
      <w:r>
        <w:rPr>
          <w:rFonts w:cs="Arial"/>
          <w:sz w:val="20"/>
          <w:vertAlign w:val="superscript"/>
        </w:rPr>
        <w:t>2</w:t>
      </w:r>
      <w:r>
        <w:rPr>
          <w:rFonts w:cs="Arial"/>
          <w:b/>
          <w:color w:val="000000"/>
          <w:sz w:val="20"/>
        </w:rPr>
        <w:t xml:space="preserve">  (</w:t>
      </w:r>
      <w:r w:rsidRPr="00034086">
        <w:rPr>
          <w:rFonts w:cs="Arial"/>
          <w:b/>
          <w:color w:val="000000"/>
          <w:sz w:val="20"/>
        </w:rPr>
        <w:t>R</w:t>
      </w:r>
      <w:r>
        <w:rPr>
          <w:rFonts w:cs="Arial"/>
          <w:b/>
          <w:color w:val="000000"/>
          <w:sz w:val="20"/>
        </w:rPr>
        <w:t> </w:t>
      </w:r>
      <w:r w:rsidRPr="00034086">
        <w:rPr>
          <w:rFonts w:cs="Arial"/>
          <w:b/>
          <w:color w:val="000000"/>
          <w:sz w:val="20"/>
        </w:rPr>
        <w:t>336.1224(1), R</w:t>
      </w:r>
      <w:r>
        <w:rPr>
          <w:rFonts w:cs="Arial"/>
          <w:b/>
          <w:color w:val="000000"/>
          <w:sz w:val="20"/>
        </w:rPr>
        <w:t> </w:t>
      </w:r>
      <w:r w:rsidRPr="00034086">
        <w:rPr>
          <w:rFonts w:cs="Arial"/>
          <w:b/>
          <w:color w:val="000000"/>
          <w:sz w:val="20"/>
        </w:rPr>
        <w:t>336.1225, R</w:t>
      </w:r>
      <w:r>
        <w:rPr>
          <w:rFonts w:cs="Arial"/>
          <w:b/>
          <w:color w:val="000000"/>
          <w:sz w:val="20"/>
        </w:rPr>
        <w:t> </w:t>
      </w:r>
      <w:r w:rsidRPr="00034086">
        <w:rPr>
          <w:rFonts w:cs="Arial"/>
          <w:b/>
          <w:color w:val="000000"/>
          <w:sz w:val="20"/>
        </w:rPr>
        <w:t>336.1331, R</w:t>
      </w:r>
      <w:r>
        <w:rPr>
          <w:rFonts w:cs="Arial"/>
          <w:b/>
          <w:color w:val="000000"/>
          <w:sz w:val="20"/>
        </w:rPr>
        <w:t> 336.1702</w:t>
      </w:r>
      <w:r w:rsidRPr="00034086">
        <w:rPr>
          <w:rFonts w:cs="Arial"/>
          <w:b/>
          <w:color w:val="000000"/>
          <w:sz w:val="20"/>
        </w:rPr>
        <w:t>(a), R</w:t>
      </w:r>
      <w:r>
        <w:rPr>
          <w:rFonts w:cs="Arial"/>
          <w:b/>
          <w:color w:val="000000"/>
          <w:sz w:val="20"/>
        </w:rPr>
        <w:t> </w:t>
      </w:r>
      <w:r w:rsidRPr="00034086">
        <w:rPr>
          <w:rFonts w:cs="Arial"/>
          <w:b/>
          <w:color w:val="000000"/>
          <w:sz w:val="20"/>
        </w:rPr>
        <w:t>336.1901, R</w:t>
      </w:r>
      <w:r>
        <w:rPr>
          <w:rFonts w:cs="Arial"/>
          <w:b/>
          <w:color w:val="000000"/>
          <w:sz w:val="20"/>
        </w:rPr>
        <w:t> </w:t>
      </w:r>
      <w:r w:rsidRPr="00034086">
        <w:rPr>
          <w:rFonts w:cs="Arial"/>
          <w:b/>
          <w:color w:val="000000"/>
          <w:sz w:val="20"/>
        </w:rPr>
        <w:t>336.1910</w:t>
      </w:r>
      <w:r>
        <w:rPr>
          <w:rFonts w:cs="Arial"/>
          <w:b/>
          <w:color w:val="000000"/>
          <w:sz w:val="20"/>
        </w:rPr>
        <w:t>)</w:t>
      </w:r>
    </w:p>
    <w:p w14:paraId="677AE699" w14:textId="77777777" w:rsidR="0000739C" w:rsidRPr="00034086" w:rsidRDefault="0000739C" w:rsidP="0000739C">
      <w:pPr>
        <w:ind w:left="540" w:hanging="540"/>
        <w:jc w:val="both"/>
        <w:rPr>
          <w:rFonts w:cs="Arial"/>
          <w:sz w:val="20"/>
        </w:rPr>
      </w:pPr>
    </w:p>
    <w:p w14:paraId="70ED78A2" w14:textId="77777777" w:rsidR="0000739C" w:rsidRPr="00034086" w:rsidRDefault="0000739C" w:rsidP="00B206B1">
      <w:pPr>
        <w:pStyle w:val="ListParagraph"/>
        <w:numPr>
          <w:ilvl w:val="0"/>
          <w:numId w:val="29"/>
        </w:numPr>
        <w:jc w:val="both"/>
        <w:rPr>
          <w:rFonts w:cs="Arial"/>
          <w:b/>
          <w:color w:val="000000"/>
          <w:sz w:val="20"/>
        </w:rPr>
      </w:pPr>
      <w:r w:rsidRPr="00034086">
        <w:rPr>
          <w:rFonts w:cs="Arial"/>
          <w:color w:val="000000"/>
          <w:sz w:val="20"/>
        </w:rPr>
        <w:t>The</w:t>
      </w:r>
      <w:r>
        <w:rPr>
          <w:rFonts w:cs="Arial"/>
          <w:color w:val="000000"/>
          <w:sz w:val="20"/>
        </w:rPr>
        <w:t xml:space="preserve"> permittee shall not operate EU-FBSSI</w:t>
      </w:r>
      <w:r w:rsidRPr="00034086">
        <w:rPr>
          <w:rFonts w:cs="Arial"/>
          <w:color w:val="000000"/>
          <w:sz w:val="20"/>
        </w:rPr>
        <w:t xml:space="preserve"> unless a minimum temperature of 1500 °F based on a 15 minute average and a minimum design retention time of 6 seconds in the </w:t>
      </w:r>
      <w:r w:rsidRPr="00034086">
        <w:rPr>
          <w:rFonts w:cs="Arial"/>
          <w:sz w:val="20"/>
        </w:rPr>
        <w:t>freeboard</w:t>
      </w:r>
      <w:r w:rsidRPr="00034086">
        <w:rPr>
          <w:rFonts w:cs="Arial"/>
          <w:color w:val="000000"/>
          <w:sz w:val="20"/>
        </w:rPr>
        <w:t xml:space="preserve"> are maintained.</w:t>
      </w:r>
      <w:r>
        <w:rPr>
          <w:rFonts w:cs="Arial"/>
          <w:sz w:val="20"/>
          <w:vertAlign w:val="superscript"/>
        </w:rPr>
        <w:t>2</w:t>
      </w:r>
      <w:r w:rsidRPr="00034086">
        <w:rPr>
          <w:rFonts w:cs="Arial"/>
          <w:b/>
          <w:color w:val="000000"/>
          <w:sz w:val="20"/>
        </w:rPr>
        <w:t xml:space="preserve">  </w:t>
      </w:r>
      <w:r>
        <w:rPr>
          <w:rFonts w:cs="Arial"/>
          <w:b/>
          <w:color w:val="000000"/>
          <w:sz w:val="20"/>
        </w:rPr>
        <w:t>(</w:t>
      </w:r>
      <w:r w:rsidRPr="00034086">
        <w:rPr>
          <w:rFonts w:cs="Arial"/>
          <w:b/>
          <w:color w:val="000000"/>
          <w:sz w:val="20"/>
        </w:rPr>
        <w:t>R</w:t>
      </w:r>
      <w:r>
        <w:rPr>
          <w:rFonts w:cs="Arial"/>
          <w:b/>
          <w:color w:val="000000"/>
          <w:sz w:val="20"/>
        </w:rPr>
        <w:t> </w:t>
      </w:r>
      <w:r w:rsidRPr="00034086">
        <w:rPr>
          <w:rFonts w:cs="Arial"/>
          <w:b/>
          <w:color w:val="000000"/>
          <w:sz w:val="20"/>
        </w:rPr>
        <w:t>336.1224(1), R</w:t>
      </w:r>
      <w:r>
        <w:rPr>
          <w:rFonts w:cs="Arial"/>
          <w:b/>
          <w:color w:val="000000"/>
          <w:sz w:val="20"/>
        </w:rPr>
        <w:t> </w:t>
      </w:r>
      <w:r w:rsidRPr="00034086">
        <w:rPr>
          <w:rFonts w:cs="Arial"/>
          <w:b/>
          <w:color w:val="000000"/>
          <w:sz w:val="20"/>
        </w:rPr>
        <w:t>336.1225, R</w:t>
      </w:r>
      <w:r>
        <w:rPr>
          <w:rFonts w:cs="Arial"/>
          <w:b/>
          <w:color w:val="000000"/>
          <w:sz w:val="20"/>
        </w:rPr>
        <w:t> </w:t>
      </w:r>
      <w:r w:rsidRPr="00034086">
        <w:rPr>
          <w:rFonts w:cs="Arial"/>
          <w:b/>
          <w:color w:val="000000"/>
          <w:sz w:val="20"/>
        </w:rPr>
        <w:t>336.1331, R</w:t>
      </w:r>
      <w:r>
        <w:rPr>
          <w:rFonts w:cs="Arial"/>
          <w:b/>
          <w:color w:val="000000"/>
          <w:sz w:val="20"/>
        </w:rPr>
        <w:t> </w:t>
      </w:r>
      <w:r w:rsidRPr="00034086">
        <w:rPr>
          <w:rFonts w:cs="Arial"/>
          <w:b/>
          <w:color w:val="000000"/>
          <w:sz w:val="20"/>
        </w:rPr>
        <w:t>336.1702(a), R</w:t>
      </w:r>
      <w:r>
        <w:rPr>
          <w:rFonts w:cs="Arial"/>
          <w:b/>
          <w:color w:val="000000"/>
          <w:sz w:val="20"/>
        </w:rPr>
        <w:t> </w:t>
      </w:r>
      <w:r w:rsidRPr="00034086">
        <w:rPr>
          <w:rFonts w:cs="Arial"/>
          <w:b/>
          <w:color w:val="000000"/>
          <w:sz w:val="20"/>
        </w:rPr>
        <w:t>336.1901, R</w:t>
      </w:r>
      <w:r>
        <w:rPr>
          <w:rFonts w:cs="Arial"/>
          <w:b/>
          <w:color w:val="000000"/>
          <w:sz w:val="20"/>
        </w:rPr>
        <w:t> 336.1910)</w:t>
      </w:r>
    </w:p>
    <w:p w14:paraId="6139E51F" w14:textId="77777777" w:rsidR="0000739C" w:rsidRPr="00034086" w:rsidRDefault="0000739C" w:rsidP="0000739C">
      <w:pPr>
        <w:ind w:left="540" w:hanging="540"/>
        <w:jc w:val="both"/>
        <w:rPr>
          <w:rFonts w:cs="Arial"/>
          <w:b/>
          <w:color w:val="000000"/>
          <w:sz w:val="20"/>
        </w:rPr>
      </w:pPr>
    </w:p>
    <w:p w14:paraId="0517C349" w14:textId="77777777" w:rsidR="0000739C" w:rsidRPr="00034086" w:rsidRDefault="0000739C" w:rsidP="00B206B1">
      <w:pPr>
        <w:pStyle w:val="ListParagraph"/>
        <w:numPr>
          <w:ilvl w:val="0"/>
          <w:numId w:val="29"/>
        </w:numPr>
        <w:jc w:val="both"/>
        <w:rPr>
          <w:rFonts w:cs="Arial"/>
          <w:b/>
          <w:sz w:val="20"/>
        </w:rPr>
      </w:pPr>
      <w:r w:rsidRPr="00034086">
        <w:rPr>
          <w:rFonts w:cs="Arial"/>
          <w:sz w:val="20"/>
        </w:rPr>
        <w:t>The</w:t>
      </w:r>
      <w:r w:rsidRPr="00034086">
        <w:rPr>
          <w:rFonts w:cs="Arial"/>
          <w:color w:val="000000"/>
          <w:sz w:val="20"/>
        </w:rPr>
        <w:t xml:space="preserve"> permittee shall submit to the AQD District Supervisor, for review and approval, a ma</w:t>
      </w:r>
      <w:r>
        <w:rPr>
          <w:rFonts w:cs="Arial"/>
          <w:color w:val="000000"/>
          <w:sz w:val="20"/>
        </w:rPr>
        <w:t>lfunction abatement plan for EU-FBSSI</w:t>
      </w:r>
      <w:r w:rsidRPr="00034086">
        <w:rPr>
          <w:rFonts w:cs="Arial"/>
          <w:color w:val="000000"/>
          <w:sz w:val="20"/>
        </w:rPr>
        <w:t xml:space="preserve"> including the APC system.  The</w:t>
      </w:r>
      <w:r>
        <w:rPr>
          <w:rFonts w:cs="Arial"/>
          <w:color w:val="000000"/>
          <w:sz w:val="20"/>
        </w:rPr>
        <w:t xml:space="preserve"> permittee shall not operate EU-</w:t>
      </w:r>
      <w:r w:rsidRPr="00034086">
        <w:rPr>
          <w:rFonts w:cs="Arial"/>
          <w:color w:val="000000"/>
          <w:sz w:val="20"/>
        </w:rPr>
        <w:t xml:space="preserve">FBSSI unless the approved malfunction abatement plan, or an alternate plan approved by the AQD District Supervisor, is </w:t>
      </w:r>
      <w:proofErr w:type="gramStart"/>
      <w:r w:rsidRPr="00034086">
        <w:rPr>
          <w:rFonts w:cs="Arial"/>
          <w:color w:val="000000"/>
          <w:sz w:val="20"/>
        </w:rPr>
        <w:t>implemented</w:t>
      </w:r>
      <w:proofErr w:type="gramEnd"/>
      <w:r w:rsidRPr="00034086">
        <w:rPr>
          <w:rFonts w:cs="Arial"/>
          <w:color w:val="000000"/>
          <w:sz w:val="20"/>
        </w:rPr>
        <w:t xml:space="preserve"> and maintained.  The plan shall include procedures for maintaining and operating in a satisfactory manner, EU</w:t>
      </w:r>
      <w:r>
        <w:rPr>
          <w:rFonts w:cs="Arial"/>
          <w:color w:val="000000"/>
          <w:sz w:val="20"/>
        </w:rPr>
        <w:t>-</w:t>
      </w:r>
      <w:r w:rsidRPr="00034086">
        <w:rPr>
          <w:rFonts w:cs="Arial"/>
          <w:color w:val="000000"/>
          <w:sz w:val="20"/>
        </w:rPr>
        <w:t>FBSSI, the APC system, and associated monitoring equipment during startup, shutdown and malfunction events, and a program for corrective action for any malfunction events.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w:t>
      </w:r>
      <w:r>
        <w:rPr>
          <w:rFonts w:cs="Arial"/>
          <w:sz w:val="20"/>
          <w:vertAlign w:val="superscript"/>
        </w:rPr>
        <w:t>2</w:t>
      </w:r>
      <w:r w:rsidRPr="00034086">
        <w:rPr>
          <w:rFonts w:cs="Arial"/>
          <w:b/>
          <w:color w:val="000000"/>
          <w:sz w:val="20"/>
        </w:rPr>
        <w:t xml:space="preserve">  </w:t>
      </w:r>
      <w:r>
        <w:rPr>
          <w:rFonts w:cs="Arial"/>
          <w:b/>
          <w:sz w:val="20"/>
        </w:rPr>
        <w:t>(</w:t>
      </w:r>
      <w:r w:rsidRPr="00034086">
        <w:rPr>
          <w:rFonts w:cs="Arial"/>
          <w:b/>
          <w:sz w:val="20"/>
        </w:rPr>
        <w:t>R</w:t>
      </w:r>
      <w:r>
        <w:rPr>
          <w:rFonts w:cs="Arial"/>
          <w:b/>
          <w:sz w:val="20"/>
        </w:rPr>
        <w:t> 336.1911, R336.1912)</w:t>
      </w:r>
    </w:p>
    <w:p w14:paraId="7BAB8602" w14:textId="77777777" w:rsidR="0000739C" w:rsidRPr="00034086" w:rsidRDefault="0000739C" w:rsidP="0000739C">
      <w:pPr>
        <w:ind w:left="540" w:hanging="540"/>
        <w:jc w:val="both"/>
        <w:rPr>
          <w:rFonts w:cs="Arial"/>
          <w:sz w:val="20"/>
        </w:rPr>
      </w:pPr>
    </w:p>
    <w:p w14:paraId="7E40E74B" w14:textId="7446143C" w:rsidR="0000739C" w:rsidRDefault="0000739C" w:rsidP="00B206B1">
      <w:pPr>
        <w:pStyle w:val="ListParagraph"/>
        <w:numPr>
          <w:ilvl w:val="0"/>
          <w:numId w:val="29"/>
        </w:numPr>
        <w:jc w:val="both"/>
        <w:rPr>
          <w:rFonts w:cs="Arial"/>
          <w:b/>
          <w:sz w:val="20"/>
        </w:rPr>
      </w:pPr>
      <w:r w:rsidRPr="00034086">
        <w:rPr>
          <w:rFonts w:cs="Arial"/>
          <w:sz w:val="20"/>
        </w:rPr>
        <w:t xml:space="preserve">Sewage sludge input feed to EU-FBSSI shall cease immediately, consistent with safe operating procedures, upon malfunction of the APC system.  Input feed to EU-FBSSI shall not restart until the APC system is back </w:t>
      </w:r>
      <w:r w:rsidR="000C40F2" w:rsidRPr="00034086">
        <w:rPr>
          <w:rFonts w:cs="Arial"/>
          <w:sz w:val="20"/>
        </w:rPr>
        <w:t>online</w:t>
      </w:r>
      <w:r w:rsidRPr="00034086">
        <w:rPr>
          <w:rFonts w:cs="Arial"/>
          <w:sz w:val="20"/>
        </w:rPr>
        <w:t xml:space="preserve"> and operating in a satisfactory manner.</w:t>
      </w:r>
      <w:r>
        <w:rPr>
          <w:rFonts w:cs="Arial"/>
          <w:sz w:val="20"/>
          <w:vertAlign w:val="superscript"/>
        </w:rPr>
        <w:t>2</w:t>
      </w:r>
      <w:r>
        <w:rPr>
          <w:rFonts w:cs="Arial"/>
          <w:b/>
          <w:sz w:val="20"/>
        </w:rPr>
        <w:t xml:space="preserve">  (</w:t>
      </w:r>
      <w:r w:rsidRPr="00034086">
        <w:rPr>
          <w:rFonts w:cs="Arial"/>
          <w:b/>
          <w:sz w:val="20"/>
        </w:rPr>
        <w:t>R</w:t>
      </w:r>
      <w:r>
        <w:rPr>
          <w:rFonts w:cs="Arial"/>
          <w:b/>
          <w:sz w:val="20"/>
        </w:rPr>
        <w:t> </w:t>
      </w:r>
      <w:r w:rsidRPr="00034086">
        <w:rPr>
          <w:rFonts w:cs="Arial"/>
          <w:b/>
          <w:sz w:val="20"/>
        </w:rPr>
        <w:t>336.1910, R</w:t>
      </w:r>
      <w:r>
        <w:rPr>
          <w:rFonts w:cs="Arial"/>
          <w:b/>
          <w:sz w:val="20"/>
        </w:rPr>
        <w:t> </w:t>
      </w:r>
      <w:r w:rsidRPr="00034086">
        <w:rPr>
          <w:rFonts w:cs="Arial"/>
          <w:b/>
          <w:sz w:val="20"/>
        </w:rPr>
        <w:t>336.1911, R</w:t>
      </w:r>
      <w:r>
        <w:rPr>
          <w:rFonts w:cs="Arial"/>
          <w:b/>
          <w:sz w:val="20"/>
        </w:rPr>
        <w:t> 336.1912)</w:t>
      </w:r>
    </w:p>
    <w:p w14:paraId="1AF63018" w14:textId="77777777" w:rsidR="0000739C" w:rsidRDefault="0000739C" w:rsidP="0000739C">
      <w:pPr>
        <w:pStyle w:val="ListParagraph"/>
        <w:ind w:left="360"/>
        <w:jc w:val="both"/>
        <w:rPr>
          <w:rFonts w:cs="Arial"/>
          <w:b/>
          <w:sz w:val="20"/>
        </w:rPr>
      </w:pPr>
    </w:p>
    <w:p w14:paraId="719FC855" w14:textId="77777777" w:rsidR="0000739C" w:rsidRPr="005246A7" w:rsidRDefault="0000739C" w:rsidP="00B206B1">
      <w:pPr>
        <w:pStyle w:val="ListParagraph"/>
        <w:numPr>
          <w:ilvl w:val="0"/>
          <w:numId w:val="29"/>
        </w:numPr>
        <w:jc w:val="both"/>
        <w:rPr>
          <w:rFonts w:cs="Arial"/>
          <w:b/>
          <w:sz w:val="20"/>
        </w:rPr>
      </w:pPr>
      <w:r w:rsidRPr="005246A7">
        <w:rPr>
          <w:rFonts w:cs="Arial"/>
          <w:sz w:val="20"/>
        </w:rPr>
        <w:t>Sewage sludge i</w:t>
      </w:r>
      <w:r w:rsidRPr="005246A7">
        <w:rPr>
          <w:rFonts w:cs="Arial"/>
          <w:color w:val="000000"/>
          <w:sz w:val="20"/>
        </w:rPr>
        <w:t>nput feed to EU-FBSSI shall cease automatically and immediately, consistent with safe operating procedures, upon any of the following conditions:</w:t>
      </w:r>
      <w:r>
        <w:rPr>
          <w:rFonts w:cs="Arial"/>
          <w:sz w:val="20"/>
          <w:vertAlign w:val="superscript"/>
        </w:rPr>
        <w:t>2</w:t>
      </w:r>
      <w:r w:rsidRPr="005246A7">
        <w:rPr>
          <w:rFonts w:cs="Arial"/>
          <w:sz w:val="20"/>
          <w:vertAlign w:val="superscript"/>
        </w:rPr>
        <w:t xml:space="preserve">  </w:t>
      </w:r>
      <w:r w:rsidRPr="005246A7">
        <w:rPr>
          <w:rFonts w:cs="Arial"/>
          <w:b/>
          <w:color w:val="000000"/>
          <w:sz w:val="20"/>
        </w:rPr>
        <w:t>(R 336.1910, R 336.1911, R 336.1912)</w:t>
      </w:r>
    </w:p>
    <w:p w14:paraId="19D546E3" w14:textId="77777777" w:rsidR="0000739C" w:rsidRPr="008140C7" w:rsidRDefault="0000739C" w:rsidP="0000739C">
      <w:pPr>
        <w:pStyle w:val="ListParagraph"/>
        <w:ind w:left="540"/>
        <w:jc w:val="both"/>
        <w:rPr>
          <w:rFonts w:cs="Arial"/>
          <w:color w:val="000000"/>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87"/>
        <w:gridCol w:w="4072"/>
      </w:tblGrid>
      <w:tr w:rsidR="0000739C" w:rsidRPr="00034086" w14:paraId="49243E23" w14:textId="77777777" w:rsidTr="002E6102">
        <w:trPr>
          <w:trHeight w:val="377"/>
        </w:trPr>
        <w:tc>
          <w:tcPr>
            <w:tcW w:w="711" w:type="dxa"/>
            <w:shd w:val="clear" w:color="auto" w:fill="auto"/>
          </w:tcPr>
          <w:p w14:paraId="260D3C6C" w14:textId="77777777" w:rsidR="0000739C" w:rsidRPr="00034086" w:rsidRDefault="0000739C" w:rsidP="002E6102">
            <w:pPr>
              <w:jc w:val="center"/>
              <w:rPr>
                <w:rFonts w:cs="Arial"/>
                <w:b/>
                <w:sz w:val="20"/>
              </w:rPr>
            </w:pPr>
          </w:p>
        </w:tc>
        <w:tc>
          <w:tcPr>
            <w:tcW w:w="3587" w:type="dxa"/>
            <w:shd w:val="clear" w:color="auto" w:fill="auto"/>
            <w:vAlign w:val="center"/>
          </w:tcPr>
          <w:p w14:paraId="64D3B96C" w14:textId="77777777" w:rsidR="0000739C" w:rsidRPr="00034086" w:rsidRDefault="0000739C" w:rsidP="002E6102">
            <w:pPr>
              <w:jc w:val="center"/>
              <w:rPr>
                <w:rFonts w:cs="Arial"/>
                <w:b/>
                <w:sz w:val="20"/>
              </w:rPr>
            </w:pPr>
          </w:p>
        </w:tc>
        <w:tc>
          <w:tcPr>
            <w:tcW w:w="4072" w:type="dxa"/>
            <w:shd w:val="clear" w:color="auto" w:fill="auto"/>
            <w:vAlign w:val="center"/>
          </w:tcPr>
          <w:p w14:paraId="297D5B4C" w14:textId="77777777" w:rsidR="0000739C" w:rsidRPr="00034086" w:rsidRDefault="0000739C" w:rsidP="002E6102">
            <w:pPr>
              <w:jc w:val="center"/>
              <w:rPr>
                <w:rFonts w:cs="Arial"/>
                <w:b/>
                <w:sz w:val="20"/>
              </w:rPr>
            </w:pPr>
          </w:p>
        </w:tc>
      </w:tr>
      <w:tr w:rsidR="0000739C" w:rsidRPr="00034086" w14:paraId="0F984E1C" w14:textId="77777777" w:rsidTr="002E6102">
        <w:tc>
          <w:tcPr>
            <w:tcW w:w="711" w:type="dxa"/>
            <w:shd w:val="clear" w:color="auto" w:fill="auto"/>
          </w:tcPr>
          <w:p w14:paraId="0E70A227" w14:textId="77777777" w:rsidR="0000739C" w:rsidRPr="00034086" w:rsidRDefault="0000739C" w:rsidP="002E6102">
            <w:pPr>
              <w:jc w:val="center"/>
              <w:rPr>
                <w:rFonts w:cs="Arial"/>
                <w:sz w:val="20"/>
              </w:rPr>
            </w:pPr>
          </w:p>
        </w:tc>
        <w:tc>
          <w:tcPr>
            <w:tcW w:w="3587" w:type="dxa"/>
            <w:shd w:val="clear" w:color="auto" w:fill="auto"/>
            <w:vAlign w:val="center"/>
          </w:tcPr>
          <w:p w14:paraId="1209790E" w14:textId="77777777" w:rsidR="0000739C" w:rsidRPr="00034086" w:rsidRDefault="0000739C" w:rsidP="002E6102">
            <w:pPr>
              <w:rPr>
                <w:rFonts w:cs="Arial"/>
                <w:sz w:val="20"/>
              </w:rPr>
            </w:pPr>
            <w:r w:rsidRPr="00FD6F6C">
              <w:rPr>
                <w:rFonts w:cs="Arial"/>
                <w:b/>
                <w:sz w:val="20"/>
              </w:rPr>
              <w:t>Operating Parameter</w:t>
            </w:r>
          </w:p>
        </w:tc>
        <w:tc>
          <w:tcPr>
            <w:tcW w:w="4072" w:type="dxa"/>
            <w:shd w:val="clear" w:color="auto" w:fill="auto"/>
            <w:vAlign w:val="center"/>
          </w:tcPr>
          <w:p w14:paraId="1075BB1F" w14:textId="77777777" w:rsidR="0000739C" w:rsidRPr="00034086" w:rsidRDefault="0000739C" w:rsidP="002E6102">
            <w:pPr>
              <w:rPr>
                <w:rFonts w:cs="Arial"/>
                <w:sz w:val="20"/>
              </w:rPr>
            </w:pPr>
            <w:r w:rsidRPr="00FD6F6C">
              <w:rPr>
                <w:rFonts w:cs="Arial"/>
                <w:b/>
                <w:sz w:val="20"/>
              </w:rPr>
              <w:t>Sewage Sludge Input Feed Cutoff Limit</w:t>
            </w:r>
          </w:p>
        </w:tc>
      </w:tr>
      <w:tr w:rsidR="0000739C" w:rsidRPr="00034086" w14:paraId="620B6D5D" w14:textId="77777777" w:rsidTr="002E6102">
        <w:tc>
          <w:tcPr>
            <w:tcW w:w="711" w:type="dxa"/>
            <w:shd w:val="clear" w:color="auto" w:fill="auto"/>
          </w:tcPr>
          <w:p w14:paraId="60F94456" w14:textId="77777777" w:rsidR="0000739C" w:rsidRPr="00034086" w:rsidRDefault="0000739C" w:rsidP="002E6102">
            <w:pPr>
              <w:jc w:val="center"/>
              <w:rPr>
                <w:rFonts w:cs="Arial"/>
                <w:sz w:val="20"/>
              </w:rPr>
            </w:pPr>
            <w:r w:rsidRPr="00062402">
              <w:rPr>
                <w:rFonts w:cs="Arial"/>
                <w:sz w:val="20"/>
              </w:rPr>
              <w:t>a</w:t>
            </w:r>
            <w:r>
              <w:rPr>
                <w:rFonts w:cs="Arial"/>
                <w:sz w:val="20"/>
              </w:rPr>
              <w:t>.</w:t>
            </w:r>
          </w:p>
        </w:tc>
        <w:tc>
          <w:tcPr>
            <w:tcW w:w="3587" w:type="dxa"/>
            <w:shd w:val="clear" w:color="auto" w:fill="auto"/>
          </w:tcPr>
          <w:p w14:paraId="55BF91F9" w14:textId="77777777" w:rsidR="0000739C" w:rsidRPr="00034086" w:rsidRDefault="0000739C" w:rsidP="002E6102">
            <w:pPr>
              <w:rPr>
                <w:rFonts w:cs="Arial"/>
                <w:sz w:val="20"/>
              </w:rPr>
            </w:pPr>
            <w:r w:rsidRPr="00062402">
              <w:rPr>
                <w:rFonts w:cs="Arial"/>
                <w:sz w:val="20"/>
              </w:rPr>
              <w:t>Minimum Fluidized Bed Temperature</w:t>
            </w:r>
          </w:p>
        </w:tc>
        <w:tc>
          <w:tcPr>
            <w:tcW w:w="4072" w:type="dxa"/>
            <w:shd w:val="clear" w:color="auto" w:fill="auto"/>
            <w:vAlign w:val="center"/>
          </w:tcPr>
          <w:p w14:paraId="314FEB87" w14:textId="77777777" w:rsidR="0000739C" w:rsidRPr="00034086" w:rsidRDefault="0000739C" w:rsidP="002E6102">
            <w:pPr>
              <w:rPr>
                <w:rFonts w:cs="Arial"/>
                <w:sz w:val="20"/>
              </w:rPr>
            </w:pPr>
            <w:r w:rsidRPr="00062402">
              <w:rPr>
                <w:rFonts w:cs="Arial"/>
                <w:sz w:val="20"/>
              </w:rPr>
              <w:t>Less than 1150 °F based on a 15 minutes average</w:t>
            </w:r>
          </w:p>
        </w:tc>
      </w:tr>
      <w:tr w:rsidR="0000739C" w:rsidRPr="00034086" w14:paraId="23EA66D9" w14:textId="77777777" w:rsidTr="002E6102">
        <w:tc>
          <w:tcPr>
            <w:tcW w:w="711" w:type="dxa"/>
            <w:shd w:val="clear" w:color="auto" w:fill="auto"/>
          </w:tcPr>
          <w:p w14:paraId="6B6F6206" w14:textId="77777777" w:rsidR="0000739C" w:rsidRPr="00034086" w:rsidRDefault="0000739C" w:rsidP="002E6102">
            <w:pPr>
              <w:jc w:val="center"/>
              <w:rPr>
                <w:rFonts w:cs="Arial"/>
                <w:sz w:val="20"/>
              </w:rPr>
            </w:pPr>
            <w:r w:rsidRPr="00062402">
              <w:rPr>
                <w:rFonts w:cs="Arial"/>
                <w:sz w:val="20"/>
              </w:rPr>
              <w:t>b</w:t>
            </w:r>
            <w:r>
              <w:rPr>
                <w:rFonts w:cs="Arial"/>
                <w:sz w:val="20"/>
              </w:rPr>
              <w:t>.</w:t>
            </w:r>
          </w:p>
        </w:tc>
        <w:tc>
          <w:tcPr>
            <w:tcW w:w="3587" w:type="dxa"/>
            <w:shd w:val="clear" w:color="auto" w:fill="auto"/>
          </w:tcPr>
          <w:p w14:paraId="2B1066D5" w14:textId="77777777" w:rsidR="0000739C" w:rsidRPr="00034086" w:rsidRDefault="0000739C" w:rsidP="002E6102">
            <w:pPr>
              <w:rPr>
                <w:rFonts w:cs="Arial"/>
                <w:sz w:val="20"/>
              </w:rPr>
            </w:pPr>
            <w:r w:rsidRPr="00062402">
              <w:rPr>
                <w:rFonts w:cs="Arial"/>
                <w:sz w:val="20"/>
              </w:rPr>
              <w:t>Fluidizing Blower</w:t>
            </w:r>
          </w:p>
        </w:tc>
        <w:tc>
          <w:tcPr>
            <w:tcW w:w="4072" w:type="dxa"/>
            <w:shd w:val="clear" w:color="auto" w:fill="auto"/>
            <w:vAlign w:val="center"/>
          </w:tcPr>
          <w:p w14:paraId="2F45CD86" w14:textId="77777777" w:rsidR="0000739C" w:rsidRPr="00034086" w:rsidRDefault="0000739C" w:rsidP="002E6102">
            <w:pPr>
              <w:rPr>
                <w:rFonts w:cs="Arial"/>
                <w:sz w:val="20"/>
              </w:rPr>
            </w:pPr>
            <w:r w:rsidRPr="00062402">
              <w:rPr>
                <w:rFonts w:cs="Arial"/>
                <w:sz w:val="20"/>
              </w:rPr>
              <w:t xml:space="preserve">Failure as defined in the Malfunction Abatement Plan pursuant </w:t>
            </w:r>
            <w:r w:rsidRPr="0069397E">
              <w:rPr>
                <w:rFonts w:cs="Arial"/>
                <w:sz w:val="20"/>
              </w:rPr>
              <w:t>to SC III.6</w:t>
            </w:r>
          </w:p>
        </w:tc>
      </w:tr>
      <w:tr w:rsidR="0000739C" w:rsidRPr="00034086" w14:paraId="31D1C2F6" w14:textId="77777777" w:rsidTr="002E6102">
        <w:tc>
          <w:tcPr>
            <w:tcW w:w="711" w:type="dxa"/>
            <w:shd w:val="clear" w:color="auto" w:fill="auto"/>
          </w:tcPr>
          <w:p w14:paraId="72784C26" w14:textId="77777777" w:rsidR="0000739C" w:rsidRPr="00034086" w:rsidRDefault="0000739C" w:rsidP="002E6102">
            <w:pPr>
              <w:jc w:val="center"/>
              <w:rPr>
                <w:rFonts w:cs="Arial"/>
                <w:sz w:val="20"/>
              </w:rPr>
            </w:pPr>
            <w:r w:rsidRPr="00062402">
              <w:rPr>
                <w:rFonts w:cs="Arial"/>
                <w:sz w:val="20"/>
              </w:rPr>
              <w:t>c</w:t>
            </w:r>
            <w:r>
              <w:rPr>
                <w:rFonts w:cs="Arial"/>
                <w:sz w:val="20"/>
              </w:rPr>
              <w:t>.</w:t>
            </w:r>
          </w:p>
        </w:tc>
        <w:tc>
          <w:tcPr>
            <w:tcW w:w="3587" w:type="dxa"/>
            <w:shd w:val="clear" w:color="auto" w:fill="auto"/>
          </w:tcPr>
          <w:p w14:paraId="0C0E4C4A" w14:textId="77777777" w:rsidR="0000739C" w:rsidRPr="00034086" w:rsidRDefault="0000739C" w:rsidP="002E6102">
            <w:pPr>
              <w:rPr>
                <w:rFonts w:cs="Arial"/>
                <w:sz w:val="20"/>
              </w:rPr>
            </w:pPr>
            <w:r w:rsidRPr="00062402">
              <w:rPr>
                <w:rFonts w:cs="Arial"/>
                <w:sz w:val="20"/>
              </w:rPr>
              <w:t>Sewage Sludge Cake Feed System</w:t>
            </w:r>
          </w:p>
        </w:tc>
        <w:tc>
          <w:tcPr>
            <w:tcW w:w="4072" w:type="dxa"/>
            <w:shd w:val="clear" w:color="auto" w:fill="auto"/>
            <w:vAlign w:val="center"/>
          </w:tcPr>
          <w:p w14:paraId="1B915760" w14:textId="77777777" w:rsidR="0000739C" w:rsidRPr="00034086" w:rsidRDefault="0000739C" w:rsidP="002E6102">
            <w:pPr>
              <w:rPr>
                <w:rFonts w:cs="Arial"/>
                <w:sz w:val="20"/>
              </w:rPr>
            </w:pPr>
            <w:r w:rsidRPr="00062402">
              <w:rPr>
                <w:rFonts w:cs="Arial"/>
                <w:sz w:val="20"/>
              </w:rPr>
              <w:t>Malfunction</w:t>
            </w:r>
          </w:p>
        </w:tc>
      </w:tr>
      <w:tr w:rsidR="0000739C" w:rsidRPr="00034086" w14:paraId="08C702E4" w14:textId="77777777" w:rsidTr="002E6102">
        <w:tc>
          <w:tcPr>
            <w:tcW w:w="711" w:type="dxa"/>
            <w:shd w:val="clear" w:color="auto" w:fill="auto"/>
          </w:tcPr>
          <w:p w14:paraId="57311CF9" w14:textId="77777777" w:rsidR="0000739C" w:rsidRPr="00034086" w:rsidRDefault="0000739C" w:rsidP="002E6102">
            <w:pPr>
              <w:jc w:val="center"/>
              <w:rPr>
                <w:rFonts w:cs="Arial"/>
                <w:sz w:val="20"/>
              </w:rPr>
            </w:pPr>
            <w:r w:rsidRPr="00062402">
              <w:rPr>
                <w:rFonts w:cs="Arial"/>
                <w:sz w:val="20"/>
              </w:rPr>
              <w:t>d</w:t>
            </w:r>
            <w:r>
              <w:rPr>
                <w:rFonts w:cs="Arial"/>
                <w:sz w:val="20"/>
              </w:rPr>
              <w:t>.</w:t>
            </w:r>
          </w:p>
        </w:tc>
        <w:tc>
          <w:tcPr>
            <w:tcW w:w="3587" w:type="dxa"/>
            <w:shd w:val="clear" w:color="auto" w:fill="auto"/>
          </w:tcPr>
          <w:p w14:paraId="123172D9" w14:textId="77777777" w:rsidR="0000739C" w:rsidRPr="00034086" w:rsidRDefault="0000739C" w:rsidP="002E6102">
            <w:pPr>
              <w:rPr>
                <w:rFonts w:cs="Arial"/>
                <w:sz w:val="20"/>
              </w:rPr>
            </w:pPr>
            <w:r w:rsidRPr="00062402">
              <w:rPr>
                <w:rFonts w:cs="Arial"/>
                <w:sz w:val="20"/>
              </w:rPr>
              <w:t>Minimum Oxygen Concentration of Incinerator Exhaust</w:t>
            </w:r>
          </w:p>
        </w:tc>
        <w:tc>
          <w:tcPr>
            <w:tcW w:w="4072" w:type="dxa"/>
            <w:shd w:val="clear" w:color="auto" w:fill="auto"/>
            <w:vAlign w:val="center"/>
          </w:tcPr>
          <w:p w14:paraId="0E0FA203" w14:textId="77777777" w:rsidR="0000739C" w:rsidRPr="00034086" w:rsidRDefault="0000739C" w:rsidP="002E6102">
            <w:pPr>
              <w:rPr>
                <w:rFonts w:cs="Arial"/>
                <w:sz w:val="20"/>
              </w:rPr>
            </w:pPr>
            <w:r w:rsidRPr="00062402">
              <w:rPr>
                <w:rFonts w:cs="Arial"/>
                <w:sz w:val="20"/>
              </w:rPr>
              <w:t>Less than 2 percent wet or 3 percent dry based on a 15 minute average</w:t>
            </w:r>
          </w:p>
        </w:tc>
      </w:tr>
      <w:tr w:rsidR="0000739C" w:rsidRPr="00034086" w14:paraId="1C203085" w14:textId="77777777" w:rsidTr="002E6102">
        <w:tc>
          <w:tcPr>
            <w:tcW w:w="711" w:type="dxa"/>
            <w:shd w:val="clear" w:color="auto" w:fill="auto"/>
          </w:tcPr>
          <w:p w14:paraId="55C6A856" w14:textId="77777777" w:rsidR="0000739C" w:rsidRPr="00034086" w:rsidRDefault="0000739C" w:rsidP="002E6102">
            <w:pPr>
              <w:jc w:val="center"/>
              <w:rPr>
                <w:rFonts w:cs="Arial"/>
                <w:sz w:val="20"/>
              </w:rPr>
            </w:pPr>
            <w:r w:rsidRPr="00062402">
              <w:rPr>
                <w:rFonts w:cs="Arial"/>
                <w:sz w:val="20"/>
              </w:rPr>
              <w:t>e</w:t>
            </w:r>
            <w:r>
              <w:rPr>
                <w:rFonts w:cs="Arial"/>
                <w:sz w:val="20"/>
              </w:rPr>
              <w:t>.</w:t>
            </w:r>
          </w:p>
        </w:tc>
        <w:tc>
          <w:tcPr>
            <w:tcW w:w="3587" w:type="dxa"/>
            <w:shd w:val="clear" w:color="auto" w:fill="auto"/>
          </w:tcPr>
          <w:p w14:paraId="4134DE55" w14:textId="77777777" w:rsidR="0000739C" w:rsidRPr="00034086" w:rsidRDefault="0000739C" w:rsidP="002E6102">
            <w:pPr>
              <w:rPr>
                <w:rFonts w:cs="Arial"/>
                <w:sz w:val="20"/>
              </w:rPr>
            </w:pPr>
            <w:r w:rsidRPr="00062402">
              <w:rPr>
                <w:rFonts w:cs="Arial"/>
                <w:sz w:val="20"/>
              </w:rPr>
              <w:t>Minimum Freeboard Temperature</w:t>
            </w:r>
          </w:p>
        </w:tc>
        <w:tc>
          <w:tcPr>
            <w:tcW w:w="4072" w:type="dxa"/>
            <w:shd w:val="clear" w:color="auto" w:fill="auto"/>
            <w:vAlign w:val="center"/>
          </w:tcPr>
          <w:p w14:paraId="24423CB8" w14:textId="77777777" w:rsidR="0000739C" w:rsidRPr="00034086" w:rsidRDefault="0000739C" w:rsidP="002E6102">
            <w:pPr>
              <w:rPr>
                <w:rFonts w:cs="Arial"/>
                <w:sz w:val="20"/>
              </w:rPr>
            </w:pPr>
            <w:r w:rsidRPr="00062402">
              <w:rPr>
                <w:rFonts w:cs="Arial"/>
                <w:sz w:val="20"/>
              </w:rPr>
              <w:t>Less than 1500 °F based on a 15 minute average</w:t>
            </w:r>
          </w:p>
        </w:tc>
      </w:tr>
      <w:tr w:rsidR="0000739C" w:rsidRPr="00034086" w14:paraId="10554B6D" w14:textId="77777777" w:rsidTr="002E6102">
        <w:tc>
          <w:tcPr>
            <w:tcW w:w="711" w:type="dxa"/>
            <w:shd w:val="clear" w:color="auto" w:fill="auto"/>
          </w:tcPr>
          <w:p w14:paraId="19F21158" w14:textId="77777777" w:rsidR="0000739C" w:rsidRPr="00034086" w:rsidRDefault="0000739C" w:rsidP="002E6102">
            <w:pPr>
              <w:jc w:val="center"/>
              <w:rPr>
                <w:rFonts w:cs="Arial"/>
                <w:sz w:val="20"/>
              </w:rPr>
            </w:pPr>
            <w:r w:rsidRPr="00062402">
              <w:rPr>
                <w:rFonts w:cs="Arial"/>
                <w:sz w:val="20"/>
              </w:rPr>
              <w:t>f</w:t>
            </w:r>
            <w:r>
              <w:rPr>
                <w:rFonts w:cs="Arial"/>
                <w:sz w:val="20"/>
              </w:rPr>
              <w:t>.</w:t>
            </w:r>
          </w:p>
        </w:tc>
        <w:tc>
          <w:tcPr>
            <w:tcW w:w="3587" w:type="dxa"/>
            <w:shd w:val="clear" w:color="auto" w:fill="auto"/>
          </w:tcPr>
          <w:p w14:paraId="76902B31" w14:textId="77777777" w:rsidR="0000739C" w:rsidRPr="00034086" w:rsidRDefault="0000739C" w:rsidP="002E6102">
            <w:pPr>
              <w:rPr>
                <w:rFonts w:cs="Arial"/>
                <w:sz w:val="20"/>
              </w:rPr>
            </w:pPr>
            <w:r w:rsidRPr="00062402">
              <w:rPr>
                <w:rFonts w:cs="Arial"/>
                <w:sz w:val="20"/>
              </w:rPr>
              <w:t>Minimum Venturi Scrubber Water Flow</w:t>
            </w:r>
          </w:p>
        </w:tc>
        <w:tc>
          <w:tcPr>
            <w:tcW w:w="4072" w:type="dxa"/>
            <w:shd w:val="clear" w:color="auto" w:fill="auto"/>
            <w:vAlign w:val="center"/>
          </w:tcPr>
          <w:p w14:paraId="13D5E8EB" w14:textId="77777777" w:rsidR="0000739C" w:rsidRPr="00034086" w:rsidRDefault="0000739C" w:rsidP="002E6102">
            <w:pPr>
              <w:rPr>
                <w:rFonts w:cs="Arial"/>
                <w:sz w:val="20"/>
              </w:rPr>
            </w:pPr>
            <w:r w:rsidRPr="00062402">
              <w:rPr>
                <w:rFonts w:cs="Arial"/>
                <w:sz w:val="20"/>
              </w:rPr>
              <w:t xml:space="preserve">300 </w:t>
            </w:r>
            <w:r>
              <w:rPr>
                <w:rFonts w:cs="Arial"/>
                <w:sz w:val="20"/>
              </w:rPr>
              <w:t>gallons per minute (</w:t>
            </w:r>
            <w:r w:rsidRPr="00062402">
              <w:rPr>
                <w:rFonts w:cs="Arial"/>
                <w:sz w:val="20"/>
              </w:rPr>
              <w:t>gpm</w:t>
            </w:r>
            <w:r>
              <w:rPr>
                <w:rFonts w:cs="Arial"/>
                <w:sz w:val="20"/>
              </w:rPr>
              <w:t>)</w:t>
            </w:r>
          </w:p>
        </w:tc>
      </w:tr>
      <w:tr w:rsidR="0000739C" w:rsidRPr="00034086" w14:paraId="5B0C11E3" w14:textId="77777777" w:rsidTr="002E6102">
        <w:tc>
          <w:tcPr>
            <w:tcW w:w="711" w:type="dxa"/>
            <w:shd w:val="clear" w:color="auto" w:fill="auto"/>
          </w:tcPr>
          <w:p w14:paraId="333B5616" w14:textId="77777777" w:rsidR="0000739C" w:rsidRPr="00034086" w:rsidRDefault="0000739C" w:rsidP="002E6102">
            <w:pPr>
              <w:jc w:val="center"/>
              <w:rPr>
                <w:rFonts w:cs="Arial"/>
                <w:sz w:val="20"/>
              </w:rPr>
            </w:pPr>
            <w:r w:rsidRPr="00062402">
              <w:rPr>
                <w:rFonts w:cs="Arial"/>
                <w:sz w:val="20"/>
              </w:rPr>
              <w:t>g</w:t>
            </w:r>
            <w:r>
              <w:rPr>
                <w:rFonts w:cs="Arial"/>
                <w:sz w:val="20"/>
              </w:rPr>
              <w:t>.</w:t>
            </w:r>
          </w:p>
        </w:tc>
        <w:tc>
          <w:tcPr>
            <w:tcW w:w="3587" w:type="dxa"/>
            <w:shd w:val="clear" w:color="auto" w:fill="auto"/>
          </w:tcPr>
          <w:p w14:paraId="06625A65" w14:textId="77777777" w:rsidR="0000739C" w:rsidRPr="00034086" w:rsidRDefault="0000739C" w:rsidP="002E6102">
            <w:pPr>
              <w:rPr>
                <w:rFonts w:cs="Arial"/>
                <w:sz w:val="20"/>
              </w:rPr>
            </w:pPr>
            <w:r w:rsidRPr="00062402">
              <w:rPr>
                <w:rFonts w:cs="Arial"/>
                <w:sz w:val="20"/>
              </w:rPr>
              <w:t>Minimum Impingement Tray Scrubber Water Flow</w:t>
            </w:r>
          </w:p>
        </w:tc>
        <w:tc>
          <w:tcPr>
            <w:tcW w:w="4072" w:type="dxa"/>
            <w:shd w:val="clear" w:color="auto" w:fill="auto"/>
            <w:vAlign w:val="center"/>
          </w:tcPr>
          <w:p w14:paraId="0632845A" w14:textId="77777777" w:rsidR="0000739C" w:rsidRPr="00034086" w:rsidRDefault="0000739C" w:rsidP="002E6102">
            <w:pPr>
              <w:rPr>
                <w:rFonts w:cs="Arial"/>
                <w:sz w:val="20"/>
              </w:rPr>
            </w:pPr>
            <w:r w:rsidRPr="00062402">
              <w:rPr>
                <w:rFonts w:cs="Arial"/>
                <w:sz w:val="20"/>
              </w:rPr>
              <w:t>350 gpm</w:t>
            </w:r>
          </w:p>
        </w:tc>
      </w:tr>
      <w:tr w:rsidR="0000739C" w:rsidRPr="00034086" w14:paraId="42012475" w14:textId="77777777" w:rsidTr="002E6102">
        <w:tc>
          <w:tcPr>
            <w:tcW w:w="711" w:type="dxa"/>
            <w:shd w:val="clear" w:color="auto" w:fill="auto"/>
          </w:tcPr>
          <w:p w14:paraId="79171D35" w14:textId="77777777" w:rsidR="0000739C" w:rsidRPr="00062402" w:rsidRDefault="0000739C" w:rsidP="002E6102">
            <w:pPr>
              <w:jc w:val="center"/>
              <w:rPr>
                <w:rFonts w:cs="Arial"/>
                <w:sz w:val="20"/>
              </w:rPr>
            </w:pPr>
            <w:r w:rsidRPr="00062402">
              <w:rPr>
                <w:rFonts w:cs="Arial"/>
                <w:sz w:val="20"/>
              </w:rPr>
              <w:t>h</w:t>
            </w:r>
            <w:r>
              <w:rPr>
                <w:rFonts w:cs="Arial"/>
                <w:sz w:val="20"/>
              </w:rPr>
              <w:t>.</w:t>
            </w:r>
          </w:p>
        </w:tc>
        <w:tc>
          <w:tcPr>
            <w:tcW w:w="3587" w:type="dxa"/>
            <w:shd w:val="clear" w:color="auto" w:fill="auto"/>
          </w:tcPr>
          <w:p w14:paraId="06C8821A" w14:textId="77777777" w:rsidR="0000739C" w:rsidRPr="00062402" w:rsidRDefault="0000739C" w:rsidP="002E6102">
            <w:pPr>
              <w:rPr>
                <w:rFonts w:cs="Arial"/>
                <w:sz w:val="20"/>
              </w:rPr>
            </w:pPr>
            <w:r w:rsidRPr="00062402">
              <w:rPr>
                <w:rFonts w:cs="Arial"/>
                <w:sz w:val="20"/>
              </w:rPr>
              <w:t>Purge Air System Blower</w:t>
            </w:r>
          </w:p>
        </w:tc>
        <w:tc>
          <w:tcPr>
            <w:tcW w:w="4072" w:type="dxa"/>
            <w:shd w:val="clear" w:color="auto" w:fill="auto"/>
            <w:vAlign w:val="center"/>
          </w:tcPr>
          <w:p w14:paraId="5533DF0F" w14:textId="77777777" w:rsidR="0000739C" w:rsidRPr="00062402" w:rsidRDefault="0000739C" w:rsidP="002E6102">
            <w:pPr>
              <w:rPr>
                <w:rFonts w:cs="Arial"/>
                <w:sz w:val="20"/>
              </w:rPr>
            </w:pPr>
            <w:r w:rsidRPr="00062402">
              <w:rPr>
                <w:rFonts w:cs="Arial"/>
                <w:sz w:val="20"/>
              </w:rPr>
              <w:t xml:space="preserve">Failure as defined in the Malfunction Abatement Plan pursuant </w:t>
            </w:r>
            <w:r w:rsidRPr="0069397E">
              <w:rPr>
                <w:rFonts w:cs="Arial"/>
                <w:sz w:val="20"/>
              </w:rPr>
              <w:t>to SC III.6</w:t>
            </w:r>
          </w:p>
        </w:tc>
      </w:tr>
    </w:tbl>
    <w:p w14:paraId="40E06675" w14:textId="77777777" w:rsidR="0000739C" w:rsidRDefault="0000739C" w:rsidP="0000739C">
      <w:pPr>
        <w:ind w:left="540" w:hanging="540"/>
        <w:rPr>
          <w:rFonts w:cs="Arial"/>
          <w:sz w:val="20"/>
        </w:rPr>
      </w:pPr>
    </w:p>
    <w:p w14:paraId="2EC8BF26" w14:textId="77777777" w:rsidR="0000739C" w:rsidRPr="00305837" w:rsidRDefault="0000739C" w:rsidP="0000739C">
      <w:pPr>
        <w:jc w:val="both"/>
        <w:rPr>
          <w:b/>
          <w:sz w:val="20"/>
        </w:rPr>
      </w:pPr>
      <w:r w:rsidRPr="00305837">
        <w:rPr>
          <w:b/>
          <w:sz w:val="20"/>
        </w:rPr>
        <w:t>See Appendix 9</w:t>
      </w:r>
    </w:p>
    <w:p w14:paraId="6659E068" w14:textId="17FBEB49" w:rsidR="001D3A21" w:rsidRDefault="001D3A21">
      <w:pPr>
        <w:rPr>
          <w:b/>
        </w:rPr>
      </w:pPr>
      <w:r>
        <w:rPr>
          <w:b/>
        </w:rPr>
        <w:br w:type="page"/>
      </w:r>
    </w:p>
    <w:p w14:paraId="367E06D1" w14:textId="77777777" w:rsidR="0000739C" w:rsidRDefault="0000739C" w:rsidP="0000739C">
      <w:pPr>
        <w:jc w:val="both"/>
        <w:rPr>
          <w:b/>
        </w:rPr>
      </w:pPr>
    </w:p>
    <w:p w14:paraId="2102DA30" w14:textId="77777777" w:rsidR="0000739C" w:rsidRPr="00CC02A3" w:rsidRDefault="0000739C" w:rsidP="0000739C">
      <w:pPr>
        <w:jc w:val="both"/>
        <w:rPr>
          <w:b/>
          <w:sz w:val="20"/>
          <w:u w:val="single"/>
        </w:rPr>
      </w:pPr>
      <w:r>
        <w:rPr>
          <w:b/>
        </w:rPr>
        <w:t xml:space="preserve">IV.  </w:t>
      </w:r>
      <w:r>
        <w:rPr>
          <w:b/>
          <w:u w:val="single"/>
        </w:rPr>
        <w:t>DESIGN/EQUIPMENT PARAMETER(S)</w:t>
      </w:r>
    </w:p>
    <w:p w14:paraId="05792634" w14:textId="77777777" w:rsidR="0000739C" w:rsidRPr="0069652B" w:rsidRDefault="0000739C" w:rsidP="0000739C">
      <w:pPr>
        <w:jc w:val="both"/>
        <w:rPr>
          <w:sz w:val="20"/>
        </w:rPr>
      </w:pPr>
    </w:p>
    <w:p w14:paraId="13BB464D" w14:textId="789F2976" w:rsidR="0000739C" w:rsidRPr="0069652B" w:rsidRDefault="0000739C" w:rsidP="00B206B1">
      <w:pPr>
        <w:pStyle w:val="ListParagraph"/>
        <w:numPr>
          <w:ilvl w:val="0"/>
          <w:numId w:val="26"/>
        </w:numPr>
        <w:jc w:val="both"/>
        <w:rPr>
          <w:rFonts w:cs="Arial"/>
          <w:sz w:val="20"/>
        </w:rPr>
      </w:pPr>
      <w:r w:rsidRPr="0069652B">
        <w:rPr>
          <w:rFonts w:cs="Arial"/>
          <w:color w:val="000000"/>
          <w:sz w:val="20"/>
        </w:rPr>
        <w:t xml:space="preserve">The permittee shall not operate EU-FBSSI unless the APC system is installed, maintained, and operated in a satisfactory manner.  </w:t>
      </w:r>
      <w:r w:rsidRPr="0069652B">
        <w:rPr>
          <w:rFonts w:cs="Arial"/>
          <w:sz w:val="20"/>
        </w:rPr>
        <w:t>Satisfactory operation includes maintaining each control equipment within the following pressure drop range:</w:t>
      </w:r>
      <w:r>
        <w:rPr>
          <w:rFonts w:cs="Arial"/>
          <w:sz w:val="20"/>
          <w:vertAlign w:val="superscript"/>
        </w:rPr>
        <w:t>2</w:t>
      </w:r>
      <w:r>
        <w:rPr>
          <w:rFonts w:cs="Arial"/>
          <w:sz w:val="20"/>
        </w:rPr>
        <w:t xml:space="preserve"> </w:t>
      </w:r>
      <w:r>
        <w:rPr>
          <w:rFonts w:cs="Arial"/>
          <w:b/>
          <w:sz w:val="20"/>
        </w:rPr>
        <w:t>(</w:t>
      </w:r>
      <w:r w:rsidRPr="008140C7">
        <w:rPr>
          <w:rFonts w:cs="Arial"/>
          <w:b/>
          <w:sz w:val="20"/>
        </w:rPr>
        <w:t>R</w:t>
      </w:r>
      <w:r w:rsidR="002F1009">
        <w:rPr>
          <w:rFonts w:cs="Arial"/>
          <w:b/>
          <w:sz w:val="20"/>
        </w:rPr>
        <w:t xml:space="preserve"> </w:t>
      </w:r>
      <w:r w:rsidRPr="008140C7">
        <w:rPr>
          <w:rFonts w:cs="Arial"/>
          <w:b/>
          <w:sz w:val="20"/>
        </w:rPr>
        <w:t>336.1224 (1), R</w:t>
      </w:r>
      <w:r w:rsidR="002F1009">
        <w:rPr>
          <w:rFonts w:cs="Arial"/>
          <w:b/>
          <w:sz w:val="20"/>
        </w:rPr>
        <w:t xml:space="preserve"> </w:t>
      </w:r>
      <w:r w:rsidRPr="008140C7">
        <w:rPr>
          <w:rFonts w:cs="Arial"/>
          <w:b/>
          <w:sz w:val="20"/>
        </w:rPr>
        <w:t>336.1225, R</w:t>
      </w:r>
      <w:r w:rsidR="002F1009">
        <w:rPr>
          <w:rFonts w:cs="Arial"/>
          <w:b/>
          <w:sz w:val="20"/>
        </w:rPr>
        <w:t xml:space="preserve"> </w:t>
      </w:r>
      <w:r w:rsidRPr="008140C7">
        <w:rPr>
          <w:rFonts w:cs="Arial"/>
          <w:b/>
          <w:sz w:val="20"/>
        </w:rPr>
        <w:t>336.1301, R</w:t>
      </w:r>
      <w:r w:rsidR="002F1009">
        <w:rPr>
          <w:rFonts w:cs="Arial"/>
          <w:b/>
          <w:sz w:val="20"/>
        </w:rPr>
        <w:t xml:space="preserve"> </w:t>
      </w:r>
      <w:r w:rsidRPr="008140C7">
        <w:rPr>
          <w:rFonts w:cs="Arial"/>
          <w:b/>
          <w:sz w:val="20"/>
        </w:rPr>
        <w:t>336.1331, R</w:t>
      </w:r>
      <w:r w:rsidR="002F1009">
        <w:rPr>
          <w:rFonts w:cs="Arial"/>
          <w:b/>
          <w:sz w:val="20"/>
        </w:rPr>
        <w:t xml:space="preserve"> </w:t>
      </w:r>
      <w:r w:rsidRPr="008140C7">
        <w:rPr>
          <w:rFonts w:cs="Arial"/>
          <w:b/>
          <w:sz w:val="20"/>
        </w:rPr>
        <w:t>336.1702 (a), R</w:t>
      </w:r>
      <w:r w:rsidR="002F1009">
        <w:rPr>
          <w:rFonts w:cs="Arial"/>
          <w:b/>
          <w:sz w:val="20"/>
        </w:rPr>
        <w:t xml:space="preserve"> </w:t>
      </w:r>
      <w:r w:rsidRPr="008140C7">
        <w:rPr>
          <w:rFonts w:cs="Arial"/>
          <w:b/>
          <w:sz w:val="20"/>
        </w:rPr>
        <w:t>336.1901, R336.1910</w:t>
      </w:r>
      <w:r>
        <w:rPr>
          <w:rFonts w:cs="Arial"/>
          <w:b/>
          <w:sz w:val="20"/>
        </w:rPr>
        <w:t>)</w:t>
      </w:r>
    </w:p>
    <w:p w14:paraId="1284AE4C" w14:textId="77777777" w:rsidR="0000739C" w:rsidRPr="0069652B" w:rsidRDefault="0000739C" w:rsidP="0000739C">
      <w:pPr>
        <w:pStyle w:val="ListParagraph"/>
        <w:ind w:left="360"/>
        <w:jc w:val="both"/>
        <w:rPr>
          <w:rFonts w:cs="Arial"/>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90"/>
        <w:gridCol w:w="3960"/>
      </w:tblGrid>
      <w:tr w:rsidR="0000739C" w:rsidRPr="0069652B" w14:paraId="0B5F849C" w14:textId="77777777" w:rsidTr="002E6102">
        <w:trPr>
          <w:trHeight w:val="476"/>
        </w:trPr>
        <w:tc>
          <w:tcPr>
            <w:tcW w:w="720" w:type="dxa"/>
          </w:tcPr>
          <w:p w14:paraId="071F678A" w14:textId="77777777" w:rsidR="0000739C" w:rsidRPr="0069652B" w:rsidRDefault="0000739C" w:rsidP="002E6102">
            <w:pPr>
              <w:jc w:val="center"/>
              <w:rPr>
                <w:rFonts w:cs="Arial"/>
                <w:b/>
                <w:sz w:val="20"/>
              </w:rPr>
            </w:pPr>
          </w:p>
        </w:tc>
        <w:tc>
          <w:tcPr>
            <w:tcW w:w="3690" w:type="dxa"/>
            <w:shd w:val="clear" w:color="auto" w:fill="auto"/>
            <w:vAlign w:val="center"/>
          </w:tcPr>
          <w:p w14:paraId="5AD3C903" w14:textId="77777777" w:rsidR="0000739C" w:rsidRPr="0069652B" w:rsidRDefault="0000739C" w:rsidP="002E6102">
            <w:pPr>
              <w:jc w:val="center"/>
              <w:rPr>
                <w:rFonts w:cs="Arial"/>
                <w:b/>
                <w:sz w:val="20"/>
              </w:rPr>
            </w:pPr>
            <w:r w:rsidRPr="00FD6F6C">
              <w:rPr>
                <w:rFonts w:cs="Arial"/>
                <w:b/>
                <w:sz w:val="20"/>
              </w:rPr>
              <w:t>Control Equipment</w:t>
            </w:r>
          </w:p>
        </w:tc>
        <w:tc>
          <w:tcPr>
            <w:tcW w:w="3960" w:type="dxa"/>
            <w:shd w:val="clear" w:color="auto" w:fill="auto"/>
            <w:vAlign w:val="center"/>
          </w:tcPr>
          <w:p w14:paraId="09D3548E" w14:textId="77777777" w:rsidR="0000739C" w:rsidRPr="0069652B" w:rsidRDefault="0000739C" w:rsidP="002E6102">
            <w:pPr>
              <w:jc w:val="center"/>
              <w:rPr>
                <w:rFonts w:cs="Arial"/>
                <w:b/>
                <w:sz w:val="20"/>
              </w:rPr>
            </w:pPr>
            <w:r w:rsidRPr="00FD6F6C">
              <w:rPr>
                <w:rFonts w:cs="Arial"/>
                <w:b/>
                <w:sz w:val="20"/>
              </w:rPr>
              <w:t>Pressure Drop (Inches</w:t>
            </w:r>
            <w:r>
              <w:rPr>
                <w:rFonts w:cs="Arial"/>
                <w:b/>
                <w:sz w:val="20"/>
              </w:rPr>
              <w:t xml:space="preserve"> water column</w:t>
            </w:r>
            <w:r w:rsidRPr="00FD6F6C">
              <w:rPr>
                <w:rFonts w:cs="Arial"/>
                <w:b/>
                <w:sz w:val="20"/>
              </w:rPr>
              <w:t>)</w:t>
            </w:r>
          </w:p>
        </w:tc>
      </w:tr>
      <w:tr w:rsidR="0000739C" w:rsidRPr="0069652B" w14:paraId="6083ADE4" w14:textId="77777777" w:rsidTr="002E6102">
        <w:tc>
          <w:tcPr>
            <w:tcW w:w="720" w:type="dxa"/>
          </w:tcPr>
          <w:p w14:paraId="6A6F10E9" w14:textId="77777777" w:rsidR="0000739C" w:rsidRPr="0069652B" w:rsidRDefault="0000739C" w:rsidP="002E6102">
            <w:pPr>
              <w:jc w:val="center"/>
              <w:rPr>
                <w:rFonts w:cs="Arial"/>
                <w:sz w:val="20"/>
              </w:rPr>
            </w:pPr>
            <w:r>
              <w:rPr>
                <w:rFonts w:cs="Arial"/>
                <w:sz w:val="20"/>
              </w:rPr>
              <w:t>a.</w:t>
            </w:r>
          </w:p>
        </w:tc>
        <w:tc>
          <w:tcPr>
            <w:tcW w:w="3690" w:type="dxa"/>
            <w:shd w:val="clear" w:color="auto" w:fill="auto"/>
          </w:tcPr>
          <w:p w14:paraId="41E8BC58" w14:textId="77777777" w:rsidR="0000739C" w:rsidRPr="0069652B" w:rsidRDefault="0000739C" w:rsidP="002E6102">
            <w:pPr>
              <w:rPr>
                <w:rFonts w:cs="Arial"/>
                <w:sz w:val="20"/>
              </w:rPr>
            </w:pPr>
            <w:r w:rsidRPr="00FD6F6C">
              <w:rPr>
                <w:rFonts w:cs="Arial"/>
                <w:sz w:val="20"/>
              </w:rPr>
              <w:t>Venturi Scrubber</w:t>
            </w:r>
          </w:p>
        </w:tc>
        <w:tc>
          <w:tcPr>
            <w:tcW w:w="3960" w:type="dxa"/>
            <w:shd w:val="clear" w:color="auto" w:fill="auto"/>
          </w:tcPr>
          <w:p w14:paraId="188E65EC" w14:textId="77777777" w:rsidR="0000739C" w:rsidRPr="00FD6F6C" w:rsidRDefault="0000739C" w:rsidP="002E6102">
            <w:pPr>
              <w:spacing w:after="60"/>
              <w:rPr>
                <w:rFonts w:cs="Arial"/>
                <w:sz w:val="20"/>
              </w:rPr>
            </w:pPr>
            <w:r w:rsidRPr="00FD6F6C">
              <w:rPr>
                <w:rFonts w:cs="Arial"/>
                <w:sz w:val="20"/>
              </w:rPr>
              <w:t>30-40 (during sewage sludge combustion)</w:t>
            </w:r>
          </w:p>
          <w:p w14:paraId="29E8BC11" w14:textId="77777777" w:rsidR="0000739C" w:rsidRPr="0069652B" w:rsidRDefault="0000739C" w:rsidP="002E6102">
            <w:pPr>
              <w:jc w:val="center"/>
              <w:rPr>
                <w:rFonts w:cs="Arial"/>
                <w:sz w:val="20"/>
              </w:rPr>
            </w:pPr>
            <w:r w:rsidRPr="00FD6F6C">
              <w:rPr>
                <w:rFonts w:cs="Arial"/>
                <w:sz w:val="20"/>
              </w:rPr>
              <w:t>20-40 (during start-up activities)</w:t>
            </w:r>
          </w:p>
        </w:tc>
      </w:tr>
      <w:tr w:rsidR="0000739C" w:rsidRPr="0069652B" w14:paraId="1E69FAAC" w14:textId="77777777" w:rsidTr="002E6102">
        <w:tc>
          <w:tcPr>
            <w:tcW w:w="720" w:type="dxa"/>
          </w:tcPr>
          <w:p w14:paraId="36B2FC3D" w14:textId="77777777" w:rsidR="0000739C" w:rsidRPr="0069652B" w:rsidRDefault="0000739C" w:rsidP="002E6102">
            <w:pPr>
              <w:jc w:val="center"/>
              <w:rPr>
                <w:rFonts w:cs="Arial"/>
                <w:sz w:val="20"/>
              </w:rPr>
            </w:pPr>
            <w:r>
              <w:rPr>
                <w:rFonts w:cs="Arial"/>
                <w:sz w:val="20"/>
              </w:rPr>
              <w:t>b.</w:t>
            </w:r>
          </w:p>
        </w:tc>
        <w:tc>
          <w:tcPr>
            <w:tcW w:w="3690" w:type="dxa"/>
            <w:shd w:val="clear" w:color="auto" w:fill="auto"/>
          </w:tcPr>
          <w:p w14:paraId="0B838608" w14:textId="77777777" w:rsidR="0000739C" w:rsidRPr="0069652B" w:rsidRDefault="0000739C" w:rsidP="002E6102">
            <w:pPr>
              <w:rPr>
                <w:rFonts w:cs="Arial"/>
                <w:sz w:val="20"/>
              </w:rPr>
            </w:pPr>
            <w:r w:rsidRPr="00FD6F6C">
              <w:rPr>
                <w:rFonts w:cs="Arial"/>
                <w:sz w:val="20"/>
              </w:rPr>
              <w:t>Impingement Tray Scrubber</w:t>
            </w:r>
          </w:p>
        </w:tc>
        <w:tc>
          <w:tcPr>
            <w:tcW w:w="3960" w:type="dxa"/>
            <w:shd w:val="clear" w:color="auto" w:fill="auto"/>
          </w:tcPr>
          <w:p w14:paraId="4FB99A87" w14:textId="77777777" w:rsidR="0000739C" w:rsidRPr="0069652B" w:rsidRDefault="0000739C" w:rsidP="002E6102">
            <w:pPr>
              <w:jc w:val="center"/>
              <w:rPr>
                <w:rFonts w:cs="Arial"/>
                <w:sz w:val="20"/>
              </w:rPr>
            </w:pPr>
            <w:r w:rsidRPr="00FD6F6C">
              <w:rPr>
                <w:rFonts w:cs="Arial"/>
                <w:sz w:val="20"/>
              </w:rPr>
              <w:t>5-15</w:t>
            </w:r>
          </w:p>
        </w:tc>
      </w:tr>
      <w:tr w:rsidR="0000739C" w:rsidRPr="0069652B" w14:paraId="5911B27B" w14:textId="77777777" w:rsidTr="002E6102">
        <w:tc>
          <w:tcPr>
            <w:tcW w:w="720" w:type="dxa"/>
          </w:tcPr>
          <w:p w14:paraId="62C252DA" w14:textId="77777777" w:rsidR="0000739C" w:rsidRPr="0069652B" w:rsidRDefault="0000739C" w:rsidP="002E6102">
            <w:pPr>
              <w:jc w:val="center"/>
              <w:rPr>
                <w:rFonts w:cs="Arial"/>
                <w:sz w:val="20"/>
              </w:rPr>
            </w:pPr>
            <w:r>
              <w:rPr>
                <w:rFonts w:cs="Arial"/>
                <w:sz w:val="20"/>
              </w:rPr>
              <w:t>c.</w:t>
            </w:r>
          </w:p>
        </w:tc>
        <w:tc>
          <w:tcPr>
            <w:tcW w:w="3690" w:type="dxa"/>
            <w:shd w:val="clear" w:color="auto" w:fill="auto"/>
          </w:tcPr>
          <w:p w14:paraId="53F16224" w14:textId="77777777" w:rsidR="0000739C" w:rsidRDefault="0000739C" w:rsidP="002E6102">
            <w:pPr>
              <w:rPr>
                <w:rFonts w:cs="Arial"/>
                <w:sz w:val="20"/>
              </w:rPr>
            </w:pPr>
            <w:r w:rsidRPr="00FD6F6C">
              <w:rPr>
                <w:rFonts w:cs="Arial"/>
                <w:sz w:val="20"/>
              </w:rPr>
              <w:t>Granular Activated Carbon</w:t>
            </w:r>
          </w:p>
          <w:p w14:paraId="6E4EDCF6" w14:textId="77777777" w:rsidR="0000739C" w:rsidRPr="0069652B" w:rsidRDefault="0000739C" w:rsidP="002E6102">
            <w:pPr>
              <w:jc w:val="center"/>
              <w:rPr>
                <w:rFonts w:cs="Arial"/>
                <w:sz w:val="20"/>
              </w:rPr>
            </w:pPr>
          </w:p>
        </w:tc>
        <w:tc>
          <w:tcPr>
            <w:tcW w:w="3960" w:type="dxa"/>
            <w:shd w:val="clear" w:color="auto" w:fill="auto"/>
          </w:tcPr>
          <w:p w14:paraId="627FBA0F" w14:textId="77777777" w:rsidR="0000739C" w:rsidRPr="0069652B" w:rsidRDefault="0000739C" w:rsidP="002E6102">
            <w:pPr>
              <w:jc w:val="center"/>
              <w:rPr>
                <w:rFonts w:cs="Arial"/>
                <w:sz w:val="20"/>
              </w:rPr>
            </w:pPr>
            <w:r w:rsidRPr="00FD6F6C">
              <w:rPr>
                <w:rFonts w:cs="Arial"/>
                <w:sz w:val="20"/>
              </w:rPr>
              <w:t>1-10</w:t>
            </w:r>
          </w:p>
        </w:tc>
      </w:tr>
    </w:tbl>
    <w:p w14:paraId="16F8FB24" w14:textId="77777777" w:rsidR="0000739C" w:rsidRDefault="0000739C" w:rsidP="0000739C">
      <w:pPr>
        <w:ind w:left="360"/>
        <w:jc w:val="both"/>
        <w:rPr>
          <w:rFonts w:cs="Arial"/>
          <w:sz w:val="20"/>
        </w:rPr>
      </w:pPr>
    </w:p>
    <w:p w14:paraId="68C7617A" w14:textId="77777777" w:rsidR="0000739C" w:rsidRPr="00617E86" w:rsidRDefault="0000739C" w:rsidP="00F1643C">
      <w:pPr>
        <w:pStyle w:val="ListParagraph"/>
        <w:numPr>
          <w:ilvl w:val="0"/>
          <w:numId w:val="31"/>
        </w:numPr>
        <w:jc w:val="both"/>
        <w:rPr>
          <w:rFonts w:cs="Arial"/>
          <w:sz w:val="20"/>
        </w:rPr>
      </w:pPr>
      <w:r w:rsidRPr="00617E86">
        <w:rPr>
          <w:rFonts w:cs="Arial"/>
          <w:sz w:val="20"/>
        </w:rPr>
        <w:t>The permittee shall install, calibrate, maintain and operate in a satisfactory manner a device to monitor and record the oxygen content of the exhaust gas from EU-FBSSI on a continuous basis.</w:t>
      </w:r>
      <w:r w:rsidRPr="00617E86">
        <w:rPr>
          <w:rFonts w:cs="Arial"/>
          <w:sz w:val="20"/>
          <w:vertAlign w:val="superscript"/>
        </w:rPr>
        <w:t>2</w:t>
      </w:r>
      <w:r w:rsidRPr="00617E86">
        <w:rPr>
          <w:rFonts w:cs="Arial"/>
          <w:sz w:val="20"/>
        </w:rPr>
        <w:t xml:space="preserve"> </w:t>
      </w:r>
      <w:r w:rsidRPr="00617E86">
        <w:rPr>
          <w:rFonts w:cs="Arial"/>
          <w:b/>
          <w:sz w:val="20"/>
        </w:rPr>
        <w:t xml:space="preserve"> (R 336.1225, R 336.1331, R 336.1702(a), R 336.1901, R 336.1910, 40 CFR 60.153(b)(2))</w:t>
      </w:r>
    </w:p>
    <w:p w14:paraId="43F37783" w14:textId="77777777" w:rsidR="0000739C" w:rsidRPr="0069652B" w:rsidRDefault="0000739C" w:rsidP="0000739C">
      <w:pPr>
        <w:pStyle w:val="ListParagraph"/>
        <w:ind w:left="360"/>
        <w:jc w:val="both"/>
        <w:rPr>
          <w:rFonts w:cs="Arial"/>
          <w:sz w:val="20"/>
        </w:rPr>
      </w:pPr>
    </w:p>
    <w:p w14:paraId="6E3CAF88" w14:textId="77777777" w:rsidR="0000739C" w:rsidRPr="0069652B" w:rsidRDefault="0000739C" w:rsidP="00F1643C">
      <w:pPr>
        <w:pStyle w:val="ListParagraph"/>
        <w:numPr>
          <w:ilvl w:val="0"/>
          <w:numId w:val="31"/>
        </w:numPr>
        <w:jc w:val="both"/>
        <w:rPr>
          <w:rFonts w:cs="Arial"/>
          <w:b/>
          <w:sz w:val="20"/>
        </w:rPr>
      </w:pPr>
      <w:r w:rsidRPr="0069652B">
        <w:rPr>
          <w:rFonts w:cs="Arial"/>
          <w:sz w:val="20"/>
        </w:rPr>
        <w:t>The permittee shall install, calibrate, maintain and operate in a satisfactory manner a flow measuring device to determine the mass of sewage sludge charged to EU-FBSSI on a continuous basis.</w:t>
      </w:r>
      <w:r>
        <w:rPr>
          <w:rFonts w:cs="Arial"/>
          <w:sz w:val="20"/>
          <w:vertAlign w:val="superscript"/>
        </w:rPr>
        <w:t>2</w:t>
      </w:r>
      <w:r w:rsidRPr="0069652B">
        <w:rPr>
          <w:rFonts w:cs="Arial"/>
          <w:b/>
          <w:sz w:val="20"/>
        </w:rPr>
        <w:t xml:space="preserve"> </w:t>
      </w:r>
      <w:r>
        <w:rPr>
          <w:rFonts w:cs="Arial"/>
          <w:b/>
          <w:sz w:val="20"/>
        </w:rPr>
        <w:t xml:space="preserve"> (</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336.1910)</w:t>
      </w:r>
    </w:p>
    <w:p w14:paraId="2926F788" w14:textId="77777777" w:rsidR="0000739C" w:rsidRPr="0069652B" w:rsidRDefault="0000739C" w:rsidP="0000739C">
      <w:pPr>
        <w:pStyle w:val="ListParagraph"/>
        <w:ind w:left="360"/>
        <w:jc w:val="both"/>
        <w:rPr>
          <w:rFonts w:cs="Arial"/>
          <w:b/>
          <w:sz w:val="20"/>
        </w:rPr>
      </w:pPr>
    </w:p>
    <w:p w14:paraId="56F2F173" w14:textId="77777777" w:rsidR="0000739C" w:rsidRPr="008140C7" w:rsidRDefault="0000739C" w:rsidP="00F1643C">
      <w:pPr>
        <w:pStyle w:val="ListParagraph"/>
        <w:numPr>
          <w:ilvl w:val="0"/>
          <w:numId w:val="31"/>
        </w:numPr>
        <w:jc w:val="both"/>
        <w:rPr>
          <w:rFonts w:cs="Arial"/>
          <w:sz w:val="20"/>
        </w:rPr>
      </w:pPr>
      <w:r w:rsidRPr="008140C7">
        <w:rPr>
          <w:rFonts w:cs="Arial"/>
          <w:sz w:val="20"/>
        </w:rPr>
        <w:t>The permittee shall install, calibrate, maintain and operate in a satisfactory manner a device to monitor and record the water flow through the control devices according to the following time periods:</w:t>
      </w:r>
      <w:r w:rsidRPr="008140C7">
        <w:rPr>
          <w:rFonts w:cs="Arial"/>
          <w:sz w:val="20"/>
          <w:vertAlign w:val="superscript"/>
        </w:rPr>
        <w:t xml:space="preserve">2   </w:t>
      </w:r>
      <w:r>
        <w:rPr>
          <w:rFonts w:cs="Arial"/>
          <w:b/>
          <w:sz w:val="20"/>
        </w:rPr>
        <w:t>(</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336.1910)</w:t>
      </w:r>
    </w:p>
    <w:p w14:paraId="4125A8D6" w14:textId="77777777" w:rsidR="0000739C" w:rsidRPr="008140C7" w:rsidRDefault="0000739C" w:rsidP="0000739C">
      <w:pPr>
        <w:pStyle w:val="ListParagraph"/>
        <w:ind w:left="360"/>
        <w:jc w:val="both"/>
        <w:rPr>
          <w:rFonts w:cs="Arial"/>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4050"/>
      </w:tblGrid>
      <w:tr w:rsidR="0000739C" w:rsidRPr="0069652B" w14:paraId="0D617765" w14:textId="77777777" w:rsidTr="002E6102">
        <w:trPr>
          <w:trHeight w:val="422"/>
        </w:trPr>
        <w:tc>
          <w:tcPr>
            <w:tcW w:w="900" w:type="dxa"/>
          </w:tcPr>
          <w:p w14:paraId="5CCAEE56" w14:textId="77777777" w:rsidR="0000739C" w:rsidRPr="0069652B" w:rsidRDefault="0000739C" w:rsidP="002E6102">
            <w:pPr>
              <w:jc w:val="center"/>
              <w:rPr>
                <w:rFonts w:cs="Arial"/>
                <w:b/>
                <w:sz w:val="20"/>
              </w:rPr>
            </w:pPr>
          </w:p>
        </w:tc>
        <w:tc>
          <w:tcPr>
            <w:tcW w:w="4500" w:type="dxa"/>
            <w:shd w:val="clear" w:color="auto" w:fill="auto"/>
            <w:vAlign w:val="center"/>
          </w:tcPr>
          <w:p w14:paraId="702635DA" w14:textId="77777777" w:rsidR="0000739C" w:rsidRPr="0069652B" w:rsidRDefault="0000739C" w:rsidP="002E6102">
            <w:pPr>
              <w:jc w:val="center"/>
              <w:rPr>
                <w:rFonts w:cs="Arial"/>
                <w:b/>
                <w:sz w:val="20"/>
              </w:rPr>
            </w:pPr>
            <w:r w:rsidRPr="0069652B">
              <w:rPr>
                <w:rFonts w:cs="Arial"/>
                <w:b/>
                <w:sz w:val="20"/>
              </w:rPr>
              <w:t>Control Equipment</w:t>
            </w:r>
          </w:p>
        </w:tc>
        <w:tc>
          <w:tcPr>
            <w:tcW w:w="4050" w:type="dxa"/>
            <w:shd w:val="clear" w:color="auto" w:fill="auto"/>
            <w:vAlign w:val="center"/>
          </w:tcPr>
          <w:p w14:paraId="04ECD985" w14:textId="77777777" w:rsidR="0000739C" w:rsidRPr="0069652B" w:rsidRDefault="0000739C" w:rsidP="002E6102">
            <w:pPr>
              <w:jc w:val="center"/>
              <w:rPr>
                <w:rFonts w:cs="Arial"/>
                <w:b/>
                <w:sz w:val="20"/>
              </w:rPr>
            </w:pPr>
            <w:r w:rsidRPr="0069652B">
              <w:rPr>
                <w:rFonts w:cs="Arial"/>
                <w:b/>
                <w:sz w:val="20"/>
              </w:rPr>
              <w:t>Time Period</w:t>
            </w:r>
          </w:p>
        </w:tc>
      </w:tr>
      <w:tr w:rsidR="0000739C" w:rsidRPr="0069652B" w14:paraId="3F9B9240" w14:textId="77777777" w:rsidTr="002E6102">
        <w:tc>
          <w:tcPr>
            <w:tcW w:w="900" w:type="dxa"/>
          </w:tcPr>
          <w:p w14:paraId="6F2E1A61" w14:textId="77777777" w:rsidR="0000739C" w:rsidRPr="0069652B" w:rsidRDefault="0000739C" w:rsidP="002E6102">
            <w:pPr>
              <w:jc w:val="both"/>
              <w:rPr>
                <w:rFonts w:cs="Arial"/>
                <w:sz w:val="20"/>
              </w:rPr>
            </w:pPr>
            <w:r>
              <w:rPr>
                <w:rFonts w:cs="Arial"/>
                <w:sz w:val="20"/>
              </w:rPr>
              <w:t>a.</w:t>
            </w:r>
          </w:p>
        </w:tc>
        <w:tc>
          <w:tcPr>
            <w:tcW w:w="4500" w:type="dxa"/>
            <w:shd w:val="clear" w:color="auto" w:fill="auto"/>
          </w:tcPr>
          <w:p w14:paraId="56B70063" w14:textId="77777777" w:rsidR="0000739C" w:rsidRPr="0069652B" w:rsidRDefault="0000739C" w:rsidP="002E6102">
            <w:pPr>
              <w:jc w:val="both"/>
              <w:rPr>
                <w:rFonts w:cs="Arial"/>
                <w:sz w:val="20"/>
              </w:rPr>
            </w:pPr>
            <w:r w:rsidRPr="0069652B">
              <w:rPr>
                <w:rFonts w:cs="Arial"/>
                <w:sz w:val="20"/>
              </w:rPr>
              <w:t>Venturi Scrubber</w:t>
            </w:r>
          </w:p>
        </w:tc>
        <w:tc>
          <w:tcPr>
            <w:tcW w:w="4050" w:type="dxa"/>
            <w:shd w:val="clear" w:color="auto" w:fill="auto"/>
          </w:tcPr>
          <w:p w14:paraId="4596A743" w14:textId="77777777" w:rsidR="0000739C" w:rsidRPr="0069652B" w:rsidRDefault="0000739C" w:rsidP="002E6102">
            <w:pPr>
              <w:jc w:val="both"/>
              <w:rPr>
                <w:rFonts w:cs="Arial"/>
                <w:sz w:val="20"/>
              </w:rPr>
            </w:pPr>
            <w:r w:rsidRPr="0069652B">
              <w:rPr>
                <w:rFonts w:cs="Arial"/>
                <w:sz w:val="20"/>
              </w:rPr>
              <w:t>Continuous</w:t>
            </w:r>
          </w:p>
        </w:tc>
      </w:tr>
      <w:tr w:rsidR="0000739C" w:rsidRPr="0069652B" w14:paraId="01723363" w14:textId="77777777" w:rsidTr="002E6102">
        <w:tc>
          <w:tcPr>
            <w:tcW w:w="900" w:type="dxa"/>
          </w:tcPr>
          <w:p w14:paraId="4E468414" w14:textId="77777777" w:rsidR="0000739C" w:rsidRPr="0069652B" w:rsidRDefault="0000739C" w:rsidP="002E6102">
            <w:pPr>
              <w:jc w:val="both"/>
              <w:rPr>
                <w:rFonts w:cs="Arial"/>
                <w:sz w:val="20"/>
              </w:rPr>
            </w:pPr>
            <w:r>
              <w:rPr>
                <w:rFonts w:cs="Arial"/>
                <w:sz w:val="20"/>
              </w:rPr>
              <w:t>b.</w:t>
            </w:r>
          </w:p>
        </w:tc>
        <w:tc>
          <w:tcPr>
            <w:tcW w:w="4500" w:type="dxa"/>
            <w:shd w:val="clear" w:color="auto" w:fill="auto"/>
          </w:tcPr>
          <w:p w14:paraId="0245E383" w14:textId="77777777" w:rsidR="0000739C" w:rsidRPr="0069652B" w:rsidRDefault="0000739C" w:rsidP="002E6102">
            <w:pPr>
              <w:jc w:val="both"/>
              <w:rPr>
                <w:rFonts w:cs="Arial"/>
                <w:sz w:val="20"/>
              </w:rPr>
            </w:pPr>
            <w:r w:rsidRPr="0069652B">
              <w:rPr>
                <w:rFonts w:cs="Arial"/>
                <w:sz w:val="20"/>
              </w:rPr>
              <w:t>Impingement Tray Scrubber</w:t>
            </w:r>
          </w:p>
        </w:tc>
        <w:tc>
          <w:tcPr>
            <w:tcW w:w="4050" w:type="dxa"/>
            <w:shd w:val="clear" w:color="auto" w:fill="auto"/>
          </w:tcPr>
          <w:p w14:paraId="4E35CFD0" w14:textId="77777777" w:rsidR="0000739C" w:rsidRPr="0069652B" w:rsidRDefault="0000739C" w:rsidP="002E6102">
            <w:pPr>
              <w:jc w:val="both"/>
              <w:rPr>
                <w:rFonts w:cs="Arial"/>
                <w:sz w:val="20"/>
              </w:rPr>
            </w:pPr>
            <w:r w:rsidRPr="0069652B">
              <w:rPr>
                <w:rFonts w:cs="Arial"/>
                <w:sz w:val="20"/>
              </w:rPr>
              <w:t>Continuous</w:t>
            </w:r>
          </w:p>
        </w:tc>
      </w:tr>
      <w:tr w:rsidR="0000739C" w:rsidRPr="0069652B" w14:paraId="65CAD876" w14:textId="77777777" w:rsidTr="002E6102">
        <w:tc>
          <w:tcPr>
            <w:tcW w:w="900" w:type="dxa"/>
          </w:tcPr>
          <w:p w14:paraId="152A18C3" w14:textId="77777777" w:rsidR="0000739C" w:rsidRPr="0069652B" w:rsidRDefault="0000739C" w:rsidP="002E6102">
            <w:pPr>
              <w:jc w:val="both"/>
              <w:rPr>
                <w:rFonts w:cs="Arial"/>
                <w:sz w:val="20"/>
              </w:rPr>
            </w:pPr>
            <w:r>
              <w:rPr>
                <w:rFonts w:cs="Arial"/>
                <w:sz w:val="20"/>
              </w:rPr>
              <w:t>c.</w:t>
            </w:r>
          </w:p>
        </w:tc>
        <w:tc>
          <w:tcPr>
            <w:tcW w:w="4500" w:type="dxa"/>
            <w:shd w:val="clear" w:color="auto" w:fill="auto"/>
          </w:tcPr>
          <w:p w14:paraId="0B04A25F" w14:textId="77777777" w:rsidR="0000739C" w:rsidRPr="0069652B" w:rsidRDefault="0000739C" w:rsidP="002E6102">
            <w:pPr>
              <w:jc w:val="both"/>
              <w:rPr>
                <w:rFonts w:cs="Arial"/>
                <w:sz w:val="20"/>
              </w:rPr>
            </w:pPr>
            <w:r w:rsidRPr="0069652B">
              <w:rPr>
                <w:rFonts w:cs="Arial"/>
                <w:sz w:val="20"/>
              </w:rPr>
              <w:t>WESP</w:t>
            </w:r>
          </w:p>
        </w:tc>
        <w:tc>
          <w:tcPr>
            <w:tcW w:w="4050" w:type="dxa"/>
            <w:shd w:val="clear" w:color="auto" w:fill="auto"/>
          </w:tcPr>
          <w:p w14:paraId="4BD5D7F6" w14:textId="77777777" w:rsidR="0000739C" w:rsidRPr="0069652B" w:rsidRDefault="0000739C" w:rsidP="002E6102">
            <w:pPr>
              <w:jc w:val="both"/>
              <w:rPr>
                <w:rFonts w:cs="Arial"/>
                <w:sz w:val="20"/>
              </w:rPr>
            </w:pPr>
            <w:r w:rsidRPr="0069652B">
              <w:rPr>
                <w:rFonts w:cs="Arial"/>
                <w:sz w:val="20"/>
              </w:rPr>
              <w:t>Each discrete water flush event</w:t>
            </w:r>
          </w:p>
        </w:tc>
      </w:tr>
    </w:tbl>
    <w:p w14:paraId="31DF122A" w14:textId="77777777" w:rsidR="0000739C" w:rsidRPr="0069652B" w:rsidRDefault="0000739C" w:rsidP="0000739C">
      <w:pPr>
        <w:pStyle w:val="ListParagraph"/>
        <w:ind w:left="360"/>
        <w:jc w:val="both"/>
        <w:rPr>
          <w:rFonts w:cs="Arial"/>
          <w:sz w:val="20"/>
        </w:rPr>
      </w:pPr>
    </w:p>
    <w:p w14:paraId="55C8B34B" w14:textId="1D76DEC4" w:rsidR="0000739C" w:rsidRPr="0069652B" w:rsidRDefault="0000739C" w:rsidP="00F1643C">
      <w:pPr>
        <w:pStyle w:val="ListParagraph"/>
        <w:numPr>
          <w:ilvl w:val="0"/>
          <w:numId w:val="31"/>
        </w:numPr>
        <w:jc w:val="both"/>
        <w:rPr>
          <w:rFonts w:cs="Arial"/>
          <w:b/>
          <w:sz w:val="20"/>
        </w:rPr>
      </w:pPr>
      <w:r w:rsidRPr="0069652B">
        <w:rPr>
          <w:rFonts w:cs="Arial"/>
          <w:sz w:val="20"/>
        </w:rPr>
        <w:t>The permittee shall install, calibrate, maintain and operate in a satisfactory manner a device to monitor and record the pressure drop of the gas flow through the venturi scrubber, the impingement tray scrubber, and the WESP on a continuous basis.</w:t>
      </w:r>
      <w:r>
        <w:rPr>
          <w:rFonts w:cs="Arial"/>
          <w:sz w:val="20"/>
          <w:vertAlign w:val="superscript"/>
        </w:rPr>
        <w:t>2</w:t>
      </w:r>
      <w:r>
        <w:rPr>
          <w:rFonts w:cs="Arial"/>
          <w:b/>
          <w:sz w:val="20"/>
        </w:rPr>
        <w:t xml:space="preserve">  (</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336.1910, 40</w:t>
      </w:r>
      <w:r w:rsidR="0001260B">
        <w:rPr>
          <w:rFonts w:cs="Arial"/>
          <w:b/>
          <w:sz w:val="20"/>
        </w:rPr>
        <w:t> </w:t>
      </w:r>
      <w:r>
        <w:rPr>
          <w:rFonts w:cs="Arial"/>
          <w:b/>
          <w:sz w:val="20"/>
        </w:rPr>
        <w:t>CFR 60.153(b)(1))</w:t>
      </w:r>
    </w:p>
    <w:p w14:paraId="0F931C84" w14:textId="77777777" w:rsidR="0000739C" w:rsidRPr="0069652B" w:rsidRDefault="0000739C" w:rsidP="0000739C">
      <w:pPr>
        <w:pStyle w:val="ListParagraph"/>
        <w:ind w:left="360"/>
        <w:jc w:val="both"/>
        <w:rPr>
          <w:rFonts w:cs="Arial"/>
          <w:sz w:val="20"/>
        </w:rPr>
      </w:pPr>
    </w:p>
    <w:p w14:paraId="19B9A662" w14:textId="77777777" w:rsidR="0000739C" w:rsidRPr="0069652B" w:rsidRDefault="0000739C" w:rsidP="00F1643C">
      <w:pPr>
        <w:pStyle w:val="ListParagraph"/>
        <w:numPr>
          <w:ilvl w:val="0"/>
          <w:numId w:val="31"/>
        </w:numPr>
        <w:jc w:val="both"/>
        <w:rPr>
          <w:rFonts w:cs="Arial"/>
          <w:b/>
          <w:sz w:val="20"/>
        </w:rPr>
      </w:pPr>
      <w:r w:rsidRPr="0069652B">
        <w:rPr>
          <w:rFonts w:cs="Arial"/>
          <w:sz w:val="20"/>
        </w:rPr>
        <w:t>The permittee shall install, calibrate, maintain and operate in a satisfactory manner a device to monitor and record the pressure drop of the gas flow through the GAC system on a continuous basis.</w:t>
      </w:r>
      <w:r>
        <w:rPr>
          <w:rFonts w:cs="Arial"/>
          <w:sz w:val="20"/>
          <w:vertAlign w:val="superscript"/>
        </w:rPr>
        <w:t>2</w:t>
      </w:r>
      <w:r>
        <w:rPr>
          <w:rFonts w:cs="Arial"/>
          <w:b/>
          <w:sz w:val="20"/>
        </w:rPr>
        <w:t xml:space="preserve">  (</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336.1910)</w:t>
      </w:r>
    </w:p>
    <w:p w14:paraId="0230BA73" w14:textId="77777777" w:rsidR="0000739C" w:rsidRPr="0069652B" w:rsidRDefault="0000739C" w:rsidP="0000739C">
      <w:pPr>
        <w:pStyle w:val="ListParagraph"/>
        <w:ind w:left="360"/>
        <w:jc w:val="both"/>
        <w:rPr>
          <w:rFonts w:cs="Arial"/>
          <w:sz w:val="20"/>
        </w:rPr>
      </w:pPr>
    </w:p>
    <w:p w14:paraId="226D6DC6" w14:textId="77777777" w:rsidR="0000739C" w:rsidRDefault="0000739C" w:rsidP="00F1643C">
      <w:pPr>
        <w:pStyle w:val="ListParagraph"/>
        <w:numPr>
          <w:ilvl w:val="0"/>
          <w:numId w:val="31"/>
        </w:numPr>
        <w:jc w:val="both"/>
        <w:rPr>
          <w:rFonts w:cs="Arial"/>
          <w:b/>
          <w:sz w:val="20"/>
        </w:rPr>
      </w:pPr>
      <w:r w:rsidRPr="0069652B">
        <w:rPr>
          <w:rFonts w:cs="Arial"/>
          <w:color w:val="000000"/>
          <w:sz w:val="20"/>
        </w:rPr>
        <w:t>The permittee shall install, calibrate, maintain and operate in a satisfactory manner a device to monitor and record the temperature in the freeboard and the fluidized sand bed of EU-FBSSI on a continuous basis.</w:t>
      </w:r>
      <w:r>
        <w:rPr>
          <w:rFonts w:cs="Arial"/>
          <w:sz w:val="20"/>
          <w:vertAlign w:val="superscript"/>
        </w:rPr>
        <w:t>2</w:t>
      </w:r>
      <w:r w:rsidRPr="0069652B">
        <w:rPr>
          <w:rFonts w:cs="Arial"/>
          <w:color w:val="000000"/>
          <w:sz w:val="20"/>
        </w:rPr>
        <w:t xml:space="preserve">  </w:t>
      </w:r>
      <w:r>
        <w:rPr>
          <w:rFonts w:cs="Arial"/>
          <w:b/>
          <w:sz w:val="20"/>
        </w:rPr>
        <w:t>(</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 R</w:t>
      </w:r>
      <w:r>
        <w:rPr>
          <w:rFonts w:cs="Arial"/>
          <w:b/>
          <w:sz w:val="20"/>
        </w:rPr>
        <w:t> </w:t>
      </w:r>
      <w:r w:rsidRPr="0069652B">
        <w:rPr>
          <w:rFonts w:cs="Arial"/>
          <w:b/>
          <w:sz w:val="20"/>
        </w:rPr>
        <w:t>336.1901, R</w:t>
      </w:r>
      <w:r>
        <w:rPr>
          <w:rFonts w:cs="Arial"/>
          <w:b/>
          <w:sz w:val="20"/>
        </w:rPr>
        <w:t> 336.1910)</w:t>
      </w:r>
    </w:p>
    <w:p w14:paraId="5B190DE9" w14:textId="77777777" w:rsidR="0000739C" w:rsidRPr="00552B09" w:rsidRDefault="0000739C" w:rsidP="0000739C">
      <w:pPr>
        <w:pStyle w:val="ListParagraph"/>
        <w:rPr>
          <w:rFonts w:cs="Arial"/>
          <w:b/>
          <w:sz w:val="20"/>
        </w:rPr>
      </w:pPr>
    </w:p>
    <w:p w14:paraId="6B379156" w14:textId="77777777" w:rsidR="0000739C" w:rsidRPr="0069652B" w:rsidRDefault="0000739C" w:rsidP="00F1643C">
      <w:pPr>
        <w:pStyle w:val="ListParagraph"/>
        <w:numPr>
          <w:ilvl w:val="0"/>
          <w:numId w:val="31"/>
        </w:numPr>
        <w:jc w:val="both"/>
        <w:rPr>
          <w:rFonts w:cs="Arial"/>
          <w:b/>
          <w:sz w:val="20"/>
        </w:rPr>
      </w:pPr>
      <w:r w:rsidRPr="0069652B">
        <w:rPr>
          <w:rFonts w:cs="Arial"/>
          <w:sz w:val="20"/>
        </w:rPr>
        <w:t>The permittee shall install, calibrate, maintain and operate in a satisfactory manner a device to monitor and record the fuel flow to EU-FBSSI on a continuous basis.</w:t>
      </w:r>
      <w:r>
        <w:rPr>
          <w:rFonts w:cs="Arial"/>
          <w:sz w:val="20"/>
          <w:vertAlign w:val="superscript"/>
        </w:rPr>
        <w:t>2</w:t>
      </w:r>
      <w:r>
        <w:rPr>
          <w:rFonts w:cs="Arial"/>
          <w:sz w:val="20"/>
        </w:rPr>
        <w:t xml:space="preserve"> </w:t>
      </w:r>
      <w:r>
        <w:rPr>
          <w:rFonts w:cs="Arial"/>
          <w:b/>
          <w:sz w:val="20"/>
        </w:rPr>
        <w:t xml:space="preserve"> (</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w:t>
      </w:r>
      <w:r w:rsidRPr="0069652B">
        <w:rPr>
          <w:rFonts w:cs="Arial"/>
          <w:b/>
          <w:sz w:val="20"/>
        </w:rPr>
        <w:t>336.1910</w:t>
      </w:r>
      <w:r>
        <w:rPr>
          <w:rFonts w:cs="Arial"/>
          <w:b/>
          <w:sz w:val="20"/>
        </w:rPr>
        <w:t>)</w:t>
      </w:r>
    </w:p>
    <w:p w14:paraId="4DCF8D72" w14:textId="77777777" w:rsidR="0000739C" w:rsidRPr="0069652B" w:rsidRDefault="0000739C" w:rsidP="0000739C">
      <w:pPr>
        <w:pStyle w:val="ListParagraph"/>
        <w:ind w:left="360"/>
        <w:jc w:val="both"/>
        <w:rPr>
          <w:rFonts w:cs="Arial"/>
          <w:sz w:val="20"/>
        </w:rPr>
      </w:pPr>
    </w:p>
    <w:p w14:paraId="2E723C56" w14:textId="77777777" w:rsidR="0000739C" w:rsidRPr="0069652B" w:rsidRDefault="0000739C" w:rsidP="00F1643C">
      <w:pPr>
        <w:pStyle w:val="ListParagraph"/>
        <w:numPr>
          <w:ilvl w:val="0"/>
          <w:numId w:val="31"/>
        </w:numPr>
        <w:jc w:val="both"/>
        <w:rPr>
          <w:rFonts w:cs="Arial"/>
          <w:b/>
          <w:sz w:val="20"/>
        </w:rPr>
      </w:pPr>
      <w:r w:rsidRPr="0069652B">
        <w:rPr>
          <w:rFonts w:cs="Arial"/>
          <w:sz w:val="20"/>
        </w:rPr>
        <w:t>The permittee shall install, calibrate, maintain and operate in a satisfactory manner a device to monitor and record the volumetric air flow rate through EU-FBSSI at the fluidizing air blower on a continuous basis.</w:t>
      </w:r>
      <w:r>
        <w:rPr>
          <w:rFonts w:cs="Arial"/>
          <w:sz w:val="20"/>
          <w:vertAlign w:val="superscript"/>
        </w:rPr>
        <w:t>2</w:t>
      </w:r>
      <w:r>
        <w:rPr>
          <w:rFonts w:cs="Arial"/>
          <w:b/>
          <w:sz w:val="20"/>
        </w:rPr>
        <w:t xml:space="preserve"> (</w:t>
      </w:r>
      <w:r w:rsidRPr="0069652B">
        <w:rPr>
          <w:rFonts w:cs="Arial"/>
          <w:b/>
          <w:sz w:val="20"/>
        </w:rPr>
        <w:t>R</w:t>
      </w:r>
      <w:r>
        <w:rPr>
          <w:rFonts w:cs="Arial"/>
          <w:b/>
          <w:sz w:val="20"/>
        </w:rPr>
        <w:t> </w:t>
      </w:r>
      <w:r w:rsidRPr="0069652B">
        <w:rPr>
          <w:rFonts w:cs="Arial"/>
          <w:b/>
          <w:sz w:val="20"/>
        </w:rPr>
        <w:t>336.1225, R</w:t>
      </w:r>
      <w:r>
        <w:rPr>
          <w:rFonts w:cs="Arial"/>
          <w:b/>
          <w:sz w:val="20"/>
        </w:rPr>
        <w:t> </w:t>
      </w:r>
      <w:r w:rsidRPr="0069652B">
        <w:rPr>
          <w:rFonts w:cs="Arial"/>
          <w:b/>
          <w:sz w:val="20"/>
        </w:rPr>
        <w:t>336.1331,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336.1910)</w:t>
      </w:r>
    </w:p>
    <w:p w14:paraId="6F8174A0" w14:textId="77777777" w:rsidR="0000739C" w:rsidRPr="008B3BF3" w:rsidRDefault="0000739C" w:rsidP="0000739C">
      <w:pPr>
        <w:ind w:left="360"/>
        <w:jc w:val="both"/>
        <w:rPr>
          <w:sz w:val="20"/>
        </w:rPr>
      </w:pPr>
    </w:p>
    <w:p w14:paraId="5463FF9B" w14:textId="77777777" w:rsidR="0000739C" w:rsidRPr="0069652B" w:rsidRDefault="0000739C" w:rsidP="0000739C">
      <w:pPr>
        <w:jc w:val="both"/>
        <w:rPr>
          <w:sz w:val="20"/>
        </w:rPr>
      </w:pPr>
    </w:p>
    <w:p w14:paraId="1B51C34A" w14:textId="77777777" w:rsidR="0000739C" w:rsidRDefault="0000739C" w:rsidP="0000739C">
      <w:pPr>
        <w:jc w:val="both"/>
      </w:pPr>
      <w:r>
        <w:rPr>
          <w:b/>
        </w:rPr>
        <w:t xml:space="preserve">V.  </w:t>
      </w:r>
      <w:r>
        <w:rPr>
          <w:b/>
          <w:u w:val="single"/>
        </w:rPr>
        <w:t>TESTING/SAMPLING</w:t>
      </w:r>
      <w:r w:rsidRPr="00052C0C">
        <w:t xml:space="preserve">  </w:t>
      </w:r>
    </w:p>
    <w:p w14:paraId="2ABDA987" w14:textId="77777777" w:rsidR="0000739C" w:rsidRPr="0069652B" w:rsidRDefault="0000739C" w:rsidP="0000739C">
      <w:pPr>
        <w:jc w:val="both"/>
        <w:rPr>
          <w:rFonts w:cs="Arial"/>
          <w:color w:val="000000"/>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1D69FF" w14:textId="77777777" w:rsidR="0000739C" w:rsidRPr="0069652B" w:rsidRDefault="0000739C" w:rsidP="0000739C">
      <w:pPr>
        <w:pStyle w:val="ListParagraph"/>
        <w:ind w:left="360"/>
        <w:jc w:val="both"/>
        <w:rPr>
          <w:rFonts w:cs="Arial"/>
          <w:color w:val="000000"/>
          <w:sz w:val="20"/>
        </w:rPr>
      </w:pPr>
    </w:p>
    <w:p w14:paraId="08784032" w14:textId="77777777" w:rsidR="0000739C" w:rsidRDefault="0000739C" w:rsidP="00B206B1">
      <w:pPr>
        <w:pStyle w:val="ListParagraph"/>
        <w:numPr>
          <w:ilvl w:val="0"/>
          <w:numId w:val="27"/>
        </w:numPr>
        <w:jc w:val="both"/>
        <w:rPr>
          <w:rFonts w:cs="Arial"/>
          <w:b/>
          <w:color w:val="000000"/>
          <w:sz w:val="20"/>
        </w:rPr>
      </w:pPr>
      <w:r>
        <w:rPr>
          <w:rFonts w:cs="Arial"/>
          <w:color w:val="000000"/>
          <w:sz w:val="20"/>
        </w:rPr>
        <w:t>V</w:t>
      </w:r>
      <w:r w:rsidRPr="0069652B">
        <w:rPr>
          <w:rFonts w:cs="Arial"/>
          <w:color w:val="000000"/>
          <w:sz w:val="20"/>
        </w:rPr>
        <w:t>erification of arsenic, cadmium, total chromium,</w:t>
      </w:r>
      <w:r w:rsidRPr="0069652B">
        <w:rPr>
          <w:rFonts w:cs="Arial"/>
          <w:sz w:val="20"/>
        </w:rPr>
        <w:t xml:space="preserve"> 2,3,7,8 TCDD TEQ, Total PCB, and HCl</w:t>
      </w:r>
      <w:r w:rsidRPr="0069652B">
        <w:rPr>
          <w:rFonts w:cs="Arial"/>
          <w:color w:val="000000"/>
          <w:sz w:val="20"/>
        </w:rPr>
        <w:t xml:space="preserve"> emission rates from EU-FBSSI, by testing at owner's expense, in accordance with Department requirements, will be required.  Testing must be performed at maximum </w:t>
      </w:r>
      <w:r>
        <w:rPr>
          <w:rFonts w:cs="Arial"/>
          <w:color w:val="000000"/>
          <w:sz w:val="20"/>
        </w:rPr>
        <w:t xml:space="preserve">routine operating </w:t>
      </w:r>
      <w:r w:rsidRPr="0069652B">
        <w:rPr>
          <w:rFonts w:cs="Arial"/>
          <w:color w:val="000000"/>
          <w:sz w:val="20"/>
        </w:rPr>
        <w:t xml:space="preserve">feed rate.  </w:t>
      </w:r>
      <w:r w:rsidRPr="00F65011">
        <w:rPr>
          <w:rFonts w:cs="Arial"/>
          <w:color w:val="000000"/>
          <w:sz w:val="20"/>
        </w:rPr>
        <w:t>Testing must be performed once every five years.</w:t>
      </w:r>
      <w:r w:rsidRPr="0069652B">
        <w:rPr>
          <w:rFonts w:cs="Arial"/>
          <w:color w:val="000000"/>
          <w:sz w:val="20"/>
        </w:rPr>
        <w:t xml:space="preserve">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rFonts w:cs="Arial"/>
          <w:sz w:val="20"/>
          <w:vertAlign w:val="superscript"/>
        </w:rPr>
        <w:t>2</w:t>
      </w:r>
      <w:r>
        <w:rPr>
          <w:rFonts w:cs="Arial"/>
          <w:b/>
          <w:color w:val="000000"/>
          <w:sz w:val="20"/>
        </w:rPr>
        <w:t xml:space="preserve">  (</w:t>
      </w:r>
      <w:r w:rsidRPr="0069652B">
        <w:rPr>
          <w:rFonts w:cs="Arial"/>
          <w:b/>
          <w:color w:val="000000"/>
          <w:sz w:val="20"/>
        </w:rPr>
        <w:t>R</w:t>
      </w:r>
      <w:r>
        <w:rPr>
          <w:rFonts w:cs="Arial"/>
          <w:b/>
          <w:color w:val="000000"/>
          <w:sz w:val="20"/>
        </w:rPr>
        <w:t> </w:t>
      </w:r>
      <w:r w:rsidRPr="0069652B">
        <w:rPr>
          <w:rFonts w:cs="Arial"/>
          <w:b/>
          <w:color w:val="000000"/>
          <w:sz w:val="20"/>
        </w:rPr>
        <w:t>336.1224(1), R</w:t>
      </w:r>
      <w:r>
        <w:rPr>
          <w:rFonts w:cs="Arial"/>
          <w:b/>
          <w:color w:val="000000"/>
          <w:sz w:val="20"/>
        </w:rPr>
        <w:t> </w:t>
      </w:r>
      <w:r w:rsidRPr="0069652B">
        <w:rPr>
          <w:rFonts w:cs="Arial"/>
          <w:b/>
          <w:color w:val="000000"/>
          <w:sz w:val="20"/>
        </w:rPr>
        <w:t xml:space="preserve">336.1225, </w:t>
      </w:r>
      <w:r>
        <w:rPr>
          <w:rFonts w:cs="Arial"/>
          <w:b/>
          <w:color w:val="000000"/>
          <w:sz w:val="20"/>
        </w:rPr>
        <w:t>R </w:t>
      </w:r>
      <w:r w:rsidRPr="0069652B">
        <w:rPr>
          <w:rFonts w:cs="Arial"/>
          <w:b/>
          <w:color w:val="000000"/>
          <w:sz w:val="20"/>
        </w:rPr>
        <w:t>336.1702(a), R</w:t>
      </w:r>
      <w:r>
        <w:rPr>
          <w:rFonts w:cs="Arial"/>
          <w:b/>
          <w:color w:val="000000"/>
          <w:sz w:val="20"/>
        </w:rPr>
        <w:t> </w:t>
      </w:r>
      <w:r w:rsidRPr="0069652B">
        <w:rPr>
          <w:rFonts w:cs="Arial"/>
          <w:b/>
          <w:color w:val="000000"/>
          <w:sz w:val="20"/>
        </w:rPr>
        <w:t>336.2001, R</w:t>
      </w:r>
      <w:r>
        <w:rPr>
          <w:rFonts w:cs="Arial"/>
          <w:b/>
          <w:color w:val="000000"/>
          <w:sz w:val="20"/>
        </w:rPr>
        <w:t> </w:t>
      </w:r>
      <w:r w:rsidRPr="0069652B">
        <w:rPr>
          <w:rFonts w:cs="Arial"/>
          <w:b/>
          <w:color w:val="000000"/>
          <w:sz w:val="20"/>
        </w:rPr>
        <w:t>336.2003, R</w:t>
      </w:r>
      <w:r>
        <w:rPr>
          <w:rFonts w:cs="Arial"/>
          <w:b/>
          <w:color w:val="000000"/>
          <w:sz w:val="20"/>
        </w:rPr>
        <w:t> 336.2004)</w:t>
      </w:r>
    </w:p>
    <w:p w14:paraId="08436881" w14:textId="77777777" w:rsidR="0000739C" w:rsidRPr="008B168D" w:rsidRDefault="0000739C" w:rsidP="0000739C">
      <w:pPr>
        <w:pStyle w:val="ListParagraph"/>
        <w:ind w:left="360"/>
        <w:jc w:val="both"/>
        <w:rPr>
          <w:rFonts w:cs="Arial"/>
          <w:b/>
          <w:color w:val="000000"/>
          <w:sz w:val="20"/>
        </w:rPr>
      </w:pPr>
    </w:p>
    <w:p w14:paraId="1D0CC208" w14:textId="44EC6158" w:rsidR="0000739C" w:rsidRPr="0069652B" w:rsidRDefault="0000739C" w:rsidP="00B206B1">
      <w:pPr>
        <w:pStyle w:val="ListParagraph"/>
        <w:numPr>
          <w:ilvl w:val="0"/>
          <w:numId w:val="27"/>
        </w:numPr>
        <w:jc w:val="both"/>
        <w:rPr>
          <w:rFonts w:cs="Arial"/>
          <w:b/>
          <w:color w:val="000000"/>
          <w:sz w:val="20"/>
        </w:rPr>
      </w:pPr>
      <w:r w:rsidRPr="0069652B">
        <w:rPr>
          <w:rFonts w:cs="Arial"/>
          <w:color w:val="000000"/>
          <w:sz w:val="20"/>
        </w:rPr>
        <w:t xml:space="preserve">Verification of beryllium emission rates from EU-FBSSI, by testing at owner's expense, in accordance with Department requirements, will be required.  Testing must be performed at maximum </w:t>
      </w:r>
      <w:r>
        <w:rPr>
          <w:rFonts w:cs="Arial"/>
          <w:color w:val="000000"/>
          <w:sz w:val="20"/>
        </w:rPr>
        <w:t xml:space="preserve">routine operating </w:t>
      </w:r>
      <w:r w:rsidRPr="0069652B">
        <w:rPr>
          <w:rFonts w:cs="Arial"/>
          <w:color w:val="000000"/>
          <w:sz w:val="20"/>
        </w:rPr>
        <w:t xml:space="preserve">feed rate.  </w:t>
      </w:r>
      <w:r w:rsidRPr="00F65011">
        <w:rPr>
          <w:rFonts w:cs="Arial"/>
          <w:color w:val="000000"/>
          <w:sz w:val="20"/>
        </w:rPr>
        <w:t>Testing must be performed once every five years.</w:t>
      </w:r>
      <w:r w:rsidRPr="0069652B">
        <w:rPr>
          <w:rFonts w:cs="Arial"/>
          <w:color w:val="000000"/>
          <w:sz w:val="20"/>
        </w:rPr>
        <w:t xml:space="preserve">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rFonts w:cs="Arial"/>
          <w:sz w:val="20"/>
          <w:vertAlign w:val="superscript"/>
        </w:rPr>
        <w:t>2</w:t>
      </w:r>
      <w:r>
        <w:rPr>
          <w:rFonts w:cs="Arial"/>
          <w:b/>
          <w:color w:val="000000"/>
          <w:sz w:val="20"/>
        </w:rPr>
        <w:t xml:space="preserve">  (</w:t>
      </w:r>
      <w:r w:rsidRPr="0069652B">
        <w:rPr>
          <w:rFonts w:cs="Arial"/>
          <w:b/>
          <w:color w:val="000000"/>
          <w:sz w:val="20"/>
        </w:rPr>
        <w:t>R</w:t>
      </w:r>
      <w:r>
        <w:rPr>
          <w:rFonts w:cs="Arial"/>
          <w:b/>
          <w:color w:val="000000"/>
          <w:sz w:val="20"/>
        </w:rPr>
        <w:t> </w:t>
      </w:r>
      <w:r w:rsidRPr="0069652B">
        <w:rPr>
          <w:rFonts w:cs="Arial"/>
          <w:b/>
          <w:color w:val="000000"/>
          <w:sz w:val="20"/>
        </w:rPr>
        <w:t>336.1224(1), R</w:t>
      </w:r>
      <w:r>
        <w:rPr>
          <w:rFonts w:cs="Arial"/>
          <w:b/>
          <w:color w:val="000000"/>
          <w:sz w:val="20"/>
        </w:rPr>
        <w:t> </w:t>
      </w:r>
      <w:r w:rsidRPr="0069652B">
        <w:rPr>
          <w:rFonts w:cs="Arial"/>
          <w:b/>
          <w:color w:val="000000"/>
          <w:sz w:val="20"/>
        </w:rPr>
        <w:t>336.2001, R</w:t>
      </w:r>
      <w:r>
        <w:rPr>
          <w:rFonts w:cs="Arial"/>
          <w:b/>
          <w:color w:val="000000"/>
          <w:sz w:val="20"/>
        </w:rPr>
        <w:t> </w:t>
      </w:r>
      <w:r w:rsidRPr="0069652B">
        <w:rPr>
          <w:rFonts w:cs="Arial"/>
          <w:b/>
          <w:color w:val="000000"/>
          <w:sz w:val="20"/>
        </w:rPr>
        <w:t>336.2003, R</w:t>
      </w:r>
      <w:r>
        <w:rPr>
          <w:rFonts w:cs="Arial"/>
          <w:b/>
          <w:color w:val="000000"/>
          <w:sz w:val="20"/>
        </w:rPr>
        <w:t> 336.2004)</w:t>
      </w:r>
    </w:p>
    <w:p w14:paraId="0D7C63FB" w14:textId="77777777" w:rsidR="0000739C" w:rsidRPr="0069652B" w:rsidRDefault="0000739C" w:rsidP="0000739C">
      <w:pPr>
        <w:pStyle w:val="ListParagraph"/>
        <w:ind w:left="360"/>
        <w:rPr>
          <w:rFonts w:cs="Arial"/>
          <w:b/>
          <w:color w:val="000000"/>
          <w:sz w:val="20"/>
        </w:rPr>
      </w:pPr>
    </w:p>
    <w:p w14:paraId="78145B10" w14:textId="77777777" w:rsidR="0000739C" w:rsidRPr="0069652B" w:rsidRDefault="0000739C" w:rsidP="00B206B1">
      <w:pPr>
        <w:pStyle w:val="ListParagraph"/>
        <w:numPr>
          <w:ilvl w:val="0"/>
          <w:numId w:val="27"/>
        </w:numPr>
        <w:jc w:val="both"/>
        <w:rPr>
          <w:rFonts w:cs="Arial"/>
          <w:b/>
          <w:color w:val="000000"/>
          <w:sz w:val="20"/>
        </w:rPr>
      </w:pPr>
      <w:r>
        <w:rPr>
          <w:rFonts w:cs="Arial"/>
          <w:color w:val="000000"/>
          <w:sz w:val="20"/>
        </w:rPr>
        <w:t>V</w:t>
      </w:r>
      <w:r w:rsidRPr="0069652B">
        <w:rPr>
          <w:rFonts w:cs="Arial"/>
          <w:color w:val="000000"/>
          <w:sz w:val="20"/>
        </w:rPr>
        <w:t xml:space="preserve">erification of </w:t>
      </w:r>
      <w:r w:rsidRPr="0069652B">
        <w:rPr>
          <w:rFonts w:cs="Arial"/>
          <w:sz w:val="20"/>
        </w:rPr>
        <w:t xml:space="preserve">CO </w:t>
      </w:r>
      <w:r w:rsidRPr="0069652B">
        <w:rPr>
          <w:rFonts w:cs="Arial"/>
          <w:color w:val="000000"/>
          <w:sz w:val="20"/>
        </w:rPr>
        <w:t xml:space="preserve">emission rate from EU-FBSSI, by testing at owner's expense, in accordance with Department requirements will be required.  Testing must be performed at maximum </w:t>
      </w:r>
      <w:r>
        <w:rPr>
          <w:rFonts w:cs="Arial"/>
          <w:color w:val="000000"/>
          <w:sz w:val="20"/>
        </w:rPr>
        <w:t>routine operating feed rate</w:t>
      </w:r>
      <w:r w:rsidRPr="0069652B">
        <w:rPr>
          <w:rFonts w:cs="Arial"/>
          <w:color w:val="000000"/>
          <w:sz w:val="20"/>
        </w:rPr>
        <w:t xml:space="preserve">.  </w:t>
      </w:r>
      <w:r w:rsidRPr="00F65011">
        <w:rPr>
          <w:rFonts w:cs="Arial"/>
          <w:color w:val="000000"/>
          <w:sz w:val="20"/>
        </w:rPr>
        <w:t>Testing must be performed once per calendar year.</w:t>
      </w:r>
      <w:r w:rsidRPr="0069652B">
        <w:rPr>
          <w:rFonts w:cs="Arial"/>
          <w:color w:val="000000"/>
          <w:sz w:val="20"/>
        </w:rPr>
        <w:t xml:space="preserve">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rFonts w:cs="Arial"/>
          <w:sz w:val="20"/>
          <w:vertAlign w:val="superscript"/>
        </w:rPr>
        <w:t>2</w:t>
      </w:r>
      <w:r>
        <w:rPr>
          <w:rFonts w:cs="Arial"/>
          <w:b/>
          <w:color w:val="000000"/>
          <w:sz w:val="20"/>
        </w:rPr>
        <w:t xml:space="preserve">  (</w:t>
      </w:r>
      <w:r w:rsidRPr="0069652B">
        <w:rPr>
          <w:rFonts w:cs="Arial"/>
          <w:b/>
          <w:color w:val="000000"/>
          <w:sz w:val="20"/>
        </w:rPr>
        <w:t>R</w:t>
      </w:r>
      <w:r>
        <w:rPr>
          <w:rFonts w:cs="Arial"/>
          <w:b/>
          <w:color w:val="000000"/>
          <w:sz w:val="20"/>
        </w:rPr>
        <w:t> </w:t>
      </w:r>
      <w:r w:rsidRPr="0069652B">
        <w:rPr>
          <w:rFonts w:cs="Arial"/>
          <w:b/>
          <w:color w:val="000000"/>
          <w:sz w:val="20"/>
        </w:rPr>
        <w:t xml:space="preserve">336.1225, </w:t>
      </w:r>
      <w:r>
        <w:rPr>
          <w:rFonts w:cs="Arial"/>
          <w:b/>
          <w:color w:val="000000"/>
          <w:sz w:val="20"/>
        </w:rPr>
        <w:t>R </w:t>
      </w:r>
      <w:r w:rsidRPr="0069652B">
        <w:rPr>
          <w:rFonts w:cs="Arial"/>
          <w:b/>
          <w:color w:val="000000"/>
          <w:sz w:val="20"/>
        </w:rPr>
        <w:t>336.1702(a), R</w:t>
      </w:r>
      <w:r>
        <w:rPr>
          <w:rFonts w:cs="Arial"/>
          <w:b/>
          <w:color w:val="000000"/>
          <w:sz w:val="20"/>
        </w:rPr>
        <w:t> </w:t>
      </w:r>
      <w:r w:rsidRPr="0069652B">
        <w:rPr>
          <w:rFonts w:cs="Arial"/>
          <w:b/>
          <w:color w:val="000000"/>
          <w:sz w:val="20"/>
        </w:rPr>
        <w:t>336.2001, R</w:t>
      </w:r>
      <w:r>
        <w:rPr>
          <w:rFonts w:cs="Arial"/>
          <w:b/>
          <w:color w:val="000000"/>
          <w:sz w:val="20"/>
        </w:rPr>
        <w:t> </w:t>
      </w:r>
      <w:r w:rsidRPr="0069652B">
        <w:rPr>
          <w:rFonts w:cs="Arial"/>
          <w:b/>
          <w:color w:val="000000"/>
          <w:sz w:val="20"/>
        </w:rPr>
        <w:t>336.2003, R</w:t>
      </w:r>
      <w:r>
        <w:rPr>
          <w:rFonts w:cs="Arial"/>
          <w:b/>
          <w:color w:val="000000"/>
          <w:sz w:val="20"/>
        </w:rPr>
        <w:t> 336.2004)</w:t>
      </w:r>
    </w:p>
    <w:p w14:paraId="3FF66E92" w14:textId="77777777" w:rsidR="0000739C" w:rsidRPr="0069652B" w:rsidRDefault="0000739C" w:rsidP="0000739C">
      <w:pPr>
        <w:pStyle w:val="ListParagraph"/>
        <w:ind w:left="360"/>
        <w:rPr>
          <w:rFonts w:cs="Arial"/>
          <w:color w:val="000000"/>
          <w:sz w:val="20"/>
        </w:rPr>
      </w:pPr>
    </w:p>
    <w:p w14:paraId="6BFCB752" w14:textId="3B5F57E4" w:rsidR="0000739C" w:rsidRDefault="0000739C" w:rsidP="00B206B1">
      <w:pPr>
        <w:pStyle w:val="ListParagraph"/>
        <w:numPr>
          <w:ilvl w:val="0"/>
          <w:numId w:val="27"/>
        </w:numPr>
        <w:jc w:val="both"/>
        <w:rPr>
          <w:rFonts w:cs="Arial"/>
          <w:b/>
          <w:color w:val="000000"/>
          <w:sz w:val="20"/>
        </w:rPr>
      </w:pPr>
      <w:r w:rsidRPr="0069652B">
        <w:rPr>
          <w:rFonts w:cs="Arial"/>
          <w:color w:val="000000"/>
          <w:sz w:val="20"/>
        </w:rPr>
        <w:t xml:space="preserve">Verification of mercury emission rate from EU-FBSSI, by testing at owner's expense, in accordance with Department requirements, will be required.  Testing must be performed at maximum </w:t>
      </w:r>
      <w:r>
        <w:rPr>
          <w:rFonts w:cs="Arial"/>
          <w:color w:val="000000"/>
          <w:sz w:val="20"/>
        </w:rPr>
        <w:t>routine operating</w:t>
      </w:r>
      <w:r w:rsidRPr="0069652B">
        <w:rPr>
          <w:rFonts w:cs="Arial"/>
          <w:color w:val="000000"/>
          <w:sz w:val="20"/>
        </w:rPr>
        <w:t xml:space="preserve"> feed rate.  </w:t>
      </w:r>
      <w:r w:rsidRPr="00F65011">
        <w:rPr>
          <w:rFonts w:cs="Arial"/>
          <w:color w:val="000000"/>
          <w:sz w:val="20"/>
        </w:rPr>
        <w:t>Testing must be performed once per calendar year.</w:t>
      </w:r>
      <w:r w:rsidRPr="0069652B">
        <w:rPr>
          <w:rFonts w:cs="Arial"/>
          <w:color w:val="000000"/>
          <w:sz w:val="20"/>
        </w:rPr>
        <w:t xml:space="preserve">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rFonts w:cs="Arial"/>
          <w:sz w:val="20"/>
          <w:vertAlign w:val="superscript"/>
        </w:rPr>
        <w:t>2</w:t>
      </w:r>
      <w:r w:rsidRPr="0069652B">
        <w:rPr>
          <w:rFonts w:cs="Arial"/>
          <w:b/>
          <w:color w:val="000000"/>
          <w:sz w:val="20"/>
        </w:rPr>
        <w:t xml:space="preserve">  </w:t>
      </w:r>
      <w:r>
        <w:rPr>
          <w:rFonts w:cs="Arial"/>
          <w:b/>
          <w:color w:val="000000"/>
          <w:sz w:val="20"/>
        </w:rPr>
        <w:t>(</w:t>
      </w:r>
      <w:r w:rsidRPr="0069652B">
        <w:rPr>
          <w:rFonts w:cs="Arial"/>
          <w:b/>
          <w:color w:val="000000"/>
          <w:sz w:val="20"/>
        </w:rPr>
        <w:t>R</w:t>
      </w:r>
      <w:r>
        <w:rPr>
          <w:rFonts w:cs="Arial"/>
          <w:b/>
          <w:color w:val="000000"/>
          <w:sz w:val="20"/>
        </w:rPr>
        <w:t> </w:t>
      </w:r>
      <w:r w:rsidRPr="0069652B">
        <w:rPr>
          <w:rFonts w:cs="Arial"/>
          <w:b/>
          <w:color w:val="000000"/>
          <w:sz w:val="20"/>
        </w:rPr>
        <w:t>336.1224(1), R</w:t>
      </w:r>
      <w:r>
        <w:rPr>
          <w:rFonts w:cs="Arial"/>
          <w:b/>
          <w:color w:val="000000"/>
          <w:sz w:val="20"/>
        </w:rPr>
        <w:t> </w:t>
      </w:r>
      <w:r w:rsidRPr="0069652B">
        <w:rPr>
          <w:rFonts w:cs="Arial"/>
          <w:b/>
          <w:color w:val="000000"/>
          <w:sz w:val="20"/>
        </w:rPr>
        <w:t>336.2001, R</w:t>
      </w:r>
      <w:r>
        <w:rPr>
          <w:rFonts w:cs="Arial"/>
          <w:b/>
          <w:color w:val="000000"/>
          <w:sz w:val="20"/>
        </w:rPr>
        <w:t> </w:t>
      </w:r>
      <w:r w:rsidRPr="0069652B">
        <w:rPr>
          <w:rFonts w:cs="Arial"/>
          <w:b/>
          <w:color w:val="000000"/>
          <w:sz w:val="20"/>
        </w:rPr>
        <w:t>336.2003, R</w:t>
      </w:r>
      <w:r>
        <w:rPr>
          <w:rFonts w:cs="Arial"/>
          <w:b/>
          <w:color w:val="000000"/>
          <w:sz w:val="20"/>
        </w:rPr>
        <w:t> 336.2004)</w:t>
      </w:r>
    </w:p>
    <w:p w14:paraId="5911AE49" w14:textId="77777777" w:rsidR="0000739C" w:rsidRPr="008B3BF3" w:rsidRDefault="0000739C" w:rsidP="0000739C">
      <w:pPr>
        <w:pStyle w:val="ListParagraph"/>
        <w:rPr>
          <w:rFonts w:cs="Arial"/>
          <w:b/>
          <w:color w:val="000000"/>
          <w:sz w:val="20"/>
        </w:rPr>
      </w:pPr>
    </w:p>
    <w:p w14:paraId="16581D22" w14:textId="77777777" w:rsidR="0000739C" w:rsidRPr="0069652B" w:rsidRDefault="0000739C" w:rsidP="00B206B1">
      <w:pPr>
        <w:pStyle w:val="ListParagraph"/>
        <w:numPr>
          <w:ilvl w:val="0"/>
          <w:numId w:val="27"/>
        </w:numPr>
        <w:jc w:val="both"/>
        <w:rPr>
          <w:rFonts w:cs="Arial"/>
          <w:sz w:val="20"/>
        </w:rPr>
      </w:pPr>
      <w:r w:rsidRPr="0069652B">
        <w:rPr>
          <w:rFonts w:cs="Arial"/>
          <w:sz w:val="20"/>
        </w:rPr>
        <w:t>The permittee shall collect a well-mixed representative grab sample of the sewage sludge fed to EU-FBSSI and analyze it for arsenic, beryllium, cadmium, total chromium, and mercury, in mg</w:t>
      </w:r>
      <w:r w:rsidRPr="0069652B">
        <w:rPr>
          <w:rFonts w:cs="Arial"/>
          <w:szCs w:val="22"/>
        </w:rPr>
        <w:t xml:space="preserve"> </w:t>
      </w:r>
      <w:r w:rsidRPr="0069652B">
        <w:rPr>
          <w:rFonts w:cs="Arial"/>
          <w:sz w:val="20"/>
        </w:rPr>
        <w:t>pollutant per kg of sewage sludge fed to the incinerator, once per calendar year.</w:t>
      </w:r>
      <w:r>
        <w:rPr>
          <w:rFonts w:cs="Arial"/>
          <w:sz w:val="20"/>
          <w:vertAlign w:val="superscript"/>
        </w:rPr>
        <w:t>2</w:t>
      </w:r>
      <w:r w:rsidRPr="0069652B">
        <w:rPr>
          <w:rFonts w:cs="Arial"/>
          <w:sz w:val="20"/>
        </w:rPr>
        <w:t xml:space="preserve">  </w:t>
      </w:r>
      <w:r>
        <w:rPr>
          <w:rFonts w:cs="Arial"/>
          <w:b/>
          <w:sz w:val="20"/>
        </w:rPr>
        <w:t>(</w:t>
      </w:r>
      <w:r w:rsidRPr="0069652B">
        <w:rPr>
          <w:rFonts w:cs="Arial"/>
          <w:b/>
          <w:sz w:val="20"/>
        </w:rPr>
        <w:t>R</w:t>
      </w:r>
      <w:r>
        <w:rPr>
          <w:rFonts w:cs="Arial"/>
          <w:b/>
          <w:sz w:val="20"/>
        </w:rPr>
        <w:t> </w:t>
      </w:r>
      <w:r w:rsidRPr="0069652B">
        <w:rPr>
          <w:rFonts w:cs="Arial"/>
          <w:b/>
          <w:sz w:val="20"/>
        </w:rPr>
        <w:t>336.1201(3), R</w:t>
      </w:r>
      <w:r>
        <w:rPr>
          <w:rFonts w:cs="Arial"/>
          <w:b/>
          <w:sz w:val="20"/>
        </w:rPr>
        <w:t> </w:t>
      </w:r>
      <w:r w:rsidRPr="0069652B">
        <w:rPr>
          <w:rFonts w:cs="Arial"/>
          <w:b/>
          <w:sz w:val="20"/>
        </w:rPr>
        <w:t>336.1225</w:t>
      </w:r>
      <w:r>
        <w:rPr>
          <w:rFonts w:cs="Arial"/>
          <w:b/>
          <w:sz w:val="20"/>
        </w:rPr>
        <w:t>)</w:t>
      </w:r>
    </w:p>
    <w:p w14:paraId="4D62696F" w14:textId="77777777" w:rsidR="0000739C" w:rsidRPr="008B3BF3" w:rsidRDefault="0000739C" w:rsidP="0000739C">
      <w:pPr>
        <w:jc w:val="both"/>
        <w:rPr>
          <w:rFonts w:cs="Arial"/>
          <w:b/>
          <w:color w:val="000000"/>
          <w:sz w:val="20"/>
        </w:rPr>
      </w:pPr>
    </w:p>
    <w:p w14:paraId="5373971F" w14:textId="77777777" w:rsidR="0000739C" w:rsidRPr="00FE0AD0" w:rsidRDefault="0000739C" w:rsidP="0000739C">
      <w:pPr>
        <w:jc w:val="both"/>
        <w:rPr>
          <w:b/>
          <w:sz w:val="20"/>
        </w:rPr>
      </w:pPr>
      <w:r w:rsidRPr="00FE0AD0">
        <w:rPr>
          <w:b/>
          <w:sz w:val="20"/>
        </w:rPr>
        <w:t>See Appendix 5</w:t>
      </w:r>
    </w:p>
    <w:p w14:paraId="14796B43" w14:textId="77777777" w:rsidR="0000739C" w:rsidRPr="00FE0AD0" w:rsidRDefault="0000739C" w:rsidP="0000739C">
      <w:pPr>
        <w:jc w:val="both"/>
        <w:rPr>
          <w:sz w:val="20"/>
        </w:rPr>
      </w:pPr>
    </w:p>
    <w:p w14:paraId="1114AB81" w14:textId="77777777" w:rsidR="0000739C" w:rsidRPr="00CC02A3" w:rsidRDefault="0000739C" w:rsidP="0000739C">
      <w:pPr>
        <w:jc w:val="both"/>
        <w:rPr>
          <w:sz w:val="20"/>
        </w:rPr>
      </w:pPr>
      <w:r>
        <w:rPr>
          <w:b/>
        </w:rPr>
        <w:t xml:space="preserve">VI.  </w:t>
      </w:r>
      <w:r>
        <w:rPr>
          <w:b/>
          <w:u w:val="single"/>
        </w:rPr>
        <w:t>MONITORING/RECORDKEEPING</w:t>
      </w:r>
    </w:p>
    <w:p w14:paraId="61043640"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A20C8A" w14:textId="77777777" w:rsidR="0000739C" w:rsidRPr="0069652B" w:rsidRDefault="0000739C" w:rsidP="0000739C">
      <w:pPr>
        <w:jc w:val="both"/>
        <w:rPr>
          <w:sz w:val="20"/>
        </w:rPr>
      </w:pPr>
    </w:p>
    <w:p w14:paraId="58C7FB6C" w14:textId="77777777" w:rsidR="0000739C" w:rsidRPr="00F66391" w:rsidRDefault="0000739C" w:rsidP="00F1643C">
      <w:pPr>
        <w:pStyle w:val="ListParagraph"/>
        <w:numPr>
          <w:ilvl w:val="0"/>
          <w:numId w:val="32"/>
        </w:numPr>
        <w:jc w:val="both"/>
        <w:rPr>
          <w:rFonts w:cs="Arial"/>
          <w:sz w:val="20"/>
        </w:rPr>
      </w:pPr>
      <w:r w:rsidRPr="0069652B">
        <w:rPr>
          <w:rFonts w:cs="Arial"/>
          <w:sz w:val="20"/>
        </w:rPr>
        <w:t xml:space="preserve">The permittee shall monitor, in a satisfactory manner, the granular activated carbon (GAC) adsorption system for mercury breakthrough by annual testing in accordance with </w:t>
      </w:r>
      <w:r>
        <w:rPr>
          <w:rFonts w:cs="Arial"/>
          <w:sz w:val="20"/>
        </w:rPr>
        <w:t>SC V.4</w:t>
      </w:r>
      <w:r w:rsidRPr="0069652B">
        <w:rPr>
          <w:rFonts w:cs="Arial"/>
          <w:sz w:val="20"/>
        </w:rPr>
        <w:t xml:space="preserve">.  Within two weeks of detecting mercury at greater than 80 percent of the permitted emission level in </w:t>
      </w:r>
      <w:r>
        <w:rPr>
          <w:rFonts w:cs="Arial"/>
          <w:sz w:val="20"/>
        </w:rPr>
        <w:t>SC I.8</w:t>
      </w:r>
      <w:r w:rsidRPr="0069652B">
        <w:rPr>
          <w:rFonts w:cs="Arial"/>
          <w:sz w:val="20"/>
        </w:rPr>
        <w:t>, the permittee will replace spent carbon from the first bed with the carbon from the second bed, and the second bed will be filled with fresh carbon.  Alternatively, the permittee may monitor mercury breakthrough using an alternative plan approved by the AQD.</w:t>
      </w:r>
      <w:r>
        <w:rPr>
          <w:rFonts w:cs="Arial"/>
          <w:sz w:val="20"/>
          <w:vertAlign w:val="superscript"/>
        </w:rPr>
        <w:t>2</w:t>
      </w:r>
      <w:r w:rsidRPr="0069652B">
        <w:rPr>
          <w:rFonts w:cs="Arial"/>
          <w:sz w:val="20"/>
        </w:rPr>
        <w:t xml:space="preserve">  </w:t>
      </w:r>
      <w:r>
        <w:rPr>
          <w:rFonts w:cs="Arial"/>
          <w:b/>
          <w:sz w:val="20"/>
        </w:rPr>
        <w:t>(</w:t>
      </w:r>
      <w:r w:rsidRPr="0069652B">
        <w:rPr>
          <w:rFonts w:cs="Arial"/>
          <w:b/>
          <w:sz w:val="20"/>
        </w:rPr>
        <w:t>R</w:t>
      </w:r>
      <w:r>
        <w:rPr>
          <w:rFonts w:cs="Arial"/>
          <w:b/>
          <w:sz w:val="20"/>
        </w:rPr>
        <w:t> </w:t>
      </w:r>
      <w:r w:rsidRPr="0069652B">
        <w:rPr>
          <w:rFonts w:cs="Arial"/>
          <w:b/>
          <w:sz w:val="20"/>
        </w:rPr>
        <w:t>336.1224(1), R</w:t>
      </w:r>
      <w:r>
        <w:rPr>
          <w:rFonts w:cs="Arial"/>
          <w:b/>
          <w:sz w:val="20"/>
        </w:rPr>
        <w:t> </w:t>
      </w:r>
      <w:r w:rsidRPr="0069652B">
        <w:rPr>
          <w:rFonts w:cs="Arial"/>
          <w:b/>
          <w:sz w:val="20"/>
        </w:rPr>
        <w:t>336.1225, R</w:t>
      </w:r>
      <w:r>
        <w:rPr>
          <w:rFonts w:cs="Arial"/>
          <w:b/>
          <w:sz w:val="20"/>
        </w:rPr>
        <w:t> </w:t>
      </w:r>
      <w:r w:rsidRPr="0069652B">
        <w:rPr>
          <w:rFonts w:cs="Arial"/>
          <w:b/>
          <w:sz w:val="20"/>
        </w:rPr>
        <w:t>336.1702(a), R</w:t>
      </w:r>
      <w:r>
        <w:rPr>
          <w:rFonts w:cs="Arial"/>
          <w:b/>
          <w:sz w:val="20"/>
        </w:rPr>
        <w:t> </w:t>
      </w:r>
      <w:r w:rsidRPr="0069652B">
        <w:rPr>
          <w:rFonts w:cs="Arial"/>
          <w:b/>
          <w:sz w:val="20"/>
        </w:rPr>
        <w:t>336.1901, R</w:t>
      </w:r>
      <w:r>
        <w:rPr>
          <w:rFonts w:cs="Arial"/>
          <w:b/>
          <w:sz w:val="20"/>
        </w:rPr>
        <w:t> </w:t>
      </w:r>
      <w:r w:rsidRPr="0069652B">
        <w:rPr>
          <w:rFonts w:cs="Arial"/>
          <w:b/>
          <w:sz w:val="20"/>
        </w:rPr>
        <w:t>336.1910</w:t>
      </w:r>
      <w:r>
        <w:rPr>
          <w:rFonts w:cs="Arial"/>
          <w:b/>
          <w:sz w:val="20"/>
        </w:rPr>
        <w:t>)</w:t>
      </w:r>
    </w:p>
    <w:p w14:paraId="0B0550A7" w14:textId="77777777" w:rsidR="0000739C" w:rsidRPr="00F66391" w:rsidRDefault="0000739C" w:rsidP="0000739C">
      <w:pPr>
        <w:pStyle w:val="ListParagraph"/>
        <w:rPr>
          <w:rFonts w:cs="Arial"/>
          <w:sz w:val="20"/>
        </w:rPr>
      </w:pPr>
    </w:p>
    <w:p w14:paraId="65F3D827" w14:textId="6A202506" w:rsidR="0000739C" w:rsidRPr="00F66391" w:rsidRDefault="0000739C" w:rsidP="00F1643C">
      <w:pPr>
        <w:pStyle w:val="ListParagraph"/>
        <w:numPr>
          <w:ilvl w:val="0"/>
          <w:numId w:val="32"/>
        </w:numPr>
        <w:jc w:val="both"/>
        <w:rPr>
          <w:rFonts w:cs="Arial"/>
          <w:sz w:val="20"/>
        </w:rPr>
      </w:pPr>
      <w:r w:rsidRPr="00F66391">
        <w:rPr>
          <w:rFonts w:cs="Arial"/>
          <w:color w:val="000000"/>
          <w:sz w:val="20"/>
        </w:rPr>
        <w:t>The permittee shall keep records of beryllium emission test results and other data needed to determine total beryllium emissions to comply with the National Emission Standards for Hazardous Air Pollutants as specified in 40 CFR Part 61</w:t>
      </w:r>
      <w:r>
        <w:rPr>
          <w:rFonts w:cs="Arial"/>
          <w:color w:val="000000"/>
          <w:sz w:val="20"/>
        </w:rPr>
        <w:t>,</w:t>
      </w:r>
      <w:r w:rsidRPr="00F66391">
        <w:rPr>
          <w:rFonts w:cs="Arial"/>
          <w:color w:val="000000"/>
          <w:sz w:val="20"/>
        </w:rPr>
        <w:t xml:space="preserve"> Subparts A and C.  All data shall be retained at the source and kept on file for a period of at least five years and made available to the Department upon request.</w:t>
      </w:r>
      <w:r>
        <w:rPr>
          <w:rFonts w:cs="Arial"/>
          <w:sz w:val="20"/>
          <w:vertAlign w:val="superscript"/>
        </w:rPr>
        <w:t>2</w:t>
      </w:r>
      <w:r>
        <w:rPr>
          <w:rFonts w:cs="Arial"/>
          <w:b/>
          <w:color w:val="000000"/>
          <w:sz w:val="20"/>
        </w:rPr>
        <w:t xml:space="preserve">  (</w:t>
      </w:r>
      <w:r w:rsidRPr="00F66391">
        <w:rPr>
          <w:rFonts w:cs="Arial"/>
          <w:b/>
          <w:color w:val="000000"/>
          <w:sz w:val="20"/>
        </w:rPr>
        <w:t>40 CFR 61.33(e)</w:t>
      </w:r>
      <w:r>
        <w:rPr>
          <w:rFonts w:cs="Arial"/>
          <w:b/>
          <w:color w:val="000000"/>
          <w:sz w:val="20"/>
        </w:rPr>
        <w:t>)</w:t>
      </w:r>
    </w:p>
    <w:p w14:paraId="56B846EE" w14:textId="5C5F642F" w:rsidR="001D3A21" w:rsidRDefault="001D3A21">
      <w:pPr>
        <w:rPr>
          <w:rFonts w:cs="Arial"/>
          <w:sz w:val="20"/>
        </w:rPr>
      </w:pPr>
      <w:r>
        <w:rPr>
          <w:rFonts w:cs="Arial"/>
          <w:sz w:val="20"/>
        </w:rPr>
        <w:br w:type="page"/>
      </w:r>
    </w:p>
    <w:p w14:paraId="529336E4" w14:textId="77777777" w:rsidR="0000739C" w:rsidRPr="00F66391" w:rsidRDefault="0000739C" w:rsidP="001D3A21">
      <w:pPr>
        <w:pStyle w:val="ListParagraph"/>
        <w:ind w:left="0"/>
        <w:rPr>
          <w:rFonts w:cs="Arial"/>
          <w:sz w:val="20"/>
        </w:rPr>
      </w:pPr>
    </w:p>
    <w:p w14:paraId="7685EE7A" w14:textId="6E3945FF" w:rsidR="0000739C" w:rsidRPr="00F66391" w:rsidRDefault="0000739C" w:rsidP="00F1643C">
      <w:pPr>
        <w:pStyle w:val="ListParagraph"/>
        <w:numPr>
          <w:ilvl w:val="0"/>
          <w:numId w:val="32"/>
        </w:numPr>
        <w:jc w:val="both"/>
        <w:rPr>
          <w:rFonts w:cs="Arial"/>
          <w:sz w:val="20"/>
        </w:rPr>
      </w:pPr>
      <w:r w:rsidRPr="00F66391">
        <w:rPr>
          <w:rFonts w:cs="Arial"/>
          <w:color w:val="000000"/>
          <w:sz w:val="20"/>
        </w:rPr>
        <w:t>The permittee shall keep records of mercury emission test results and other data needed to determine total mercury emissions to comply with the National Emission Standards for Hazardous Air Pollutants as specified in 40 CFR Part 61</w:t>
      </w:r>
      <w:r>
        <w:rPr>
          <w:rFonts w:cs="Arial"/>
          <w:color w:val="000000"/>
          <w:sz w:val="20"/>
        </w:rPr>
        <w:t>,</w:t>
      </w:r>
      <w:r w:rsidRPr="00F66391">
        <w:rPr>
          <w:rFonts w:cs="Arial"/>
          <w:color w:val="000000"/>
          <w:sz w:val="20"/>
        </w:rPr>
        <w:t xml:space="preserve"> Subparts A and E.  All data shall be retained at the source and kept on file for a period of at least five years and made available to the Department upon request.</w:t>
      </w:r>
      <w:r>
        <w:rPr>
          <w:rFonts w:cs="Arial"/>
          <w:sz w:val="20"/>
          <w:vertAlign w:val="superscript"/>
        </w:rPr>
        <w:t>2</w:t>
      </w:r>
      <w:r>
        <w:rPr>
          <w:rFonts w:cs="Arial"/>
          <w:b/>
          <w:color w:val="000000"/>
          <w:sz w:val="20"/>
        </w:rPr>
        <w:t xml:space="preserve">  (</w:t>
      </w:r>
      <w:r w:rsidRPr="00F66391">
        <w:rPr>
          <w:rFonts w:cs="Arial"/>
          <w:b/>
          <w:color w:val="000000"/>
          <w:sz w:val="20"/>
        </w:rPr>
        <w:t>40 CFR 61.53(d)(6)</w:t>
      </w:r>
      <w:r>
        <w:rPr>
          <w:rFonts w:cs="Arial"/>
          <w:b/>
          <w:color w:val="000000"/>
          <w:sz w:val="20"/>
        </w:rPr>
        <w:t>)</w:t>
      </w:r>
    </w:p>
    <w:p w14:paraId="0B1AAC3E" w14:textId="77777777" w:rsidR="0000739C" w:rsidRPr="00F66391" w:rsidRDefault="0000739C" w:rsidP="0000739C">
      <w:pPr>
        <w:pStyle w:val="ListParagraph"/>
        <w:rPr>
          <w:rFonts w:cs="Arial"/>
          <w:sz w:val="20"/>
        </w:rPr>
      </w:pPr>
    </w:p>
    <w:p w14:paraId="755D04A1" w14:textId="09AFCF34" w:rsidR="0000739C" w:rsidRPr="002F1009" w:rsidRDefault="0000739C" w:rsidP="00F1643C">
      <w:pPr>
        <w:pStyle w:val="ListParagraph"/>
        <w:numPr>
          <w:ilvl w:val="0"/>
          <w:numId w:val="32"/>
        </w:numPr>
        <w:spacing w:after="120"/>
        <w:jc w:val="both"/>
        <w:rPr>
          <w:rFonts w:cs="Arial"/>
          <w:sz w:val="20"/>
        </w:rPr>
      </w:pPr>
      <w:r w:rsidRPr="00F66391">
        <w:rPr>
          <w:rFonts w:cs="Arial"/>
          <w:sz w:val="20"/>
        </w:rPr>
        <w:t xml:space="preserve">The permittee shall keep, in a satisfactory manner, the following records for EU-FBSSI:  </w:t>
      </w:r>
      <w:r w:rsidRPr="002F1009">
        <w:rPr>
          <w:rFonts w:cs="Arial"/>
          <w:sz w:val="20"/>
        </w:rPr>
        <w:t>24-hour average sewage sludge feed-rate (in pounds sewage sludge)</w:t>
      </w:r>
      <w:r w:rsidR="003A570F" w:rsidRPr="002F1009">
        <w:rPr>
          <w:rFonts w:cs="Arial"/>
          <w:sz w:val="20"/>
        </w:rPr>
        <w:t>.</w:t>
      </w:r>
    </w:p>
    <w:p w14:paraId="0C879CA3" w14:textId="5653BA60" w:rsidR="0000739C" w:rsidRPr="002F1009" w:rsidRDefault="0000739C" w:rsidP="00F1643C">
      <w:pPr>
        <w:pStyle w:val="ListParagraph"/>
        <w:numPr>
          <w:ilvl w:val="0"/>
          <w:numId w:val="54"/>
        </w:numPr>
        <w:spacing w:after="120"/>
        <w:jc w:val="both"/>
        <w:rPr>
          <w:rFonts w:cs="Arial"/>
          <w:sz w:val="20"/>
        </w:rPr>
      </w:pPr>
      <w:r w:rsidRPr="002F1009">
        <w:rPr>
          <w:rFonts w:cs="Arial"/>
          <w:sz w:val="20"/>
        </w:rPr>
        <w:t>Monthly and previous 12-month sewage sludge feed-rate (in tons sewage sludge)</w:t>
      </w:r>
      <w:r w:rsidR="003A570F" w:rsidRPr="002F1009">
        <w:rPr>
          <w:rFonts w:cs="Arial"/>
          <w:sz w:val="20"/>
        </w:rPr>
        <w:t>.</w:t>
      </w:r>
    </w:p>
    <w:p w14:paraId="4990CE57" w14:textId="22251613" w:rsidR="0000739C" w:rsidRPr="002F1009" w:rsidRDefault="002F1009" w:rsidP="00F1643C">
      <w:pPr>
        <w:pStyle w:val="ListParagraph"/>
        <w:numPr>
          <w:ilvl w:val="0"/>
          <w:numId w:val="54"/>
        </w:numPr>
        <w:spacing w:after="120"/>
        <w:jc w:val="both"/>
        <w:rPr>
          <w:rFonts w:cs="Arial"/>
          <w:sz w:val="20"/>
        </w:rPr>
      </w:pPr>
      <w:r w:rsidRPr="002F1009">
        <w:rPr>
          <w:rFonts w:cs="Arial"/>
          <w:sz w:val="20"/>
        </w:rPr>
        <w:t>T</w:t>
      </w:r>
      <w:r w:rsidR="0000739C" w:rsidRPr="002F1009">
        <w:rPr>
          <w:rFonts w:cs="Arial"/>
          <w:sz w:val="20"/>
        </w:rPr>
        <w:t>emperature in the fluidized sand bed every 15 minutes</w:t>
      </w:r>
      <w:r w:rsidR="003A570F" w:rsidRPr="002F1009">
        <w:rPr>
          <w:rFonts w:cs="Arial"/>
          <w:sz w:val="20"/>
        </w:rPr>
        <w:t>.</w:t>
      </w:r>
    </w:p>
    <w:p w14:paraId="5348B120" w14:textId="60AA4A1F" w:rsidR="0000739C" w:rsidRPr="002F1009" w:rsidRDefault="0000739C" w:rsidP="00F1643C">
      <w:pPr>
        <w:pStyle w:val="ListParagraph"/>
        <w:numPr>
          <w:ilvl w:val="0"/>
          <w:numId w:val="54"/>
        </w:numPr>
        <w:spacing w:after="120"/>
        <w:jc w:val="both"/>
        <w:rPr>
          <w:rFonts w:cs="Arial"/>
          <w:sz w:val="20"/>
        </w:rPr>
      </w:pPr>
      <w:r w:rsidRPr="002F1009">
        <w:rPr>
          <w:rFonts w:cs="Arial"/>
          <w:sz w:val="20"/>
        </w:rPr>
        <w:t>Temperature in the freeboard every 15 minutes</w:t>
      </w:r>
      <w:r w:rsidR="003A570F" w:rsidRPr="002F1009">
        <w:rPr>
          <w:rFonts w:cs="Arial"/>
          <w:sz w:val="20"/>
        </w:rPr>
        <w:t>.</w:t>
      </w:r>
    </w:p>
    <w:p w14:paraId="26C00A71" w14:textId="7FEA6405" w:rsidR="0000739C" w:rsidRPr="002F1009" w:rsidRDefault="0000739C" w:rsidP="00F1643C">
      <w:pPr>
        <w:pStyle w:val="ListParagraph"/>
        <w:numPr>
          <w:ilvl w:val="0"/>
          <w:numId w:val="54"/>
        </w:numPr>
        <w:spacing w:after="120"/>
        <w:jc w:val="both"/>
        <w:rPr>
          <w:rFonts w:cs="Arial"/>
          <w:sz w:val="20"/>
        </w:rPr>
      </w:pPr>
      <w:r w:rsidRPr="002F1009">
        <w:rPr>
          <w:rFonts w:cs="Arial"/>
          <w:sz w:val="20"/>
        </w:rPr>
        <w:t>Oxygen content of the incinerator exhaust gas every 15 minutes</w:t>
      </w:r>
      <w:r w:rsidR="003A570F" w:rsidRPr="002F1009">
        <w:rPr>
          <w:rFonts w:cs="Arial"/>
          <w:sz w:val="20"/>
        </w:rPr>
        <w:t>.</w:t>
      </w:r>
    </w:p>
    <w:p w14:paraId="305D6785" w14:textId="5E0C0F12" w:rsidR="0000739C" w:rsidRPr="002F1009" w:rsidRDefault="0000739C" w:rsidP="00F1643C">
      <w:pPr>
        <w:pStyle w:val="ListParagraph"/>
        <w:numPr>
          <w:ilvl w:val="0"/>
          <w:numId w:val="54"/>
        </w:numPr>
        <w:spacing w:after="120"/>
        <w:jc w:val="both"/>
        <w:rPr>
          <w:rFonts w:cs="Arial"/>
          <w:sz w:val="20"/>
        </w:rPr>
      </w:pPr>
      <w:r w:rsidRPr="002F1009">
        <w:rPr>
          <w:rFonts w:cs="Arial"/>
          <w:sz w:val="20"/>
        </w:rPr>
        <w:t xml:space="preserve">The fuel </w:t>
      </w:r>
      <w:proofErr w:type="gramStart"/>
      <w:r w:rsidRPr="002F1009">
        <w:rPr>
          <w:rFonts w:cs="Arial"/>
          <w:sz w:val="20"/>
        </w:rPr>
        <w:t>flow</w:t>
      </w:r>
      <w:proofErr w:type="gramEnd"/>
      <w:r w:rsidRPr="002F1009">
        <w:rPr>
          <w:rFonts w:cs="Arial"/>
          <w:sz w:val="20"/>
        </w:rPr>
        <w:t xml:space="preserve"> every 15 minutes</w:t>
      </w:r>
      <w:r w:rsidR="003A570F" w:rsidRPr="002F1009">
        <w:rPr>
          <w:rFonts w:cs="Arial"/>
          <w:sz w:val="20"/>
        </w:rPr>
        <w:t>.</w:t>
      </w:r>
    </w:p>
    <w:p w14:paraId="0A592453" w14:textId="0FAB1E1A" w:rsidR="0000739C" w:rsidRPr="002F1009" w:rsidRDefault="0000739C" w:rsidP="00F1643C">
      <w:pPr>
        <w:pStyle w:val="ListParagraph"/>
        <w:numPr>
          <w:ilvl w:val="0"/>
          <w:numId w:val="54"/>
        </w:numPr>
        <w:spacing w:after="120"/>
        <w:jc w:val="both"/>
        <w:rPr>
          <w:rFonts w:cs="Arial"/>
          <w:sz w:val="20"/>
        </w:rPr>
      </w:pPr>
      <w:r w:rsidRPr="002F1009">
        <w:rPr>
          <w:rFonts w:cs="Arial"/>
          <w:sz w:val="20"/>
        </w:rPr>
        <w:t>Volumetric air flow rate through EU-FBSSI at the fluidizing air blower every hour</w:t>
      </w:r>
      <w:r w:rsidR="003A570F" w:rsidRPr="002F1009">
        <w:rPr>
          <w:rFonts w:cs="Arial"/>
          <w:sz w:val="20"/>
        </w:rPr>
        <w:t>.</w:t>
      </w:r>
    </w:p>
    <w:p w14:paraId="18D330D0" w14:textId="32AE88E3" w:rsidR="0000739C" w:rsidRPr="002F1009" w:rsidRDefault="0000739C" w:rsidP="00F1643C">
      <w:pPr>
        <w:pStyle w:val="ListParagraph"/>
        <w:numPr>
          <w:ilvl w:val="0"/>
          <w:numId w:val="54"/>
        </w:numPr>
        <w:spacing w:after="120"/>
        <w:jc w:val="both"/>
        <w:rPr>
          <w:rFonts w:cs="Arial"/>
          <w:sz w:val="20"/>
        </w:rPr>
      </w:pPr>
      <w:r w:rsidRPr="002F1009">
        <w:rPr>
          <w:rFonts w:cs="Arial"/>
          <w:sz w:val="20"/>
        </w:rPr>
        <w:t>Documentation of the performance test for PM, as required by 40 CFR Part 60</w:t>
      </w:r>
      <w:r w:rsidR="003A570F" w:rsidRPr="002F1009">
        <w:rPr>
          <w:rFonts w:cs="Arial"/>
          <w:sz w:val="20"/>
        </w:rPr>
        <w:t>,</w:t>
      </w:r>
      <w:r w:rsidRPr="002F1009">
        <w:rPr>
          <w:rFonts w:cs="Arial"/>
          <w:sz w:val="20"/>
        </w:rPr>
        <w:t xml:space="preserve"> Subpart O, which shows PM emissions less than 0.75 lb per ton of dry sewage sludge input. </w:t>
      </w:r>
    </w:p>
    <w:p w14:paraId="790458ED" w14:textId="6CC64434" w:rsidR="0000739C" w:rsidRPr="002F1009" w:rsidRDefault="0000739C" w:rsidP="00F1643C">
      <w:pPr>
        <w:pStyle w:val="ListParagraph"/>
        <w:numPr>
          <w:ilvl w:val="0"/>
          <w:numId w:val="54"/>
        </w:numPr>
        <w:spacing w:after="120"/>
        <w:jc w:val="both"/>
        <w:rPr>
          <w:rFonts w:cs="Arial"/>
          <w:sz w:val="20"/>
        </w:rPr>
      </w:pPr>
      <w:r w:rsidRPr="002F1009">
        <w:rPr>
          <w:rFonts w:cs="Arial"/>
          <w:sz w:val="20"/>
        </w:rPr>
        <w:t>Arsenic, beryllium, cadmium, total chromium, and mercury content in the sewage sludge once per calendar year</w:t>
      </w:r>
      <w:r w:rsidR="003A570F" w:rsidRPr="002F1009">
        <w:rPr>
          <w:rFonts w:cs="Arial"/>
          <w:sz w:val="20"/>
        </w:rPr>
        <w:t>.</w:t>
      </w:r>
    </w:p>
    <w:p w14:paraId="36D4733C" w14:textId="77777777" w:rsidR="0000739C" w:rsidRPr="004D74FB" w:rsidRDefault="0000739C" w:rsidP="002F1009">
      <w:pPr>
        <w:ind w:left="360" w:hanging="540"/>
        <w:jc w:val="both"/>
        <w:rPr>
          <w:rFonts w:cs="Arial"/>
          <w:b/>
          <w:sz w:val="20"/>
        </w:rPr>
      </w:pPr>
      <w:r w:rsidRPr="004D74FB">
        <w:rPr>
          <w:rFonts w:cs="Arial"/>
          <w:sz w:val="20"/>
        </w:rPr>
        <w:tab/>
        <w:t>All records shall be kept on file for a period of at least five years and made available to the Department upon request.</w:t>
      </w:r>
      <w:r>
        <w:rPr>
          <w:rFonts w:cs="Arial"/>
          <w:sz w:val="20"/>
          <w:vertAlign w:val="superscript"/>
        </w:rPr>
        <w:t>2</w:t>
      </w:r>
      <w:r>
        <w:rPr>
          <w:rFonts w:cs="Arial"/>
          <w:b/>
          <w:sz w:val="20"/>
        </w:rPr>
        <w:t xml:space="preserve">  (</w:t>
      </w:r>
      <w:r w:rsidRPr="004D74FB">
        <w:rPr>
          <w:rFonts w:cs="Arial"/>
          <w:b/>
          <w:sz w:val="20"/>
        </w:rPr>
        <w:t>R</w:t>
      </w:r>
      <w:r>
        <w:rPr>
          <w:rFonts w:cs="Arial"/>
          <w:b/>
          <w:sz w:val="20"/>
        </w:rPr>
        <w:t> </w:t>
      </w:r>
      <w:r w:rsidRPr="004D74FB">
        <w:rPr>
          <w:rFonts w:cs="Arial"/>
          <w:b/>
          <w:sz w:val="20"/>
        </w:rPr>
        <w:t>336.1224(1), R</w:t>
      </w:r>
      <w:r>
        <w:rPr>
          <w:rFonts w:cs="Arial"/>
          <w:b/>
          <w:sz w:val="20"/>
        </w:rPr>
        <w:t> </w:t>
      </w:r>
      <w:r w:rsidRPr="004D74FB">
        <w:rPr>
          <w:rFonts w:cs="Arial"/>
          <w:b/>
          <w:sz w:val="20"/>
        </w:rPr>
        <w:t>336.1225, R</w:t>
      </w:r>
      <w:r>
        <w:rPr>
          <w:rFonts w:cs="Arial"/>
          <w:b/>
          <w:sz w:val="20"/>
        </w:rPr>
        <w:t> </w:t>
      </w:r>
      <w:r w:rsidRPr="004D74FB">
        <w:rPr>
          <w:rFonts w:cs="Arial"/>
          <w:b/>
          <w:sz w:val="20"/>
        </w:rPr>
        <w:t>336.1331, R</w:t>
      </w:r>
      <w:r>
        <w:rPr>
          <w:rFonts w:cs="Arial"/>
          <w:b/>
          <w:sz w:val="20"/>
        </w:rPr>
        <w:t> </w:t>
      </w:r>
      <w:r w:rsidRPr="004D74FB">
        <w:rPr>
          <w:rFonts w:cs="Arial"/>
          <w:b/>
          <w:sz w:val="20"/>
        </w:rPr>
        <w:t>336.1702(a), R</w:t>
      </w:r>
      <w:r>
        <w:rPr>
          <w:rFonts w:cs="Arial"/>
          <w:b/>
          <w:sz w:val="20"/>
        </w:rPr>
        <w:t> </w:t>
      </w:r>
      <w:r w:rsidRPr="004D74FB">
        <w:rPr>
          <w:rFonts w:cs="Arial"/>
          <w:b/>
          <w:sz w:val="20"/>
        </w:rPr>
        <w:t>336.1910, 40 CFR Part 60</w:t>
      </w:r>
      <w:r>
        <w:rPr>
          <w:rFonts w:cs="Arial"/>
          <w:b/>
          <w:sz w:val="20"/>
        </w:rPr>
        <w:t>,</w:t>
      </w:r>
      <w:r w:rsidRPr="004D74FB">
        <w:rPr>
          <w:rFonts w:cs="Arial"/>
          <w:b/>
          <w:sz w:val="20"/>
        </w:rPr>
        <w:t xml:space="preserve"> Subpart O, 40 CFR Part 61</w:t>
      </w:r>
      <w:r>
        <w:rPr>
          <w:rFonts w:cs="Arial"/>
          <w:b/>
          <w:sz w:val="20"/>
        </w:rPr>
        <w:t>, Subparts C &amp; E)</w:t>
      </w:r>
    </w:p>
    <w:p w14:paraId="0F559772" w14:textId="77777777" w:rsidR="0000739C" w:rsidRPr="004D74FB" w:rsidRDefault="0000739C" w:rsidP="0000739C">
      <w:pPr>
        <w:pStyle w:val="ListParagraph"/>
        <w:rPr>
          <w:rFonts w:cs="Arial"/>
          <w:sz w:val="20"/>
        </w:rPr>
      </w:pPr>
    </w:p>
    <w:p w14:paraId="619FB14D" w14:textId="77777777" w:rsidR="0000739C" w:rsidRDefault="0000739C" w:rsidP="00F1643C">
      <w:pPr>
        <w:pStyle w:val="ListParagraph"/>
        <w:numPr>
          <w:ilvl w:val="0"/>
          <w:numId w:val="32"/>
        </w:numPr>
        <w:jc w:val="both"/>
        <w:rPr>
          <w:rFonts w:cs="Arial"/>
          <w:sz w:val="20"/>
        </w:rPr>
      </w:pPr>
      <w:r w:rsidRPr="005943D1">
        <w:rPr>
          <w:rFonts w:cs="Arial"/>
          <w:sz w:val="20"/>
        </w:rPr>
        <w:t xml:space="preserve">The permittee shall keep, in a satisfactory manner, records of the pressure drop across the venturi scrubber, impingement tray scrubber, WESP, and GAC system, every 15 minutes. </w:t>
      </w:r>
      <w:r w:rsidRPr="005943D1">
        <w:rPr>
          <w:rFonts w:cs="Arial"/>
          <w:color w:val="0000FF"/>
          <w:sz w:val="20"/>
        </w:rPr>
        <w:t xml:space="preserve"> </w:t>
      </w:r>
      <w:r w:rsidRPr="005943D1">
        <w:rPr>
          <w:rFonts w:cs="Arial"/>
          <w:color w:val="000000"/>
          <w:sz w:val="20"/>
        </w:rPr>
        <w:t>All records shall be kept on file for a period of at least five years and made available to the Department upon request.</w:t>
      </w:r>
      <w:r w:rsidRPr="005943D1">
        <w:rPr>
          <w:rFonts w:cs="Arial"/>
          <w:sz w:val="20"/>
          <w:vertAlign w:val="superscript"/>
        </w:rPr>
        <w:t>2</w:t>
      </w:r>
      <w:r w:rsidRPr="005943D1">
        <w:rPr>
          <w:rFonts w:cs="Arial"/>
          <w:b/>
          <w:color w:val="000000"/>
          <w:sz w:val="20"/>
        </w:rPr>
        <w:t xml:space="preserve">  (R 336.1224, R 336.1225, R 336.1702(a), R 336.1910)</w:t>
      </w:r>
    </w:p>
    <w:p w14:paraId="4661BC5A" w14:textId="77777777" w:rsidR="0000739C" w:rsidRDefault="0000739C" w:rsidP="0000739C">
      <w:pPr>
        <w:pStyle w:val="ListParagraph"/>
        <w:ind w:left="360"/>
        <w:jc w:val="both"/>
        <w:rPr>
          <w:rFonts w:cs="Arial"/>
          <w:sz w:val="20"/>
        </w:rPr>
      </w:pPr>
    </w:p>
    <w:p w14:paraId="2E839952" w14:textId="77777777" w:rsidR="0000739C" w:rsidRPr="005943D1" w:rsidRDefault="0000739C" w:rsidP="00F1643C">
      <w:pPr>
        <w:pStyle w:val="ListParagraph"/>
        <w:numPr>
          <w:ilvl w:val="0"/>
          <w:numId w:val="32"/>
        </w:numPr>
        <w:jc w:val="both"/>
        <w:rPr>
          <w:rFonts w:cs="Arial"/>
          <w:sz w:val="20"/>
        </w:rPr>
      </w:pPr>
      <w:r w:rsidRPr="005943D1">
        <w:rPr>
          <w:rFonts w:cs="Arial"/>
          <w:sz w:val="20"/>
        </w:rPr>
        <w:t xml:space="preserve">The permittee shall keep, in a satisfactory manner, records of the water flow through the venturi scrubber, impingement tray scrubber and WESP, according to the following time periods: </w:t>
      </w:r>
      <w:r w:rsidRPr="005943D1">
        <w:rPr>
          <w:rFonts w:cs="Arial"/>
          <w:color w:val="0000FF"/>
          <w:sz w:val="20"/>
        </w:rPr>
        <w:t xml:space="preserve"> </w:t>
      </w:r>
    </w:p>
    <w:p w14:paraId="099DA35A" w14:textId="77777777" w:rsidR="0000739C" w:rsidRDefault="0000739C" w:rsidP="0000739C">
      <w:pPr>
        <w:pStyle w:val="ListParagraph"/>
        <w:rPr>
          <w:rFonts w:cs="Arial"/>
          <w:sz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4382"/>
        <w:gridCol w:w="4556"/>
      </w:tblGrid>
      <w:tr w:rsidR="0000739C" w:rsidRPr="004D74FB" w14:paraId="13384E85" w14:textId="77777777" w:rsidTr="002E6102">
        <w:trPr>
          <w:trHeight w:val="422"/>
        </w:trPr>
        <w:tc>
          <w:tcPr>
            <w:tcW w:w="630" w:type="dxa"/>
          </w:tcPr>
          <w:p w14:paraId="62FAE755" w14:textId="77777777" w:rsidR="0000739C" w:rsidRPr="004D74FB" w:rsidRDefault="0000739C" w:rsidP="002E6102">
            <w:pPr>
              <w:keepNext/>
              <w:jc w:val="center"/>
              <w:rPr>
                <w:rFonts w:cs="Arial"/>
                <w:b/>
                <w:sz w:val="20"/>
              </w:rPr>
            </w:pPr>
          </w:p>
        </w:tc>
        <w:tc>
          <w:tcPr>
            <w:tcW w:w="4410" w:type="dxa"/>
            <w:shd w:val="clear" w:color="auto" w:fill="auto"/>
            <w:vAlign w:val="center"/>
          </w:tcPr>
          <w:p w14:paraId="4E89A53C" w14:textId="77777777" w:rsidR="0000739C" w:rsidRPr="004D74FB" w:rsidRDefault="0000739C" w:rsidP="002E6102">
            <w:pPr>
              <w:keepNext/>
              <w:jc w:val="center"/>
              <w:rPr>
                <w:rFonts w:cs="Arial"/>
                <w:b/>
                <w:sz w:val="20"/>
              </w:rPr>
            </w:pPr>
            <w:r w:rsidRPr="004D74FB">
              <w:rPr>
                <w:rFonts w:cs="Arial"/>
                <w:b/>
                <w:sz w:val="20"/>
              </w:rPr>
              <w:t>Control Equipment</w:t>
            </w:r>
          </w:p>
        </w:tc>
        <w:tc>
          <w:tcPr>
            <w:tcW w:w="4590" w:type="dxa"/>
            <w:shd w:val="clear" w:color="auto" w:fill="auto"/>
            <w:vAlign w:val="center"/>
          </w:tcPr>
          <w:p w14:paraId="1194C438" w14:textId="77777777" w:rsidR="0000739C" w:rsidRPr="004D74FB" w:rsidRDefault="0000739C" w:rsidP="002E6102">
            <w:pPr>
              <w:keepNext/>
              <w:jc w:val="center"/>
              <w:rPr>
                <w:rFonts w:cs="Arial"/>
                <w:b/>
                <w:sz w:val="20"/>
              </w:rPr>
            </w:pPr>
            <w:r w:rsidRPr="004D74FB">
              <w:rPr>
                <w:rFonts w:cs="Arial"/>
                <w:b/>
                <w:sz w:val="20"/>
              </w:rPr>
              <w:t>Time Period</w:t>
            </w:r>
          </w:p>
        </w:tc>
      </w:tr>
      <w:tr w:rsidR="0000739C" w:rsidRPr="004D74FB" w14:paraId="79ACDC4B" w14:textId="77777777" w:rsidTr="002E6102">
        <w:tc>
          <w:tcPr>
            <w:tcW w:w="630" w:type="dxa"/>
          </w:tcPr>
          <w:p w14:paraId="7229044D" w14:textId="77777777" w:rsidR="0000739C" w:rsidRPr="004D74FB" w:rsidRDefault="0000739C" w:rsidP="002E6102">
            <w:pPr>
              <w:keepNext/>
              <w:jc w:val="both"/>
              <w:rPr>
                <w:rFonts w:cs="Arial"/>
                <w:sz w:val="20"/>
              </w:rPr>
            </w:pPr>
            <w:r>
              <w:rPr>
                <w:rFonts w:cs="Arial"/>
                <w:sz w:val="20"/>
              </w:rPr>
              <w:t>a.</w:t>
            </w:r>
          </w:p>
        </w:tc>
        <w:tc>
          <w:tcPr>
            <w:tcW w:w="4410" w:type="dxa"/>
            <w:shd w:val="clear" w:color="auto" w:fill="auto"/>
          </w:tcPr>
          <w:p w14:paraId="2A9702D2" w14:textId="77777777" w:rsidR="0000739C" w:rsidRPr="004D74FB" w:rsidRDefault="0000739C" w:rsidP="002E6102">
            <w:pPr>
              <w:keepNext/>
              <w:jc w:val="both"/>
              <w:rPr>
                <w:rFonts w:cs="Arial"/>
                <w:sz w:val="20"/>
              </w:rPr>
            </w:pPr>
            <w:r w:rsidRPr="004D74FB">
              <w:rPr>
                <w:rFonts w:cs="Arial"/>
                <w:sz w:val="20"/>
              </w:rPr>
              <w:t>Venturi Scrubber</w:t>
            </w:r>
          </w:p>
        </w:tc>
        <w:tc>
          <w:tcPr>
            <w:tcW w:w="4590" w:type="dxa"/>
            <w:shd w:val="clear" w:color="auto" w:fill="auto"/>
          </w:tcPr>
          <w:p w14:paraId="7E540E13" w14:textId="77777777" w:rsidR="0000739C" w:rsidRPr="004D74FB" w:rsidRDefault="0000739C" w:rsidP="002E6102">
            <w:pPr>
              <w:jc w:val="both"/>
              <w:rPr>
                <w:rFonts w:cs="Arial"/>
                <w:sz w:val="20"/>
              </w:rPr>
            </w:pPr>
            <w:r w:rsidRPr="004D74FB">
              <w:rPr>
                <w:rFonts w:cs="Arial"/>
                <w:sz w:val="20"/>
              </w:rPr>
              <w:t>Every 15 minutes</w:t>
            </w:r>
          </w:p>
        </w:tc>
      </w:tr>
      <w:tr w:rsidR="0000739C" w:rsidRPr="004D74FB" w14:paraId="722D80E2" w14:textId="77777777" w:rsidTr="002E6102">
        <w:tc>
          <w:tcPr>
            <w:tcW w:w="630" w:type="dxa"/>
          </w:tcPr>
          <w:p w14:paraId="778C30F0" w14:textId="77777777" w:rsidR="0000739C" w:rsidRPr="004D74FB" w:rsidRDefault="0000739C" w:rsidP="002E6102">
            <w:pPr>
              <w:keepNext/>
              <w:jc w:val="both"/>
              <w:rPr>
                <w:rFonts w:cs="Arial"/>
                <w:sz w:val="20"/>
              </w:rPr>
            </w:pPr>
            <w:r>
              <w:rPr>
                <w:rFonts w:cs="Arial"/>
                <w:sz w:val="20"/>
              </w:rPr>
              <w:t>b.</w:t>
            </w:r>
          </w:p>
        </w:tc>
        <w:tc>
          <w:tcPr>
            <w:tcW w:w="4410" w:type="dxa"/>
            <w:shd w:val="clear" w:color="auto" w:fill="auto"/>
          </w:tcPr>
          <w:p w14:paraId="583E6597" w14:textId="77777777" w:rsidR="0000739C" w:rsidRPr="004D74FB" w:rsidRDefault="0000739C" w:rsidP="002E6102">
            <w:pPr>
              <w:keepNext/>
              <w:jc w:val="both"/>
              <w:rPr>
                <w:rFonts w:cs="Arial"/>
                <w:sz w:val="20"/>
              </w:rPr>
            </w:pPr>
            <w:r w:rsidRPr="004D74FB">
              <w:rPr>
                <w:rFonts w:cs="Arial"/>
                <w:sz w:val="20"/>
              </w:rPr>
              <w:t>Impingement Tray Scrubber</w:t>
            </w:r>
          </w:p>
        </w:tc>
        <w:tc>
          <w:tcPr>
            <w:tcW w:w="4590" w:type="dxa"/>
            <w:shd w:val="clear" w:color="auto" w:fill="auto"/>
          </w:tcPr>
          <w:p w14:paraId="6CCC3C2D" w14:textId="77777777" w:rsidR="0000739C" w:rsidRPr="004D74FB" w:rsidRDefault="0000739C" w:rsidP="002E6102">
            <w:pPr>
              <w:jc w:val="both"/>
              <w:rPr>
                <w:rFonts w:cs="Arial"/>
                <w:sz w:val="20"/>
              </w:rPr>
            </w:pPr>
            <w:r w:rsidRPr="004D74FB">
              <w:rPr>
                <w:rFonts w:cs="Arial"/>
                <w:sz w:val="20"/>
              </w:rPr>
              <w:t>Every 15 minutes</w:t>
            </w:r>
          </w:p>
        </w:tc>
      </w:tr>
      <w:tr w:rsidR="0000739C" w:rsidRPr="004D74FB" w14:paraId="1833AA82" w14:textId="77777777" w:rsidTr="002E6102">
        <w:tc>
          <w:tcPr>
            <w:tcW w:w="630" w:type="dxa"/>
          </w:tcPr>
          <w:p w14:paraId="56B645BA" w14:textId="77777777" w:rsidR="0000739C" w:rsidRPr="004D74FB" w:rsidRDefault="0000739C" w:rsidP="002E6102">
            <w:pPr>
              <w:keepNext/>
              <w:jc w:val="both"/>
              <w:rPr>
                <w:rFonts w:cs="Arial"/>
                <w:sz w:val="20"/>
              </w:rPr>
            </w:pPr>
            <w:r>
              <w:rPr>
                <w:rFonts w:cs="Arial"/>
                <w:sz w:val="20"/>
              </w:rPr>
              <w:t>c.</w:t>
            </w:r>
          </w:p>
        </w:tc>
        <w:tc>
          <w:tcPr>
            <w:tcW w:w="4410" w:type="dxa"/>
            <w:shd w:val="clear" w:color="auto" w:fill="auto"/>
          </w:tcPr>
          <w:p w14:paraId="299DD281" w14:textId="77777777" w:rsidR="0000739C" w:rsidRPr="004D74FB" w:rsidRDefault="0000739C" w:rsidP="002E6102">
            <w:pPr>
              <w:keepNext/>
              <w:jc w:val="both"/>
              <w:rPr>
                <w:rFonts w:cs="Arial"/>
                <w:sz w:val="20"/>
              </w:rPr>
            </w:pPr>
            <w:r w:rsidRPr="004D74FB">
              <w:rPr>
                <w:rFonts w:cs="Arial"/>
                <w:sz w:val="20"/>
              </w:rPr>
              <w:t>WESP</w:t>
            </w:r>
          </w:p>
        </w:tc>
        <w:tc>
          <w:tcPr>
            <w:tcW w:w="4590" w:type="dxa"/>
            <w:shd w:val="clear" w:color="auto" w:fill="auto"/>
          </w:tcPr>
          <w:p w14:paraId="26A161DA" w14:textId="77777777" w:rsidR="0000739C" w:rsidRPr="004D74FB" w:rsidRDefault="0000739C" w:rsidP="002E6102">
            <w:pPr>
              <w:jc w:val="both"/>
              <w:rPr>
                <w:rFonts w:cs="Arial"/>
                <w:sz w:val="20"/>
              </w:rPr>
            </w:pPr>
            <w:r w:rsidRPr="004D74FB">
              <w:rPr>
                <w:rFonts w:cs="Arial"/>
                <w:sz w:val="20"/>
              </w:rPr>
              <w:t>Each discrete water flush event</w:t>
            </w:r>
          </w:p>
        </w:tc>
      </w:tr>
    </w:tbl>
    <w:p w14:paraId="11210D8E" w14:textId="77777777" w:rsidR="0000739C" w:rsidRPr="004D74FB" w:rsidRDefault="0000739C" w:rsidP="0000739C">
      <w:pPr>
        <w:ind w:left="540" w:hanging="540"/>
        <w:jc w:val="both"/>
        <w:rPr>
          <w:rFonts w:cs="Arial"/>
          <w:sz w:val="20"/>
        </w:rPr>
      </w:pPr>
    </w:p>
    <w:p w14:paraId="3C11A946" w14:textId="77777777" w:rsidR="0000739C" w:rsidRPr="004D74FB" w:rsidRDefault="0000739C" w:rsidP="0001260B">
      <w:pPr>
        <w:ind w:left="360"/>
        <w:jc w:val="both"/>
        <w:rPr>
          <w:rFonts w:cs="Arial"/>
          <w:sz w:val="20"/>
        </w:rPr>
      </w:pPr>
      <w:r w:rsidRPr="004D74FB">
        <w:rPr>
          <w:rFonts w:cs="Arial"/>
          <w:sz w:val="20"/>
        </w:rPr>
        <w:t>All records shall be kept on file for a period of at least five years and made available to the Department upon request.</w:t>
      </w:r>
      <w:r>
        <w:rPr>
          <w:rFonts w:cs="Arial"/>
          <w:sz w:val="20"/>
          <w:vertAlign w:val="superscript"/>
        </w:rPr>
        <w:t>2</w:t>
      </w:r>
      <w:r>
        <w:rPr>
          <w:rFonts w:cs="Arial"/>
          <w:sz w:val="20"/>
        </w:rPr>
        <w:t xml:space="preserve"> </w:t>
      </w:r>
      <w:r>
        <w:rPr>
          <w:rFonts w:cs="Arial"/>
          <w:b/>
          <w:sz w:val="20"/>
        </w:rPr>
        <w:t>(</w:t>
      </w:r>
      <w:r w:rsidRPr="004D74FB">
        <w:rPr>
          <w:rFonts w:cs="Arial"/>
          <w:b/>
          <w:sz w:val="20"/>
        </w:rPr>
        <w:t>R</w:t>
      </w:r>
      <w:r>
        <w:rPr>
          <w:rFonts w:cs="Arial"/>
          <w:b/>
          <w:sz w:val="20"/>
        </w:rPr>
        <w:t> </w:t>
      </w:r>
      <w:r w:rsidRPr="004D74FB">
        <w:rPr>
          <w:rFonts w:cs="Arial"/>
          <w:b/>
          <w:sz w:val="20"/>
        </w:rPr>
        <w:t>336.1224(1), R</w:t>
      </w:r>
      <w:r>
        <w:rPr>
          <w:rFonts w:cs="Arial"/>
          <w:b/>
          <w:sz w:val="20"/>
        </w:rPr>
        <w:t> </w:t>
      </w:r>
      <w:r w:rsidRPr="004D74FB">
        <w:rPr>
          <w:rFonts w:cs="Arial"/>
          <w:b/>
          <w:sz w:val="20"/>
        </w:rPr>
        <w:t>336.1225, R</w:t>
      </w:r>
      <w:r>
        <w:rPr>
          <w:rFonts w:cs="Arial"/>
          <w:b/>
          <w:sz w:val="20"/>
        </w:rPr>
        <w:t> </w:t>
      </w:r>
      <w:r w:rsidRPr="004D74FB">
        <w:rPr>
          <w:rFonts w:cs="Arial"/>
          <w:b/>
          <w:sz w:val="20"/>
        </w:rPr>
        <w:t>336.1331, R</w:t>
      </w:r>
      <w:r>
        <w:rPr>
          <w:rFonts w:cs="Arial"/>
          <w:b/>
          <w:sz w:val="20"/>
        </w:rPr>
        <w:t> </w:t>
      </w:r>
      <w:r w:rsidRPr="004D74FB">
        <w:rPr>
          <w:rFonts w:cs="Arial"/>
          <w:b/>
          <w:sz w:val="20"/>
        </w:rPr>
        <w:t>336.1702(a), R</w:t>
      </w:r>
      <w:r>
        <w:rPr>
          <w:rFonts w:cs="Arial"/>
          <w:b/>
          <w:sz w:val="20"/>
        </w:rPr>
        <w:t> </w:t>
      </w:r>
      <w:r w:rsidRPr="004D74FB">
        <w:rPr>
          <w:rFonts w:cs="Arial"/>
          <w:b/>
          <w:sz w:val="20"/>
        </w:rPr>
        <w:t>336.1901, R</w:t>
      </w:r>
      <w:r>
        <w:rPr>
          <w:rFonts w:cs="Arial"/>
          <w:b/>
          <w:sz w:val="20"/>
        </w:rPr>
        <w:t> </w:t>
      </w:r>
      <w:r w:rsidRPr="004D74FB">
        <w:rPr>
          <w:rFonts w:cs="Arial"/>
          <w:b/>
          <w:sz w:val="20"/>
        </w:rPr>
        <w:t>336.1910</w:t>
      </w:r>
      <w:r>
        <w:rPr>
          <w:rFonts w:cs="Arial"/>
          <w:b/>
          <w:sz w:val="20"/>
        </w:rPr>
        <w:t>)</w:t>
      </w:r>
    </w:p>
    <w:p w14:paraId="0C97AE1C" w14:textId="77777777" w:rsidR="0000739C" w:rsidRPr="004D74FB" w:rsidRDefault="0000739C" w:rsidP="002F1009">
      <w:pPr>
        <w:pStyle w:val="ListParagraph"/>
        <w:ind w:left="450"/>
        <w:rPr>
          <w:rFonts w:cs="Arial"/>
          <w:sz w:val="20"/>
        </w:rPr>
      </w:pPr>
    </w:p>
    <w:p w14:paraId="31FF2D2F" w14:textId="0EF40496" w:rsidR="0000739C" w:rsidRPr="004D74FB" w:rsidRDefault="0000739C" w:rsidP="00F1643C">
      <w:pPr>
        <w:pStyle w:val="ListParagraph"/>
        <w:numPr>
          <w:ilvl w:val="0"/>
          <w:numId w:val="32"/>
        </w:numPr>
        <w:jc w:val="both"/>
        <w:rPr>
          <w:rFonts w:cs="Arial"/>
          <w:sz w:val="20"/>
        </w:rPr>
      </w:pPr>
      <w:r w:rsidRPr="004D74FB">
        <w:rPr>
          <w:rFonts w:cs="Arial"/>
          <w:sz w:val="20"/>
        </w:rPr>
        <w:t xml:space="preserve">The permittee shall maintain a daily log of GAC readings and if </w:t>
      </w:r>
      <w:r w:rsidR="003A570F" w:rsidRPr="004D74FB">
        <w:rPr>
          <w:rFonts w:cs="Arial"/>
          <w:sz w:val="20"/>
        </w:rPr>
        <w:t>necessary,</w:t>
      </w:r>
      <w:r w:rsidRPr="004D74FB">
        <w:rPr>
          <w:rFonts w:cs="Arial"/>
          <w:sz w:val="20"/>
        </w:rPr>
        <w:t xml:space="preserve"> any corrective action taken.  All records shall be kept on file for a period of at least five years and made available to the Department upon request.</w:t>
      </w:r>
      <w:r>
        <w:rPr>
          <w:rFonts w:cs="Arial"/>
          <w:sz w:val="20"/>
          <w:vertAlign w:val="superscript"/>
        </w:rPr>
        <w:t>2</w:t>
      </w:r>
      <w:r w:rsidRPr="004D74FB">
        <w:rPr>
          <w:rFonts w:cs="Arial"/>
          <w:sz w:val="20"/>
        </w:rPr>
        <w:t xml:space="preserve">  </w:t>
      </w:r>
      <w:r>
        <w:rPr>
          <w:rFonts w:cs="Arial"/>
          <w:b/>
          <w:sz w:val="20"/>
        </w:rPr>
        <w:t>(</w:t>
      </w:r>
      <w:r w:rsidRPr="004D74FB">
        <w:rPr>
          <w:rFonts w:cs="Arial"/>
          <w:b/>
          <w:sz w:val="20"/>
        </w:rPr>
        <w:t>R</w:t>
      </w:r>
      <w:r>
        <w:rPr>
          <w:rFonts w:cs="Arial"/>
          <w:b/>
          <w:sz w:val="20"/>
        </w:rPr>
        <w:t> 336.1224</w:t>
      </w:r>
      <w:r w:rsidRPr="004D74FB">
        <w:rPr>
          <w:rFonts w:cs="Arial"/>
          <w:b/>
          <w:sz w:val="20"/>
        </w:rPr>
        <w:t>(1), R</w:t>
      </w:r>
      <w:r>
        <w:rPr>
          <w:rFonts w:cs="Arial"/>
          <w:b/>
          <w:sz w:val="20"/>
        </w:rPr>
        <w:t> </w:t>
      </w:r>
      <w:r w:rsidRPr="004D74FB">
        <w:rPr>
          <w:rFonts w:cs="Arial"/>
          <w:b/>
          <w:sz w:val="20"/>
        </w:rPr>
        <w:t>336.1225, R</w:t>
      </w:r>
      <w:r>
        <w:rPr>
          <w:rFonts w:cs="Arial"/>
          <w:b/>
          <w:sz w:val="20"/>
        </w:rPr>
        <w:t> </w:t>
      </w:r>
      <w:r w:rsidRPr="004D74FB">
        <w:rPr>
          <w:rFonts w:cs="Arial"/>
          <w:b/>
          <w:sz w:val="20"/>
        </w:rPr>
        <w:t>336.1702(a), R</w:t>
      </w:r>
      <w:r>
        <w:rPr>
          <w:rFonts w:cs="Arial"/>
          <w:b/>
          <w:sz w:val="20"/>
        </w:rPr>
        <w:t> </w:t>
      </w:r>
      <w:r w:rsidRPr="004D74FB">
        <w:rPr>
          <w:rFonts w:cs="Arial"/>
          <w:b/>
          <w:sz w:val="20"/>
        </w:rPr>
        <w:t>336.1901, R</w:t>
      </w:r>
      <w:r>
        <w:rPr>
          <w:rFonts w:cs="Arial"/>
          <w:b/>
          <w:sz w:val="20"/>
        </w:rPr>
        <w:t> </w:t>
      </w:r>
      <w:r w:rsidRPr="004D74FB">
        <w:rPr>
          <w:rFonts w:cs="Arial"/>
          <w:b/>
          <w:sz w:val="20"/>
        </w:rPr>
        <w:t>336.1910</w:t>
      </w:r>
      <w:r>
        <w:rPr>
          <w:rFonts w:cs="Arial"/>
          <w:b/>
          <w:sz w:val="20"/>
        </w:rPr>
        <w:t>)</w:t>
      </w:r>
    </w:p>
    <w:p w14:paraId="257522B7" w14:textId="77777777" w:rsidR="0000739C" w:rsidRPr="004D74FB" w:rsidRDefault="0000739C" w:rsidP="0000739C">
      <w:pPr>
        <w:pStyle w:val="ListParagraph"/>
        <w:ind w:left="360"/>
        <w:jc w:val="both"/>
        <w:rPr>
          <w:rFonts w:cs="Arial"/>
          <w:sz w:val="20"/>
        </w:rPr>
      </w:pPr>
    </w:p>
    <w:p w14:paraId="19C19AA1" w14:textId="77777777" w:rsidR="0000739C" w:rsidRPr="004D74FB" w:rsidRDefault="0000739C" w:rsidP="00F1643C">
      <w:pPr>
        <w:pStyle w:val="ListParagraph"/>
        <w:numPr>
          <w:ilvl w:val="0"/>
          <w:numId w:val="32"/>
        </w:numPr>
        <w:jc w:val="both"/>
        <w:rPr>
          <w:rFonts w:cs="Arial"/>
          <w:sz w:val="20"/>
        </w:rPr>
      </w:pPr>
      <w:r w:rsidRPr="004D74FB">
        <w:rPr>
          <w:rFonts w:cs="Arial"/>
          <w:sz w:val="20"/>
        </w:rPr>
        <w:t>The permittee shall maintain a log of all automatic and immediate shutdowns of EU-FBSSI and/or the APC system.  All records shall be kept on file for a period of at least five years and made available to the Department upon request.</w:t>
      </w:r>
      <w:r>
        <w:rPr>
          <w:rFonts w:cs="Arial"/>
          <w:sz w:val="20"/>
          <w:vertAlign w:val="superscript"/>
        </w:rPr>
        <w:t>2</w:t>
      </w:r>
      <w:r w:rsidRPr="004D74FB">
        <w:rPr>
          <w:rFonts w:cs="Arial"/>
          <w:sz w:val="20"/>
        </w:rPr>
        <w:t xml:space="preserve">  </w:t>
      </w:r>
      <w:r>
        <w:rPr>
          <w:rFonts w:cs="Arial"/>
          <w:b/>
          <w:sz w:val="20"/>
        </w:rPr>
        <w:t>(</w:t>
      </w:r>
      <w:r w:rsidRPr="004D74FB">
        <w:rPr>
          <w:rFonts w:cs="Arial"/>
          <w:b/>
          <w:sz w:val="20"/>
        </w:rPr>
        <w:t>R</w:t>
      </w:r>
      <w:r>
        <w:rPr>
          <w:rFonts w:cs="Arial"/>
          <w:b/>
          <w:sz w:val="20"/>
        </w:rPr>
        <w:t> </w:t>
      </w:r>
      <w:r w:rsidRPr="004D74FB">
        <w:rPr>
          <w:rFonts w:cs="Arial"/>
          <w:b/>
          <w:sz w:val="20"/>
        </w:rPr>
        <w:t>336.1224(1), R</w:t>
      </w:r>
      <w:r>
        <w:rPr>
          <w:rFonts w:cs="Arial"/>
          <w:b/>
          <w:sz w:val="20"/>
        </w:rPr>
        <w:t> </w:t>
      </w:r>
      <w:r w:rsidRPr="004D74FB">
        <w:rPr>
          <w:rFonts w:cs="Arial"/>
          <w:b/>
          <w:sz w:val="20"/>
        </w:rPr>
        <w:t>336.1225, R</w:t>
      </w:r>
      <w:r>
        <w:rPr>
          <w:rFonts w:cs="Arial"/>
          <w:b/>
          <w:sz w:val="20"/>
        </w:rPr>
        <w:t> </w:t>
      </w:r>
      <w:r w:rsidRPr="004D74FB">
        <w:rPr>
          <w:rFonts w:cs="Arial"/>
          <w:b/>
          <w:sz w:val="20"/>
        </w:rPr>
        <w:t>336.1331, R</w:t>
      </w:r>
      <w:r>
        <w:rPr>
          <w:rFonts w:cs="Arial"/>
          <w:b/>
          <w:sz w:val="20"/>
        </w:rPr>
        <w:t> </w:t>
      </w:r>
      <w:r w:rsidRPr="004D74FB">
        <w:rPr>
          <w:rFonts w:cs="Arial"/>
          <w:b/>
          <w:sz w:val="20"/>
        </w:rPr>
        <w:t>336.1702(a), R</w:t>
      </w:r>
      <w:r>
        <w:rPr>
          <w:rFonts w:cs="Arial"/>
          <w:b/>
          <w:sz w:val="20"/>
        </w:rPr>
        <w:t> </w:t>
      </w:r>
      <w:r w:rsidRPr="004D74FB">
        <w:rPr>
          <w:rFonts w:cs="Arial"/>
          <w:b/>
          <w:sz w:val="20"/>
        </w:rPr>
        <w:t>336.1901, R</w:t>
      </w:r>
      <w:r>
        <w:rPr>
          <w:rFonts w:cs="Arial"/>
          <w:b/>
          <w:sz w:val="20"/>
        </w:rPr>
        <w:t> </w:t>
      </w:r>
      <w:r w:rsidRPr="004D74FB">
        <w:rPr>
          <w:rFonts w:cs="Arial"/>
          <w:b/>
          <w:sz w:val="20"/>
        </w:rPr>
        <w:t>336.1910</w:t>
      </w:r>
      <w:r>
        <w:rPr>
          <w:rFonts w:cs="Arial"/>
          <w:b/>
          <w:sz w:val="20"/>
        </w:rPr>
        <w:t>)</w:t>
      </w:r>
    </w:p>
    <w:p w14:paraId="3355C54A" w14:textId="77777777" w:rsidR="0000739C" w:rsidRPr="00CC02A3" w:rsidRDefault="0000739C" w:rsidP="0000739C">
      <w:pPr>
        <w:jc w:val="both"/>
        <w:rPr>
          <w:sz w:val="20"/>
        </w:rPr>
      </w:pPr>
    </w:p>
    <w:p w14:paraId="1D239DCB" w14:textId="77777777" w:rsidR="0000739C" w:rsidRPr="00CC02A3" w:rsidRDefault="0000739C" w:rsidP="0000739C">
      <w:pPr>
        <w:jc w:val="both"/>
        <w:rPr>
          <w:sz w:val="20"/>
          <w:u w:val="single"/>
        </w:rPr>
      </w:pPr>
      <w:r>
        <w:rPr>
          <w:b/>
        </w:rPr>
        <w:t xml:space="preserve">VII.  </w:t>
      </w:r>
      <w:r>
        <w:rPr>
          <w:b/>
          <w:u w:val="single"/>
        </w:rPr>
        <w:t>REPORTING</w:t>
      </w:r>
    </w:p>
    <w:p w14:paraId="7A693F99" w14:textId="77777777" w:rsidR="0000739C" w:rsidRPr="003F4905" w:rsidRDefault="0000739C" w:rsidP="0000739C">
      <w:pPr>
        <w:jc w:val="both"/>
        <w:rPr>
          <w:sz w:val="20"/>
        </w:rPr>
      </w:pPr>
    </w:p>
    <w:p w14:paraId="32B9BC08" w14:textId="77777777" w:rsidR="0000739C" w:rsidRPr="004B4509" w:rsidRDefault="0000739C" w:rsidP="0000739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1A6F44AB" w14:textId="77777777" w:rsidR="0000739C" w:rsidRPr="00794966" w:rsidRDefault="0000739C" w:rsidP="0000739C">
      <w:pPr>
        <w:ind w:left="360" w:hanging="360"/>
        <w:jc w:val="both"/>
        <w:rPr>
          <w:sz w:val="20"/>
        </w:rPr>
      </w:pPr>
    </w:p>
    <w:p w14:paraId="39AA0BB8" w14:textId="77777777" w:rsidR="0000739C" w:rsidRPr="00794966" w:rsidRDefault="0000739C" w:rsidP="0000739C">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B906324" w14:textId="77777777" w:rsidR="0000739C" w:rsidRPr="00794966" w:rsidRDefault="0000739C" w:rsidP="0000739C">
      <w:pPr>
        <w:ind w:left="360" w:hanging="360"/>
        <w:jc w:val="both"/>
        <w:rPr>
          <w:sz w:val="20"/>
        </w:rPr>
      </w:pPr>
    </w:p>
    <w:p w14:paraId="7D3838FC" w14:textId="77777777" w:rsidR="0000739C" w:rsidRPr="00E34B1F" w:rsidRDefault="0000739C" w:rsidP="00F1643C">
      <w:pPr>
        <w:pStyle w:val="ListParagraph"/>
        <w:numPr>
          <w:ilvl w:val="0"/>
          <w:numId w:val="33"/>
        </w:numPr>
        <w:jc w:val="both"/>
        <w:rPr>
          <w:b/>
          <w:sz w:val="20"/>
        </w:rPr>
      </w:pPr>
      <w:r w:rsidRPr="00E34B1F">
        <w:rPr>
          <w:sz w:val="20"/>
        </w:rPr>
        <w:t xml:space="preserve">Annual certification of compliance pursuant to General Conditions 19 and 20 of Part A.  The report shall be postmarked or received by the appropriate AQD District Office by March 15 for the previous calendar year.  </w:t>
      </w:r>
      <w:r w:rsidRPr="00E34B1F">
        <w:rPr>
          <w:b/>
          <w:sz w:val="20"/>
        </w:rPr>
        <w:t>(R 336.1213(4)(c))</w:t>
      </w:r>
    </w:p>
    <w:p w14:paraId="70EF24BD" w14:textId="77777777" w:rsidR="0000739C" w:rsidRPr="008B3BF3" w:rsidRDefault="0000739C" w:rsidP="0000739C">
      <w:pPr>
        <w:jc w:val="both"/>
        <w:rPr>
          <w:b/>
          <w:sz w:val="20"/>
        </w:rPr>
      </w:pPr>
    </w:p>
    <w:p w14:paraId="216156FB" w14:textId="6548A249" w:rsidR="0000739C" w:rsidRDefault="0000739C" w:rsidP="00F1643C">
      <w:pPr>
        <w:numPr>
          <w:ilvl w:val="0"/>
          <w:numId w:val="33"/>
        </w:numPr>
        <w:jc w:val="both"/>
        <w:rPr>
          <w:b/>
          <w:sz w:val="20"/>
        </w:rPr>
      </w:pPr>
      <w:r w:rsidRPr="00152379">
        <w:rPr>
          <w:sz w:val="20"/>
        </w:rPr>
        <w:t>Reporting of emissions and operating information for EU-FBSSI is required to comply with the federal Standards of Performance for New Stationary sources as specified in 40 CFR Part 60, Subparts A and O.</w:t>
      </w:r>
      <w:r>
        <w:rPr>
          <w:rFonts w:cs="Arial"/>
          <w:sz w:val="20"/>
          <w:vertAlign w:val="superscript"/>
        </w:rPr>
        <w:t>2</w:t>
      </w:r>
      <w:r w:rsidRPr="00152379">
        <w:rPr>
          <w:sz w:val="20"/>
        </w:rPr>
        <w:t xml:space="preserve"> </w:t>
      </w:r>
      <w:r w:rsidRPr="00152379">
        <w:rPr>
          <w:b/>
          <w:sz w:val="20"/>
        </w:rPr>
        <w:t xml:space="preserve"> (40 CFR 60.153, 40 CFR 60.155)</w:t>
      </w:r>
    </w:p>
    <w:p w14:paraId="1CE56A47" w14:textId="282AD4DA" w:rsidR="00FA3C9E" w:rsidRDefault="00FA3C9E" w:rsidP="0000739C">
      <w:pPr>
        <w:ind w:left="360" w:hanging="360"/>
        <w:jc w:val="both"/>
        <w:rPr>
          <w:b/>
          <w:sz w:val="20"/>
        </w:rPr>
      </w:pPr>
    </w:p>
    <w:p w14:paraId="64C8D042" w14:textId="5122BBD0" w:rsidR="00FA3C9E" w:rsidRPr="000356F1" w:rsidRDefault="00FA3C9E" w:rsidP="00F1643C">
      <w:pPr>
        <w:numPr>
          <w:ilvl w:val="0"/>
          <w:numId w:val="33"/>
        </w:numPr>
        <w:jc w:val="both"/>
        <w:rPr>
          <w:rFonts w:cs="Arial"/>
          <w:b/>
          <w:sz w:val="20"/>
        </w:rPr>
      </w:pPr>
      <w:r w:rsidRPr="000356F1">
        <w:rPr>
          <w:rFonts w:cs="Arial"/>
          <w:sz w:val="20"/>
        </w:rPr>
        <w:t xml:space="preserve">The permittee shall submit any performance test reports </w:t>
      </w:r>
      <w:r w:rsidRPr="0097459B">
        <w:rPr>
          <w:sz w:val="20"/>
        </w:rPr>
        <w:t>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1D5A872" w14:textId="77777777" w:rsidR="0000739C" w:rsidRPr="00117BC6" w:rsidRDefault="0000739C" w:rsidP="0000739C">
      <w:pPr>
        <w:ind w:right="72"/>
        <w:jc w:val="both"/>
        <w:rPr>
          <w:rFonts w:cs="Arial"/>
          <w:sz w:val="20"/>
        </w:rPr>
      </w:pPr>
    </w:p>
    <w:p w14:paraId="6CABE4D1" w14:textId="77777777" w:rsidR="0000739C" w:rsidRPr="00FE0AD0" w:rsidRDefault="0000739C" w:rsidP="0000739C">
      <w:pPr>
        <w:jc w:val="both"/>
        <w:rPr>
          <w:rFonts w:cs="Arial"/>
          <w:b/>
          <w:sz w:val="20"/>
        </w:rPr>
      </w:pPr>
      <w:r w:rsidRPr="00FE0AD0">
        <w:rPr>
          <w:rFonts w:cs="Arial"/>
          <w:b/>
          <w:sz w:val="20"/>
        </w:rPr>
        <w:t>See Appendix 8</w:t>
      </w:r>
    </w:p>
    <w:p w14:paraId="19762A1A" w14:textId="77777777" w:rsidR="0000739C" w:rsidRPr="00FE0AD0" w:rsidRDefault="0000739C" w:rsidP="0000739C">
      <w:pPr>
        <w:jc w:val="both"/>
        <w:rPr>
          <w:rFonts w:cs="Arial"/>
          <w:b/>
          <w:sz w:val="20"/>
        </w:rPr>
      </w:pPr>
    </w:p>
    <w:p w14:paraId="6539EACE" w14:textId="77777777" w:rsidR="0000739C" w:rsidRPr="00CC02A3" w:rsidRDefault="0000739C" w:rsidP="0000739C">
      <w:pPr>
        <w:rPr>
          <w:sz w:val="20"/>
        </w:rPr>
      </w:pPr>
      <w:r>
        <w:rPr>
          <w:b/>
        </w:rPr>
        <w:t xml:space="preserve">VIII.  </w:t>
      </w:r>
      <w:r>
        <w:rPr>
          <w:b/>
          <w:u w:val="single"/>
        </w:rPr>
        <w:t>STACK/VENT RESTRICTION(S)</w:t>
      </w:r>
    </w:p>
    <w:p w14:paraId="79F1C5FC" w14:textId="77777777" w:rsidR="0000739C" w:rsidRPr="00FE0AD0" w:rsidRDefault="0000739C" w:rsidP="0000739C">
      <w:pPr>
        <w:rPr>
          <w:sz w:val="20"/>
        </w:rPr>
      </w:pPr>
    </w:p>
    <w:p w14:paraId="4B455CFE" w14:textId="77777777" w:rsidR="0000739C" w:rsidRPr="00FE0AD0" w:rsidRDefault="0000739C" w:rsidP="0000739C">
      <w:pPr>
        <w:jc w:val="both"/>
        <w:rPr>
          <w:sz w:val="20"/>
        </w:rPr>
      </w:pPr>
      <w:r w:rsidRPr="00FE0AD0">
        <w:rPr>
          <w:sz w:val="20"/>
        </w:rPr>
        <w:t>The exhaust gases from the stacks listed in the table below shall be discharged unobstructed vertically upwards to the ambient air unless otherwise noted:</w:t>
      </w:r>
    </w:p>
    <w:p w14:paraId="3F0D4D45" w14:textId="77777777" w:rsidR="0000739C" w:rsidRPr="00FE0AD0" w:rsidRDefault="0000739C" w:rsidP="0000739C">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250"/>
        <w:gridCol w:w="1890"/>
        <w:gridCol w:w="3420"/>
      </w:tblGrid>
      <w:tr w:rsidR="0000739C" w14:paraId="45090530" w14:textId="77777777" w:rsidTr="002E6102">
        <w:trPr>
          <w:cantSplit/>
          <w:tblHeader/>
        </w:trPr>
        <w:tc>
          <w:tcPr>
            <w:tcW w:w="2610" w:type="dxa"/>
            <w:tcBorders>
              <w:bottom w:val="single" w:sz="4" w:space="0" w:color="auto"/>
            </w:tcBorders>
          </w:tcPr>
          <w:p w14:paraId="7C5A3777" w14:textId="77777777" w:rsidR="0000739C" w:rsidRPr="00BD3DE3" w:rsidRDefault="0000739C" w:rsidP="002E6102">
            <w:pPr>
              <w:jc w:val="center"/>
              <w:rPr>
                <w:b/>
                <w:sz w:val="20"/>
              </w:rPr>
            </w:pPr>
            <w:r w:rsidRPr="00BD3DE3">
              <w:rPr>
                <w:b/>
                <w:sz w:val="20"/>
              </w:rPr>
              <w:t>Stack &amp; Vent ID</w:t>
            </w:r>
          </w:p>
        </w:tc>
        <w:tc>
          <w:tcPr>
            <w:tcW w:w="2250" w:type="dxa"/>
            <w:tcBorders>
              <w:bottom w:val="single" w:sz="4" w:space="0" w:color="auto"/>
            </w:tcBorders>
          </w:tcPr>
          <w:p w14:paraId="2C0EC38C" w14:textId="77777777" w:rsidR="0000739C" w:rsidRPr="00BD3DE3" w:rsidRDefault="0000739C" w:rsidP="002E6102">
            <w:pPr>
              <w:jc w:val="center"/>
              <w:rPr>
                <w:b/>
                <w:sz w:val="20"/>
              </w:rPr>
            </w:pPr>
            <w:r w:rsidRPr="00BD3DE3">
              <w:rPr>
                <w:b/>
                <w:sz w:val="20"/>
              </w:rPr>
              <w:t xml:space="preserve">Maximum </w:t>
            </w:r>
            <w:r>
              <w:rPr>
                <w:b/>
                <w:sz w:val="20"/>
              </w:rPr>
              <w:t>Exhaust Dimensions</w:t>
            </w:r>
          </w:p>
          <w:p w14:paraId="4D709A51" w14:textId="77777777" w:rsidR="0000739C" w:rsidRPr="00BD3DE3" w:rsidRDefault="0000739C" w:rsidP="002E6102">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73DCE1B3" w14:textId="77777777" w:rsidR="0000739C" w:rsidRPr="00BD3DE3" w:rsidRDefault="0000739C" w:rsidP="002E6102">
            <w:pPr>
              <w:jc w:val="center"/>
              <w:rPr>
                <w:b/>
                <w:sz w:val="20"/>
              </w:rPr>
            </w:pPr>
            <w:r w:rsidRPr="00BD3DE3">
              <w:rPr>
                <w:b/>
                <w:sz w:val="20"/>
              </w:rPr>
              <w:t>M</w:t>
            </w:r>
            <w:r>
              <w:rPr>
                <w:b/>
                <w:sz w:val="20"/>
              </w:rPr>
              <w:t>inimum Height Above Ground</w:t>
            </w:r>
          </w:p>
          <w:p w14:paraId="7BCB8CC8" w14:textId="77777777" w:rsidR="0000739C" w:rsidRPr="00BD3DE3" w:rsidRDefault="0000739C" w:rsidP="002E6102">
            <w:pPr>
              <w:jc w:val="center"/>
              <w:rPr>
                <w:b/>
                <w:sz w:val="20"/>
              </w:rPr>
            </w:pPr>
            <w:r w:rsidRPr="00BD3DE3">
              <w:rPr>
                <w:b/>
                <w:sz w:val="20"/>
              </w:rPr>
              <w:t>(feet)</w:t>
            </w:r>
          </w:p>
        </w:tc>
        <w:tc>
          <w:tcPr>
            <w:tcW w:w="3420" w:type="dxa"/>
            <w:tcBorders>
              <w:bottom w:val="single" w:sz="4" w:space="0" w:color="auto"/>
            </w:tcBorders>
          </w:tcPr>
          <w:p w14:paraId="4AE4BF21" w14:textId="77777777" w:rsidR="0000739C" w:rsidRPr="00BD3DE3" w:rsidRDefault="0000739C" w:rsidP="002E6102">
            <w:pPr>
              <w:jc w:val="center"/>
              <w:rPr>
                <w:b/>
                <w:sz w:val="20"/>
              </w:rPr>
            </w:pPr>
            <w:r w:rsidRPr="00BD3DE3">
              <w:rPr>
                <w:b/>
                <w:sz w:val="20"/>
              </w:rPr>
              <w:t>Underlying Applicable Requirements</w:t>
            </w:r>
          </w:p>
          <w:p w14:paraId="4485332C" w14:textId="77777777" w:rsidR="0000739C" w:rsidRPr="00BD3DE3" w:rsidRDefault="0000739C" w:rsidP="002E6102">
            <w:pPr>
              <w:jc w:val="center"/>
              <w:rPr>
                <w:b/>
                <w:sz w:val="20"/>
              </w:rPr>
            </w:pPr>
          </w:p>
        </w:tc>
      </w:tr>
      <w:tr w:rsidR="0000739C" w14:paraId="39B86F5F" w14:textId="77777777" w:rsidTr="002E6102">
        <w:trPr>
          <w:cantSplit/>
        </w:trPr>
        <w:tc>
          <w:tcPr>
            <w:tcW w:w="2610" w:type="dxa"/>
            <w:tcBorders>
              <w:top w:val="single" w:sz="4" w:space="0" w:color="auto"/>
              <w:bottom w:val="single" w:sz="4" w:space="0" w:color="auto"/>
            </w:tcBorders>
          </w:tcPr>
          <w:p w14:paraId="0618D2FD" w14:textId="77777777" w:rsidR="0000739C" w:rsidRPr="004D74FB" w:rsidRDefault="0000739C" w:rsidP="002E6102">
            <w:pPr>
              <w:jc w:val="both"/>
              <w:rPr>
                <w:rFonts w:cs="Arial"/>
                <w:sz w:val="20"/>
              </w:rPr>
            </w:pPr>
            <w:r w:rsidRPr="004D74FB">
              <w:rPr>
                <w:rFonts w:cs="Arial"/>
                <w:sz w:val="20"/>
              </w:rPr>
              <w:t>1.  SV-001</w:t>
            </w:r>
          </w:p>
        </w:tc>
        <w:tc>
          <w:tcPr>
            <w:tcW w:w="2250" w:type="dxa"/>
            <w:tcBorders>
              <w:top w:val="single" w:sz="4" w:space="0" w:color="auto"/>
              <w:bottom w:val="single" w:sz="4" w:space="0" w:color="auto"/>
            </w:tcBorders>
          </w:tcPr>
          <w:p w14:paraId="0162F181" w14:textId="77777777" w:rsidR="0000739C" w:rsidRPr="004D74FB" w:rsidRDefault="0000739C" w:rsidP="002E6102">
            <w:pPr>
              <w:jc w:val="center"/>
              <w:rPr>
                <w:rFonts w:cs="Arial"/>
                <w:sz w:val="20"/>
              </w:rPr>
            </w:pPr>
            <w:r w:rsidRPr="004D74FB">
              <w:rPr>
                <w:rFonts w:cs="Arial"/>
                <w:sz w:val="20"/>
              </w:rPr>
              <w:t>42</w:t>
            </w:r>
            <w:r>
              <w:rPr>
                <w:rFonts w:cs="Arial"/>
                <w:sz w:val="20"/>
                <w:vertAlign w:val="superscript"/>
              </w:rPr>
              <w:t>2</w:t>
            </w:r>
          </w:p>
        </w:tc>
        <w:tc>
          <w:tcPr>
            <w:tcW w:w="1890" w:type="dxa"/>
            <w:tcBorders>
              <w:top w:val="single" w:sz="4" w:space="0" w:color="auto"/>
              <w:bottom w:val="single" w:sz="4" w:space="0" w:color="auto"/>
            </w:tcBorders>
          </w:tcPr>
          <w:p w14:paraId="4BD7A12D" w14:textId="77777777" w:rsidR="0000739C" w:rsidRPr="004D74FB" w:rsidRDefault="0000739C" w:rsidP="002E6102">
            <w:pPr>
              <w:jc w:val="center"/>
              <w:rPr>
                <w:rFonts w:cs="Arial"/>
                <w:sz w:val="20"/>
              </w:rPr>
            </w:pPr>
            <w:r w:rsidRPr="004D74FB">
              <w:rPr>
                <w:rFonts w:cs="Arial"/>
                <w:sz w:val="20"/>
              </w:rPr>
              <w:t>109</w:t>
            </w:r>
            <w:r>
              <w:rPr>
                <w:rFonts w:cs="Arial"/>
                <w:sz w:val="20"/>
                <w:vertAlign w:val="superscript"/>
              </w:rPr>
              <w:t>2</w:t>
            </w:r>
          </w:p>
        </w:tc>
        <w:tc>
          <w:tcPr>
            <w:tcW w:w="3420" w:type="dxa"/>
            <w:tcBorders>
              <w:top w:val="single" w:sz="4" w:space="0" w:color="auto"/>
              <w:bottom w:val="single" w:sz="4" w:space="0" w:color="auto"/>
            </w:tcBorders>
          </w:tcPr>
          <w:p w14:paraId="2A4F27D9" w14:textId="77777777" w:rsidR="0000739C" w:rsidRPr="004D74FB" w:rsidRDefault="0000739C" w:rsidP="002E6102">
            <w:pPr>
              <w:jc w:val="both"/>
              <w:rPr>
                <w:rFonts w:cs="Arial"/>
                <w:b/>
                <w:sz w:val="20"/>
              </w:rPr>
            </w:pPr>
            <w:r w:rsidRPr="004D74FB">
              <w:rPr>
                <w:rFonts w:cs="Arial"/>
                <w:b/>
                <w:sz w:val="20"/>
              </w:rPr>
              <w:t>R 336.1225</w:t>
            </w:r>
            <w:r>
              <w:rPr>
                <w:rFonts w:cs="Arial"/>
                <w:b/>
                <w:sz w:val="20"/>
              </w:rPr>
              <w:t xml:space="preserve">, </w:t>
            </w:r>
            <w:r w:rsidRPr="004D74FB">
              <w:rPr>
                <w:rFonts w:cs="Arial"/>
                <w:b/>
                <w:sz w:val="20"/>
              </w:rPr>
              <w:t>40 CFR 52.21 (c) &amp; (d)</w:t>
            </w:r>
          </w:p>
        </w:tc>
      </w:tr>
    </w:tbl>
    <w:p w14:paraId="73956A8C" w14:textId="77777777" w:rsidR="0000739C" w:rsidRPr="00FE0AD0" w:rsidRDefault="0000739C" w:rsidP="0000739C">
      <w:pPr>
        <w:jc w:val="both"/>
        <w:rPr>
          <w:sz w:val="20"/>
        </w:rPr>
      </w:pPr>
    </w:p>
    <w:p w14:paraId="4625714C" w14:textId="77777777" w:rsidR="0000739C" w:rsidRPr="00440957" w:rsidRDefault="0000739C" w:rsidP="0000739C">
      <w:pPr>
        <w:jc w:val="both"/>
        <w:rPr>
          <w:sz w:val="20"/>
        </w:rPr>
      </w:pPr>
      <w:r>
        <w:rPr>
          <w:b/>
        </w:rPr>
        <w:t xml:space="preserve">IX.  </w:t>
      </w:r>
      <w:r>
        <w:rPr>
          <w:b/>
          <w:u w:val="single"/>
        </w:rPr>
        <w:t>OTHER REQUIREMENT(S)</w:t>
      </w:r>
    </w:p>
    <w:p w14:paraId="257854F1" w14:textId="77777777" w:rsidR="0000739C" w:rsidRPr="00FE0AD0" w:rsidRDefault="0000739C" w:rsidP="0000739C">
      <w:pPr>
        <w:jc w:val="both"/>
        <w:rPr>
          <w:sz w:val="20"/>
        </w:rPr>
      </w:pPr>
    </w:p>
    <w:p w14:paraId="298CD0DD" w14:textId="2126A778" w:rsidR="0000739C" w:rsidRPr="00E34B1F" w:rsidRDefault="0000739C" w:rsidP="00F1643C">
      <w:pPr>
        <w:pStyle w:val="ListParagraph"/>
        <w:numPr>
          <w:ilvl w:val="0"/>
          <w:numId w:val="30"/>
        </w:numPr>
        <w:jc w:val="both"/>
        <w:rPr>
          <w:sz w:val="20"/>
        </w:rPr>
      </w:pPr>
      <w:r w:rsidRPr="00196C23">
        <w:rPr>
          <w:sz w:val="20"/>
        </w:rPr>
        <w:t>The permittee shall comply with all applicable provisions of the</w:t>
      </w:r>
      <w:r w:rsidR="00301AB8">
        <w:rPr>
          <w:sz w:val="20"/>
        </w:rPr>
        <w:t xml:space="preserve"> Standards of Performance</w:t>
      </w:r>
      <w:r w:rsidR="00F95148">
        <w:rPr>
          <w:sz w:val="20"/>
        </w:rPr>
        <w:t xml:space="preserve"> </w:t>
      </w:r>
      <w:r w:rsidRPr="003F2FEB">
        <w:rPr>
          <w:sz w:val="20"/>
        </w:rPr>
        <w:t>for New Stationary Sources</w:t>
      </w:r>
      <w:r w:rsidR="00301AB8">
        <w:rPr>
          <w:sz w:val="20"/>
        </w:rPr>
        <w:t>,</w:t>
      </w:r>
      <w:r w:rsidRPr="003F2FEB">
        <w:rPr>
          <w:sz w:val="20"/>
        </w:rPr>
        <w:t xml:space="preserve"> </w:t>
      </w:r>
      <w:r w:rsidRPr="00196C23">
        <w:rPr>
          <w:sz w:val="20"/>
        </w:rPr>
        <w:t>as specified in 40 CFR Par</w:t>
      </w:r>
      <w:r>
        <w:rPr>
          <w:sz w:val="20"/>
        </w:rPr>
        <w:t>t 60, Subpart</w:t>
      </w:r>
      <w:r w:rsidR="003A570F">
        <w:rPr>
          <w:sz w:val="20"/>
        </w:rPr>
        <w:t>s</w:t>
      </w:r>
      <w:r>
        <w:rPr>
          <w:sz w:val="20"/>
        </w:rPr>
        <w:t xml:space="preserve"> A and MMMM</w:t>
      </w:r>
      <w:r w:rsidRPr="00196C23">
        <w:rPr>
          <w:sz w:val="20"/>
        </w:rPr>
        <w:t xml:space="preserve">, </w:t>
      </w:r>
      <w:r w:rsidR="00301AB8">
        <w:rPr>
          <w:sz w:val="20"/>
        </w:rPr>
        <w:t xml:space="preserve">for Existing Sewage Sludge Incineration Units </w:t>
      </w:r>
      <w:r w:rsidRPr="00196C23">
        <w:rPr>
          <w:sz w:val="20"/>
        </w:rPr>
        <w:t xml:space="preserve">as they apply to </w:t>
      </w:r>
      <w:r w:rsidRPr="003F2FEB">
        <w:rPr>
          <w:sz w:val="20"/>
        </w:rPr>
        <w:t>EU-FBSSI</w:t>
      </w:r>
      <w:r w:rsidRPr="00196C23">
        <w:rPr>
          <w:sz w:val="20"/>
        </w:rPr>
        <w:t xml:space="preserve">. </w:t>
      </w:r>
      <w:r w:rsidR="003A570F">
        <w:rPr>
          <w:sz w:val="20"/>
        </w:rPr>
        <w:t xml:space="preserve"> </w:t>
      </w:r>
      <w:r>
        <w:rPr>
          <w:b/>
          <w:sz w:val="20"/>
        </w:rPr>
        <w:t xml:space="preserve">(R 336.1213(3), </w:t>
      </w:r>
      <w:r w:rsidR="00301AB8">
        <w:rPr>
          <w:b/>
          <w:sz w:val="20"/>
        </w:rPr>
        <w:t xml:space="preserve">R 336.1972, </w:t>
      </w:r>
      <w:r>
        <w:rPr>
          <w:b/>
          <w:sz w:val="20"/>
        </w:rPr>
        <w:t>40 CFR Part 60</w:t>
      </w:r>
      <w:r w:rsidRPr="00196C23">
        <w:rPr>
          <w:b/>
          <w:sz w:val="20"/>
        </w:rPr>
        <w:t xml:space="preserve">, Subparts </w:t>
      </w:r>
      <w:r>
        <w:rPr>
          <w:b/>
          <w:sz w:val="20"/>
        </w:rPr>
        <w:t>A and MMMM</w:t>
      </w:r>
      <w:r w:rsidRPr="00196C23">
        <w:rPr>
          <w:rFonts w:cs="Arial"/>
          <w:b/>
          <w:sz w:val="20"/>
        </w:rPr>
        <w:t>)</w:t>
      </w:r>
    </w:p>
    <w:p w14:paraId="1A35643C" w14:textId="77777777" w:rsidR="0000739C" w:rsidRPr="00E34B1F" w:rsidRDefault="0000739C" w:rsidP="0000739C">
      <w:pPr>
        <w:jc w:val="both"/>
        <w:rPr>
          <w:sz w:val="20"/>
        </w:rPr>
      </w:pPr>
    </w:p>
    <w:p w14:paraId="0D53233F" w14:textId="79EC75FC" w:rsidR="0000739C" w:rsidRPr="00034086" w:rsidRDefault="0000739C" w:rsidP="00F1643C">
      <w:pPr>
        <w:pStyle w:val="ListParagraph"/>
        <w:numPr>
          <w:ilvl w:val="0"/>
          <w:numId w:val="30"/>
        </w:numPr>
        <w:jc w:val="both"/>
        <w:rPr>
          <w:rFonts w:cs="Arial"/>
          <w:sz w:val="20"/>
        </w:rPr>
      </w:pPr>
      <w:r w:rsidRPr="00034086">
        <w:rPr>
          <w:rFonts w:cs="Arial"/>
          <w:sz w:val="20"/>
        </w:rPr>
        <w:t>The permittee shall comply with all provisions of the National Emission Standards for Hazardous Air Pollutants</w:t>
      </w:r>
      <w:r w:rsidR="008470EB">
        <w:rPr>
          <w:rFonts w:cs="Arial"/>
          <w:sz w:val="20"/>
        </w:rPr>
        <w:t xml:space="preserve"> for Beryllium</w:t>
      </w:r>
      <w:r w:rsidRPr="00034086">
        <w:rPr>
          <w:rFonts w:cs="Arial"/>
          <w:sz w:val="20"/>
        </w:rPr>
        <w:t xml:space="preserve"> as specified in 40 CFR Part 61, Subparts A</w:t>
      </w:r>
      <w:r w:rsidR="008470EB">
        <w:rPr>
          <w:rFonts w:cs="Arial"/>
          <w:sz w:val="20"/>
        </w:rPr>
        <w:t xml:space="preserve"> and</w:t>
      </w:r>
      <w:r w:rsidRPr="00034086">
        <w:rPr>
          <w:rFonts w:cs="Arial"/>
          <w:sz w:val="20"/>
        </w:rPr>
        <w:t xml:space="preserve"> C</w:t>
      </w:r>
      <w:r w:rsidR="008470EB">
        <w:rPr>
          <w:rFonts w:cs="Arial"/>
          <w:sz w:val="20"/>
        </w:rPr>
        <w:t>,</w:t>
      </w:r>
      <w:r w:rsidRPr="00034086">
        <w:rPr>
          <w:rFonts w:cs="Arial"/>
          <w:sz w:val="20"/>
        </w:rPr>
        <w:t xml:space="preserve"> and </w:t>
      </w:r>
      <w:r w:rsidR="008470EB">
        <w:rPr>
          <w:rFonts w:cs="Arial"/>
          <w:sz w:val="20"/>
        </w:rPr>
        <w:t xml:space="preserve">for Mercury as specified in 40 CFR Part 61, Subpart </w:t>
      </w:r>
      <w:r w:rsidRPr="00034086">
        <w:rPr>
          <w:rFonts w:cs="Arial"/>
          <w:sz w:val="20"/>
        </w:rPr>
        <w:t xml:space="preserve">E, as they apply to the </w:t>
      </w:r>
      <w:r>
        <w:rPr>
          <w:rFonts w:cs="Arial"/>
          <w:sz w:val="20"/>
        </w:rPr>
        <w:t>EU-FBSSI</w:t>
      </w:r>
      <w:r w:rsidRPr="00034086">
        <w:rPr>
          <w:rFonts w:cs="Arial"/>
          <w:sz w:val="20"/>
        </w:rPr>
        <w:t>.</w:t>
      </w:r>
      <w:r>
        <w:rPr>
          <w:rFonts w:cs="Arial"/>
          <w:sz w:val="20"/>
          <w:vertAlign w:val="superscript"/>
        </w:rPr>
        <w:t>2</w:t>
      </w:r>
      <w:r w:rsidRPr="00034086">
        <w:rPr>
          <w:rFonts w:cs="Arial"/>
          <w:sz w:val="20"/>
        </w:rPr>
        <w:t xml:space="preserve">  </w:t>
      </w:r>
      <w:r>
        <w:rPr>
          <w:rFonts w:cs="Arial"/>
          <w:b/>
          <w:sz w:val="20"/>
        </w:rPr>
        <w:t>(</w:t>
      </w:r>
      <w:r w:rsidRPr="00034086">
        <w:rPr>
          <w:rFonts w:cs="Arial"/>
          <w:b/>
          <w:sz w:val="20"/>
        </w:rPr>
        <w:t>40 CFR Part 61 Subparts A, C and E</w:t>
      </w:r>
      <w:r>
        <w:rPr>
          <w:rFonts w:cs="Arial"/>
          <w:b/>
          <w:sz w:val="20"/>
        </w:rPr>
        <w:t>)</w:t>
      </w:r>
    </w:p>
    <w:p w14:paraId="497BEC5F" w14:textId="77777777" w:rsidR="0000739C" w:rsidRPr="00034086" w:rsidRDefault="0000739C" w:rsidP="0000739C">
      <w:pPr>
        <w:tabs>
          <w:tab w:val="left" w:pos="2640"/>
        </w:tabs>
        <w:jc w:val="both"/>
        <w:rPr>
          <w:rFonts w:cs="Arial"/>
          <w:sz w:val="20"/>
        </w:rPr>
      </w:pPr>
    </w:p>
    <w:p w14:paraId="3227D31A" w14:textId="05CD3725" w:rsidR="0000739C" w:rsidRPr="00034086" w:rsidRDefault="0000739C" w:rsidP="00F1643C">
      <w:pPr>
        <w:pStyle w:val="ListParagraph"/>
        <w:numPr>
          <w:ilvl w:val="0"/>
          <w:numId w:val="30"/>
        </w:numPr>
        <w:jc w:val="both"/>
        <w:rPr>
          <w:rFonts w:cs="Arial"/>
          <w:b/>
          <w:sz w:val="20"/>
        </w:rPr>
      </w:pPr>
      <w:r w:rsidRPr="00034086">
        <w:rPr>
          <w:rFonts w:cs="Arial"/>
          <w:sz w:val="20"/>
        </w:rPr>
        <w:t xml:space="preserve">The permittee shall comply with all provisions of the federal Standards of Performance for New Stationary Sources </w:t>
      </w:r>
      <w:r w:rsidR="008470EB">
        <w:rPr>
          <w:rFonts w:cs="Arial"/>
          <w:sz w:val="20"/>
        </w:rPr>
        <w:t xml:space="preserve">for </w:t>
      </w:r>
      <w:r w:rsidR="008470EB" w:rsidRPr="008470EB">
        <w:rPr>
          <w:rFonts w:cs="Arial"/>
          <w:sz w:val="20"/>
        </w:rPr>
        <w:t xml:space="preserve">Sewage Treatment Plants </w:t>
      </w:r>
      <w:r w:rsidRPr="00034086">
        <w:rPr>
          <w:rFonts w:cs="Arial"/>
          <w:sz w:val="20"/>
        </w:rPr>
        <w:t xml:space="preserve">as specified in 40 CFR Part 60, Subparts A and O, as they apply to the </w:t>
      </w:r>
      <w:r>
        <w:rPr>
          <w:rFonts w:cs="Arial"/>
          <w:sz w:val="20"/>
        </w:rPr>
        <w:t>EU-FBSSI</w:t>
      </w:r>
      <w:r w:rsidRPr="00034086">
        <w:rPr>
          <w:rFonts w:cs="Arial"/>
          <w:sz w:val="20"/>
        </w:rPr>
        <w:t>.</w:t>
      </w:r>
      <w:r>
        <w:rPr>
          <w:rFonts w:cs="Arial"/>
          <w:sz w:val="20"/>
          <w:vertAlign w:val="superscript"/>
        </w:rPr>
        <w:t>2</w:t>
      </w:r>
      <w:r w:rsidRPr="00034086">
        <w:rPr>
          <w:rFonts w:cs="Arial"/>
          <w:sz w:val="20"/>
        </w:rPr>
        <w:t xml:space="preserve">  </w:t>
      </w:r>
      <w:r>
        <w:rPr>
          <w:rFonts w:cs="Arial"/>
          <w:b/>
          <w:sz w:val="20"/>
        </w:rPr>
        <w:t>(</w:t>
      </w:r>
      <w:r w:rsidRPr="00034086">
        <w:rPr>
          <w:rFonts w:cs="Arial"/>
          <w:b/>
          <w:sz w:val="20"/>
        </w:rPr>
        <w:t>40 CFR Part 60</w:t>
      </w:r>
      <w:r>
        <w:rPr>
          <w:rFonts w:cs="Arial"/>
          <w:b/>
          <w:sz w:val="20"/>
        </w:rPr>
        <w:t>, Subparts A and O)</w:t>
      </w:r>
    </w:p>
    <w:p w14:paraId="4301A9DD" w14:textId="77777777" w:rsidR="0000739C" w:rsidRPr="003F2FEB" w:rsidRDefault="0000739C" w:rsidP="0000739C">
      <w:pPr>
        <w:jc w:val="both"/>
        <w:rPr>
          <w:sz w:val="20"/>
        </w:rPr>
      </w:pPr>
    </w:p>
    <w:p w14:paraId="31DE6764" w14:textId="77777777" w:rsidR="0000739C" w:rsidRPr="00FE0AD0" w:rsidRDefault="0000739C" w:rsidP="0000739C">
      <w:pPr>
        <w:jc w:val="both"/>
        <w:rPr>
          <w:sz w:val="20"/>
        </w:rPr>
      </w:pPr>
    </w:p>
    <w:p w14:paraId="3C313494" w14:textId="77777777" w:rsidR="0000739C" w:rsidRPr="00440957" w:rsidRDefault="0000739C" w:rsidP="0000739C">
      <w:pPr>
        <w:jc w:val="both"/>
        <w:rPr>
          <w:sz w:val="20"/>
        </w:rPr>
      </w:pPr>
      <w:r w:rsidRPr="00FE0AD0">
        <w:rPr>
          <w:b/>
          <w:sz w:val="20"/>
          <w:u w:val="single"/>
        </w:rPr>
        <w:t>Footnotes</w:t>
      </w:r>
      <w:r w:rsidRPr="00FE0AD0">
        <w:rPr>
          <w:b/>
          <w:sz w:val="20"/>
        </w:rPr>
        <w:t>:</w:t>
      </w:r>
    </w:p>
    <w:p w14:paraId="46BAF605" w14:textId="77777777" w:rsidR="0000739C" w:rsidRPr="00FE0AD0" w:rsidRDefault="0000739C" w:rsidP="0000739C">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0421F678" w14:textId="77777777" w:rsidR="004D150C" w:rsidRDefault="0000739C" w:rsidP="0000739C">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bookmarkEnd w:id="76"/>
    </w:p>
    <w:p w14:paraId="5F93D068" w14:textId="77777777" w:rsidR="004D150C" w:rsidRDefault="004D150C" w:rsidP="0000739C">
      <w:pPr>
        <w:jc w:val="both"/>
        <w:rPr>
          <w:sz w:val="20"/>
        </w:rPr>
      </w:pPr>
    </w:p>
    <w:p w14:paraId="0A999107" w14:textId="77777777" w:rsidR="004D150C" w:rsidRDefault="004D150C">
      <w:pPr>
        <w:rPr>
          <w:sz w:val="20"/>
        </w:rPr>
      </w:pPr>
      <w:r>
        <w:rPr>
          <w:sz w:val="20"/>
        </w:rPr>
        <w:br w:type="page"/>
      </w:r>
    </w:p>
    <w:p w14:paraId="77243E4B" w14:textId="4B5C6647" w:rsidR="004D150C" w:rsidRPr="00C43734" w:rsidRDefault="004D150C" w:rsidP="002E610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30315079"/>
      <w:bookmarkStart w:id="86" w:name="_Toc48227113"/>
      <w:r w:rsidRPr="00C43734">
        <w:rPr>
          <w:bCs/>
          <w:szCs w:val="28"/>
        </w:rPr>
        <w:t>EU</w:t>
      </w:r>
      <w:bookmarkEnd w:id="85"/>
      <w:r w:rsidR="00222CED" w:rsidRPr="001874B0">
        <w:rPr>
          <w:bCs/>
          <w:szCs w:val="28"/>
        </w:rPr>
        <w:t>-</w:t>
      </w:r>
      <w:r w:rsidR="002E6102" w:rsidRPr="001874B0">
        <w:rPr>
          <w:bCs/>
          <w:szCs w:val="28"/>
        </w:rPr>
        <w:t>4M-</w:t>
      </w:r>
      <w:r w:rsidR="00954DF4" w:rsidRPr="001874B0">
        <w:rPr>
          <w:bCs/>
          <w:szCs w:val="28"/>
        </w:rPr>
        <w:t>NSPS-</w:t>
      </w:r>
      <w:r w:rsidR="002E6102" w:rsidRPr="001874B0">
        <w:rPr>
          <w:bCs/>
          <w:szCs w:val="28"/>
        </w:rPr>
        <w:t>INCIN</w:t>
      </w:r>
      <w:bookmarkEnd w:id="86"/>
    </w:p>
    <w:p w14:paraId="4476AD45" w14:textId="77777777" w:rsidR="004D150C" w:rsidRPr="00EE02F9" w:rsidRDefault="004D150C" w:rsidP="002E610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7E20ACF" w14:textId="77777777" w:rsidR="004D150C" w:rsidRPr="0019740E" w:rsidRDefault="004D150C" w:rsidP="002E6102">
      <w:pPr>
        <w:rPr>
          <w:sz w:val="20"/>
        </w:rPr>
      </w:pPr>
    </w:p>
    <w:p w14:paraId="55C55966" w14:textId="77777777" w:rsidR="004D150C" w:rsidRDefault="004D150C" w:rsidP="002E6102">
      <w:pPr>
        <w:jc w:val="both"/>
        <w:rPr>
          <w:b/>
          <w:u w:val="single"/>
        </w:rPr>
      </w:pPr>
      <w:r>
        <w:rPr>
          <w:b/>
          <w:u w:val="single"/>
        </w:rPr>
        <w:t>DESCRIPTION</w:t>
      </w:r>
    </w:p>
    <w:p w14:paraId="0F0392B9" w14:textId="77777777" w:rsidR="004D150C" w:rsidRDefault="004D150C" w:rsidP="002E6102">
      <w:pPr>
        <w:jc w:val="both"/>
        <w:rPr>
          <w:sz w:val="20"/>
        </w:rPr>
      </w:pPr>
    </w:p>
    <w:p w14:paraId="5264D588" w14:textId="5A53A02E" w:rsidR="004D150C" w:rsidRPr="007A38A1" w:rsidRDefault="002E6102" w:rsidP="002E6102">
      <w:pPr>
        <w:jc w:val="both"/>
        <w:rPr>
          <w:sz w:val="20"/>
        </w:rPr>
      </w:pPr>
      <w:r w:rsidRPr="007A38A1">
        <w:rPr>
          <w:sz w:val="20"/>
        </w:rPr>
        <w:t>Fluidized Bed Sewage Sludge (Biosolids) Incinerator</w:t>
      </w:r>
      <w:r w:rsidR="008535E2">
        <w:rPr>
          <w:sz w:val="20"/>
        </w:rPr>
        <w:t xml:space="preserve"> (EU-FBSSI)</w:t>
      </w:r>
      <w:r w:rsidRPr="007A38A1">
        <w:rPr>
          <w:sz w:val="20"/>
        </w:rPr>
        <w:t xml:space="preserve"> subject to 40 CFR Part 60, Subpart MMMM</w:t>
      </w:r>
      <w:r w:rsidR="009C0E4E" w:rsidRPr="007A38A1">
        <w:rPr>
          <w:sz w:val="20"/>
        </w:rPr>
        <w:t xml:space="preserve"> emission guidelines through Rule 972 (R 336.1972)</w:t>
      </w:r>
      <w:r w:rsidRPr="007A38A1">
        <w:rPr>
          <w:sz w:val="20"/>
        </w:rPr>
        <w:t xml:space="preserve">. </w:t>
      </w:r>
      <w:r w:rsidR="00D86EFB">
        <w:rPr>
          <w:sz w:val="20"/>
        </w:rPr>
        <w:t xml:space="preserve"> </w:t>
      </w:r>
      <w:r w:rsidRPr="007A38A1">
        <w:rPr>
          <w:sz w:val="20"/>
        </w:rPr>
        <w:t>The conditions for this emission unit take effect on and after the effective date of Subpart MMMM: March 21, 2016</w:t>
      </w:r>
      <w:r w:rsidR="00F95148" w:rsidRPr="007A38A1">
        <w:rPr>
          <w:sz w:val="20"/>
        </w:rPr>
        <w:t>.</w:t>
      </w:r>
    </w:p>
    <w:p w14:paraId="15F42003" w14:textId="77777777" w:rsidR="00F95148" w:rsidRPr="0019740E" w:rsidRDefault="00F95148" w:rsidP="002E6102">
      <w:pPr>
        <w:jc w:val="both"/>
        <w:rPr>
          <w:sz w:val="20"/>
        </w:rPr>
      </w:pPr>
    </w:p>
    <w:p w14:paraId="737381C1" w14:textId="5DCD4CEA" w:rsidR="004D150C" w:rsidRDefault="006F6041" w:rsidP="009168C9">
      <w:pPr>
        <w:jc w:val="both"/>
        <w:rPr>
          <w:b/>
          <w:sz w:val="20"/>
        </w:rPr>
      </w:pPr>
      <w:r>
        <w:rPr>
          <w:b/>
          <w:sz w:val="20"/>
        </w:rPr>
        <w:t xml:space="preserve">Flexible Group ID:  </w:t>
      </w:r>
      <w:r w:rsidRPr="009168C9">
        <w:rPr>
          <w:bCs/>
          <w:sz w:val="20"/>
        </w:rPr>
        <w:t>NA</w:t>
      </w:r>
      <w:r w:rsidR="002E6102" w:rsidRPr="009168C9">
        <w:rPr>
          <w:bCs/>
          <w:sz w:val="20"/>
        </w:rPr>
        <w:t xml:space="preserve"> </w:t>
      </w:r>
      <w:r w:rsidR="00D86EFB">
        <w:rPr>
          <w:b/>
          <w:sz w:val="20"/>
        </w:rPr>
        <w:t xml:space="preserve"> </w:t>
      </w:r>
    </w:p>
    <w:p w14:paraId="280C911D" w14:textId="77777777" w:rsidR="008535E2" w:rsidRPr="0019740E" w:rsidRDefault="008535E2" w:rsidP="009168C9">
      <w:pPr>
        <w:jc w:val="both"/>
        <w:rPr>
          <w:sz w:val="20"/>
        </w:rPr>
      </w:pPr>
    </w:p>
    <w:p w14:paraId="3145B084" w14:textId="77777777" w:rsidR="004D150C" w:rsidRDefault="004D150C" w:rsidP="002E6102">
      <w:pPr>
        <w:jc w:val="both"/>
        <w:rPr>
          <w:b/>
          <w:u w:val="single"/>
        </w:rPr>
      </w:pPr>
      <w:r>
        <w:rPr>
          <w:b/>
          <w:u w:val="single"/>
        </w:rPr>
        <w:t>POLLUTION CONTROL EQUIPMENT</w:t>
      </w:r>
    </w:p>
    <w:p w14:paraId="59919071" w14:textId="77777777" w:rsidR="004D150C" w:rsidRPr="007A38A1" w:rsidRDefault="004D150C" w:rsidP="002E6102">
      <w:pPr>
        <w:jc w:val="both"/>
        <w:rPr>
          <w:sz w:val="20"/>
        </w:rPr>
      </w:pPr>
    </w:p>
    <w:p w14:paraId="65AC3F02" w14:textId="5EDC7587" w:rsidR="002E6102" w:rsidRPr="007A38A1" w:rsidRDefault="00EA78EC" w:rsidP="002E6102">
      <w:pPr>
        <w:jc w:val="both"/>
        <w:rPr>
          <w:sz w:val="20"/>
        </w:rPr>
      </w:pPr>
      <w:r w:rsidRPr="007A38A1">
        <w:rPr>
          <w:sz w:val="20"/>
        </w:rPr>
        <w:t>A v</w:t>
      </w:r>
      <w:r w:rsidR="002E6102" w:rsidRPr="007A38A1">
        <w:rPr>
          <w:sz w:val="20"/>
        </w:rPr>
        <w:t>enturi scrubber</w:t>
      </w:r>
      <w:r w:rsidRPr="007A38A1">
        <w:rPr>
          <w:sz w:val="20"/>
        </w:rPr>
        <w:t xml:space="preserve"> (VS)</w:t>
      </w:r>
      <w:r w:rsidR="002E6102" w:rsidRPr="007A38A1">
        <w:rPr>
          <w:sz w:val="20"/>
        </w:rPr>
        <w:t>, a multi-stage impingement tray scrubber</w:t>
      </w:r>
      <w:r w:rsidRPr="007A38A1">
        <w:rPr>
          <w:sz w:val="20"/>
        </w:rPr>
        <w:t xml:space="preserve"> (ITS)</w:t>
      </w:r>
      <w:r w:rsidR="002E6102" w:rsidRPr="007A38A1">
        <w:rPr>
          <w:sz w:val="20"/>
        </w:rPr>
        <w:t>, a wet electrostatic precipitator (WESP), and a granular active carbon adsorber bed (GAC)</w:t>
      </w:r>
      <w:r w:rsidR="006F6041">
        <w:rPr>
          <w:sz w:val="20"/>
        </w:rPr>
        <w:t xml:space="preserve"> from EU-FBSSI</w:t>
      </w:r>
      <w:r w:rsidR="002E6102" w:rsidRPr="007A38A1">
        <w:rPr>
          <w:sz w:val="20"/>
        </w:rPr>
        <w:t xml:space="preserve">. </w:t>
      </w:r>
    </w:p>
    <w:p w14:paraId="1E44723B" w14:textId="77777777" w:rsidR="004D150C" w:rsidRPr="00906ACF" w:rsidRDefault="004D150C" w:rsidP="002E6102">
      <w:pPr>
        <w:jc w:val="both"/>
        <w:rPr>
          <w:sz w:val="20"/>
        </w:rPr>
      </w:pPr>
    </w:p>
    <w:p w14:paraId="42DF08EA" w14:textId="77777777" w:rsidR="004D150C" w:rsidRPr="00F01FE1" w:rsidRDefault="004D150C" w:rsidP="002E6102">
      <w:pPr>
        <w:jc w:val="both"/>
        <w:rPr>
          <w:b/>
          <w:sz w:val="20"/>
          <w:u w:val="single"/>
        </w:rPr>
      </w:pPr>
      <w:r>
        <w:rPr>
          <w:b/>
        </w:rPr>
        <w:t xml:space="preserve">I.  </w:t>
      </w:r>
      <w:r>
        <w:rPr>
          <w:b/>
          <w:u w:val="single"/>
        </w:rPr>
        <w:t>EMISSION LIMIT(S)</w:t>
      </w:r>
    </w:p>
    <w:p w14:paraId="0165DDCA" w14:textId="77777777" w:rsidR="004D150C" w:rsidRDefault="004D150C" w:rsidP="002E610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E6102" w:rsidRPr="003A570F" w14:paraId="181C45BA" w14:textId="77777777" w:rsidTr="002E6102">
        <w:trPr>
          <w:cantSplit/>
          <w:tblHeader/>
        </w:trPr>
        <w:tc>
          <w:tcPr>
            <w:tcW w:w="1626" w:type="dxa"/>
            <w:tcBorders>
              <w:top w:val="single" w:sz="4" w:space="0" w:color="auto"/>
              <w:left w:val="single" w:sz="4" w:space="0" w:color="auto"/>
              <w:bottom w:val="single" w:sz="4" w:space="0" w:color="auto"/>
              <w:right w:val="single" w:sz="4" w:space="0" w:color="auto"/>
            </w:tcBorders>
          </w:tcPr>
          <w:p w14:paraId="7F32B7E3" w14:textId="77777777" w:rsidR="002E6102" w:rsidRPr="003A570F" w:rsidRDefault="002E6102" w:rsidP="002E6102">
            <w:pPr>
              <w:jc w:val="center"/>
              <w:rPr>
                <w:b/>
                <w:sz w:val="20"/>
              </w:rPr>
            </w:pPr>
            <w:r w:rsidRPr="003A570F">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7C58A3B" w14:textId="77777777" w:rsidR="002E6102" w:rsidRPr="003A570F" w:rsidRDefault="002E6102" w:rsidP="002E6102">
            <w:pPr>
              <w:jc w:val="center"/>
              <w:rPr>
                <w:b/>
                <w:sz w:val="20"/>
              </w:rPr>
            </w:pPr>
            <w:r w:rsidRPr="003A570F">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054E28F" w14:textId="77777777" w:rsidR="002E6102" w:rsidRPr="003A570F" w:rsidRDefault="002E6102" w:rsidP="002E6102">
            <w:pPr>
              <w:jc w:val="center"/>
              <w:rPr>
                <w:b/>
                <w:sz w:val="20"/>
              </w:rPr>
            </w:pPr>
            <w:r w:rsidRPr="003A570F">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3845BB8" w14:textId="77777777" w:rsidR="002E6102" w:rsidRPr="003A570F" w:rsidRDefault="002E6102" w:rsidP="002E6102">
            <w:pPr>
              <w:jc w:val="center"/>
              <w:rPr>
                <w:b/>
                <w:sz w:val="20"/>
              </w:rPr>
            </w:pPr>
            <w:r w:rsidRPr="003A570F">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BF7E87" w14:textId="77777777" w:rsidR="002E6102" w:rsidRPr="003A570F" w:rsidRDefault="002E6102" w:rsidP="002E6102">
            <w:pPr>
              <w:jc w:val="center"/>
              <w:rPr>
                <w:b/>
                <w:sz w:val="20"/>
              </w:rPr>
            </w:pPr>
            <w:r w:rsidRPr="003A570F">
              <w:rPr>
                <w:b/>
                <w:sz w:val="20"/>
              </w:rPr>
              <w:t>Monitoring/</w:t>
            </w:r>
          </w:p>
          <w:p w14:paraId="3865F555" w14:textId="77777777" w:rsidR="002E6102" w:rsidRPr="003A570F" w:rsidRDefault="002E6102" w:rsidP="002E6102">
            <w:pPr>
              <w:jc w:val="center"/>
              <w:rPr>
                <w:b/>
                <w:sz w:val="20"/>
              </w:rPr>
            </w:pPr>
            <w:r w:rsidRPr="003A570F">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81941F" w14:textId="77777777" w:rsidR="002E6102" w:rsidRPr="003A570F" w:rsidRDefault="002E6102" w:rsidP="002E6102">
            <w:pPr>
              <w:jc w:val="center"/>
              <w:rPr>
                <w:b/>
                <w:sz w:val="20"/>
              </w:rPr>
            </w:pPr>
            <w:r w:rsidRPr="003A570F">
              <w:rPr>
                <w:b/>
                <w:sz w:val="20"/>
              </w:rPr>
              <w:t>Underlying Applicable Requirements</w:t>
            </w:r>
          </w:p>
        </w:tc>
      </w:tr>
      <w:tr w:rsidR="002E6102" w:rsidRPr="003A570F" w14:paraId="25B9CD37"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0FABA998" w14:textId="77777777" w:rsidR="002E6102" w:rsidRPr="003A570F" w:rsidRDefault="002E6102" w:rsidP="002E6102">
            <w:pPr>
              <w:ind w:left="275" w:hanging="275"/>
              <w:rPr>
                <w:sz w:val="20"/>
              </w:rPr>
            </w:pPr>
            <w:r w:rsidRPr="003A570F">
              <w:rPr>
                <w:sz w:val="20"/>
              </w:rPr>
              <w:t>1. Particulate Matter</w:t>
            </w:r>
          </w:p>
        </w:tc>
        <w:tc>
          <w:tcPr>
            <w:tcW w:w="1440" w:type="dxa"/>
            <w:tcBorders>
              <w:top w:val="single" w:sz="4" w:space="0" w:color="auto"/>
              <w:left w:val="single" w:sz="4" w:space="0" w:color="auto"/>
              <w:bottom w:val="single" w:sz="4" w:space="0" w:color="auto"/>
              <w:right w:val="single" w:sz="4" w:space="0" w:color="auto"/>
            </w:tcBorders>
          </w:tcPr>
          <w:p w14:paraId="4795E876" w14:textId="77777777" w:rsidR="002E6102" w:rsidRPr="003A570F" w:rsidRDefault="002E6102" w:rsidP="002E6102">
            <w:pPr>
              <w:jc w:val="center"/>
              <w:rPr>
                <w:rFonts w:cs="Arial"/>
                <w:sz w:val="20"/>
              </w:rPr>
            </w:pPr>
            <w:r w:rsidRPr="003A570F">
              <w:rPr>
                <w:sz w:val="20"/>
              </w:rPr>
              <w:t>18 milligrams per dry standard cubic meter</w:t>
            </w:r>
            <w:r w:rsidRPr="003A570F">
              <w:rPr>
                <w:sz w:val="20"/>
                <w:vertAlign w:val="superscript"/>
              </w:rPr>
              <w:t xml:space="preserve">a </w:t>
            </w:r>
          </w:p>
        </w:tc>
        <w:tc>
          <w:tcPr>
            <w:tcW w:w="2245" w:type="dxa"/>
            <w:tcBorders>
              <w:top w:val="single" w:sz="4" w:space="0" w:color="auto"/>
              <w:left w:val="single" w:sz="4" w:space="0" w:color="auto"/>
              <w:bottom w:val="single" w:sz="4" w:space="0" w:color="auto"/>
              <w:right w:val="single" w:sz="4" w:space="0" w:color="auto"/>
            </w:tcBorders>
          </w:tcPr>
          <w:p w14:paraId="5D03D234"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76A3FED6"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0C7451CE" w14:textId="77777777" w:rsidR="002E6102" w:rsidRPr="003A570F" w:rsidRDefault="002E6102" w:rsidP="002E6102">
            <w:pPr>
              <w:jc w:val="center"/>
              <w:rPr>
                <w:sz w:val="20"/>
              </w:rPr>
            </w:pPr>
            <w:r w:rsidRPr="003A570F">
              <w:rPr>
                <w:sz w:val="20"/>
              </w:rPr>
              <w:t xml:space="preserve">SC V.1-4, </w:t>
            </w:r>
          </w:p>
          <w:p w14:paraId="6572FB43"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2ED3DB9A" w14:textId="3F922FB9" w:rsidR="009C0E4E" w:rsidRPr="003A570F" w:rsidRDefault="009C0E4E" w:rsidP="002E6102">
            <w:pPr>
              <w:jc w:val="center"/>
              <w:rPr>
                <w:b/>
                <w:sz w:val="20"/>
              </w:rPr>
            </w:pPr>
            <w:r w:rsidRPr="003A570F">
              <w:rPr>
                <w:b/>
                <w:sz w:val="20"/>
              </w:rPr>
              <w:t>R 336.1972</w:t>
            </w:r>
          </w:p>
          <w:p w14:paraId="071E38B9" w14:textId="1FE85364" w:rsidR="002E6102" w:rsidRPr="003A570F" w:rsidRDefault="002E6102" w:rsidP="002E6102">
            <w:pPr>
              <w:jc w:val="center"/>
              <w:rPr>
                <w:b/>
                <w:sz w:val="20"/>
              </w:rPr>
            </w:pPr>
            <w:r w:rsidRPr="003A570F">
              <w:rPr>
                <w:b/>
                <w:sz w:val="20"/>
              </w:rPr>
              <w:t>40 CFR 60.5165</w:t>
            </w:r>
          </w:p>
          <w:p w14:paraId="2D72BC98" w14:textId="77777777" w:rsidR="002E6102" w:rsidRPr="003A570F" w:rsidRDefault="002E6102" w:rsidP="002E6102">
            <w:pPr>
              <w:jc w:val="center"/>
              <w:rPr>
                <w:b/>
                <w:sz w:val="20"/>
              </w:rPr>
            </w:pPr>
            <w:r w:rsidRPr="003A570F">
              <w:rPr>
                <w:b/>
                <w:sz w:val="20"/>
              </w:rPr>
              <w:t>40 CFR 60.5185</w:t>
            </w:r>
          </w:p>
        </w:tc>
      </w:tr>
      <w:tr w:rsidR="002E6102" w:rsidRPr="003A570F" w14:paraId="55E835B0"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64028115" w14:textId="77777777" w:rsidR="002E6102" w:rsidRPr="003A570F" w:rsidRDefault="002E6102" w:rsidP="002E6102">
            <w:pPr>
              <w:ind w:left="185" w:hanging="185"/>
              <w:rPr>
                <w:sz w:val="20"/>
              </w:rPr>
            </w:pPr>
            <w:r w:rsidRPr="003A570F">
              <w:rPr>
                <w:sz w:val="20"/>
              </w:rPr>
              <w:t>2. Hydrogen chloride</w:t>
            </w:r>
          </w:p>
        </w:tc>
        <w:tc>
          <w:tcPr>
            <w:tcW w:w="1440" w:type="dxa"/>
            <w:tcBorders>
              <w:top w:val="single" w:sz="4" w:space="0" w:color="auto"/>
              <w:left w:val="single" w:sz="4" w:space="0" w:color="auto"/>
              <w:bottom w:val="single" w:sz="4" w:space="0" w:color="auto"/>
              <w:right w:val="single" w:sz="4" w:space="0" w:color="auto"/>
            </w:tcBorders>
          </w:tcPr>
          <w:p w14:paraId="4F1EF51E" w14:textId="77777777" w:rsidR="002E6102" w:rsidRPr="003A570F" w:rsidRDefault="002E6102" w:rsidP="002E6102">
            <w:pPr>
              <w:jc w:val="center"/>
              <w:rPr>
                <w:rFonts w:cs="Arial"/>
                <w:sz w:val="20"/>
              </w:rPr>
            </w:pPr>
            <w:r w:rsidRPr="003A570F">
              <w:rPr>
                <w:sz w:val="20"/>
              </w:rPr>
              <w:t>0.51 ppmv dry</w:t>
            </w:r>
            <w:r w:rsidRPr="003A570F">
              <w:rPr>
                <w:sz w:val="20"/>
                <w:vertAlign w:val="superscript"/>
              </w:rPr>
              <w:t xml:space="preserve">a </w:t>
            </w:r>
          </w:p>
        </w:tc>
        <w:tc>
          <w:tcPr>
            <w:tcW w:w="2245" w:type="dxa"/>
            <w:tcBorders>
              <w:top w:val="single" w:sz="4" w:space="0" w:color="auto"/>
              <w:left w:val="single" w:sz="4" w:space="0" w:color="auto"/>
              <w:bottom w:val="single" w:sz="4" w:space="0" w:color="auto"/>
              <w:right w:val="single" w:sz="4" w:space="0" w:color="auto"/>
            </w:tcBorders>
          </w:tcPr>
          <w:p w14:paraId="71AE6EB7"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4BDA551F"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12005CCF" w14:textId="77777777" w:rsidR="002E6102" w:rsidRPr="003A570F" w:rsidRDefault="002E6102" w:rsidP="002E6102">
            <w:pPr>
              <w:jc w:val="center"/>
              <w:rPr>
                <w:sz w:val="20"/>
              </w:rPr>
            </w:pPr>
            <w:r w:rsidRPr="003A570F">
              <w:rPr>
                <w:sz w:val="20"/>
              </w:rPr>
              <w:t xml:space="preserve">SC V.1-4, </w:t>
            </w:r>
          </w:p>
          <w:p w14:paraId="32F51CCF"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64D03AC6" w14:textId="5C180112" w:rsidR="009C0E4E" w:rsidRPr="003A570F" w:rsidRDefault="009C0E4E" w:rsidP="002E6102">
            <w:pPr>
              <w:jc w:val="center"/>
              <w:rPr>
                <w:b/>
                <w:sz w:val="20"/>
              </w:rPr>
            </w:pPr>
            <w:r w:rsidRPr="003A570F">
              <w:rPr>
                <w:b/>
                <w:sz w:val="20"/>
              </w:rPr>
              <w:t>R 336.1972</w:t>
            </w:r>
          </w:p>
          <w:p w14:paraId="005F001A" w14:textId="663D9D81" w:rsidR="002E6102" w:rsidRPr="003A570F" w:rsidRDefault="002E6102" w:rsidP="002E6102">
            <w:pPr>
              <w:jc w:val="center"/>
              <w:rPr>
                <w:b/>
                <w:sz w:val="20"/>
              </w:rPr>
            </w:pPr>
            <w:r w:rsidRPr="003A570F">
              <w:rPr>
                <w:b/>
                <w:sz w:val="20"/>
              </w:rPr>
              <w:t>40 CFR 60.5165</w:t>
            </w:r>
          </w:p>
          <w:p w14:paraId="5793A32F" w14:textId="77777777" w:rsidR="002E6102" w:rsidRPr="003A570F" w:rsidRDefault="002E6102" w:rsidP="002E6102">
            <w:pPr>
              <w:jc w:val="center"/>
              <w:rPr>
                <w:b/>
                <w:sz w:val="20"/>
              </w:rPr>
            </w:pPr>
            <w:r w:rsidRPr="003A570F">
              <w:rPr>
                <w:b/>
                <w:sz w:val="20"/>
              </w:rPr>
              <w:t>40 CFR 60.5185</w:t>
            </w:r>
          </w:p>
        </w:tc>
      </w:tr>
      <w:tr w:rsidR="002E6102" w:rsidRPr="003A570F" w14:paraId="05C9ADD0"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48609394" w14:textId="77777777" w:rsidR="002E6102" w:rsidRPr="003A570F" w:rsidRDefault="002E6102" w:rsidP="002E6102">
            <w:pPr>
              <w:ind w:left="185" w:hanging="185"/>
              <w:rPr>
                <w:sz w:val="20"/>
              </w:rPr>
            </w:pPr>
            <w:r w:rsidRPr="003A570F">
              <w:rPr>
                <w:sz w:val="20"/>
              </w:rPr>
              <w:t>3. Carbon monoxide</w:t>
            </w:r>
          </w:p>
        </w:tc>
        <w:tc>
          <w:tcPr>
            <w:tcW w:w="1440" w:type="dxa"/>
            <w:tcBorders>
              <w:top w:val="single" w:sz="4" w:space="0" w:color="auto"/>
              <w:left w:val="single" w:sz="4" w:space="0" w:color="auto"/>
              <w:bottom w:val="single" w:sz="4" w:space="0" w:color="auto"/>
              <w:right w:val="single" w:sz="4" w:space="0" w:color="auto"/>
            </w:tcBorders>
          </w:tcPr>
          <w:p w14:paraId="3C0A6B29" w14:textId="77777777" w:rsidR="002E6102" w:rsidRPr="003A570F" w:rsidRDefault="002E6102" w:rsidP="002E6102">
            <w:pPr>
              <w:jc w:val="center"/>
              <w:rPr>
                <w:rFonts w:cs="Arial"/>
                <w:sz w:val="20"/>
              </w:rPr>
            </w:pPr>
            <w:r w:rsidRPr="003A570F">
              <w:rPr>
                <w:sz w:val="20"/>
              </w:rPr>
              <w:t>64 ppmv dry</w:t>
            </w:r>
            <w:r w:rsidRPr="003A570F">
              <w:rPr>
                <w:sz w:val="20"/>
                <w:vertAlign w:val="superscript"/>
              </w:rPr>
              <w:t xml:space="preserve">a </w:t>
            </w:r>
          </w:p>
        </w:tc>
        <w:tc>
          <w:tcPr>
            <w:tcW w:w="2245" w:type="dxa"/>
            <w:tcBorders>
              <w:top w:val="single" w:sz="4" w:space="0" w:color="auto"/>
              <w:left w:val="single" w:sz="4" w:space="0" w:color="auto"/>
              <w:bottom w:val="single" w:sz="4" w:space="0" w:color="auto"/>
              <w:right w:val="single" w:sz="4" w:space="0" w:color="auto"/>
            </w:tcBorders>
          </w:tcPr>
          <w:p w14:paraId="76BDC7ED"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69ABCC9A"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7ED5135F" w14:textId="77777777" w:rsidR="002E6102" w:rsidRPr="003A570F" w:rsidRDefault="002E6102" w:rsidP="002E6102">
            <w:pPr>
              <w:jc w:val="center"/>
              <w:rPr>
                <w:sz w:val="20"/>
              </w:rPr>
            </w:pPr>
            <w:r w:rsidRPr="003A570F">
              <w:rPr>
                <w:sz w:val="20"/>
              </w:rPr>
              <w:t xml:space="preserve">SC V.1-4, </w:t>
            </w:r>
          </w:p>
          <w:p w14:paraId="4F552523"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060215B2" w14:textId="7A6B896E" w:rsidR="009C0E4E" w:rsidRPr="003A570F" w:rsidRDefault="009C0E4E" w:rsidP="002E6102">
            <w:pPr>
              <w:jc w:val="center"/>
              <w:rPr>
                <w:b/>
                <w:sz w:val="20"/>
              </w:rPr>
            </w:pPr>
            <w:r w:rsidRPr="003A570F">
              <w:rPr>
                <w:b/>
                <w:sz w:val="20"/>
              </w:rPr>
              <w:t>R 336.1972</w:t>
            </w:r>
          </w:p>
          <w:p w14:paraId="107E92D9" w14:textId="1FEDEF4D" w:rsidR="002E6102" w:rsidRPr="003A570F" w:rsidRDefault="002E6102" w:rsidP="002E6102">
            <w:pPr>
              <w:jc w:val="center"/>
              <w:rPr>
                <w:b/>
                <w:sz w:val="20"/>
              </w:rPr>
            </w:pPr>
            <w:r w:rsidRPr="003A570F">
              <w:rPr>
                <w:b/>
                <w:sz w:val="20"/>
              </w:rPr>
              <w:t>40 CFR 60.5165</w:t>
            </w:r>
          </w:p>
          <w:p w14:paraId="62D44E38" w14:textId="77777777" w:rsidR="002E6102" w:rsidRPr="003A570F" w:rsidRDefault="002E6102" w:rsidP="002E6102">
            <w:pPr>
              <w:jc w:val="center"/>
              <w:rPr>
                <w:b/>
                <w:sz w:val="20"/>
              </w:rPr>
            </w:pPr>
            <w:r w:rsidRPr="003A570F">
              <w:rPr>
                <w:b/>
                <w:sz w:val="20"/>
              </w:rPr>
              <w:t>40 CFR 60.5185</w:t>
            </w:r>
          </w:p>
        </w:tc>
      </w:tr>
      <w:tr w:rsidR="002E6102" w:rsidRPr="003A570F" w14:paraId="223C481B"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251DB485" w14:textId="77777777" w:rsidR="002E6102" w:rsidRPr="003A570F" w:rsidRDefault="002E6102" w:rsidP="002E6102">
            <w:pPr>
              <w:ind w:left="185" w:hanging="185"/>
              <w:rPr>
                <w:sz w:val="20"/>
              </w:rPr>
            </w:pPr>
            <w:r w:rsidRPr="003A570F">
              <w:rPr>
                <w:sz w:val="20"/>
              </w:rPr>
              <w:t xml:space="preserve">4. Dioxins/furans (total mass basis) </w:t>
            </w:r>
            <w:r w:rsidRPr="003A570F">
              <w:rPr>
                <w:sz w:val="20"/>
                <w:vertAlign w:val="superscript"/>
              </w:rPr>
              <w:t>b, c</w:t>
            </w:r>
          </w:p>
        </w:tc>
        <w:tc>
          <w:tcPr>
            <w:tcW w:w="1440" w:type="dxa"/>
            <w:tcBorders>
              <w:top w:val="single" w:sz="4" w:space="0" w:color="auto"/>
              <w:left w:val="single" w:sz="4" w:space="0" w:color="auto"/>
              <w:bottom w:val="single" w:sz="4" w:space="0" w:color="auto"/>
              <w:right w:val="single" w:sz="4" w:space="0" w:color="auto"/>
            </w:tcBorders>
          </w:tcPr>
          <w:p w14:paraId="7FA30F61" w14:textId="77777777" w:rsidR="002E6102" w:rsidRPr="003A570F" w:rsidRDefault="002E6102" w:rsidP="002E6102">
            <w:pPr>
              <w:jc w:val="center"/>
              <w:rPr>
                <w:rFonts w:cs="Arial"/>
                <w:sz w:val="20"/>
              </w:rPr>
            </w:pPr>
            <w:r w:rsidRPr="003A570F">
              <w:rPr>
                <w:sz w:val="20"/>
              </w:rPr>
              <w:t>1.2 nanograms per dry standard cubic meter</w:t>
            </w:r>
            <w:r w:rsidRPr="003A570F">
              <w:rPr>
                <w:sz w:val="20"/>
                <w:vertAlign w:val="superscript"/>
              </w:rPr>
              <w:t xml:space="preserve">a </w:t>
            </w:r>
          </w:p>
        </w:tc>
        <w:tc>
          <w:tcPr>
            <w:tcW w:w="2245" w:type="dxa"/>
            <w:tcBorders>
              <w:top w:val="single" w:sz="4" w:space="0" w:color="auto"/>
              <w:left w:val="single" w:sz="4" w:space="0" w:color="auto"/>
              <w:bottom w:val="single" w:sz="4" w:space="0" w:color="auto"/>
              <w:right w:val="single" w:sz="4" w:space="0" w:color="auto"/>
            </w:tcBorders>
          </w:tcPr>
          <w:p w14:paraId="2D91FDDE"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54C4EA6A"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2161CA43" w14:textId="77777777" w:rsidR="002E6102" w:rsidRPr="003A570F" w:rsidRDefault="002E6102" w:rsidP="002E6102">
            <w:pPr>
              <w:jc w:val="center"/>
              <w:rPr>
                <w:sz w:val="20"/>
              </w:rPr>
            </w:pPr>
            <w:r w:rsidRPr="003A570F">
              <w:rPr>
                <w:sz w:val="20"/>
              </w:rPr>
              <w:t xml:space="preserve">SC V.1-4, </w:t>
            </w:r>
          </w:p>
          <w:p w14:paraId="3F993971"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0FF84C3F" w14:textId="4C202A52" w:rsidR="009C0E4E" w:rsidRPr="003A570F" w:rsidRDefault="009C0E4E" w:rsidP="002E6102">
            <w:pPr>
              <w:jc w:val="center"/>
              <w:rPr>
                <w:b/>
                <w:sz w:val="20"/>
              </w:rPr>
            </w:pPr>
            <w:r w:rsidRPr="003A570F">
              <w:rPr>
                <w:b/>
                <w:sz w:val="20"/>
              </w:rPr>
              <w:t>R 336.1972</w:t>
            </w:r>
          </w:p>
          <w:p w14:paraId="743D7A5E" w14:textId="0A84492F" w:rsidR="002E6102" w:rsidRPr="003A570F" w:rsidRDefault="002E6102" w:rsidP="002E6102">
            <w:pPr>
              <w:jc w:val="center"/>
              <w:rPr>
                <w:b/>
                <w:sz w:val="20"/>
              </w:rPr>
            </w:pPr>
            <w:r w:rsidRPr="003A570F">
              <w:rPr>
                <w:b/>
                <w:sz w:val="20"/>
              </w:rPr>
              <w:t>40 CFR 60.5165</w:t>
            </w:r>
          </w:p>
          <w:p w14:paraId="758C4B93" w14:textId="77777777" w:rsidR="002E6102" w:rsidRPr="003A570F" w:rsidRDefault="002E6102" w:rsidP="002E6102">
            <w:pPr>
              <w:jc w:val="center"/>
              <w:rPr>
                <w:b/>
                <w:sz w:val="20"/>
              </w:rPr>
            </w:pPr>
            <w:r w:rsidRPr="003A570F">
              <w:rPr>
                <w:b/>
                <w:sz w:val="20"/>
              </w:rPr>
              <w:t>40 CFR 60.5185</w:t>
            </w:r>
          </w:p>
        </w:tc>
      </w:tr>
      <w:tr w:rsidR="002E6102" w:rsidRPr="003A570F" w14:paraId="0B1435FA"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7DA6F777" w14:textId="77777777" w:rsidR="002E6102" w:rsidRPr="003A570F" w:rsidRDefault="002E6102" w:rsidP="002E6102">
            <w:pPr>
              <w:ind w:left="185" w:hanging="185"/>
              <w:rPr>
                <w:sz w:val="20"/>
              </w:rPr>
            </w:pPr>
            <w:r w:rsidRPr="003A570F">
              <w:rPr>
                <w:sz w:val="20"/>
              </w:rPr>
              <w:t xml:space="preserve">5. Dioxins/furans (toxic equivalency basis) </w:t>
            </w:r>
            <w:r w:rsidRPr="003A570F">
              <w:rPr>
                <w:sz w:val="20"/>
                <w:vertAlign w:val="superscript"/>
              </w:rPr>
              <w:t>b, c</w:t>
            </w:r>
          </w:p>
        </w:tc>
        <w:tc>
          <w:tcPr>
            <w:tcW w:w="1440" w:type="dxa"/>
            <w:tcBorders>
              <w:top w:val="single" w:sz="4" w:space="0" w:color="auto"/>
              <w:left w:val="single" w:sz="4" w:space="0" w:color="auto"/>
              <w:bottom w:val="single" w:sz="4" w:space="0" w:color="auto"/>
              <w:right w:val="single" w:sz="4" w:space="0" w:color="auto"/>
            </w:tcBorders>
          </w:tcPr>
          <w:p w14:paraId="09709143" w14:textId="77777777" w:rsidR="002E6102" w:rsidRPr="003A570F" w:rsidRDefault="002E6102" w:rsidP="002E6102">
            <w:pPr>
              <w:jc w:val="center"/>
              <w:rPr>
                <w:rFonts w:cs="Arial"/>
                <w:sz w:val="20"/>
              </w:rPr>
            </w:pPr>
            <w:r w:rsidRPr="003A570F">
              <w:rPr>
                <w:sz w:val="20"/>
              </w:rPr>
              <w:t>0.10 nanograms per dry standard cubic meter</w:t>
            </w:r>
            <w:r w:rsidRPr="003A570F">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3E8162B9"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04B53392"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36880BC8" w14:textId="77777777" w:rsidR="002E6102" w:rsidRPr="003A570F" w:rsidRDefault="002E6102" w:rsidP="002E6102">
            <w:pPr>
              <w:jc w:val="center"/>
              <w:rPr>
                <w:sz w:val="20"/>
              </w:rPr>
            </w:pPr>
            <w:r w:rsidRPr="003A570F">
              <w:rPr>
                <w:sz w:val="20"/>
              </w:rPr>
              <w:t xml:space="preserve">SC V.1-4, </w:t>
            </w:r>
          </w:p>
          <w:p w14:paraId="1C38C3C9"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0AD80ADA" w14:textId="5CF71E57" w:rsidR="009C0E4E" w:rsidRPr="003A570F" w:rsidRDefault="009C0E4E" w:rsidP="002E6102">
            <w:pPr>
              <w:jc w:val="center"/>
              <w:rPr>
                <w:b/>
                <w:sz w:val="20"/>
              </w:rPr>
            </w:pPr>
            <w:r w:rsidRPr="003A570F">
              <w:rPr>
                <w:b/>
                <w:sz w:val="20"/>
              </w:rPr>
              <w:t>R 336.1972</w:t>
            </w:r>
          </w:p>
          <w:p w14:paraId="48BBBE7A" w14:textId="090473B8" w:rsidR="002E6102" w:rsidRPr="003A570F" w:rsidRDefault="002E6102" w:rsidP="002E6102">
            <w:pPr>
              <w:jc w:val="center"/>
              <w:rPr>
                <w:b/>
                <w:sz w:val="20"/>
              </w:rPr>
            </w:pPr>
            <w:r w:rsidRPr="003A570F">
              <w:rPr>
                <w:b/>
                <w:sz w:val="20"/>
              </w:rPr>
              <w:t>40 CFR 60.5165</w:t>
            </w:r>
          </w:p>
          <w:p w14:paraId="65871A98" w14:textId="77777777" w:rsidR="002E6102" w:rsidRPr="003A570F" w:rsidRDefault="002E6102" w:rsidP="002E6102">
            <w:pPr>
              <w:jc w:val="center"/>
              <w:rPr>
                <w:b/>
                <w:sz w:val="20"/>
              </w:rPr>
            </w:pPr>
            <w:r w:rsidRPr="003A570F">
              <w:rPr>
                <w:b/>
                <w:sz w:val="20"/>
              </w:rPr>
              <w:t>40 CFR 60.5185</w:t>
            </w:r>
          </w:p>
        </w:tc>
      </w:tr>
      <w:tr w:rsidR="002E6102" w:rsidRPr="003A570F" w14:paraId="3C418048"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21677BDB" w14:textId="77777777" w:rsidR="002E6102" w:rsidRPr="003A570F" w:rsidRDefault="002E6102" w:rsidP="002E6102">
            <w:pPr>
              <w:rPr>
                <w:sz w:val="20"/>
              </w:rPr>
            </w:pPr>
            <w:r w:rsidRPr="003A570F">
              <w:rPr>
                <w:sz w:val="20"/>
              </w:rPr>
              <w:t>6. Mercury</w:t>
            </w:r>
          </w:p>
        </w:tc>
        <w:tc>
          <w:tcPr>
            <w:tcW w:w="1440" w:type="dxa"/>
            <w:tcBorders>
              <w:top w:val="single" w:sz="4" w:space="0" w:color="auto"/>
              <w:left w:val="single" w:sz="4" w:space="0" w:color="auto"/>
              <w:bottom w:val="single" w:sz="4" w:space="0" w:color="auto"/>
              <w:right w:val="single" w:sz="4" w:space="0" w:color="auto"/>
            </w:tcBorders>
          </w:tcPr>
          <w:p w14:paraId="1A0757B4" w14:textId="77777777" w:rsidR="002E6102" w:rsidRPr="003A570F" w:rsidRDefault="002E6102" w:rsidP="002E6102">
            <w:pPr>
              <w:jc w:val="center"/>
              <w:rPr>
                <w:rFonts w:cs="Arial"/>
                <w:sz w:val="20"/>
              </w:rPr>
            </w:pPr>
            <w:r w:rsidRPr="003A570F">
              <w:rPr>
                <w:sz w:val="20"/>
              </w:rPr>
              <w:t>0.037 milligrams per dry standard cubic meter</w:t>
            </w:r>
            <w:r w:rsidRPr="003A570F">
              <w:rPr>
                <w:sz w:val="20"/>
                <w:vertAlign w:val="superscript"/>
              </w:rPr>
              <w:t xml:space="preserve">a </w:t>
            </w:r>
          </w:p>
        </w:tc>
        <w:tc>
          <w:tcPr>
            <w:tcW w:w="2245" w:type="dxa"/>
            <w:tcBorders>
              <w:top w:val="single" w:sz="4" w:space="0" w:color="auto"/>
              <w:left w:val="single" w:sz="4" w:space="0" w:color="auto"/>
              <w:bottom w:val="single" w:sz="4" w:space="0" w:color="auto"/>
              <w:right w:val="single" w:sz="4" w:space="0" w:color="auto"/>
            </w:tcBorders>
          </w:tcPr>
          <w:p w14:paraId="26BC5162"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218AF0E6"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6A48684A" w14:textId="77777777" w:rsidR="002E6102" w:rsidRPr="003A570F" w:rsidRDefault="002E6102" w:rsidP="002E6102">
            <w:pPr>
              <w:jc w:val="center"/>
              <w:rPr>
                <w:sz w:val="20"/>
              </w:rPr>
            </w:pPr>
            <w:r w:rsidRPr="003A570F">
              <w:rPr>
                <w:sz w:val="20"/>
              </w:rPr>
              <w:t xml:space="preserve">SC V.1-4, </w:t>
            </w:r>
          </w:p>
          <w:p w14:paraId="76D5DCAF"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658A21A3" w14:textId="01196AD4" w:rsidR="009C0E4E" w:rsidRPr="003A570F" w:rsidRDefault="009C0E4E" w:rsidP="002E6102">
            <w:pPr>
              <w:jc w:val="center"/>
              <w:rPr>
                <w:b/>
                <w:sz w:val="20"/>
              </w:rPr>
            </w:pPr>
            <w:r w:rsidRPr="003A570F">
              <w:rPr>
                <w:b/>
                <w:sz w:val="20"/>
              </w:rPr>
              <w:t>R 336.1972</w:t>
            </w:r>
          </w:p>
          <w:p w14:paraId="058024CE" w14:textId="6FB74976" w:rsidR="002E6102" w:rsidRPr="003A570F" w:rsidRDefault="002E6102" w:rsidP="002E6102">
            <w:pPr>
              <w:jc w:val="center"/>
              <w:rPr>
                <w:b/>
                <w:sz w:val="20"/>
              </w:rPr>
            </w:pPr>
            <w:r w:rsidRPr="003A570F">
              <w:rPr>
                <w:b/>
                <w:sz w:val="20"/>
              </w:rPr>
              <w:t>40 CFR 60.5165</w:t>
            </w:r>
          </w:p>
          <w:p w14:paraId="2010B6CC" w14:textId="77777777" w:rsidR="002E6102" w:rsidRPr="003A570F" w:rsidRDefault="002E6102" w:rsidP="002E6102">
            <w:pPr>
              <w:jc w:val="center"/>
              <w:rPr>
                <w:b/>
                <w:sz w:val="20"/>
              </w:rPr>
            </w:pPr>
            <w:r w:rsidRPr="003A570F">
              <w:rPr>
                <w:b/>
                <w:sz w:val="20"/>
              </w:rPr>
              <w:t>40 CFR 60.5185</w:t>
            </w:r>
          </w:p>
        </w:tc>
      </w:tr>
      <w:tr w:rsidR="002E6102" w:rsidRPr="003A570F" w14:paraId="70F5EEFF"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37E331A2" w14:textId="77777777" w:rsidR="002E6102" w:rsidRPr="003A570F" w:rsidRDefault="002E6102" w:rsidP="002E6102">
            <w:pPr>
              <w:ind w:left="185" w:hanging="185"/>
              <w:rPr>
                <w:sz w:val="20"/>
              </w:rPr>
            </w:pPr>
            <w:r w:rsidRPr="003A570F">
              <w:rPr>
                <w:sz w:val="20"/>
              </w:rPr>
              <w:t>7. Oxides of nitrogen</w:t>
            </w:r>
          </w:p>
        </w:tc>
        <w:tc>
          <w:tcPr>
            <w:tcW w:w="1440" w:type="dxa"/>
            <w:tcBorders>
              <w:top w:val="single" w:sz="4" w:space="0" w:color="auto"/>
              <w:left w:val="single" w:sz="4" w:space="0" w:color="auto"/>
              <w:bottom w:val="single" w:sz="4" w:space="0" w:color="auto"/>
              <w:right w:val="single" w:sz="4" w:space="0" w:color="auto"/>
            </w:tcBorders>
          </w:tcPr>
          <w:p w14:paraId="21F3E7C6" w14:textId="77777777" w:rsidR="002E6102" w:rsidRPr="003A570F" w:rsidRDefault="002E6102" w:rsidP="002E6102">
            <w:pPr>
              <w:jc w:val="center"/>
              <w:rPr>
                <w:rFonts w:cs="Arial"/>
                <w:sz w:val="20"/>
              </w:rPr>
            </w:pPr>
            <w:r w:rsidRPr="003A570F">
              <w:rPr>
                <w:sz w:val="20"/>
              </w:rPr>
              <w:t>150 ppmv dry</w:t>
            </w:r>
            <w:r w:rsidRPr="003A570F">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250F5B31"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592A2C7C"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41F9680A" w14:textId="77777777" w:rsidR="002E6102" w:rsidRPr="003A570F" w:rsidRDefault="002E6102" w:rsidP="002E6102">
            <w:pPr>
              <w:jc w:val="center"/>
              <w:rPr>
                <w:sz w:val="20"/>
              </w:rPr>
            </w:pPr>
            <w:r w:rsidRPr="003A570F">
              <w:rPr>
                <w:sz w:val="20"/>
              </w:rPr>
              <w:t xml:space="preserve">SC V.1-4, </w:t>
            </w:r>
          </w:p>
          <w:p w14:paraId="18191D0E"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48705AEA" w14:textId="6B8FF034" w:rsidR="009C0E4E" w:rsidRPr="003A570F" w:rsidRDefault="009C0E4E" w:rsidP="002E6102">
            <w:pPr>
              <w:jc w:val="center"/>
              <w:rPr>
                <w:b/>
                <w:sz w:val="20"/>
              </w:rPr>
            </w:pPr>
            <w:r w:rsidRPr="003A570F">
              <w:rPr>
                <w:b/>
                <w:sz w:val="20"/>
              </w:rPr>
              <w:t>R 336.1972</w:t>
            </w:r>
          </w:p>
          <w:p w14:paraId="167C5843" w14:textId="4723EE0E" w:rsidR="002E6102" w:rsidRPr="003A570F" w:rsidRDefault="002E6102" w:rsidP="002E6102">
            <w:pPr>
              <w:jc w:val="center"/>
              <w:rPr>
                <w:b/>
                <w:sz w:val="20"/>
              </w:rPr>
            </w:pPr>
            <w:r w:rsidRPr="003A570F">
              <w:rPr>
                <w:b/>
                <w:sz w:val="20"/>
              </w:rPr>
              <w:t>40 CFR 60.5165</w:t>
            </w:r>
          </w:p>
          <w:p w14:paraId="3B52C254" w14:textId="77777777" w:rsidR="002E6102" w:rsidRPr="003A570F" w:rsidRDefault="002E6102" w:rsidP="002E6102">
            <w:pPr>
              <w:jc w:val="center"/>
              <w:rPr>
                <w:b/>
                <w:sz w:val="20"/>
              </w:rPr>
            </w:pPr>
            <w:r w:rsidRPr="003A570F">
              <w:rPr>
                <w:b/>
                <w:sz w:val="20"/>
              </w:rPr>
              <w:t>40 CFR 60.5185</w:t>
            </w:r>
          </w:p>
        </w:tc>
      </w:tr>
      <w:tr w:rsidR="002E6102" w:rsidRPr="003A570F" w14:paraId="382B73D1"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25DEAEB7" w14:textId="77777777" w:rsidR="002E6102" w:rsidRPr="003A570F" w:rsidRDefault="002E6102" w:rsidP="002E6102">
            <w:pPr>
              <w:rPr>
                <w:sz w:val="20"/>
              </w:rPr>
            </w:pPr>
            <w:r w:rsidRPr="003A570F">
              <w:rPr>
                <w:sz w:val="20"/>
              </w:rPr>
              <w:t>8. Sulfur Dioxide</w:t>
            </w:r>
          </w:p>
        </w:tc>
        <w:tc>
          <w:tcPr>
            <w:tcW w:w="1440" w:type="dxa"/>
            <w:tcBorders>
              <w:top w:val="single" w:sz="4" w:space="0" w:color="auto"/>
              <w:left w:val="single" w:sz="4" w:space="0" w:color="auto"/>
              <w:bottom w:val="single" w:sz="4" w:space="0" w:color="auto"/>
              <w:right w:val="single" w:sz="4" w:space="0" w:color="auto"/>
            </w:tcBorders>
          </w:tcPr>
          <w:p w14:paraId="6AE1628B" w14:textId="77777777" w:rsidR="002E6102" w:rsidRPr="003A570F" w:rsidRDefault="002E6102" w:rsidP="002E6102">
            <w:pPr>
              <w:jc w:val="center"/>
              <w:rPr>
                <w:rFonts w:cs="Arial"/>
                <w:sz w:val="20"/>
              </w:rPr>
            </w:pPr>
            <w:r w:rsidRPr="003A570F">
              <w:rPr>
                <w:sz w:val="20"/>
              </w:rPr>
              <w:t>15 ppmv dry</w:t>
            </w:r>
            <w:r w:rsidRPr="003A570F">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638E53F2"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66376904"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76C4B330" w14:textId="77777777" w:rsidR="002E6102" w:rsidRPr="003A570F" w:rsidRDefault="002E6102" w:rsidP="002E6102">
            <w:pPr>
              <w:jc w:val="center"/>
              <w:rPr>
                <w:sz w:val="20"/>
              </w:rPr>
            </w:pPr>
            <w:r w:rsidRPr="003A570F">
              <w:rPr>
                <w:sz w:val="20"/>
              </w:rPr>
              <w:t xml:space="preserve">SC V.1-4, </w:t>
            </w:r>
          </w:p>
          <w:p w14:paraId="731B387D"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7652FD95" w14:textId="77777777" w:rsidR="002E6102" w:rsidRPr="003A570F" w:rsidRDefault="002E6102" w:rsidP="002E6102">
            <w:pPr>
              <w:jc w:val="center"/>
              <w:rPr>
                <w:b/>
                <w:sz w:val="20"/>
              </w:rPr>
            </w:pPr>
            <w:r w:rsidRPr="003A570F">
              <w:rPr>
                <w:b/>
                <w:sz w:val="20"/>
              </w:rPr>
              <w:t>40 CFR 60.5165</w:t>
            </w:r>
          </w:p>
          <w:p w14:paraId="68D725CD" w14:textId="77777777" w:rsidR="002E6102" w:rsidRPr="003A570F" w:rsidRDefault="002E6102" w:rsidP="002E6102">
            <w:pPr>
              <w:jc w:val="center"/>
              <w:rPr>
                <w:b/>
                <w:sz w:val="20"/>
              </w:rPr>
            </w:pPr>
            <w:r w:rsidRPr="003A570F">
              <w:rPr>
                <w:b/>
                <w:sz w:val="20"/>
              </w:rPr>
              <w:t>40 CFR 60.5185</w:t>
            </w:r>
          </w:p>
          <w:p w14:paraId="20D2203C" w14:textId="77777777" w:rsidR="002E6102" w:rsidRPr="003A570F" w:rsidRDefault="002E6102" w:rsidP="002E6102">
            <w:pPr>
              <w:jc w:val="center"/>
              <w:rPr>
                <w:b/>
                <w:sz w:val="20"/>
              </w:rPr>
            </w:pPr>
          </w:p>
        </w:tc>
      </w:tr>
      <w:tr w:rsidR="002E6102" w:rsidRPr="003A570F" w14:paraId="3E4FADF0" w14:textId="77777777" w:rsidTr="003A570F">
        <w:trPr>
          <w:cantSplit/>
        </w:trPr>
        <w:tc>
          <w:tcPr>
            <w:tcW w:w="1626" w:type="dxa"/>
            <w:tcBorders>
              <w:top w:val="single" w:sz="4" w:space="0" w:color="auto"/>
              <w:left w:val="single" w:sz="4" w:space="0" w:color="auto"/>
              <w:bottom w:val="single" w:sz="4" w:space="0" w:color="auto"/>
              <w:right w:val="single" w:sz="4" w:space="0" w:color="auto"/>
            </w:tcBorders>
          </w:tcPr>
          <w:p w14:paraId="7606E07B" w14:textId="77777777" w:rsidR="002E6102" w:rsidRPr="003A570F" w:rsidRDefault="002E6102" w:rsidP="002E6102">
            <w:pPr>
              <w:rPr>
                <w:sz w:val="20"/>
              </w:rPr>
            </w:pPr>
            <w:r w:rsidRPr="003A570F">
              <w:rPr>
                <w:sz w:val="20"/>
              </w:rPr>
              <w:t>9. Cadmium</w:t>
            </w:r>
          </w:p>
        </w:tc>
        <w:tc>
          <w:tcPr>
            <w:tcW w:w="1440" w:type="dxa"/>
            <w:tcBorders>
              <w:top w:val="single" w:sz="4" w:space="0" w:color="auto"/>
              <w:left w:val="single" w:sz="4" w:space="0" w:color="auto"/>
              <w:bottom w:val="single" w:sz="4" w:space="0" w:color="auto"/>
              <w:right w:val="single" w:sz="4" w:space="0" w:color="auto"/>
            </w:tcBorders>
          </w:tcPr>
          <w:p w14:paraId="00DEBA6F" w14:textId="77777777" w:rsidR="002E6102" w:rsidRPr="003A570F" w:rsidRDefault="002E6102" w:rsidP="002E6102">
            <w:pPr>
              <w:jc w:val="center"/>
              <w:rPr>
                <w:rFonts w:cs="Arial"/>
                <w:sz w:val="20"/>
              </w:rPr>
            </w:pPr>
            <w:r w:rsidRPr="003A570F">
              <w:rPr>
                <w:sz w:val="20"/>
              </w:rPr>
              <w:t>0.0016 milligrams per dry standard cubic meter</w:t>
            </w:r>
            <w:r w:rsidRPr="003A570F">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7BA2EF97"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34CE67B2"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6D6CF5FF" w14:textId="77777777" w:rsidR="002E6102" w:rsidRPr="003A570F" w:rsidRDefault="002E6102" w:rsidP="002E6102">
            <w:pPr>
              <w:jc w:val="center"/>
              <w:rPr>
                <w:sz w:val="20"/>
              </w:rPr>
            </w:pPr>
            <w:r w:rsidRPr="003A570F">
              <w:rPr>
                <w:sz w:val="20"/>
              </w:rPr>
              <w:t xml:space="preserve">SC V.1-4, </w:t>
            </w:r>
          </w:p>
          <w:p w14:paraId="08262BC8"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50247731" w14:textId="3D00CB81" w:rsidR="009C0E4E" w:rsidRPr="003A570F" w:rsidRDefault="009C0E4E" w:rsidP="002E6102">
            <w:pPr>
              <w:jc w:val="center"/>
              <w:rPr>
                <w:b/>
                <w:sz w:val="20"/>
              </w:rPr>
            </w:pPr>
            <w:r w:rsidRPr="003A570F">
              <w:rPr>
                <w:b/>
                <w:sz w:val="20"/>
              </w:rPr>
              <w:t>R 336.1972</w:t>
            </w:r>
          </w:p>
          <w:p w14:paraId="3B6A39C0" w14:textId="0BFEFC5F" w:rsidR="002E6102" w:rsidRPr="003A570F" w:rsidRDefault="002E6102" w:rsidP="002E6102">
            <w:pPr>
              <w:jc w:val="center"/>
              <w:rPr>
                <w:b/>
                <w:sz w:val="20"/>
              </w:rPr>
            </w:pPr>
            <w:r w:rsidRPr="003A570F">
              <w:rPr>
                <w:b/>
                <w:sz w:val="20"/>
              </w:rPr>
              <w:t>40 CFR 60.5165</w:t>
            </w:r>
          </w:p>
          <w:p w14:paraId="75364706" w14:textId="77777777" w:rsidR="002E6102" w:rsidRPr="003A570F" w:rsidRDefault="002E6102" w:rsidP="002E6102">
            <w:pPr>
              <w:jc w:val="center"/>
              <w:rPr>
                <w:b/>
                <w:sz w:val="20"/>
              </w:rPr>
            </w:pPr>
            <w:r w:rsidRPr="003A570F">
              <w:rPr>
                <w:b/>
                <w:sz w:val="20"/>
              </w:rPr>
              <w:t>40 CFR 60.5185</w:t>
            </w:r>
          </w:p>
        </w:tc>
      </w:tr>
      <w:tr w:rsidR="002E6102" w:rsidRPr="003A570F" w14:paraId="1E820824" w14:textId="77777777" w:rsidTr="00D86EFB">
        <w:trPr>
          <w:cantSplit/>
        </w:trPr>
        <w:tc>
          <w:tcPr>
            <w:tcW w:w="1626" w:type="dxa"/>
            <w:tcBorders>
              <w:top w:val="single" w:sz="4" w:space="0" w:color="auto"/>
              <w:left w:val="single" w:sz="4" w:space="0" w:color="auto"/>
              <w:bottom w:val="single" w:sz="4" w:space="0" w:color="auto"/>
              <w:right w:val="single" w:sz="4" w:space="0" w:color="auto"/>
            </w:tcBorders>
          </w:tcPr>
          <w:p w14:paraId="11D0944D" w14:textId="77777777" w:rsidR="002E6102" w:rsidRPr="003A570F" w:rsidRDefault="002E6102" w:rsidP="002E6102">
            <w:pPr>
              <w:rPr>
                <w:sz w:val="20"/>
              </w:rPr>
            </w:pPr>
            <w:r w:rsidRPr="003A570F">
              <w:rPr>
                <w:sz w:val="20"/>
              </w:rPr>
              <w:t>10. Lead</w:t>
            </w:r>
          </w:p>
        </w:tc>
        <w:tc>
          <w:tcPr>
            <w:tcW w:w="1440" w:type="dxa"/>
            <w:tcBorders>
              <w:top w:val="single" w:sz="4" w:space="0" w:color="auto"/>
              <w:left w:val="single" w:sz="4" w:space="0" w:color="auto"/>
              <w:bottom w:val="single" w:sz="4" w:space="0" w:color="auto"/>
              <w:right w:val="single" w:sz="4" w:space="0" w:color="auto"/>
            </w:tcBorders>
          </w:tcPr>
          <w:p w14:paraId="09D605B9" w14:textId="77777777" w:rsidR="002E6102" w:rsidRPr="003A570F" w:rsidRDefault="002E6102" w:rsidP="002E6102">
            <w:pPr>
              <w:jc w:val="center"/>
              <w:rPr>
                <w:rFonts w:cs="Arial"/>
                <w:sz w:val="20"/>
              </w:rPr>
            </w:pPr>
            <w:r w:rsidRPr="003A570F">
              <w:rPr>
                <w:sz w:val="20"/>
              </w:rPr>
              <w:t>0.0074 milligrams per dry standard cubic meter</w:t>
            </w:r>
            <w:r w:rsidRPr="003A570F">
              <w:rPr>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72A64313" w14:textId="77777777" w:rsidR="002E6102" w:rsidRPr="003A570F" w:rsidRDefault="002E6102" w:rsidP="002E6102">
            <w:pPr>
              <w:jc w:val="center"/>
              <w:rPr>
                <w:sz w:val="20"/>
              </w:rPr>
            </w:pPr>
            <w:r w:rsidRPr="003A570F">
              <w:rPr>
                <w:sz w:val="20"/>
              </w:rPr>
              <w:t>Test protocol</w:t>
            </w:r>
            <w:r w:rsidRPr="003A570F">
              <w:rPr>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6F682AEF" w14:textId="77777777" w:rsidR="002E6102" w:rsidRPr="003A570F" w:rsidRDefault="002E6102" w:rsidP="002E6102">
            <w:pPr>
              <w:jc w:val="center"/>
              <w:rPr>
                <w:sz w:val="20"/>
              </w:rPr>
            </w:pPr>
            <w:r w:rsidRPr="003A570F">
              <w:rPr>
                <w:sz w:val="20"/>
              </w:rPr>
              <w:t>EU-FBSSI</w:t>
            </w:r>
          </w:p>
        </w:tc>
        <w:tc>
          <w:tcPr>
            <w:tcW w:w="1530" w:type="dxa"/>
            <w:tcBorders>
              <w:top w:val="single" w:sz="4" w:space="0" w:color="auto"/>
              <w:left w:val="single" w:sz="4" w:space="0" w:color="auto"/>
              <w:bottom w:val="single" w:sz="4" w:space="0" w:color="auto"/>
              <w:right w:val="single" w:sz="4" w:space="0" w:color="auto"/>
            </w:tcBorders>
          </w:tcPr>
          <w:p w14:paraId="0A43F68F" w14:textId="77777777" w:rsidR="002E6102" w:rsidRPr="003A570F" w:rsidRDefault="002E6102" w:rsidP="002E6102">
            <w:pPr>
              <w:jc w:val="center"/>
              <w:rPr>
                <w:sz w:val="20"/>
              </w:rPr>
            </w:pPr>
            <w:r w:rsidRPr="003A570F">
              <w:rPr>
                <w:sz w:val="20"/>
              </w:rPr>
              <w:t xml:space="preserve">SC V.1-4, </w:t>
            </w:r>
          </w:p>
          <w:p w14:paraId="6C56766E"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2B33DAB2" w14:textId="2ECEACA2" w:rsidR="009C0E4E" w:rsidRPr="003A570F" w:rsidRDefault="009C0E4E" w:rsidP="002E6102">
            <w:pPr>
              <w:jc w:val="center"/>
              <w:rPr>
                <w:b/>
                <w:sz w:val="20"/>
              </w:rPr>
            </w:pPr>
            <w:r w:rsidRPr="003A570F">
              <w:rPr>
                <w:b/>
                <w:sz w:val="20"/>
              </w:rPr>
              <w:t>R 336.1972</w:t>
            </w:r>
          </w:p>
          <w:p w14:paraId="4C0A59CA" w14:textId="628BE097" w:rsidR="002E6102" w:rsidRPr="003A570F" w:rsidRDefault="002E6102" w:rsidP="002E6102">
            <w:pPr>
              <w:jc w:val="center"/>
              <w:rPr>
                <w:b/>
                <w:sz w:val="20"/>
              </w:rPr>
            </w:pPr>
            <w:r w:rsidRPr="003A570F">
              <w:rPr>
                <w:b/>
                <w:sz w:val="20"/>
              </w:rPr>
              <w:t>40 CFR 60.5165</w:t>
            </w:r>
          </w:p>
          <w:p w14:paraId="44236FBA" w14:textId="77777777" w:rsidR="002E6102" w:rsidRPr="003A570F" w:rsidRDefault="002E6102" w:rsidP="002E6102">
            <w:pPr>
              <w:jc w:val="center"/>
              <w:rPr>
                <w:b/>
                <w:sz w:val="20"/>
              </w:rPr>
            </w:pPr>
            <w:r w:rsidRPr="003A570F">
              <w:rPr>
                <w:b/>
                <w:sz w:val="20"/>
              </w:rPr>
              <w:t>40 CFR 60.5185</w:t>
            </w:r>
          </w:p>
        </w:tc>
      </w:tr>
      <w:tr w:rsidR="002E6102" w:rsidRPr="003A570F" w14:paraId="2FEBB04F" w14:textId="77777777" w:rsidTr="00D86EFB">
        <w:trPr>
          <w:cantSplit/>
        </w:trPr>
        <w:tc>
          <w:tcPr>
            <w:tcW w:w="1626" w:type="dxa"/>
            <w:tcBorders>
              <w:top w:val="single" w:sz="4" w:space="0" w:color="auto"/>
              <w:left w:val="single" w:sz="4" w:space="0" w:color="auto"/>
              <w:bottom w:val="single" w:sz="4" w:space="0" w:color="auto"/>
              <w:right w:val="single" w:sz="4" w:space="0" w:color="auto"/>
            </w:tcBorders>
          </w:tcPr>
          <w:p w14:paraId="7D7F112F" w14:textId="77777777" w:rsidR="002E6102" w:rsidRPr="003A570F" w:rsidRDefault="002E6102" w:rsidP="002E6102">
            <w:pPr>
              <w:rPr>
                <w:sz w:val="20"/>
              </w:rPr>
            </w:pPr>
            <w:r w:rsidRPr="003A570F">
              <w:rPr>
                <w:sz w:val="20"/>
              </w:rPr>
              <w:t xml:space="preserve">11. Fugitive  </w:t>
            </w:r>
          </w:p>
          <w:p w14:paraId="0EC33C8D" w14:textId="77777777" w:rsidR="002E6102" w:rsidRPr="003A570F" w:rsidRDefault="002E6102" w:rsidP="002E6102">
            <w:pPr>
              <w:rPr>
                <w:sz w:val="20"/>
              </w:rPr>
            </w:pPr>
            <w:r w:rsidRPr="003A570F">
              <w:rPr>
                <w:sz w:val="20"/>
              </w:rPr>
              <w:t xml:space="preserve">      Emissions </w:t>
            </w:r>
          </w:p>
          <w:p w14:paraId="72F6A617" w14:textId="77777777" w:rsidR="002E6102" w:rsidRPr="003A570F" w:rsidRDefault="002E6102" w:rsidP="002E6102">
            <w:pPr>
              <w:rPr>
                <w:sz w:val="20"/>
              </w:rPr>
            </w:pPr>
            <w:r w:rsidRPr="003A570F">
              <w:rPr>
                <w:sz w:val="20"/>
              </w:rPr>
              <w:t xml:space="preserve">      from ash </w:t>
            </w:r>
          </w:p>
          <w:p w14:paraId="7B4EBB62" w14:textId="77777777" w:rsidR="002E6102" w:rsidRPr="003A570F" w:rsidRDefault="002E6102" w:rsidP="002E6102">
            <w:pPr>
              <w:rPr>
                <w:sz w:val="20"/>
              </w:rPr>
            </w:pPr>
            <w:r w:rsidRPr="003A570F">
              <w:rPr>
                <w:sz w:val="20"/>
              </w:rPr>
              <w:t xml:space="preserve">      handling</w:t>
            </w:r>
          </w:p>
        </w:tc>
        <w:tc>
          <w:tcPr>
            <w:tcW w:w="1440" w:type="dxa"/>
            <w:tcBorders>
              <w:top w:val="single" w:sz="4" w:space="0" w:color="auto"/>
              <w:left w:val="single" w:sz="4" w:space="0" w:color="auto"/>
              <w:bottom w:val="single" w:sz="4" w:space="0" w:color="auto"/>
              <w:right w:val="single" w:sz="4" w:space="0" w:color="auto"/>
            </w:tcBorders>
          </w:tcPr>
          <w:p w14:paraId="1677A8B3" w14:textId="77777777" w:rsidR="002E6102" w:rsidRPr="003A570F" w:rsidRDefault="002E6102" w:rsidP="002E6102">
            <w:pPr>
              <w:jc w:val="center"/>
              <w:rPr>
                <w:sz w:val="20"/>
              </w:rPr>
            </w:pPr>
            <w:r w:rsidRPr="003A570F">
              <w:rPr>
                <w:rFonts w:eastAsia="Calibri" w:cs="Arial"/>
                <w:sz w:val="20"/>
              </w:rPr>
              <w:t>Visible emissions of combustion ash shall be no more than 5 percent for the hourly observation period</w:t>
            </w:r>
          </w:p>
        </w:tc>
        <w:tc>
          <w:tcPr>
            <w:tcW w:w="2245" w:type="dxa"/>
            <w:tcBorders>
              <w:top w:val="single" w:sz="4" w:space="0" w:color="auto"/>
              <w:left w:val="single" w:sz="4" w:space="0" w:color="auto"/>
              <w:bottom w:val="single" w:sz="4" w:space="0" w:color="auto"/>
              <w:right w:val="single" w:sz="4" w:space="0" w:color="auto"/>
            </w:tcBorders>
          </w:tcPr>
          <w:p w14:paraId="078F8584" w14:textId="77777777" w:rsidR="002E6102" w:rsidRPr="003A570F" w:rsidRDefault="002E6102" w:rsidP="002E6102">
            <w:pPr>
              <w:jc w:val="center"/>
              <w:rPr>
                <w:sz w:val="20"/>
              </w:rPr>
            </w:pPr>
            <w:r w:rsidRPr="003A570F">
              <w:rPr>
                <w:rFonts w:eastAsia="Calibri" w:cs="Arial"/>
                <w:sz w:val="20"/>
              </w:rPr>
              <w:t>Test Protocol</w:t>
            </w:r>
            <w:r w:rsidRPr="003A570F">
              <w:rPr>
                <w:rFonts w:eastAsia="Calibri" w:cs="Arial"/>
                <w:sz w:val="20"/>
                <w:vertAlign w:val="superscript"/>
              </w:rPr>
              <w:t>c</w:t>
            </w:r>
          </w:p>
        </w:tc>
        <w:tc>
          <w:tcPr>
            <w:tcW w:w="1889" w:type="dxa"/>
            <w:tcBorders>
              <w:top w:val="single" w:sz="4" w:space="0" w:color="auto"/>
              <w:left w:val="single" w:sz="4" w:space="0" w:color="auto"/>
              <w:bottom w:val="single" w:sz="4" w:space="0" w:color="auto"/>
              <w:right w:val="single" w:sz="4" w:space="0" w:color="auto"/>
            </w:tcBorders>
          </w:tcPr>
          <w:p w14:paraId="2801CC0E" w14:textId="77777777" w:rsidR="002E6102" w:rsidRPr="003A570F" w:rsidRDefault="002E6102" w:rsidP="0001260B">
            <w:pPr>
              <w:jc w:val="center"/>
              <w:rPr>
                <w:sz w:val="20"/>
              </w:rPr>
            </w:pPr>
            <w:r w:rsidRPr="003A570F">
              <w:rPr>
                <w:sz w:val="20"/>
              </w:rPr>
              <w:t>Ash Handling</w:t>
            </w:r>
            <w:r w:rsidRPr="003A570F">
              <w:rPr>
                <w:rFonts w:eastAsia="Calibri" w:cs="Arial"/>
                <w:sz w:val="20"/>
              </w:rPr>
              <w:t xml:space="preserve"> (ash conveying system including conveyor transfer points)</w:t>
            </w:r>
          </w:p>
        </w:tc>
        <w:tc>
          <w:tcPr>
            <w:tcW w:w="1530" w:type="dxa"/>
            <w:tcBorders>
              <w:top w:val="single" w:sz="4" w:space="0" w:color="auto"/>
              <w:left w:val="single" w:sz="4" w:space="0" w:color="auto"/>
              <w:bottom w:val="single" w:sz="4" w:space="0" w:color="auto"/>
              <w:right w:val="single" w:sz="4" w:space="0" w:color="auto"/>
            </w:tcBorders>
          </w:tcPr>
          <w:p w14:paraId="67FE0A47" w14:textId="77777777" w:rsidR="002E6102" w:rsidRPr="003A570F" w:rsidRDefault="002E6102" w:rsidP="002E6102">
            <w:pPr>
              <w:jc w:val="center"/>
              <w:rPr>
                <w:sz w:val="20"/>
              </w:rPr>
            </w:pPr>
            <w:r w:rsidRPr="003A570F">
              <w:rPr>
                <w:sz w:val="20"/>
              </w:rPr>
              <w:t xml:space="preserve">SC V.1-5, </w:t>
            </w:r>
          </w:p>
          <w:p w14:paraId="17DD33CA" w14:textId="77777777" w:rsidR="002E6102" w:rsidRPr="003A570F" w:rsidRDefault="002E6102" w:rsidP="002E6102">
            <w:pPr>
              <w:jc w:val="center"/>
              <w:rPr>
                <w:sz w:val="20"/>
              </w:rPr>
            </w:pPr>
            <w:r w:rsidRPr="003A570F">
              <w:rPr>
                <w:sz w:val="20"/>
              </w:rPr>
              <w:t>VI.1, VI.2, VI.3</w:t>
            </w:r>
          </w:p>
        </w:tc>
        <w:tc>
          <w:tcPr>
            <w:tcW w:w="1530" w:type="dxa"/>
            <w:tcBorders>
              <w:top w:val="single" w:sz="4" w:space="0" w:color="auto"/>
              <w:left w:val="single" w:sz="4" w:space="0" w:color="auto"/>
              <w:bottom w:val="single" w:sz="4" w:space="0" w:color="auto"/>
              <w:right w:val="single" w:sz="4" w:space="0" w:color="auto"/>
            </w:tcBorders>
          </w:tcPr>
          <w:p w14:paraId="1C1898BD" w14:textId="77777777" w:rsidR="002E6102" w:rsidRPr="003A570F" w:rsidRDefault="002E6102" w:rsidP="002E6102">
            <w:pPr>
              <w:jc w:val="center"/>
              <w:rPr>
                <w:b/>
                <w:sz w:val="20"/>
              </w:rPr>
            </w:pPr>
            <w:r w:rsidRPr="003A570F">
              <w:rPr>
                <w:b/>
                <w:sz w:val="20"/>
              </w:rPr>
              <w:t>40 CFR 60.5165</w:t>
            </w:r>
          </w:p>
          <w:p w14:paraId="76A841A8" w14:textId="77777777" w:rsidR="002E6102" w:rsidRPr="003A570F" w:rsidRDefault="002E6102" w:rsidP="002E6102">
            <w:pPr>
              <w:jc w:val="center"/>
              <w:rPr>
                <w:b/>
                <w:sz w:val="20"/>
              </w:rPr>
            </w:pPr>
            <w:r w:rsidRPr="003A570F">
              <w:rPr>
                <w:b/>
                <w:sz w:val="20"/>
              </w:rPr>
              <w:t>40 CFR 60.5185</w:t>
            </w:r>
          </w:p>
        </w:tc>
      </w:tr>
    </w:tbl>
    <w:p w14:paraId="36B47C8C" w14:textId="77777777" w:rsidR="00D86EFB" w:rsidRPr="003A570F" w:rsidRDefault="00D86EFB" w:rsidP="00D86EFB">
      <w:pPr>
        <w:ind w:left="216" w:hanging="216"/>
        <w:jc w:val="both"/>
        <w:rPr>
          <w:rFonts w:cs="Arial"/>
          <w:sz w:val="20"/>
        </w:rPr>
      </w:pPr>
      <w:r w:rsidRPr="003A570F">
        <w:rPr>
          <w:sz w:val="20"/>
          <w:vertAlign w:val="superscript"/>
        </w:rPr>
        <w:t>a</w:t>
      </w:r>
      <w:r w:rsidRPr="003A570F">
        <w:rPr>
          <w:sz w:val="20"/>
        </w:rPr>
        <w:tab/>
      </w:r>
      <w:r w:rsidRPr="003A570F">
        <w:rPr>
          <w:rFonts w:cs="Arial"/>
          <w:sz w:val="20"/>
        </w:rPr>
        <w:t>All emission limits are measured at 7 percent oxygen, dry basis, at standard conditions. For the emission limits in this table, standard conditions are defined in 40 CFR 60.5250.</w:t>
      </w:r>
    </w:p>
    <w:p w14:paraId="451ADB3B" w14:textId="77777777" w:rsidR="00D86EFB" w:rsidRPr="003A570F" w:rsidRDefault="00D86EFB" w:rsidP="00D86EFB">
      <w:pPr>
        <w:ind w:left="216" w:hanging="216"/>
        <w:jc w:val="both"/>
        <w:rPr>
          <w:rFonts w:cs="Arial"/>
          <w:sz w:val="20"/>
        </w:rPr>
      </w:pPr>
      <w:r w:rsidRPr="003A570F">
        <w:rPr>
          <w:rFonts w:cs="Arial"/>
          <w:sz w:val="20"/>
          <w:vertAlign w:val="superscript"/>
        </w:rPr>
        <w:t>b</w:t>
      </w:r>
      <w:r w:rsidRPr="003A570F">
        <w:rPr>
          <w:rFonts w:cs="Arial"/>
          <w:sz w:val="20"/>
        </w:rPr>
        <w:tab/>
        <w:t>The permittee has the option to comply with either the dioxin/furan limit on a total mass basis or the dioxin//furan emission limit on a toxic equivalency basis.</w:t>
      </w:r>
    </w:p>
    <w:p w14:paraId="405CA871" w14:textId="32592E24" w:rsidR="002E6102" w:rsidRPr="00FE0AD0" w:rsidRDefault="00D86EFB" w:rsidP="009168C9">
      <w:pPr>
        <w:ind w:left="180" w:hanging="180"/>
        <w:jc w:val="both"/>
        <w:rPr>
          <w:sz w:val="20"/>
        </w:rPr>
      </w:pPr>
      <w:r w:rsidRPr="003A570F">
        <w:rPr>
          <w:rFonts w:cs="Arial"/>
          <w:sz w:val="20"/>
          <w:vertAlign w:val="superscript"/>
        </w:rPr>
        <w:t>c</w:t>
      </w:r>
      <w:r w:rsidRPr="003A570F">
        <w:rPr>
          <w:rFonts w:cs="Arial"/>
          <w:sz w:val="20"/>
        </w:rPr>
        <w:t xml:space="preserve">  Test protocol shall specify averaging time; reference 40 CFR 60.5250, Table 2, for averaging methods and minimum sampling volumes or durations, and Compliance Method(s). </w:t>
      </w:r>
    </w:p>
    <w:p w14:paraId="4ED0C5BA" w14:textId="77777777" w:rsidR="004D150C" w:rsidRPr="000C40EB" w:rsidRDefault="004D150C" w:rsidP="002E6102">
      <w:pPr>
        <w:jc w:val="both"/>
        <w:rPr>
          <w:sz w:val="20"/>
        </w:rPr>
      </w:pPr>
    </w:p>
    <w:p w14:paraId="3A3E6143" w14:textId="77777777" w:rsidR="004D150C" w:rsidRDefault="004D150C" w:rsidP="002E6102">
      <w:pPr>
        <w:jc w:val="both"/>
        <w:rPr>
          <w:b/>
          <w:u w:val="single"/>
        </w:rPr>
      </w:pPr>
      <w:r>
        <w:rPr>
          <w:b/>
        </w:rPr>
        <w:t xml:space="preserve">II.  </w:t>
      </w:r>
      <w:r>
        <w:rPr>
          <w:b/>
          <w:u w:val="single"/>
        </w:rPr>
        <w:t>MATERIAL LIMIT(S)</w:t>
      </w:r>
    </w:p>
    <w:p w14:paraId="06262860" w14:textId="77777777" w:rsidR="004D150C" w:rsidRDefault="004D150C" w:rsidP="002E6102">
      <w:pPr>
        <w:jc w:val="both"/>
        <w:rPr>
          <w:sz w:val="20"/>
        </w:rPr>
      </w:pPr>
    </w:p>
    <w:p w14:paraId="0A99DE2A" w14:textId="5746AEF5" w:rsidR="004D150C" w:rsidRPr="002E6102" w:rsidRDefault="004D150C" w:rsidP="002E6102">
      <w:pPr>
        <w:jc w:val="both"/>
        <w:rPr>
          <w:sz w:val="20"/>
        </w:rPr>
      </w:pPr>
      <w:r w:rsidRPr="002E6102">
        <w:rPr>
          <w:sz w:val="20"/>
        </w:rPr>
        <w:t>NA</w:t>
      </w:r>
    </w:p>
    <w:p w14:paraId="4BEC973F" w14:textId="77777777" w:rsidR="004D150C" w:rsidRPr="000C40EB" w:rsidRDefault="004D150C" w:rsidP="002E6102">
      <w:pPr>
        <w:jc w:val="both"/>
        <w:rPr>
          <w:sz w:val="20"/>
        </w:rPr>
      </w:pPr>
    </w:p>
    <w:p w14:paraId="4E73293F" w14:textId="77777777" w:rsidR="004D150C" w:rsidRPr="00F01FE1" w:rsidRDefault="004D150C" w:rsidP="002E6102">
      <w:pPr>
        <w:jc w:val="both"/>
        <w:rPr>
          <w:b/>
          <w:sz w:val="20"/>
          <w:u w:val="single"/>
        </w:rPr>
      </w:pPr>
      <w:r>
        <w:rPr>
          <w:b/>
        </w:rPr>
        <w:t xml:space="preserve">III.  </w:t>
      </w:r>
      <w:r>
        <w:rPr>
          <w:b/>
          <w:u w:val="single"/>
        </w:rPr>
        <w:t>PROCESS/OPERATIONAL RESTRICTION(S)</w:t>
      </w:r>
      <w:r w:rsidDel="001C614B">
        <w:rPr>
          <w:b/>
          <w:u w:val="single"/>
        </w:rPr>
        <w:t xml:space="preserve"> </w:t>
      </w:r>
    </w:p>
    <w:p w14:paraId="33023C2A" w14:textId="77777777" w:rsidR="004D150C" w:rsidRPr="00FB6071" w:rsidRDefault="004D150C" w:rsidP="002E6102">
      <w:pPr>
        <w:jc w:val="both"/>
        <w:rPr>
          <w:sz w:val="20"/>
        </w:rPr>
      </w:pPr>
    </w:p>
    <w:p w14:paraId="487783B6" w14:textId="7F3A36D2" w:rsidR="002E6102" w:rsidRPr="00E945F8" w:rsidRDefault="002E6102" w:rsidP="00F1643C">
      <w:pPr>
        <w:pStyle w:val="ListParagraph"/>
        <w:numPr>
          <w:ilvl w:val="0"/>
          <w:numId w:val="45"/>
        </w:numPr>
        <w:contextualSpacing/>
        <w:jc w:val="both"/>
        <w:rPr>
          <w:sz w:val="20"/>
        </w:rPr>
      </w:pPr>
      <w:r w:rsidRPr="00E945F8">
        <w:rPr>
          <w:sz w:val="20"/>
        </w:rPr>
        <w:t>Use of the bypass stack</w:t>
      </w:r>
      <w:r>
        <w:rPr>
          <w:sz w:val="20"/>
        </w:rPr>
        <w:t xml:space="preserve"> associated with EU-FBSSI</w:t>
      </w:r>
      <w:r w:rsidRPr="00E945F8">
        <w:rPr>
          <w:sz w:val="20"/>
        </w:rPr>
        <w:t xml:space="preserve"> at any time that sewage sludge is being charged to that incinerator is an emissions standards deviation for all of the pollutants listed in SC I.1 through </w:t>
      </w:r>
      <w:r w:rsidR="00E873C5">
        <w:rPr>
          <w:sz w:val="20"/>
        </w:rPr>
        <w:t xml:space="preserve">SC </w:t>
      </w:r>
      <w:r w:rsidRPr="00E945F8">
        <w:rPr>
          <w:sz w:val="20"/>
        </w:rPr>
        <w:t>I.10.</w:t>
      </w:r>
      <w:r w:rsidRPr="00E945F8">
        <w:rPr>
          <w:rFonts w:cs="Arial"/>
          <w:sz w:val="20"/>
        </w:rPr>
        <w:t xml:space="preserve">  </w:t>
      </w:r>
      <w:r w:rsidRPr="00E945F8">
        <w:rPr>
          <w:b/>
          <w:sz w:val="20"/>
        </w:rPr>
        <w:t>(</w:t>
      </w:r>
      <w:bookmarkStart w:id="87" w:name="_Hlk34306101"/>
      <w:r w:rsidR="009C0E4E">
        <w:rPr>
          <w:b/>
          <w:sz w:val="20"/>
        </w:rPr>
        <w:t>R</w:t>
      </w:r>
      <w:r w:rsidR="007A38A1">
        <w:rPr>
          <w:b/>
          <w:sz w:val="20"/>
        </w:rPr>
        <w:t> </w:t>
      </w:r>
      <w:r w:rsidR="009C0E4E">
        <w:rPr>
          <w:b/>
          <w:sz w:val="20"/>
        </w:rPr>
        <w:t xml:space="preserve">336.1972, </w:t>
      </w:r>
      <w:bookmarkEnd w:id="87"/>
      <w:r w:rsidRPr="00E945F8">
        <w:rPr>
          <w:b/>
          <w:sz w:val="20"/>
        </w:rPr>
        <w:t>40 CFR 60.5220(d))</w:t>
      </w:r>
    </w:p>
    <w:p w14:paraId="3F3701C3" w14:textId="77777777" w:rsidR="004D150C" w:rsidRPr="00FB6071" w:rsidRDefault="004D150C" w:rsidP="002E6102">
      <w:pPr>
        <w:jc w:val="both"/>
        <w:rPr>
          <w:sz w:val="20"/>
        </w:rPr>
      </w:pPr>
    </w:p>
    <w:p w14:paraId="3C4B7BF8" w14:textId="77777777" w:rsidR="004D150C" w:rsidRPr="00F01FE1" w:rsidRDefault="004D150C" w:rsidP="002E6102">
      <w:pPr>
        <w:jc w:val="both"/>
        <w:rPr>
          <w:b/>
          <w:sz w:val="20"/>
          <w:u w:val="single"/>
        </w:rPr>
      </w:pPr>
      <w:r w:rsidRPr="00FB6071">
        <w:rPr>
          <w:b/>
        </w:rPr>
        <w:t xml:space="preserve">IV.  </w:t>
      </w:r>
      <w:r w:rsidRPr="00FB6071">
        <w:rPr>
          <w:b/>
          <w:u w:val="single"/>
        </w:rPr>
        <w:t>DESIGN</w:t>
      </w:r>
      <w:r>
        <w:rPr>
          <w:b/>
          <w:u w:val="single"/>
        </w:rPr>
        <w:t>/EQUIPMENT PARAMETER(S)</w:t>
      </w:r>
    </w:p>
    <w:p w14:paraId="36DFA2AD" w14:textId="77777777" w:rsidR="004D150C" w:rsidRPr="00AA061F" w:rsidRDefault="004D150C" w:rsidP="002E6102">
      <w:pPr>
        <w:jc w:val="both"/>
        <w:rPr>
          <w:sz w:val="20"/>
        </w:rPr>
      </w:pPr>
    </w:p>
    <w:p w14:paraId="42044F0F" w14:textId="0B59CE57" w:rsidR="002E6102" w:rsidRPr="003F13A2" w:rsidRDefault="002E6102" w:rsidP="002E6102">
      <w:pPr>
        <w:ind w:left="360" w:hanging="360"/>
        <w:jc w:val="both"/>
        <w:rPr>
          <w:sz w:val="20"/>
        </w:rPr>
      </w:pPr>
      <w:r>
        <w:rPr>
          <w:sz w:val="20"/>
        </w:rPr>
        <w:t>1.</w:t>
      </w:r>
      <w:r w:rsidRPr="003F13A2">
        <w:rPr>
          <w:sz w:val="20"/>
        </w:rPr>
        <w:tab/>
        <w:t xml:space="preserve">The permittee shall </w:t>
      </w:r>
      <w:r>
        <w:rPr>
          <w:sz w:val="20"/>
        </w:rPr>
        <w:t xml:space="preserve">meet a site-specific operating limit for minimum operating temperature of </w:t>
      </w:r>
      <w:r w:rsidRPr="003F13A2">
        <w:rPr>
          <w:sz w:val="20"/>
        </w:rPr>
        <w:t>the combustion chamber temperature</w:t>
      </w:r>
      <w:r>
        <w:rPr>
          <w:sz w:val="20"/>
        </w:rPr>
        <w:t xml:space="preserve"> (or afterburner combustion chamber)</w:t>
      </w:r>
      <w:r w:rsidRPr="003F13A2">
        <w:rPr>
          <w:sz w:val="20"/>
        </w:rPr>
        <w:t xml:space="preserve"> for </w:t>
      </w:r>
      <w:r>
        <w:rPr>
          <w:sz w:val="20"/>
        </w:rPr>
        <w:t>EU-FBSSI</w:t>
      </w:r>
      <w:r w:rsidRPr="003F13A2">
        <w:rPr>
          <w:sz w:val="20"/>
        </w:rPr>
        <w:t xml:space="preserve"> </w:t>
      </w:r>
      <w:r>
        <w:rPr>
          <w:sz w:val="20"/>
        </w:rPr>
        <w:t xml:space="preserve">that is established in </w:t>
      </w:r>
      <w:r w:rsidR="00E873C5">
        <w:rPr>
          <w:sz w:val="20"/>
        </w:rPr>
        <w:t xml:space="preserve">40 CFR </w:t>
      </w:r>
      <w:r>
        <w:rPr>
          <w:sz w:val="20"/>
        </w:rPr>
        <w:t>60.5190</w:t>
      </w:r>
      <w:r w:rsidRPr="003F13A2">
        <w:rPr>
          <w:sz w:val="20"/>
        </w:rPr>
        <w:t xml:space="preserve">. </w:t>
      </w:r>
      <w:r>
        <w:rPr>
          <w:sz w:val="20"/>
        </w:rPr>
        <w:t xml:space="preserve"> </w:t>
      </w:r>
      <w:r w:rsidRPr="003F13A2">
        <w:rPr>
          <w:b/>
          <w:sz w:val="20"/>
        </w:rPr>
        <w:t>(</w:t>
      </w:r>
      <w:r w:rsidR="009C0E4E">
        <w:rPr>
          <w:b/>
          <w:sz w:val="20"/>
        </w:rPr>
        <w:t>R</w:t>
      </w:r>
      <w:r w:rsidR="00E873C5">
        <w:rPr>
          <w:b/>
          <w:sz w:val="20"/>
        </w:rPr>
        <w:t xml:space="preserve"> </w:t>
      </w:r>
      <w:r w:rsidR="009C0E4E">
        <w:rPr>
          <w:b/>
          <w:sz w:val="20"/>
        </w:rPr>
        <w:t xml:space="preserve">336.1972, </w:t>
      </w:r>
      <w:r w:rsidRPr="003F13A2">
        <w:rPr>
          <w:b/>
          <w:sz w:val="20"/>
        </w:rPr>
        <w:t>40 CFR 60.5200, 40 CFR 60.5170(a))</w:t>
      </w:r>
    </w:p>
    <w:p w14:paraId="3A59D97A" w14:textId="77777777" w:rsidR="002E6102" w:rsidRPr="003F13A2" w:rsidRDefault="002E6102" w:rsidP="002E6102">
      <w:pPr>
        <w:ind w:left="360" w:hanging="360"/>
        <w:jc w:val="both"/>
        <w:rPr>
          <w:sz w:val="20"/>
        </w:rPr>
      </w:pPr>
    </w:p>
    <w:p w14:paraId="23F8EDCC" w14:textId="77561D62" w:rsidR="002E6102" w:rsidRPr="003F13A2" w:rsidRDefault="002E6102" w:rsidP="002E6102">
      <w:pPr>
        <w:ind w:left="360" w:hanging="360"/>
        <w:jc w:val="both"/>
        <w:rPr>
          <w:sz w:val="20"/>
        </w:rPr>
      </w:pPr>
      <w:r>
        <w:rPr>
          <w:sz w:val="20"/>
        </w:rPr>
        <w:t>2.</w:t>
      </w:r>
      <w:r w:rsidRPr="003F13A2">
        <w:rPr>
          <w:sz w:val="20"/>
        </w:rPr>
        <w:tab/>
      </w:r>
      <w:r>
        <w:rPr>
          <w:sz w:val="20"/>
        </w:rPr>
        <w:t>If t</w:t>
      </w:r>
      <w:r w:rsidRPr="003F13A2">
        <w:rPr>
          <w:sz w:val="20"/>
        </w:rPr>
        <w:t xml:space="preserve">he permittee </w:t>
      </w:r>
      <w:r>
        <w:rPr>
          <w:sz w:val="20"/>
        </w:rPr>
        <w:t xml:space="preserve">uses a wet scrubber, electrostatic precipitator, activated carbon injection, or afterburner to comply with an emission limit, the permittee must meet the site-specific operating limits that are established in </w:t>
      </w:r>
      <w:r w:rsidR="00E873C5">
        <w:rPr>
          <w:sz w:val="20"/>
        </w:rPr>
        <w:t xml:space="preserve">40 CFR </w:t>
      </w:r>
      <w:r>
        <w:rPr>
          <w:sz w:val="20"/>
        </w:rPr>
        <w:t xml:space="preserve">60.5190 for each operating parameter associated with each air pollution control device </w:t>
      </w:r>
      <w:r w:rsidRPr="003F13A2">
        <w:rPr>
          <w:sz w:val="20"/>
        </w:rPr>
        <w:t xml:space="preserve">for </w:t>
      </w:r>
      <w:r>
        <w:rPr>
          <w:sz w:val="20"/>
        </w:rPr>
        <w:t>EU-FBSSI</w:t>
      </w:r>
      <w:r w:rsidRPr="003F13A2">
        <w:rPr>
          <w:sz w:val="20"/>
        </w:rPr>
        <w:t>.</w:t>
      </w:r>
      <w:r w:rsidRPr="003F13A2">
        <w:rPr>
          <w:rFonts w:cs="Arial"/>
          <w:sz w:val="20"/>
        </w:rPr>
        <w:t xml:space="preserve"> </w:t>
      </w:r>
      <w:r w:rsidRPr="003F13A2">
        <w:rPr>
          <w:sz w:val="20"/>
        </w:rPr>
        <w:t xml:space="preserve"> </w:t>
      </w:r>
      <w:r w:rsidRPr="003F13A2">
        <w:rPr>
          <w:b/>
          <w:sz w:val="20"/>
        </w:rPr>
        <w:t>(</w:t>
      </w:r>
      <w:r w:rsidR="009C0E4E">
        <w:rPr>
          <w:b/>
          <w:sz w:val="20"/>
        </w:rPr>
        <w:t>R</w:t>
      </w:r>
      <w:r w:rsidR="00E873C5">
        <w:rPr>
          <w:b/>
          <w:sz w:val="20"/>
        </w:rPr>
        <w:t> </w:t>
      </w:r>
      <w:r w:rsidR="009C0E4E">
        <w:rPr>
          <w:b/>
          <w:sz w:val="20"/>
        </w:rPr>
        <w:t xml:space="preserve">336.1972, </w:t>
      </w:r>
      <w:r w:rsidRPr="003F13A2">
        <w:rPr>
          <w:b/>
          <w:sz w:val="20"/>
        </w:rPr>
        <w:t>40 CFR 60.5200, 40 CFR 60.5170(b))</w:t>
      </w:r>
    </w:p>
    <w:p w14:paraId="1FC761BC" w14:textId="77777777" w:rsidR="002E6102" w:rsidRPr="003F13A2" w:rsidRDefault="002E6102" w:rsidP="002E6102">
      <w:pPr>
        <w:ind w:left="360" w:hanging="360"/>
        <w:jc w:val="both"/>
        <w:rPr>
          <w:sz w:val="20"/>
        </w:rPr>
      </w:pPr>
    </w:p>
    <w:p w14:paraId="3EFD2CBC" w14:textId="7A864DDB" w:rsidR="002E6102" w:rsidRDefault="002E6102" w:rsidP="002E6102">
      <w:pPr>
        <w:ind w:left="360" w:hanging="360"/>
        <w:jc w:val="both"/>
        <w:rPr>
          <w:b/>
          <w:sz w:val="20"/>
        </w:rPr>
      </w:pPr>
      <w:r>
        <w:rPr>
          <w:sz w:val="20"/>
        </w:rPr>
        <w:t>3</w:t>
      </w:r>
      <w:r w:rsidRPr="003F13A2">
        <w:rPr>
          <w:sz w:val="20"/>
        </w:rPr>
        <w:t>.</w:t>
      </w:r>
      <w:r w:rsidRPr="003F13A2">
        <w:rPr>
          <w:sz w:val="20"/>
        </w:rPr>
        <w:tab/>
      </w:r>
      <w:r>
        <w:rPr>
          <w:sz w:val="20"/>
        </w:rPr>
        <w:t xml:space="preserve">The permittee must meet the operating requirements in the site-specific fugitive emission monitoring plan, submitted as specified in </w:t>
      </w:r>
      <w:r w:rsidR="00E873C5">
        <w:rPr>
          <w:sz w:val="20"/>
        </w:rPr>
        <w:t xml:space="preserve">40 CFR </w:t>
      </w:r>
      <w:r>
        <w:rPr>
          <w:sz w:val="20"/>
        </w:rPr>
        <w:t>60.5200(d) to ensure that the ash handling system will meet the emission standard for fugitive emissions from ash handling.</w:t>
      </w:r>
      <w:r w:rsidR="00E873C5">
        <w:rPr>
          <w:sz w:val="20"/>
        </w:rPr>
        <w:t xml:space="preserve"> </w:t>
      </w:r>
      <w:r>
        <w:rPr>
          <w:sz w:val="20"/>
        </w:rPr>
        <w:t xml:space="preserve"> </w:t>
      </w:r>
      <w:r w:rsidRPr="003F13A2">
        <w:rPr>
          <w:b/>
          <w:sz w:val="20"/>
        </w:rPr>
        <w:t>(40 CFR 60.5200,</w:t>
      </w:r>
      <w:r>
        <w:rPr>
          <w:b/>
          <w:sz w:val="20"/>
        </w:rPr>
        <w:t xml:space="preserve"> 40 CFR 60.5170(d</w:t>
      </w:r>
      <w:r w:rsidRPr="003F13A2">
        <w:rPr>
          <w:b/>
          <w:sz w:val="20"/>
        </w:rPr>
        <w:t>))</w:t>
      </w:r>
    </w:p>
    <w:p w14:paraId="11A9EE0F" w14:textId="77777777" w:rsidR="002E6102" w:rsidRDefault="002E6102" w:rsidP="002E6102">
      <w:pPr>
        <w:ind w:left="360" w:hanging="360"/>
        <w:jc w:val="both"/>
        <w:rPr>
          <w:b/>
          <w:sz w:val="20"/>
        </w:rPr>
      </w:pPr>
    </w:p>
    <w:p w14:paraId="3F1E6D0C" w14:textId="532DC9F3" w:rsidR="002E6102" w:rsidRPr="00581D69" w:rsidRDefault="002E6102" w:rsidP="00F1643C">
      <w:pPr>
        <w:numPr>
          <w:ilvl w:val="0"/>
          <w:numId w:val="50"/>
        </w:numPr>
        <w:jc w:val="both"/>
        <w:rPr>
          <w:sz w:val="20"/>
        </w:rPr>
      </w:pPr>
      <w:r w:rsidRPr="00581D69">
        <w:rPr>
          <w:rFonts w:cs="Arial"/>
          <w:sz w:val="20"/>
        </w:rPr>
        <w:t>If the permittee uses an air pollution control device other than</w:t>
      </w:r>
      <w:r>
        <w:rPr>
          <w:rFonts w:cs="Arial"/>
          <w:sz w:val="20"/>
        </w:rPr>
        <w:t xml:space="preserve"> a wet scrubber, fabric filter, electrostatic precipitator, or activated carbon injection to comply with the emission limits in Table 2, Subpart MMMM, </w:t>
      </w:r>
      <w:r w:rsidR="00E873C5">
        <w:rPr>
          <w:rFonts w:cs="Arial"/>
          <w:sz w:val="20"/>
        </w:rPr>
        <w:t xml:space="preserve">the permittee </w:t>
      </w:r>
      <w:r>
        <w:rPr>
          <w:rFonts w:cs="Arial"/>
          <w:sz w:val="20"/>
        </w:rPr>
        <w:t xml:space="preserve">must meet any site-specific operating limits or requirements that </w:t>
      </w:r>
      <w:r w:rsidR="00E873C5">
        <w:rPr>
          <w:rFonts w:cs="Arial"/>
          <w:sz w:val="20"/>
        </w:rPr>
        <w:t xml:space="preserve">are </w:t>
      </w:r>
      <w:r>
        <w:rPr>
          <w:rFonts w:cs="Arial"/>
          <w:sz w:val="20"/>
        </w:rPr>
        <w:t>establish</w:t>
      </w:r>
      <w:r w:rsidR="00E873C5">
        <w:rPr>
          <w:rFonts w:cs="Arial"/>
          <w:sz w:val="20"/>
        </w:rPr>
        <w:t>ed</w:t>
      </w:r>
      <w:r>
        <w:rPr>
          <w:rFonts w:cs="Arial"/>
          <w:sz w:val="20"/>
        </w:rPr>
        <w:t xml:space="preserve"> as required in </w:t>
      </w:r>
      <w:r w:rsidR="00E873C5">
        <w:rPr>
          <w:rFonts w:cs="Arial"/>
          <w:sz w:val="20"/>
        </w:rPr>
        <w:t xml:space="preserve">40 CFR </w:t>
      </w:r>
      <w:r>
        <w:rPr>
          <w:rFonts w:cs="Arial"/>
          <w:sz w:val="20"/>
        </w:rPr>
        <w:t xml:space="preserve">60.5175. </w:t>
      </w:r>
      <w:r w:rsidRPr="00581D69">
        <w:rPr>
          <w:rFonts w:cs="Arial"/>
          <w:sz w:val="20"/>
        </w:rPr>
        <w:t xml:space="preserve"> </w:t>
      </w:r>
      <w:r>
        <w:rPr>
          <w:b/>
          <w:sz w:val="20"/>
        </w:rPr>
        <w:t>(40 CFR 60.5170(h</w:t>
      </w:r>
      <w:r w:rsidRPr="0024799D">
        <w:rPr>
          <w:b/>
          <w:sz w:val="20"/>
        </w:rPr>
        <w:t>)</w:t>
      </w:r>
      <w:r>
        <w:rPr>
          <w:b/>
          <w:sz w:val="20"/>
        </w:rPr>
        <w:t>)</w:t>
      </w:r>
    </w:p>
    <w:p w14:paraId="4433BB41" w14:textId="7E06DF90" w:rsidR="0001260B" w:rsidRDefault="0001260B">
      <w:pPr>
        <w:rPr>
          <w:sz w:val="20"/>
        </w:rPr>
      </w:pPr>
      <w:r>
        <w:rPr>
          <w:sz w:val="20"/>
        </w:rPr>
        <w:br w:type="page"/>
      </w:r>
    </w:p>
    <w:p w14:paraId="68BB94BE" w14:textId="77777777" w:rsidR="004D150C" w:rsidRPr="00FE0AD0" w:rsidRDefault="004D150C" w:rsidP="002E6102">
      <w:pPr>
        <w:jc w:val="both"/>
        <w:rPr>
          <w:sz w:val="20"/>
        </w:rPr>
      </w:pPr>
    </w:p>
    <w:p w14:paraId="0FA37645" w14:textId="77777777" w:rsidR="004D150C" w:rsidRPr="00AA061F" w:rsidRDefault="004D150C" w:rsidP="002E6102">
      <w:pPr>
        <w:jc w:val="both"/>
      </w:pPr>
      <w:r>
        <w:rPr>
          <w:b/>
        </w:rPr>
        <w:t xml:space="preserve">V.  </w:t>
      </w:r>
      <w:r>
        <w:rPr>
          <w:b/>
          <w:u w:val="single"/>
        </w:rPr>
        <w:t>TESTING/SAMPLING</w:t>
      </w:r>
    </w:p>
    <w:p w14:paraId="0CFCFDC0" w14:textId="77777777" w:rsidR="004D150C" w:rsidRPr="00FE0AD0" w:rsidRDefault="004D150C" w:rsidP="002E610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9F6991" w14:textId="77777777" w:rsidR="004D150C" w:rsidRPr="00E873CB" w:rsidRDefault="004D150C" w:rsidP="002E6102">
      <w:pPr>
        <w:ind w:right="72"/>
        <w:jc w:val="both"/>
        <w:rPr>
          <w:rFonts w:cs="Arial"/>
          <w:sz w:val="20"/>
        </w:rPr>
      </w:pPr>
    </w:p>
    <w:p w14:paraId="13841503" w14:textId="7BFE3879" w:rsidR="0097459B" w:rsidRDefault="0097459B" w:rsidP="00F1643C">
      <w:pPr>
        <w:pStyle w:val="ListParagraph"/>
        <w:numPr>
          <w:ilvl w:val="0"/>
          <w:numId w:val="46"/>
        </w:numPr>
        <w:contextualSpacing/>
        <w:jc w:val="both"/>
        <w:rPr>
          <w:b/>
          <w:sz w:val="20"/>
        </w:rPr>
      </w:pPr>
      <w:r w:rsidRPr="00415A1B">
        <w:rPr>
          <w:sz w:val="20"/>
        </w:rPr>
        <w:t xml:space="preserve">The permittee shall conduct emission tests to </w:t>
      </w:r>
      <w:r w:rsidRPr="00415A1B">
        <w:rPr>
          <w:rFonts w:cs="Arial"/>
          <w:sz w:val="20"/>
        </w:rPr>
        <w:t xml:space="preserve">demonstrate initial compliance with the emission limits and standards for particulate matter, hydrogen chloride, carbon monoxide, dioxins/furans (total mass or toxic equivalency basis), mercury, nitrogen oxides, sulfur dioxide, cadmium, and lead.  If the permittee chooses the option of performing emission tests, then the emission tests shall be conducted using the test methods, averaging methods and minimum sampling volumes or durations specified in Table </w:t>
      </w:r>
      <w:r w:rsidR="00A301D6">
        <w:rPr>
          <w:rFonts w:cs="Arial"/>
          <w:sz w:val="20"/>
        </w:rPr>
        <w:t>2</w:t>
      </w:r>
      <w:r w:rsidRPr="00415A1B">
        <w:rPr>
          <w:rFonts w:cs="Arial"/>
          <w:sz w:val="20"/>
        </w:rPr>
        <w:t xml:space="preserve"> of 40 CFR Part 60, Subpart MMMM, and according to the testing, monitoring and calibration requirements specified in 40 CFR 60.5220(a).  Stack testing procedures and the location of stack testing ports shall be in accordance with the applicable federal Reference Methods, 40 CFR Part 60</w:t>
      </w:r>
      <w:r w:rsidR="007A38A1">
        <w:rPr>
          <w:rFonts w:cs="Arial"/>
          <w:sz w:val="20"/>
        </w:rPr>
        <w:t>,</w:t>
      </w:r>
      <w:r w:rsidRPr="00415A1B">
        <w:rPr>
          <w:rFonts w:cs="Arial"/>
          <w:sz w:val="20"/>
        </w:rPr>
        <w:t xml:space="preserve"> Appendix A.  The permittee may use results from a performance test conducted within the two previous years that was conducted under the same conditions and demonstrated compliance with the emission limits and standards specified in the Emission Limits section of this Flexible Group, provided that no process changes have been made since the performance test was conducted.  If the results of a past performance test are used, the permittee shall continue to meet the operating limits established during that performance test that demonstrated compliance with the applicable emission limits.  The past performance test must have used the same test methods specified in Table </w:t>
      </w:r>
      <w:r w:rsidR="00A301D6">
        <w:rPr>
          <w:rFonts w:cs="Arial"/>
          <w:sz w:val="20"/>
        </w:rPr>
        <w:t>2</w:t>
      </w:r>
      <w:r w:rsidRPr="00415A1B">
        <w:rPr>
          <w:rFonts w:cs="Arial"/>
          <w:sz w:val="20"/>
        </w:rPr>
        <w:t xml:space="preserve"> of 40 CFR Part 60</w:t>
      </w:r>
      <w:r w:rsidR="007A38A1">
        <w:rPr>
          <w:rFonts w:cs="Arial"/>
          <w:sz w:val="20"/>
        </w:rPr>
        <w:t>,</w:t>
      </w:r>
      <w:r w:rsidRPr="00415A1B">
        <w:rPr>
          <w:rFonts w:cs="Arial"/>
          <w:sz w:val="20"/>
        </w:rPr>
        <w:t xml:space="preserve"> Subpart MMMM.  </w:t>
      </w:r>
      <w:r w:rsidRPr="00415A1B">
        <w:rPr>
          <w:sz w:val="20"/>
        </w:rPr>
        <w:t>Not less than 30 days prior to the anticipated test date, a complete stack testing plan shall be submitted to the AQD Technical Programs Unit and District Office</w:t>
      </w:r>
      <w:r w:rsidRPr="00415A1B" w:rsidDel="00FE6DD9">
        <w:rPr>
          <w:sz w:val="20"/>
        </w:rPr>
        <w:t xml:space="preserve"> </w:t>
      </w:r>
      <w:r w:rsidRPr="00415A1B">
        <w:rPr>
          <w:sz w:val="20"/>
        </w:rPr>
        <w:t>for approval.</w:t>
      </w:r>
      <w:r w:rsidRPr="003F13A2">
        <w:t xml:space="preserve"> </w:t>
      </w:r>
      <w:r w:rsidR="007A38A1">
        <w:t xml:space="preserve"> </w:t>
      </w:r>
      <w:r w:rsidRPr="00415A1B">
        <w:rPr>
          <w:sz w:val="20"/>
        </w:rPr>
        <w:t>The AQD must approve the final plan prior to testing.</w:t>
      </w:r>
      <w:r w:rsidRPr="00415A1B">
        <w:rPr>
          <w:rFonts w:cs="Arial"/>
          <w:sz w:val="20"/>
        </w:rPr>
        <w:t xml:space="preserve"> </w:t>
      </w:r>
      <w:r w:rsidRPr="003F13A2">
        <w:t xml:space="preserve"> </w:t>
      </w:r>
      <w:r w:rsidRPr="00415A1B">
        <w:rPr>
          <w:b/>
          <w:sz w:val="20"/>
        </w:rPr>
        <w:t>(</w:t>
      </w:r>
      <w:r w:rsidR="009C0E4E">
        <w:rPr>
          <w:b/>
          <w:sz w:val="20"/>
        </w:rPr>
        <w:t xml:space="preserve">R 336.1972, </w:t>
      </w:r>
      <w:r w:rsidRPr="00415A1B">
        <w:rPr>
          <w:b/>
          <w:sz w:val="20"/>
        </w:rPr>
        <w:t>40 CFR 60.5185(a))</w:t>
      </w:r>
    </w:p>
    <w:p w14:paraId="05B9B75E" w14:textId="77777777" w:rsidR="00E873C5" w:rsidRDefault="00E873C5" w:rsidP="00E873C5">
      <w:pPr>
        <w:pStyle w:val="ListParagraph"/>
        <w:ind w:left="360"/>
        <w:contextualSpacing/>
        <w:jc w:val="both"/>
        <w:rPr>
          <w:b/>
          <w:sz w:val="20"/>
        </w:rPr>
      </w:pPr>
    </w:p>
    <w:p w14:paraId="7177B61C" w14:textId="0A28DEA4" w:rsidR="00D83BB7" w:rsidRPr="00D83BB7" w:rsidRDefault="00D83BB7" w:rsidP="00F1643C">
      <w:pPr>
        <w:pStyle w:val="ListParagraph"/>
        <w:numPr>
          <w:ilvl w:val="0"/>
          <w:numId w:val="46"/>
        </w:numPr>
        <w:contextualSpacing/>
        <w:jc w:val="both"/>
        <w:rPr>
          <w:b/>
          <w:sz w:val="20"/>
        </w:rPr>
      </w:pPr>
      <w:r w:rsidRPr="00D83BB7">
        <w:rPr>
          <w:sz w:val="20"/>
        </w:rPr>
        <w:t xml:space="preserve">In lieu of conducting the emissions test specified in SC V.1, the permittee may demonstrate initial compliance with the emission limits for particulate matter, hydrogen chloride, carbon monoxide, dioxins/furans, mercury, nitrogen oxides, sulfur dioxide, cadmium and lead by substituting the use of a continuous emission monitoring system </w:t>
      </w:r>
      <w:r w:rsidR="00D9380B">
        <w:rPr>
          <w:sz w:val="20"/>
        </w:rPr>
        <w:t xml:space="preserve">(CEMS) </w:t>
      </w:r>
      <w:r w:rsidRPr="00D83BB7">
        <w:rPr>
          <w:sz w:val="20"/>
        </w:rPr>
        <w:t xml:space="preserve">for any or all of these pollutants in accordance with the requirements of 40 CFR 60.5185(b). </w:t>
      </w:r>
      <w:r w:rsidRPr="00D83BB7">
        <w:rPr>
          <w:rStyle w:val="BodyTextIn"/>
          <w:b/>
          <w:sz w:val="20"/>
        </w:rPr>
        <w:t>(R</w:t>
      </w:r>
      <w:r w:rsidR="007A38A1">
        <w:rPr>
          <w:rStyle w:val="BodyTextIn"/>
          <w:b/>
          <w:sz w:val="20"/>
        </w:rPr>
        <w:t> </w:t>
      </w:r>
      <w:r w:rsidRPr="00D83BB7">
        <w:rPr>
          <w:rStyle w:val="BodyTextIn"/>
          <w:b/>
          <w:sz w:val="20"/>
        </w:rPr>
        <w:t>336.1972, 40 CFR 60.5185(b))</w:t>
      </w:r>
    </w:p>
    <w:p w14:paraId="4D26D667" w14:textId="77777777" w:rsidR="0097459B" w:rsidRDefault="0097459B" w:rsidP="0097459B">
      <w:pPr>
        <w:ind w:left="360" w:hanging="360"/>
        <w:jc w:val="both"/>
        <w:rPr>
          <w:b/>
          <w:sz w:val="20"/>
        </w:rPr>
      </w:pPr>
    </w:p>
    <w:p w14:paraId="65FBFDBD" w14:textId="46319A00" w:rsidR="0097459B" w:rsidRDefault="0097459B" w:rsidP="00F1643C">
      <w:pPr>
        <w:pStyle w:val="ListParagraph"/>
        <w:numPr>
          <w:ilvl w:val="0"/>
          <w:numId w:val="46"/>
        </w:numPr>
        <w:contextualSpacing/>
        <w:jc w:val="both"/>
        <w:rPr>
          <w:b/>
          <w:sz w:val="20"/>
        </w:rPr>
      </w:pPr>
      <w:r w:rsidRPr="00415A1B">
        <w:rPr>
          <w:rFonts w:cs="Arial"/>
          <w:sz w:val="20"/>
        </w:rPr>
        <w:t>The permittee shall</w:t>
      </w:r>
      <w:r w:rsidR="00D83BB7">
        <w:rPr>
          <w:rFonts w:cs="Arial"/>
          <w:sz w:val="20"/>
        </w:rPr>
        <w:t xml:space="preserve"> have the option </w:t>
      </w:r>
      <w:r w:rsidR="000703FC">
        <w:rPr>
          <w:rFonts w:cs="Arial"/>
          <w:sz w:val="20"/>
        </w:rPr>
        <w:t xml:space="preserve">of </w:t>
      </w:r>
      <w:r w:rsidR="000703FC" w:rsidRPr="00415A1B">
        <w:rPr>
          <w:rFonts w:cs="Arial"/>
          <w:sz w:val="20"/>
        </w:rPr>
        <w:t>demonstrating</w:t>
      </w:r>
      <w:r w:rsidRPr="00415A1B">
        <w:rPr>
          <w:rFonts w:cs="Arial"/>
          <w:sz w:val="20"/>
        </w:rPr>
        <w:t xml:space="preserve"> continuous compliance with the emission limits and standards for particulate matter, hydrogen chloride, carbon monoxide, dioxins/furans (total mass or toxic equivalency basis), mercury, nitrogen oxides, sulfur dioxide, cadmium and lead using a performance test.  The performance testing to demonstrate continuous compliance with the emission limits for the pollutants previously listed, shall be conducted on an annual basis for each pollutant (between 11 and 13 calendar months following the previous performance test), except as provide in 40 CFR 60.5205(a)(3) and (e).  The performance tests shall be conducted using the test methods, averaging methods and minimum sampling volumes or durations specified in Table </w:t>
      </w:r>
      <w:r w:rsidR="00A301D6">
        <w:rPr>
          <w:rFonts w:cs="Arial"/>
          <w:sz w:val="20"/>
        </w:rPr>
        <w:t>2</w:t>
      </w:r>
      <w:r w:rsidRPr="00415A1B">
        <w:rPr>
          <w:rFonts w:cs="Arial"/>
          <w:sz w:val="20"/>
        </w:rPr>
        <w:t xml:space="preserve"> of 40 CFR Part 60, Subpart MMMM, and according to the testing, monitoring and calibration requirements specified in 40 CFR 60.5220(a).  Stack testing procedures and the location of stack testing ports shall be in accordance with the applicable federal Reference Methods, 40 CFR Part 60</w:t>
      </w:r>
      <w:r w:rsidR="007A38A1">
        <w:rPr>
          <w:rFonts w:cs="Arial"/>
          <w:sz w:val="20"/>
        </w:rPr>
        <w:t>,</w:t>
      </w:r>
      <w:r w:rsidRPr="00415A1B">
        <w:rPr>
          <w:rFonts w:cs="Arial"/>
          <w:sz w:val="20"/>
        </w:rPr>
        <w:t xml:space="preserve"> Appendix A.  </w:t>
      </w:r>
      <w:r w:rsidRPr="00415A1B">
        <w:rPr>
          <w:sz w:val="20"/>
        </w:rPr>
        <w:t>Not less than 30 days prior to the anticipated test date, a complete stack testing plan shall be submitted to the AQD Technical Programs Unit and District Office</w:t>
      </w:r>
      <w:r w:rsidRPr="00415A1B" w:rsidDel="00FE6DD9">
        <w:rPr>
          <w:sz w:val="20"/>
        </w:rPr>
        <w:t xml:space="preserve"> </w:t>
      </w:r>
      <w:r w:rsidRPr="00415A1B">
        <w:rPr>
          <w:sz w:val="20"/>
        </w:rPr>
        <w:t xml:space="preserve">for approval. </w:t>
      </w:r>
      <w:r w:rsidR="007A38A1">
        <w:rPr>
          <w:sz w:val="20"/>
        </w:rPr>
        <w:t xml:space="preserve"> </w:t>
      </w:r>
      <w:r w:rsidRPr="00415A1B">
        <w:rPr>
          <w:sz w:val="20"/>
        </w:rPr>
        <w:t xml:space="preserve">The AQD must approve the final plan prior to testing.  </w:t>
      </w:r>
      <w:r w:rsidRPr="00415A1B">
        <w:rPr>
          <w:b/>
          <w:sz w:val="20"/>
        </w:rPr>
        <w:t>(</w:t>
      </w:r>
      <w:r w:rsidR="00D83BB7">
        <w:rPr>
          <w:b/>
          <w:sz w:val="20"/>
        </w:rPr>
        <w:t xml:space="preserve">R 336.1972, </w:t>
      </w:r>
      <w:r w:rsidRPr="00415A1B">
        <w:rPr>
          <w:b/>
          <w:sz w:val="20"/>
        </w:rPr>
        <w:t>40 CFR 60.5205(a))</w:t>
      </w:r>
    </w:p>
    <w:p w14:paraId="10E0E877" w14:textId="77777777" w:rsidR="00E873C5" w:rsidRDefault="00E873C5" w:rsidP="00E873C5">
      <w:pPr>
        <w:pStyle w:val="ListParagraph"/>
        <w:ind w:left="360"/>
        <w:contextualSpacing/>
        <w:jc w:val="both"/>
        <w:rPr>
          <w:b/>
          <w:sz w:val="20"/>
        </w:rPr>
      </w:pPr>
    </w:p>
    <w:p w14:paraId="665F5608" w14:textId="1D24D792" w:rsidR="00D83BB7" w:rsidRPr="00D83BB7" w:rsidRDefault="00D83BB7" w:rsidP="00F1643C">
      <w:pPr>
        <w:pStyle w:val="ListParagraph"/>
        <w:numPr>
          <w:ilvl w:val="0"/>
          <w:numId w:val="46"/>
        </w:numPr>
        <w:jc w:val="both"/>
        <w:rPr>
          <w:sz w:val="20"/>
        </w:rPr>
      </w:pPr>
      <w:r w:rsidRPr="00D83BB7">
        <w:rPr>
          <w:sz w:val="20"/>
        </w:rPr>
        <w:t xml:space="preserve">In lieu of conducting the performance tests specified in SC V.3, the permittee may elect to demonstrate continuous compliance with the emission limits for particulate matter, hydrogen chloride, carbon monoxide, dioxins/furans, mercury, nitrogen oxides, sulfur dioxide, cadmium and lead by substituting the use of a CEMS for any or all of these pollutants in accordance with the requirements of 40 CFR 60.5205(b).  A continuous automated sampling system can be used in lieu of performance tests to demonstrate continuous compliance with the mercury or dioxin/furans emission limits. </w:t>
      </w:r>
      <w:r w:rsidR="007A38A1">
        <w:rPr>
          <w:sz w:val="20"/>
        </w:rPr>
        <w:t xml:space="preserve"> </w:t>
      </w:r>
      <w:r w:rsidRPr="00D83BB7">
        <w:rPr>
          <w:sz w:val="20"/>
        </w:rPr>
        <w:t>Should the permittee discontinue use of the CEMS to demonstrate continuous compliance with an emission limit for an incinerator, then a performance test, as specified in SC V.3, shall be performed before discontinuing use of the CEMS.</w:t>
      </w:r>
      <w:r w:rsidRPr="00D83BB7">
        <w:rPr>
          <w:rFonts w:cs="Arial"/>
          <w:sz w:val="20"/>
        </w:rPr>
        <w:t xml:space="preserve">  </w:t>
      </w:r>
      <w:r w:rsidRPr="00D83BB7">
        <w:rPr>
          <w:rStyle w:val="BodyTextIn"/>
          <w:b/>
          <w:sz w:val="20"/>
        </w:rPr>
        <w:t>(R 336.1972, 40 CFR 60.5205(b)</w:t>
      </w:r>
    </w:p>
    <w:p w14:paraId="1835F6C6" w14:textId="77777777" w:rsidR="0097459B" w:rsidRDefault="0097459B" w:rsidP="007A38A1">
      <w:pPr>
        <w:pStyle w:val="ListParagraph"/>
        <w:ind w:left="0"/>
        <w:jc w:val="both"/>
        <w:rPr>
          <w:b/>
          <w:sz w:val="20"/>
        </w:rPr>
      </w:pPr>
    </w:p>
    <w:p w14:paraId="79617194" w14:textId="6855255D" w:rsidR="0097459B" w:rsidRPr="00D83BB7" w:rsidRDefault="00D83BB7" w:rsidP="00F1643C">
      <w:pPr>
        <w:pStyle w:val="ListParagraph"/>
        <w:numPr>
          <w:ilvl w:val="0"/>
          <w:numId w:val="46"/>
        </w:numPr>
        <w:jc w:val="both"/>
        <w:rPr>
          <w:sz w:val="20"/>
        </w:rPr>
      </w:pPr>
      <w:r w:rsidRPr="00D83BB7">
        <w:rPr>
          <w:sz w:val="20"/>
        </w:rPr>
        <w:t>A</w:t>
      </w:r>
      <w:r w:rsidR="0097459B" w:rsidRPr="00D83BB7">
        <w:rPr>
          <w:sz w:val="20"/>
        </w:rPr>
        <w:t xml:space="preserve">s specified in 40 CFR 60.5190, the permittee shall establish operating parameters from the performance tests specified in SC V.1 and V.2. </w:t>
      </w:r>
      <w:r w:rsidR="006F6041">
        <w:rPr>
          <w:sz w:val="20"/>
        </w:rPr>
        <w:t xml:space="preserve"> </w:t>
      </w:r>
      <w:r w:rsidR="0097459B" w:rsidRPr="00D83BB7">
        <w:rPr>
          <w:sz w:val="20"/>
        </w:rPr>
        <w:t>Each established parameter shall be equal to the lowest 4-hour average of the parameter measured during the most recent performance test demonstrating compliance with all applicable emission limits.  The permittee shall keep records on file at the facility for a period of five years.</w:t>
      </w:r>
      <w:r w:rsidR="0097459B" w:rsidRPr="00D83BB7">
        <w:rPr>
          <w:rFonts w:cs="Arial"/>
          <w:sz w:val="20"/>
        </w:rPr>
        <w:t xml:space="preserve"> </w:t>
      </w:r>
      <w:r w:rsidR="0097459B" w:rsidRPr="00D83BB7">
        <w:rPr>
          <w:sz w:val="20"/>
        </w:rPr>
        <w:t xml:space="preserve"> </w:t>
      </w:r>
      <w:r w:rsidR="0097459B" w:rsidRPr="00D83BB7">
        <w:rPr>
          <w:b/>
          <w:sz w:val="20"/>
        </w:rPr>
        <w:t>(</w:t>
      </w:r>
      <w:r w:rsidRPr="00D83BB7">
        <w:rPr>
          <w:b/>
          <w:sz w:val="20"/>
        </w:rPr>
        <w:t xml:space="preserve">R 336.1972, </w:t>
      </w:r>
      <w:r w:rsidR="0097459B" w:rsidRPr="00D83BB7">
        <w:rPr>
          <w:b/>
          <w:sz w:val="20"/>
        </w:rPr>
        <w:t>40 CFR 60.5190)</w:t>
      </w:r>
    </w:p>
    <w:p w14:paraId="2A4F2624" w14:textId="77777777" w:rsidR="0097459B" w:rsidRPr="003F13A2" w:rsidRDefault="0097459B" w:rsidP="0097459B">
      <w:pPr>
        <w:ind w:left="360" w:hanging="360"/>
        <w:jc w:val="both"/>
        <w:rPr>
          <w:sz w:val="20"/>
        </w:rPr>
      </w:pPr>
    </w:p>
    <w:p w14:paraId="3976F1CB" w14:textId="55CA25B1" w:rsidR="0097459B" w:rsidRPr="00D83BB7" w:rsidRDefault="0097459B" w:rsidP="00F1643C">
      <w:pPr>
        <w:pStyle w:val="ListParagraph"/>
        <w:numPr>
          <w:ilvl w:val="0"/>
          <w:numId w:val="46"/>
        </w:numPr>
        <w:jc w:val="both"/>
        <w:rPr>
          <w:sz w:val="20"/>
        </w:rPr>
      </w:pPr>
      <w:r w:rsidRPr="00D83BB7">
        <w:rPr>
          <w:sz w:val="20"/>
        </w:rPr>
        <w:t>The use of a bypass stack during a performance test invalidates the results of the performance test.</w:t>
      </w:r>
      <w:r w:rsidRPr="00D83BB7">
        <w:rPr>
          <w:rFonts w:cs="Arial"/>
          <w:sz w:val="20"/>
        </w:rPr>
        <w:t xml:space="preserve"> </w:t>
      </w:r>
      <w:r w:rsidRPr="00D83BB7">
        <w:rPr>
          <w:sz w:val="20"/>
        </w:rPr>
        <w:t xml:space="preserve"> </w:t>
      </w:r>
      <w:r w:rsidRPr="00D83BB7">
        <w:rPr>
          <w:b/>
          <w:sz w:val="20"/>
        </w:rPr>
        <w:t>(</w:t>
      </w:r>
      <w:r w:rsidR="000703FC">
        <w:rPr>
          <w:b/>
          <w:sz w:val="20"/>
        </w:rPr>
        <w:t xml:space="preserve">R 336.1972, </w:t>
      </w:r>
      <w:r w:rsidRPr="00D83BB7">
        <w:rPr>
          <w:b/>
          <w:sz w:val="20"/>
        </w:rPr>
        <w:t>40 CFR 60.5220(d))</w:t>
      </w:r>
    </w:p>
    <w:p w14:paraId="2326D3DC" w14:textId="77777777" w:rsidR="0097459B" w:rsidRPr="00415A1B" w:rsidRDefault="0097459B" w:rsidP="006F6041">
      <w:pPr>
        <w:pStyle w:val="ListParagraph"/>
        <w:ind w:left="0"/>
        <w:jc w:val="both"/>
        <w:rPr>
          <w:b/>
          <w:sz w:val="20"/>
        </w:rPr>
      </w:pPr>
    </w:p>
    <w:p w14:paraId="239A73F8" w14:textId="77777777" w:rsidR="0097459B" w:rsidRPr="00FE0AD0" w:rsidRDefault="0097459B" w:rsidP="0097459B">
      <w:pPr>
        <w:jc w:val="both"/>
        <w:rPr>
          <w:b/>
          <w:sz w:val="20"/>
        </w:rPr>
      </w:pPr>
      <w:r w:rsidRPr="00FE0AD0">
        <w:rPr>
          <w:b/>
          <w:sz w:val="20"/>
        </w:rPr>
        <w:t>See Appendix 5</w:t>
      </w:r>
    </w:p>
    <w:p w14:paraId="49D3CCF0" w14:textId="77777777" w:rsidR="004D150C" w:rsidRPr="00FE0AD0" w:rsidRDefault="004D150C" w:rsidP="002E6102">
      <w:pPr>
        <w:jc w:val="both"/>
        <w:rPr>
          <w:sz w:val="20"/>
        </w:rPr>
      </w:pPr>
    </w:p>
    <w:p w14:paraId="5D69EE00" w14:textId="77777777" w:rsidR="004D150C" w:rsidRDefault="004D150C" w:rsidP="002E6102">
      <w:pPr>
        <w:jc w:val="both"/>
      </w:pPr>
      <w:r>
        <w:rPr>
          <w:b/>
        </w:rPr>
        <w:t xml:space="preserve">VI.  </w:t>
      </w:r>
      <w:r>
        <w:rPr>
          <w:b/>
          <w:u w:val="single"/>
        </w:rPr>
        <w:t>MONITORING/RECORDKEEPING</w:t>
      </w:r>
    </w:p>
    <w:p w14:paraId="43DC5589" w14:textId="77777777" w:rsidR="004D150C" w:rsidRPr="00FE0AD0" w:rsidRDefault="004D150C" w:rsidP="002E610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CA32F2" w14:textId="77777777" w:rsidR="004D150C" w:rsidRDefault="004D150C" w:rsidP="002E6102">
      <w:pPr>
        <w:jc w:val="both"/>
        <w:rPr>
          <w:sz w:val="20"/>
        </w:rPr>
      </w:pPr>
    </w:p>
    <w:p w14:paraId="38127959" w14:textId="6E81AA07" w:rsidR="0097459B" w:rsidRDefault="0097459B" w:rsidP="00F1643C">
      <w:pPr>
        <w:pStyle w:val="ListParagraph"/>
        <w:numPr>
          <w:ilvl w:val="0"/>
          <w:numId w:val="47"/>
        </w:numPr>
        <w:spacing w:after="120"/>
        <w:jc w:val="both"/>
        <w:rPr>
          <w:b/>
          <w:sz w:val="20"/>
        </w:rPr>
      </w:pPr>
      <w:r w:rsidRPr="0024799D">
        <w:rPr>
          <w:sz w:val="20"/>
        </w:rPr>
        <w:t>The permittee shall monitor the feed rate</w:t>
      </w:r>
      <w:r>
        <w:rPr>
          <w:sz w:val="20"/>
        </w:rPr>
        <w:t xml:space="preserve"> and moisture content of the</w:t>
      </w:r>
      <w:r w:rsidRPr="00EA5B65">
        <w:rPr>
          <w:sz w:val="20"/>
        </w:rPr>
        <w:t xml:space="preserve"> </w:t>
      </w:r>
      <w:r w:rsidRPr="0024799D">
        <w:rPr>
          <w:sz w:val="20"/>
        </w:rPr>
        <w:t xml:space="preserve">sewage sludge </w:t>
      </w:r>
      <w:r>
        <w:rPr>
          <w:sz w:val="20"/>
        </w:rPr>
        <w:t xml:space="preserve">fed </w:t>
      </w:r>
      <w:r w:rsidRPr="0024799D">
        <w:rPr>
          <w:sz w:val="20"/>
        </w:rPr>
        <w:t>to EU-FBSSI</w:t>
      </w:r>
      <w:r>
        <w:rPr>
          <w:sz w:val="20"/>
        </w:rPr>
        <w:t xml:space="preserve">, as specified in paragraphs (a) and (b) below. </w:t>
      </w:r>
      <w:r w:rsidR="006F6041">
        <w:rPr>
          <w:sz w:val="20"/>
        </w:rPr>
        <w:t xml:space="preserve"> </w:t>
      </w:r>
      <w:r w:rsidRPr="0024799D">
        <w:rPr>
          <w:b/>
          <w:sz w:val="20"/>
        </w:rPr>
        <w:t>(</w:t>
      </w:r>
      <w:r w:rsidR="000703FC">
        <w:rPr>
          <w:b/>
          <w:sz w:val="20"/>
        </w:rPr>
        <w:t xml:space="preserve">R 336.1972, </w:t>
      </w:r>
      <w:r w:rsidRPr="0024799D">
        <w:rPr>
          <w:b/>
          <w:sz w:val="20"/>
        </w:rPr>
        <w:t>40 CFR 60.5170(f)(1)</w:t>
      </w:r>
      <w:r>
        <w:rPr>
          <w:b/>
          <w:sz w:val="20"/>
        </w:rPr>
        <w:t xml:space="preserve"> and (2)</w:t>
      </w:r>
      <w:r w:rsidRPr="0024799D">
        <w:rPr>
          <w:b/>
          <w:sz w:val="20"/>
        </w:rPr>
        <w:t>)</w:t>
      </w:r>
    </w:p>
    <w:p w14:paraId="37C62F23" w14:textId="5599A5E7" w:rsidR="0097459B" w:rsidRPr="00C64AA1" w:rsidRDefault="0097459B" w:rsidP="00F1643C">
      <w:pPr>
        <w:pStyle w:val="ListParagraph"/>
        <w:numPr>
          <w:ilvl w:val="1"/>
          <w:numId w:val="47"/>
        </w:numPr>
        <w:spacing w:after="120"/>
        <w:jc w:val="both"/>
        <w:rPr>
          <w:sz w:val="20"/>
        </w:rPr>
      </w:pPr>
      <w:r w:rsidRPr="00C64AA1">
        <w:rPr>
          <w:sz w:val="20"/>
        </w:rPr>
        <w:t xml:space="preserve">Continuously monitor the sewage sludge feed rate and calculate a daily average for all hours of operation during each 24-hour period. </w:t>
      </w:r>
      <w:r w:rsidR="006F6041">
        <w:rPr>
          <w:sz w:val="20"/>
        </w:rPr>
        <w:t xml:space="preserve"> </w:t>
      </w:r>
      <w:r w:rsidRPr="00C64AA1">
        <w:rPr>
          <w:sz w:val="20"/>
        </w:rPr>
        <w:t xml:space="preserve">Keep a record of the daily average feed rate, as specified </w:t>
      </w:r>
      <w:r w:rsidR="006F6041">
        <w:rPr>
          <w:sz w:val="20"/>
        </w:rPr>
        <w:t xml:space="preserve">40 CFR </w:t>
      </w:r>
      <w:r w:rsidRPr="00C64AA1">
        <w:rPr>
          <w:sz w:val="20"/>
        </w:rPr>
        <w:t>60.5230(f)(3)(ii).</w:t>
      </w:r>
    </w:p>
    <w:p w14:paraId="490B2975" w14:textId="1EA9424D" w:rsidR="0097459B" w:rsidRPr="00C64AA1" w:rsidRDefault="0097459B" w:rsidP="00F1643C">
      <w:pPr>
        <w:pStyle w:val="ListParagraph"/>
        <w:numPr>
          <w:ilvl w:val="1"/>
          <w:numId w:val="47"/>
        </w:numPr>
        <w:contextualSpacing/>
        <w:jc w:val="both"/>
        <w:rPr>
          <w:sz w:val="20"/>
        </w:rPr>
      </w:pPr>
      <w:r w:rsidRPr="00C64AA1">
        <w:rPr>
          <w:sz w:val="20"/>
        </w:rPr>
        <w:t>Take at least one grab sample per day of the sewage sludge fed to the sewage sludge inciner</w:t>
      </w:r>
      <w:r>
        <w:rPr>
          <w:sz w:val="20"/>
        </w:rPr>
        <w:t xml:space="preserve">ator. </w:t>
      </w:r>
      <w:r w:rsidR="006F6041">
        <w:rPr>
          <w:sz w:val="20"/>
        </w:rPr>
        <w:t xml:space="preserve"> </w:t>
      </w:r>
      <w:r>
        <w:rPr>
          <w:sz w:val="20"/>
        </w:rPr>
        <w:t xml:space="preserve">If more than one </w:t>
      </w:r>
      <w:r w:rsidRPr="00C64AA1">
        <w:rPr>
          <w:sz w:val="20"/>
        </w:rPr>
        <w:t>grab sample</w:t>
      </w:r>
      <w:r>
        <w:rPr>
          <w:sz w:val="20"/>
        </w:rPr>
        <w:t xml:space="preserve"> </w:t>
      </w:r>
      <w:r w:rsidR="006F6041">
        <w:rPr>
          <w:sz w:val="20"/>
        </w:rPr>
        <w:t xml:space="preserve">is taken </w:t>
      </w:r>
      <w:r>
        <w:rPr>
          <w:sz w:val="20"/>
        </w:rPr>
        <w:t>in a day</w:t>
      </w:r>
      <w:r w:rsidRPr="00C64AA1">
        <w:rPr>
          <w:sz w:val="20"/>
        </w:rPr>
        <w:t xml:space="preserve">, calculate the daily average for the grab samples. </w:t>
      </w:r>
      <w:r w:rsidR="006F6041">
        <w:rPr>
          <w:sz w:val="20"/>
        </w:rPr>
        <w:t xml:space="preserve"> </w:t>
      </w:r>
      <w:r w:rsidRPr="00C64AA1">
        <w:rPr>
          <w:sz w:val="20"/>
        </w:rPr>
        <w:t xml:space="preserve">Keep a record of the daily average moisture content, as specified in </w:t>
      </w:r>
      <w:r w:rsidR="006F6041">
        <w:rPr>
          <w:sz w:val="20"/>
        </w:rPr>
        <w:t xml:space="preserve">40 CFR </w:t>
      </w:r>
      <w:r w:rsidRPr="00C64AA1">
        <w:rPr>
          <w:sz w:val="20"/>
        </w:rPr>
        <w:t xml:space="preserve">60.5230(f)(3)(ii) </w:t>
      </w:r>
    </w:p>
    <w:p w14:paraId="4C423BE1" w14:textId="77777777" w:rsidR="0097459B" w:rsidRDefault="0097459B" w:rsidP="0097459B">
      <w:pPr>
        <w:jc w:val="both"/>
        <w:rPr>
          <w:b/>
          <w:sz w:val="20"/>
        </w:rPr>
      </w:pPr>
    </w:p>
    <w:p w14:paraId="2400006E" w14:textId="0428B285" w:rsidR="0097459B" w:rsidRPr="0024799D" w:rsidRDefault="0097459B" w:rsidP="00F1643C">
      <w:pPr>
        <w:pStyle w:val="ListParagraph"/>
        <w:numPr>
          <w:ilvl w:val="0"/>
          <w:numId w:val="47"/>
        </w:numPr>
        <w:contextualSpacing/>
        <w:jc w:val="both"/>
        <w:rPr>
          <w:sz w:val="20"/>
        </w:rPr>
      </w:pPr>
      <w:r w:rsidRPr="0024799D">
        <w:rPr>
          <w:sz w:val="20"/>
        </w:rPr>
        <w:t xml:space="preserve">The permittee shall </w:t>
      </w:r>
      <w:r>
        <w:rPr>
          <w:sz w:val="20"/>
        </w:rPr>
        <w:t xml:space="preserve">continuously </w:t>
      </w:r>
      <w:r w:rsidRPr="0024799D">
        <w:rPr>
          <w:sz w:val="20"/>
        </w:rPr>
        <w:t xml:space="preserve">monitor and record the operating parameters </w:t>
      </w:r>
      <w:r>
        <w:rPr>
          <w:sz w:val="20"/>
        </w:rPr>
        <w:t>established during</w:t>
      </w:r>
      <w:r w:rsidRPr="0024799D">
        <w:rPr>
          <w:sz w:val="20"/>
        </w:rPr>
        <w:t xml:space="preserve"> the performance tests specified</w:t>
      </w:r>
      <w:r>
        <w:rPr>
          <w:sz w:val="20"/>
        </w:rPr>
        <w:t xml:space="preserve"> </w:t>
      </w:r>
      <w:r w:rsidRPr="0024799D">
        <w:rPr>
          <w:sz w:val="20"/>
        </w:rPr>
        <w:t>in SC V.1, V.</w:t>
      </w:r>
      <w:r w:rsidR="000703FC">
        <w:rPr>
          <w:sz w:val="20"/>
        </w:rPr>
        <w:t>3</w:t>
      </w:r>
      <w:r w:rsidRPr="0024799D">
        <w:rPr>
          <w:sz w:val="20"/>
        </w:rPr>
        <w:t xml:space="preserve"> and V.</w:t>
      </w:r>
      <w:r w:rsidR="000703FC">
        <w:rPr>
          <w:sz w:val="20"/>
        </w:rPr>
        <w:t>5</w:t>
      </w:r>
      <w:r w:rsidRPr="0024799D">
        <w:rPr>
          <w:sz w:val="20"/>
        </w:rPr>
        <w:t xml:space="preserve">. </w:t>
      </w:r>
      <w:r w:rsidR="006F6041">
        <w:rPr>
          <w:sz w:val="20"/>
        </w:rPr>
        <w:t xml:space="preserve"> </w:t>
      </w:r>
      <w:r w:rsidRPr="0024799D">
        <w:rPr>
          <w:b/>
          <w:sz w:val="20"/>
        </w:rPr>
        <w:t>(</w:t>
      </w:r>
      <w:r w:rsidR="000703FC">
        <w:rPr>
          <w:b/>
          <w:sz w:val="20"/>
        </w:rPr>
        <w:t xml:space="preserve">R 336.1972, </w:t>
      </w:r>
      <w:r w:rsidRPr="0024799D">
        <w:rPr>
          <w:b/>
          <w:sz w:val="20"/>
        </w:rPr>
        <w:t>40 CFR 60.5190)</w:t>
      </w:r>
    </w:p>
    <w:p w14:paraId="2F1D3FB3" w14:textId="77777777" w:rsidR="0097459B" w:rsidRDefault="0097459B" w:rsidP="0097459B">
      <w:pPr>
        <w:jc w:val="both"/>
        <w:rPr>
          <w:b/>
          <w:sz w:val="20"/>
        </w:rPr>
      </w:pPr>
    </w:p>
    <w:p w14:paraId="1021714D" w14:textId="6D1567B9" w:rsidR="0097459B" w:rsidRPr="00581D69" w:rsidRDefault="0097459B" w:rsidP="00F1643C">
      <w:pPr>
        <w:pStyle w:val="ListParagraph"/>
        <w:numPr>
          <w:ilvl w:val="0"/>
          <w:numId w:val="47"/>
        </w:numPr>
        <w:contextualSpacing/>
        <w:jc w:val="both"/>
        <w:rPr>
          <w:sz w:val="20"/>
        </w:rPr>
      </w:pPr>
      <w:r w:rsidRPr="00581D69">
        <w:rPr>
          <w:rFonts w:cs="Arial"/>
          <w:sz w:val="20"/>
        </w:rPr>
        <w:t xml:space="preserve">The permittee shall keep records of any notifications to the AQD District Supervisor required by SC VII.4 and VII.5. </w:t>
      </w:r>
      <w:r w:rsidR="006F6041">
        <w:rPr>
          <w:rFonts w:cs="Arial"/>
          <w:sz w:val="20"/>
        </w:rPr>
        <w:t xml:space="preserve"> </w:t>
      </w:r>
      <w:r w:rsidRPr="00581D69">
        <w:rPr>
          <w:rFonts w:cs="Arial"/>
          <w:sz w:val="20"/>
        </w:rPr>
        <w:t xml:space="preserve">The permittee shall keep all records on file at the facility and make them available to the Department upon request. </w:t>
      </w:r>
      <w:r w:rsidR="006F6041">
        <w:rPr>
          <w:rFonts w:cs="Arial"/>
          <w:sz w:val="20"/>
        </w:rPr>
        <w:t xml:space="preserve"> </w:t>
      </w:r>
      <w:r w:rsidRPr="00581D69">
        <w:rPr>
          <w:rFonts w:cs="Arial"/>
          <w:b/>
          <w:sz w:val="20"/>
        </w:rPr>
        <w:t>(</w:t>
      </w:r>
      <w:r w:rsidR="000703FC">
        <w:rPr>
          <w:b/>
          <w:sz w:val="20"/>
        </w:rPr>
        <w:t xml:space="preserve">R 336.1972, </w:t>
      </w:r>
      <w:r w:rsidRPr="00581D69">
        <w:rPr>
          <w:rFonts w:cs="Arial"/>
          <w:b/>
          <w:sz w:val="20"/>
        </w:rPr>
        <w:t>40 CFR 60.5230(g)(1))</w:t>
      </w:r>
    </w:p>
    <w:p w14:paraId="3173CE24" w14:textId="77777777" w:rsidR="004D150C" w:rsidRPr="00047D6A" w:rsidRDefault="004D150C" w:rsidP="002E6102">
      <w:pPr>
        <w:jc w:val="both"/>
        <w:rPr>
          <w:sz w:val="20"/>
        </w:rPr>
      </w:pPr>
    </w:p>
    <w:p w14:paraId="42B809D4" w14:textId="77777777" w:rsidR="004D150C" w:rsidRPr="00F01FE1" w:rsidRDefault="004D150C" w:rsidP="002E6102">
      <w:pPr>
        <w:jc w:val="both"/>
        <w:rPr>
          <w:b/>
          <w:sz w:val="20"/>
          <w:u w:val="single"/>
        </w:rPr>
      </w:pPr>
      <w:r>
        <w:rPr>
          <w:b/>
        </w:rPr>
        <w:t xml:space="preserve">VII.  </w:t>
      </w:r>
      <w:r>
        <w:rPr>
          <w:b/>
          <w:u w:val="single"/>
        </w:rPr>
        <w:t>REPORTING</w:t>
      </w:r>
    </w:p>
    <w:p w14:paraId="295DE02F" w14:textId="77777777" w:rsidR="004D150C" w:rsidRPr="00047D6A" w:rsidRDefault="004D150C" w:rsidP="002E6102">
      <w:pPr>
        <w:jc w:val="both"/>
        <w:rPr>
          <w:sz w:val="20"/>
        </w:rPr>
      </w:pPr>
    </w:p>
    <w:p w14:paraId="116E4092" w14:textId="77777777" w:rsidR="004D150C" w:rsidRDefault="004D150C" w:rsidP="002E610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DAFDE2E" w14:textId="77777777" w:rsidR="004D150C" w:rsidRPr="00984760" w:rsidRDefault="004D150C" w:rsidP="002E6102">
      <w:pPr>
        <w:ind w:left="360" w:hanging="360"/>
        <w:jc w:val="both"/>
        <w:rPr>
          <w:sz w:val="20"/>
        </w:rPr>
      </w:pPr>
    </w:p>
    <w:p w14:paraId="6EEB6CF0" w14:textId="77777777" w:rsidR="004D150C" w:rsidRDefault="004D150C" w:rsidP="002E610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8BF3869" w14:textId="77777777" w:rsidR="004D150C" w:rsidRPr="00984760" w:rsidRDefault="004D150C" w:rsidP="002E6102">
      <w:pPr>
        <w:ind w:left="360" w:hanging="360"/>
        <w:jc w:val="both"/>
        <w:rPr>
          <w:sz w:val="20"/>
        </w:rPr>
      </w:pPr>
    </w:p>
    <w:p w14:paraId="3AE3EC7C" w14:textId="4BB65245" w:rsidR="004D150C" w:rsidRDefault="004D150C" w:rsidP="002E6102">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C7F0E2A" w14:textId="77777777" w:rsidR="0097459B" w:rsidRPr="00984760" w:rsidRDefault="0097459B" w:rsidP="002E6102">
      <w:pPr>
        <w:ind w:left="360" w:hanging="360"/>
        <w:jc w:val="both"/>
        <w:rPr>
          <w:sz w:val="20"/>
        </w:rPr>
      </w:pPr>
    </w:p>
    <w:p w14:paraId="6581E63E" w14:textId="4F116F15" w:rsidR="0097459B" w:rsidRPr="003F13A2" w:rsidRDefault="0097459B" w:rsidP="00F1643C">
      <w:pPr>
        <w:numPr>
          <w:ilvl w:val="0"/>
          <w:numId w:val="47"/>
        </w:numPr>
        <w:spacing w:after="200" w:line="276" w:lineRule="auto"/>
        <w:jc w:val="both"/>
        <w:rPr>
          <w:sz w:val="20"/>
        </w:rPr>
      </w:pPr>
      <w:r w:rsidRPr="003F13A2">
        <w:rPr>
          <w:sz w:val="20"/>
        </w:rPr>
        <w:t>The permittee shall notify the AQD District Supervisor, in writing, one month before starting use of a continuous emissions monitoring system to demonstrate continuous compliance with an emission limit in SC I.1-10.</w:t>
      </w:r>
      <w:r w:rsidRPr="003F13A2">
        <w:rPr>
          <w:rFonts w:cs="Arial"/>
          <w:sz w:val="20"/>
        </w:rPr>
        <w:t xml:space="preserve"> </w:t>
      </w:r>
      <w:r w:rsidRPr="003F13A2">
        <w:rPr>
          <w:sz w:val="20"/>
        </w:rPr>
        <w:t xml:space="preserve"> </w:t>
      </w:r>
      <w:r w:rsidRPr="003F13A2">
        <w:rPr>
          <w:b/>
          <w:sz w:val="20"/>
        </w:rPr>
        <w:t>(</w:t>
      </w:r>
      <w:r w:rsidR="000703FC">
        <w:rPr>
          <w:b/>
          <w:sz w:val="20"/>
        </w:rPr>
        <w:t>R</w:t>
      </w:r>
      <w:r w:rsidR="006F6041">
        <w:rPr>
          <w:b/>
          <w:sz w:val="20"/>
        </w:rPr>
        <w:t> </w:t>
      </w:r>
      <w:r w:rsidR="000703FC">
        <w:rPr>
          <w:b/>
          <w:sz w:val="20"/>
        </w:rPr>
        <w:t xml:space="preserve">336.1972, </w:t>
      </w:r>
      <w:r w:rsidRPr="003F13A2">
        <w:rPr>
          <w:b/>
          <w:sz w:val="20"/>
        </w:rPr>
        <w:t>40 CFR 60.5220(b)(1))</w:t>
      </w:r>
    </w:p>
    <w:p w14:paraId="436AB403" w14:textId="2F9DF0A4" w:rsidR="0097459B" w:rsidRPr="0097459B" w:rsidRDefault="0097459B" w:rsidP="00F1643C">
      <w:pPr>
        <w:numPr>
          <w:ilvl w:val="0"/>
          <w:numId w:val="47"/>
        </w:numPr>
        <w:spacing w:after="200" w:line="276" w:lineRule="auto"/>
        <w:jc w:val="both"/>
        <w:rPr>
          <w:sz w:val="20"/>
        </w:rPr>
      </w:pPr>
      <w:r w:rsidRPr="00847732">
        <w:rPr>
          <w:rFonts w:cs="Arial"/>
          <w:sz w:val="20"/>
        </w:rPr>
        <w:t xml:space="preserve">The permittee shall notify the AQD District Supervisor, in writing, one month before stopping use of a continuous emissions monitoring system to demonstrate compliance with an emission limit in SC I.1-10.  </w:t>
      </w:r>
      <w:r w:rsidRPr="00847732">
        <w:rPr>
          <w:b/>
          <w:sz w:val="20"/>
        </w:rPr>
        <w:t>(</w:t>
      </w:r>
      <w:bookmarkStart w:id="88" w:name="_Hlk34307220"/>
      <w:r w:rsidR="000703FC">
        <w:rPr>
          <w:b/>
          <w:sz w:val="20"/>
        </w:rPr>
        <w:t xml:space="preserve">R 336.1972, </w:t>
      </w:r>
      <w:bookmarkEnd w:id="88"/>
      <w:r w:rsidRPr="00847732">
        <w:rPr>
          <w:b/>
          <w:sz w:val="20"/>
        </w:rPr>
        <w:t>40 CFR 60.5220(b)(1))</w:t>
      </w:r>
    </w:p>
    <w:p w14:paraId="65953C91" w14:textId="6B66A72C" w:rsidR="0097459B" w:rsidRPr="000356F1" w:rsidRDefault="0097459B" w:rsidP="00F1643C">
      <w:pPr>
        <w:numPr>
          <w:ilvl w:val="0"/>
          <w:numId w:val="47"/>
        </w:numPr>
        <w:jc w:val="both"/>
        <w:rPr>
          <w:rFonts w:cs="Arial"/>
          <w:b/>
          <w:sz w:val="20"/>
        </w:rPr>
      </w:pPr>
      <w:bookmarkStart w:id="89" w:name="_Hlk31209485"/>
      <w:r w:rsidRPr="000356F1">
        <w:rPr>
          <w:rFonts w:cs="Arial"/>
          <w:sz w:val="20"/>
        </w:rPr>
        <w:t xml:space="preserve">The permittee shall submit any performance test reports </w:t>
      </w:r>
      <w:r w:rsidRPr="0097459B">
        <w:rPr>
          <w:sz w:val="20"/>
        </w:rPr>
        <w:t>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bookmarkEnd w:id="89"/>
    <w:p w14:paraId="6488B375" w14:textId="77777777" w:rsidR="0097459B" w:rsidRPr="00847732" w:rsidRDefault="0097459B" w:rsidP="0097459B">
      <w:pPr>
        <w:spacing w:after="200" w:line="276" w:lineRule="auto"/>
        <w:ind w:left="360"/>
        <w:jc w:val="both"/>
        <w:rPr>
          <w:sz w:val="20"/>
        </w:rPr>
      </w:pPr>
    </w:p>
    <w:p w14:paraId="5A6F1D2C" w14:textId="29416EC1" w:rsidR="004D150C" w:rsidRDefault="004D150C" w:rsidP="002E6102">
      <w:pPr>
        <w:jc w:val="both"/>
        <w:rPr>
          <w:rFonts w:cs="Arial"/>
          <w:b/>
          <w:sz w:val="20"/>
        </w:rPr>
      </w:pPr>
      <w:r w:rsidRPr="00FE0AD0">
        <w:rPr>
          <w:rFonts w:cs="Arial"/>
          <w:b/>
          <w:sz w:val="20"/>
        </w:rPr>
        <w:t>See Appendix 8</w:t>
      </w:r>
    </w:p>
    <w:p w14:paraId="73BF02C3" w14:textId="77777777" w:rsidR="004D150C" w:rsidRPr="00E873CB" w:rsidRDefault="004D150C" w:rsidP="002E6102">
      <w:pPr>
        <w:jc w:val="both"/>
        <w:rPr>
          <w:rFonts w:cs="Arial"/>
          <w:sz w:val="20"/>
        </w:rPr>
      </w:pPr>
    </w:p>
    <w:p w14:paraId="01D9F49F" w14:textId="77777777" w:rsidR="004D150C" w:rsidRDefault="004D150C" w:rsidP="002E6102">
      <w:pPr>
        <w:jc w:val="both"/>
      </w:pPr>
      <w:r>
        <w:rPr>
          <w:b/>
        </w:rPr>
        <w:t xml:space="preserve">VIII.  </w:t>
      </w:r>
      <w:r>
        <w:rPr>
          <w:b/>
          <w:u w:val="single"/>
        </w:rPr>
        <w:t>STACK/VENT RESTRICTION(S)</w:t>
      </w:r>
    </w:p>
    <w:p w14:paraId="218A1BF4" w14:textId="77777777" w:rsidR="004D150C" w:rsidRDefault="004D150C" w:rsidP="002E6102">
      <w:pPr>
        <w:jc w:val="both"/>
        <w:rPr>
          <w:sz w:val="20"/>
        </w:rPr>
      </w:pPr>
    </w:p>
    <w:p w14:paraId="4F2170CB" w14:textId="3D651F38" w:rsidR="004D150C" w:rsidRDefault="00B22D39" w:rsidP="002E6102">
      <w:pPr>
        <w:jc w:val="both"/>
        <w:rPr>
          <w:sz w:val="20"/>
        </w:rPr>
      </w:pPr>
      <w:r>
        <w:rPr>
          <w:sz w:val="20"/>
        </w:rPr>
        <w:t>NA</w:t>
      </w:r>
    </w:p>
    <w:p w14:paraId="6B6B842D" w14:textId="3F4F694D" w:rsidR="0001260B" w:rsidRDefault="0001260B">
      <w:pPr>
        <w:rPr>
          <w:sz w:val="20"/>
        </w:rPr>
      </w:pPr>
      <w:r>
        <w:rPr>
          <w:sz w:val="20"/>
        </w:rPr>
        <w:br w:type="page"/>
      </w:r>
    </w:p>
    <w:p w14:paraId="64878D9B" w14:textId="77777777" w:rsidR="00B22D39" w:rsidRPr="000C40EB" w:rsidRDefault="00B22D39" w:rsidP="002E6102">
      <w:pPr>
        <w:jc w:val="both"/>
        <w:rPr>
          <w:sz w:val="20"/>
        </w:rPr>
      </w:pPr>
    </w:p>
    <w:p w14:paraId="50F10A1E" w14:textId="77777777" w:rsidR="004D150C" w:rsidRDefault="004D150C" w:rsidP="002E6102">
      <w:pPr>
        <w:jc w:val="both"/>
      </w:pPr>
      <w:r>
        <w:rPr>
          <w:b/>
        </w:rPr>
        <w:t xml:space="preserve">IX.  </w:t>
      </w:r>
      <w:r>
        <w:rPr>
          <w:b/>
          <w:u w:val="single"/>
        </w:rPr>
        <w:t>OTHER REQUIREMENT(S)</w:t>
      </w:r>
    </w:p>
    <w:p w14:paraId="4A1E00BB" w14:textId="77777777" w:rsidR="004D150C" w:rsidRPr="00FE0AD0" w:rsidRDefault="004D150C" w:rsidP="002E6102">
      <w:pPr>
        <w:jc w:val="both"/>
        <w:rPr>
          <w:sz w:val="20"/>
        </w:rPr>
      </w:pPr>
    </w:p>
    <w:p w14:paraId="6AA1D256" w14:textId="21C9C2ED" w:rsidR="00B22D39" w:rsidRPr="003F13A2" w:rsidRDefault="00B22D39" w:rsidP="00F1643C">
      <w:pPr>
        <w:numPr>
          <w:ilvl w:val="0"/>
          <w:numId w:val="51"/>
        </w:numPr>
        <w:jc w:val="both"/>
        <w:rPr>
          <w:sz w:val="20"/>
        </w:rPr>
      </w:pPr>
      <w:r w:rsidRPr="003F13A2">
        <w:rPr>
          <w:sz w:val="20"/>
        </w:rPr>
        <w:t xml:space="preserve">The requirements of this flexible group become effective on March 21, 2016. </w:t>
      </w:r>
      <w:r w:rsidR="006F6041">
        <w:rPr>
          <w:sz w:val="20"/>
        </w:rPr>
        <w:t xml:space="preserve"> </w:t>
      </w:r>
      <w:r w:rsidRPr="003F13A2">
        <w:rPr>
          <w:sz w:val="20"/>
        </w:rPr>
        <w:t>Before that date, they are not applicable requirements.</w:t>
      </w:r>
      <w:r w:rsidRPr="003F13A2">
        <w:rPr>
          <w:rFonts w:cs="Arial"/>
          <w:sz w:val="20"/>
        </w:rPr>
        <w:t xml:space="preserve"> </w:t>
      </w:r>
      <w:r w:rsidRPr="003F13A2">
        <w:rPr>
          <w:sz w:val="20"/>
        </w:rPr>
        <w:t xml:space="preserve"> </w:t>
      </w:r>
      <w:r w:rsidRPr="003F13A2">
        <w:rPr>
          <w:b/>
          <w:sz w:val="20"/>
        </w:rPr>
        <w:t>(</w:t>
      </w:r>
      <w:r w:rsidR="000703FC">
        <w:rPr>
          <w:b/>
          <w:sz w:val="20"/>
        </w:rPr>
        <w:t xml:space="preserve">R 336.1972, </w:t>
      </w:r>
      <w:r w:rsidRPr="003F13A2">
        <w:rPr>
          <w:b/>
          <w:sz w:val="20"/>
        </w:rPr>
        <w:t>40 CFR Part 60, Subparts A and MMMM)</w:t>
      </w:r>
    </w:p>
    <w:p w14:paraId="5D0F0EF2" w14:textId="77777777" w:rsidR="00B22D39" w:rsidRPr="003F13A2" w:rsidRDefault="00B22D39" w:rsidP="00B22D39">
      <w:pPr>
        <w:ind w:left="360" w:hanging="360"/>
        <w:jc w:val="both"/>
        <w:rPr>
          <w:sz w:val="20"/>
        </w:rPr>
      </w:pPr>
    </w:p>
    <w:p w14:paraId="25BD54B9" w14:textId="11983AB5" w:rsidR="00B22D39" w:rsidRPr="003F13A2" w:rsidRDefault="00B22D39" w:rsidP="00B22D39">
      <w:pPr>
        <w:ind w:left="360" w:hanging="360"/>
        <w:jc w:val="both"/>
        <w:rPr>
          <w:sz w:val="20"/>
        </w:rPr>
      </w:pPr>
      <w:r w:rsidRPr="003F13A2">
        <w:rPr>
          <w:sz w:val="20"/>
        </w:rPr>
        <w:t>2.</w:t>
      </w:r>
      <w:r w:rsidRPr="003F13A2">
        <w:rPr>
          <w:sz w:val="20"/>
        </w:rPr>
        <w:tab/>
        <w:t>The permittee shall implement and comply with the Operator Training and Qualification provisions as specified in 40 CFR 60.5130 through 60.5160.</w:t>
      </w:r>
      <w:r w:rsidRPr="003F13A2">
        <w:rPr>
          <w:rFonts w:cs="Arial"/>
          <w:sz w:val="20"/>
        </w:rPr>
        <w:t xml:space="preserve"> </w:t>
      </w:r>
      <w:r w:rsidRPr="003F13A2">
        <w:rPr>
          <w:sz w:val="20"/>
          <w:vertAlign w:val="superscript"/>
        </w:rPr>
        <w:t xml:space="preserve">  </w:t>
      </w:r>
      <w:r w:rsidRPr="003F13A2">
        <w:rPr>
          <w:b/>
          <w:sz w:val="20"/>
        </w:rPr>
        <w:t>(</w:t>
      </w:r>
      <w:r w:rsidR="000703FC">
        <w:rPr>
          <w:b/>
          <w:sz w:val="20"/>
        </w:rPr>
        <w:t xml:space="preserve">R 336.1972, </w:t>
      </w:r>
      <w:r w:rsidRPr="003F13A2">
        <w:rPr>
          <w:b/>
          <w:sz w:val="20"/>
        </w:rPr>
        <w:t>40 CFR 60.5130, 40 CFR 60.5135, 40 CFR 60.5140, 40 CFR 60.5145, 40 CFR 60.5150, 40 CFR 60.5155, 40 CFR 60.5160)</w:t>
      </w:r>
    </w:p>
    <w:p w14:paraId="6B680BE1" w14:textId="77777777" w:rsidR="00B22D39" w:rsidRPr="00AB7513" w:rsidRDefault="00B22D39" w:rsidP="00B22D39">
      <w:pPr>
        <w:ind w:left="360" w:hanging="360"/>
        <w:jc w:val="both"/>
        <w:rPr>
          <w:sz w:val="16"/>
          <w:szCs w:val="16"/>
        </w:rPr>
      </w:pPr>
    </w:p>
    <w:p w14:paraId="119CAC4E" w14:textId="77777777" w:rsidR="00B22D39" w:rsidRDefault="00B22D39" w:rsidP="006F6041">
      <w:pPr>
        <w:spacing w:after="120"/>
        <w:ind w:left="360" w:hanging="360"/>
        <w:jc w:val="both"/>
        <w:rPr>
          <w:sz w:val="20"/>
        </w:rPr>
      </w:pPr>
      <w:r w:rsidRPr="003F13A2">
        <w:rPr>
          <w:sz w:val="20"/>
        </w:rPr>
        <w:t>3.</w:t>
      </w:r>
      <w:r w:rsidRPr="003F13A2">
        <w:rPr>
          <w:sz w:val="20"/>
        </w:rPr>
        <w:tab/>
        <w:t xml:space="preserve">For each air pollution control device in </w:t>
      </w:r>
      <w:r>
        <w:rPr>
          <w:sz w:val="20"/>
        </w:rPr>
        <w:t>EU-FBSSI</w:t>
      </w:r>
      <w:r w:rsidRPr="003F13A2">
        <w:rPr>
          <w:sz w:val="20"/>
        </w:rPr>
        <w:t>, the permittee shall conduct an air pollution control device inspection according to 40 CFR 60.5220(c) by March 21, 2016.  The inspection shall include, at a minimum, all of the following:</w:t>
      </w:r>
    </w:p>
    <w:p w14:paraId="428ADFA9" w14:textId="77777777" w:rsidR="00B22D39" w:rsidRPr="003F13A2" w:rsidRDefault="00B22D39" w:rsidP="006F6041">
      <w:pPr>
        <w:spacing w:after="120"/>
        <w:ind w:left="720" w:hanging="360"/>
        <w:jc w:val="both"/>
        <w:rPr>
          <w:sz w:val="20"/>
        </w:rPr>
      </w:pPr>
      <w:r>
        <w:rPr>
          <w:sz w:val="20"/>
        </w:rPr>
        <w:t>a.</w:t>
      </w:r>
      <w:r>
        <w:rPr>
          <w:sz w:val="20"/>
        </w:rPr>
        <w:tab/>
      </w:r>
      <w:r w:rsidRPr="003F13A2">
        <w:rPr>
          <w:sz w:val="20"/>
        </w:rPr>
        <w:t>Inspect air pollution control device(s) for proper operation;</w:t>
      </w:r>
    </w:p>
    <w:p w14:paraId="64B3407E" w14:textId="55C11538" w:rsidR="00B22D39" w:rsidRPr="003F13A2" w:rsidRDefault="00B22D39" w:rsidP="006F6041">
      <w:pPr>
        <w:spacing w:after="120"/>
        <w:ind w:left="720" w:hanging="360"/>
        <w:jc w:val="both"/>
        <w:rPr>
          <w:sz w:val="20"/>
        </w:rPr>
      </w:pPr>
      <w:r>
        <w:rPr>
          <w:sz w:val="20"/>
        </w:rPr>
        <w:t>b.</w:t>
      </w:r>
      <w:r>
        <w:rPr>
          <w:sz w:val="20"/>
        </w:rPr>
        <w:tab/>
      </w:r>
      <w:r w:rsidR="00513501" w:rsidRPr="003F13A2">
        <w:rPr>
          <w:sz w:val="20"/>
        </w:rPr>
        <w:t>Generally,</w:t>
      </w:r>
      <w:r w:rsidRPr="003F13A2">
        <w:rPr>
          <w:sz w:val="20"/>
        </w:rPr>
        <w:t xml:space="preserve"> observe that the equipment is maintained in good operating condition;</w:t>
      </w:r>
    </w:p>
    <w:p w14:paraId="4BBE0368" w14:textId="445D5CF5" w:rsidR="00B22D39" w:rsidRPr="003F13A2" w:rsidRDefault="00B22D39" w:rsidP="00B22D39">
      <w:pPr>
        <w:ind w:left="720" w:hanging="360"/>
        <w:jc w:val="both"/>
        <w:rPr>
          <w:b/>
          <w:sz w:val="20"/>
        </w:rPr>
      </w:pPr>
      <w:r>
        <w:rPr>
          <w:sz w:val="20"/>
        </w:rPr>
        <w:t>c.</w:t>
      </w:r>
      <w:r>
        <w:rPr>
          <w:sz w:val="20"/>
        </w:rPr>
        <w:tab/>
      </w:r>
      <w:r w:rsidRPr="003F13A2">
        <w:rPr>
          <w:sz w:val="20"/>
        </w:rPr>
        <w:t>Develop a site-specific monitoring plan according to the requirements of 40 CFR 60.5200.</w:t>
      </w:r>
      <w:r>
        <w:rPr>
          <w:sz w:val="20"/>
        </w:rPr>
        <w:t xml:space="preserve"> </w:t>
      </w:r>
      <w:r w:rsidRPr="003F13A2">
        <w:rPr>
          <w:b/>
          <w:sz w:val="20"/>
        </w:rPr>
        <w:t xml:space="preserve"> (</w:t>
      </w:r>
      <w:r w:rsidR="000703FC">
        <w:rPr>
          <w:b/>
          <w:sz w:val="20"/>
        </w:rPr>
        <w:t xml:space="preserve">R 336.1972, </w:t>
      </w:r>
      <w:r w:rsidRPr="003F13A2">
        <w:rPr>
          <w:b/>
          <w:sz w:val="20"/>
        </w:rPr>
        <w:t>40 CFR 60.5195(a), 40 CFR 60.5220(c))</w:t>
      </w:r>
    </w:p>
    <w:p w14:paraId="53957A42" w14:textId="77777777" w:rsidR="00B22D39" w:rsidRPr="00AB7513" w:rsidRDefault="00B22D39" w:rsidP="00B22D39">
      <w:pPr>
        <w:ind w:left="720" w:hanging="360"/>
        <w:jc w:val="both"/>
        <w:rPr>
          <w:sz w:val="16"/>
          <w:szCs w:val="16"/>
        </w:rPr>
      </w:pPr>
    </w:p>
    <w:p w14:paraId="288008C6" w14:textId="36503A2C" w:rsidR="00B22D39" w:rsidRPr="003F13A2" w:rsidRDefault="00B22D39" w:rsidP="00B22D39">
      <w:pPr>
        <w:ind w:left="360" w:hanging="360"/>
        <w:jc w:val="both"/>
        <w:rPr>
          <w:sz w:val="20"/>
        </w:rPr>
      </w:pPr>
      <w:r w:rsidRPr="003F13A2">
        <w:rPr>
          <w:sz w:val="20"/>
        </w:rPr>
        <w:t>4.</w:t>
      </w:r>
      <w:r w:rsidRPr="003F13A2">
        <w:rPr>
          <w:sz w:val="20"/>
        </w:rPr>
        <w:tab/>
        <w:t>The permittee shall comply with all applicable provisions of the Standards of Performance for New Stationary Sources for Existing Sewage Sludge Incineration Units, as specified in 40 CFR Part 60, Subparts A and MMMM.</w:t>
      </w:r>
      <w:r w:rsidRPr="003F13A2">
        <w:rPr>
          <w:rFonts w:cs="Arial"/>
          <w:sz w:val="20"/>
        </w:rPr>
        <w:t xml:space="preserve"> </w:t>
      </w:r>
      <w:r w:rsidRPr="003F13A2">
        <w:rPr>
          <w:sz w:val="20"/>
        </w:rPr>
        <w:t xml:space="preserve"> </w:t>
      </w:r>
      <w:r w:rsidRPr="003F13A2">
        <w:rPr>
          <w:b/>
          <w:sz w:val="20"/>
        </w:rPr>
        <w:t>(</w:t>
      </w:r>
      <w:r w:rsidR="000703FC">
        <w:rPr>
          <w:b/>
          <w:sz w:val="20"/>
        </w:rPr>
        <w:t xml:space="preserve">R 336.1972, </w:t>
      </w:r>
      <w:r w:rsidRPr="003F13A2">
        <w:rPr>
          <w:b/>
          <w:sz w:val="20"/>
        </w:rPr>
        <w:t>40 CFR Part 60, Subparts A and MMMM)</w:t>
      </w:r>
    </w:p>
    <w:p w14:paraId="52DD62C1" w14:textId="77777777" w:rsidR="00B22D39" w:rsidRPr="00AB7513" w:rsidRDefault="00B22D39" w:rsidP="00B22D39">
      <w:pPr>
        <w:ind w:left="360" w:hanging="360"/>
        <w:jc w:val="both"/>
        <w:rPr>
          <w:sz w:val="16"/>
          <w:szCs w:val="16"/>
        </w:rPr>
      </w:pPr>
    </w:p>
    <w:p w14:paraId="12226341" w14:textId="7FAF2601" w:rsidR="00B22D39" w:rsidRPr="003F13A2" w:rsidRDefault="00B22D39" w:rsidP="00B22D39">
      <w:pPr>
        <w:ind w:left="360" w:hanging="360"/>
        <w:jc w:val="both"/>
        <w:rPr>
          <w:b/>
          <w:sz w:val="20"/>
        </w:rPr>
      </w:pPr>
      <w:r w:rsidRPr="003F13A2">
        <w:rPr>
          <w:sz w:val="20"/>
        </w:rPr>
        <w:t>5.</w:t>
      </w:r>
      <w:r w:rsidRPr="003F13A2">
        <w:rPr>
          <w:sz w:val="20"/>
        </w:rPr>
        <w:tab/>
        <w:t xml:space="preserve">The </w:t>
      </w:r>
      <w:r w:rsidRPr="003F13A2">
        <w:rPr>
          <w:rFonts w:cs="Arial"/>
          <w:sz w:val="20"/>
        </w:rPr>
        <w:t xml:space="preserve">emission limits and standards of 40 CFR Part 60, Subparts A and MMMM, apply to </w:t>
      </w:r>
      <w:r>
        <w:rPr>
          <w:rFonts w:cs="Arial"/>
          <w:sz w:val="20"/>
        </w:rPr>
        <w:t>EU-FBSSI</w:t>
      </w:r>
      <w:r w:rsidRPr="003F13A2">
        <w:rPr>
          <w:rFonts w:cs="Arial"/>
          <w:sz w:val="20"/>
        </w:rPr>
        <w:t xml:space="preserve"> at all times the emission unit is operating and during periods of malfunction.  The emission limits and standards apply to emissions from a bypass stack or vent while sewage sludge is in the combustion chamber (i.e. until the sewage sludge feed to the combustor has been cut off for a period of time not less than the sewage sludge incineration residence time).  </w:t>
      </w:r>
      <w:r w:rsidRPr="003F13A2">
        <w:rPr>
          <w:rFonts w:cs="Arial"/>
          <w:b/>
          <w:sz w:val="20"/>
        </w:rPr>
        <w:t>(</w:t>
      </w:r>
      <w:r w:rsidR="000703FC">
        <w:rPr>
          <w:b/>
          <w:sz w:val="20"/>
        </w:rPr>
        <w:t xml:space="preserve">R 336.1972, </w:t>
      </w:r>
      <w:r w:rsidRPr="003F13A2">
        <w:rPr>
          <w:rFonts w:cs="Arial"/>
          <w:b/>
          <w:sz w:val="20"/>
        </w:rPr>
        <w:t>40 CFR 60.5165)</w:t>
      </w:r>
    </w:p>
    <w:p w14:paraId="63800B85" w14:textId="77777777" w:rsidR="004D150C" w:rsidRDefault="004D150C" w:rsidP="002E6102">
      <w:pPr>
        <w:jc w:val="both"/>
        <w:rPr>
          <w:sz w:val="20"/>
        </w:rPr>
      </w:pPr>
    </w:p>
    <w:p w14:paraId="4246D997" w14:textId="77777777" w:rsidR="004D150C" w:rsidRPr="00FE0AD0" w:rsidRDefault="004D150C" w:rsidP="002E6102">
      <w:pPr>
        <w:jc w:val="both"/>
        <w:rPr>
          <w:sz w:val="20"/>
        </w:rPr>
      </w:pPr>
    </w:p>
    <w:p w14:paraId="33163B64" w14:textId="77777777" w:rsidR="004D150C" w:rsidRPr="00B90185" w:rsidRDefault="004D150C" w:rsidP="002E6102">
      <w:pPr>
        <w:jc w:val="both"/>
        <w:rPr>
          <w:b/>
          <w:sz w:val="20"/>
        </w:rPr>
      </w:pPr>
      <w:r w:rsidRPr="00B90185">
        <w:rPr>
          <w:b/>
          <w:sz w:val="20"/>
          <w:u w:val="single"/>
        </w:rPr>
        <w:t>Footnotes</w:t>
      </w:r>
      <w:r w:rsidRPr="00B90185">
        <w:rPr>
          <w:b/>
          <w:sz w:val="20"/>
        </w:rPr>
        <w:t>:</w:t>
      </w:r>
    </w:p>
    <w:p w14:paraId="76F13461" w14:textId="77777777" w:rsidR="004D150C" w:rsidRPr="001E3851" w:rsidRDefault="004D150C" w:rsidP="002E610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E737144" w14:textId="77777777" w:rsidR="004D150C" w:rsidRPr="00D53AEC" w:rsidRDefault="004D150C" w:rsidP="002E610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7CF902" w14:textId="44AF0D2F" w:rsidR="0000739C" w:rsidRDefault="0000739C" w:rsidP="0000739C">
      <w:pPr>
        <w:jc w:val="both"/>
        <w:rPr>
          <w:sz w:val="20"/>
        </w:rPr>
      </w:pPr>
      <w:r>
        <w:rPr>
          <w:sz w:val="20"/>
        </w:rPr>
        <w:br w:type="page"/>
      </w:r>
    </w:p>
    <w:p w14:paraId="21303092" w14:textId="28654A23" w:rsidR="0000739C" w:rsidRPr="00C43734" w:rsidRDefault="0000739C" w:rsidP="0000739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414019152"/>
      <w:bookmarkStart w:id="91" w:name="_Toc16672977"/>
      <w:bookmarkStart w:id="92" w:name="_Toc48227114"/>
      <w:r w:rsidRPr="00C43734">
        <w:rPr>
          <w:bCs/>
          <w:szCs w:val="28"/>
        </w:rPr>
        <w:t>EU</w:t>
      </w:r>
      <w:r>
        <w:rPr>
          <w:bCs/>
          <w:szCs w:val="28"/>
        </w:rPr>
        <w:t>-GASTANK</w:t>
      </w:r>
      <w:bookmarkEnd w:id="90"/>
      <w:bookmarkEnd w:id="91"/>
      <w:r w:rsidR="00F06D2E">
        <w:rPr>
          <w:bCs/>
          <w:szCs w:val="28"/>
        </w:rPr>
        <w:t>#1</w:t>
      </w:r>
      <w:bookmarkEnd w:id="92"/>
    </w:p>
    <w:p w14:paraId="50C4021E" w14:textId="77777777" w:rsidR="0000739C" w:rsidRPr="00EE02F9" w:rsidRDefault="0000739C" w:rsidP="000073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A9211C4" w14:textId="77777777" w:rsidR="0000739C" w:rsidRPr="0019740E" w:rsidRDefault="0000739C" w:rsidP="0000739C">
      <w:pPr>
        <w:rPr>
          <w:sz w:val="20"/>
        </w:rPr>
      </w:pPr>
    </w:p>
    <w:p w14:paraId="20C05004" w14:textId="77777777" w:rsidR="0000739C" w:rsidRPr="0019740E" w:rsidRDefault="0000739C" w:rsidP="0000739C">
      <w:pPr>
        <w:rPr>
          <w:sz w:val="20"/>
        </w:rPr>
      </w:pPr>
    </w:p>
    <w:p w14:paraId="3E2A9950" w14:textId="77777777" w:rsidR="006F6041" w:rsidRDefault="0000739C" w:rsidP="0000739C">
      <w:r>
        <w:rPr>
          <w:b/>
          <w:u w:val="single"/>
        </w:rPr>
        <w:t>DESCRIPTION</w:t>
      </w:r>
      <w:r w:rsidRPr="00B84082">
        <w:t xml:space="preserve"> </w:t>
      </w:r>
    </w:p>
    <w:p w14:paraId="0BCAD551" w14:textId="77777777" w:rsidR="006F6041" w:rsidRDefault="006F6041" w:rsidP="0000739C"/>
    <w:p w14:paraId="0CCA6BB1" w14:textId="3947D63B" w:rsidR="0000739C" w:rsidRDefault="0000739C" w:rsidP="006F6041">
      <w:pPr>
        <w:jc w:val="both"/>
        <w:rPr>
          <w:rFonts w:cs="Arial"/>
          <w:sz w:val="20"/>
        </w:rPr>
      </w:pPr>
      <w:r>
        <w:rPr>
          <w:rFonts w:eastAsia="Calibri" w:cs="Arial"/>
          <w:sz w:val="20"/>
        </w:rPr>
        <w:t xml:space="preserve">Existing </w:t>
      </w:r>
      <w:r w:rsidRPr="005A2C60">
        <w:rPr>
          <w:rFonts w:eastAsia="Calibri" w:cs="Arial"/>
          <w:sz w:val="20"/>
        </w:rPr>
        <w:t>stationar</w:t>
      </w:r>
      <w:r>
        <w:rPr>
          <w:rFonts w:eastAsia="Calibri" w:cs="Arial"/>
          <w:sz w:val="20"/>
        </w:rPr>
        <w:t xml:space="preserve">y gasoline dispensing facility (GDF) located at an Area Source of HAPs </w:t>
      </w:r>
      <w:r>
        <w:rPr>
          <w:rFonts w:cs="Arial"/>
          <w:sz w:val="20"/>
        </w:rPr>
        <w:t xml:space="preserve">subject to 40 CFR Part 63, Subpart CCCCCC, NESHAP for Source Category: Gasoline Dispensing Facilities and for Area Sources, also referred to as generally available control technologies (GACT). </w:t>
      </w:r>
      <w:r w:rsidR="000C7834">
        <w:rPr>
          <w:rFonts w:cs="Arial"/>
          <w:sz w:val="20"/>
        </w:rPr>
        <w:t xml:space="preserve"> </w:t>
      </w:r>
      <w:r>
        <w:rPr>
          <w:rFonts w:cs="Arial"/>
          <w:sz w:val="20"/>
        </w:rPr>
        <w:t>Existing GDF i</w:t>
      </w:r>
      <w:r>
        <w:rPr>
          <w:rFonts w:eastAsia="Calibri" w:cs="Arial"/>
          <w:sz w:val="20"/>
        </w:rPr>
        <w:t xml:space="preserve">ncludes one </w:t>
      </w:r>
      <w:r w:rsidR="00F06D2E">
        <w:rPr>
          <w:rFonts w:cs="Arial"/>
          <w:sz w:val="20"/>
        </w:rPr>
        <w:t>3</w:t>
      </w:r>
      <w:r>
        <w:rPr>
          <w:rFonts w:cs="Arial"/>
          <w:sz w:val="20"/>
        </w:rPr>
        <w:t xml:space="preserve">,000 gallon aboveground gasoline storage tank for fueling of vehicles. </w:t>
      </w:r>
    </w:p>
    <w:p w14:paraId="4C922EA8" w14:textId="77777777" w:rsidR="0000739C" w:rsidRPr="0019740E" w:rsidRDefault="0000739C" w:rsidP="0000739C">
      <w:pPr>
        <w:jc w:val="both"/>
        <w:rPr>
          <w:sz w:val="20"/>
        </w:rPr>
      </w:pPr>
    </w:p>
    <w:p w14:paraId="1F14B634" w14:textId="77777777" w:rsidR="0000739C" w:rsidRPr="002D2E55" w:rsidRDefault="0000739C" w:rsidP="0000739C">
      <w:pPr>
        <w:jc w:val="both"/>
        <w:rPr>
          <w:sz w:val="20"/>
        </w:rPr>
      </w:pPr>
      <w:r w:rsidRPr="00FE0AD0">
        <w:rPr>
          <w:b/>
          <w:sz w:val="20"/>
        </w:rPr>
        <w:t>Flexible Group ID</w:t>
      </w:r>
      <w:r>
        <w:rPr>
          <w:b/>
          <w:sz w:val="20"/>
        </w:rPr>
        <w:t>:</w:t>
      </w:r>
      <w:r>
        <w:rPr>
          <w:sz w:val="20"/>
        </w:rPr>
        <w:t xml:space="preserve">  NA</w:t>
      </w:r>
    </w:p>
    <w:p w14:paraId="789EB431" w14:textId="77777777" w:rsidR="0000739C" w:rsidRPr="0019740E" w:rsidRDefault="0000739C" w:rsidP="0000739C">
      <w:pPr>
        <w:jc w:val="both"/>
        <w:rPr>
          <w:sz w:val="20"/>
        </w:rPr>
      </w:pPr>
    </w:p>
    <w:p w14:paraId="69420966" w14:textId="77777777" w:rsidR="000C7834" w:rsidRDefault="0000739C" w:rsidP="0000739C">
      <w:pPr>
        <w:jc w:val="both"/>
      </w:pPr>
      <w:r>
        <w:rPr>
          <w:b/>
          <w:u w:val="single"/>
        </w:rPr>
        <w:t>POLLUTION CONTROL EQUIPMENT</w:t>
      </w:r>
      <w:r w:rsidRPr="00B84082">
        <w:t xml:space="preserve"> </w:t>
      </w:r>
    </w:p>
    <w:p w14:paraId="413BC7F9" w14:textId="77777777" w:rsidR="000C7834" w:rsidRPr="000C7834" w:rsidRDefault="000C7834" w:rsidP="0000739C">
      <w:pPr>
        <w:jc w:val="both"/>
        <w:rPr>
          <w:sz w:val="20"/>
        </w:rPr>
      </w:pPr>
    </w:p>
    <w:p w14:paraId="7B73AAB1" w14:textId="256F7DDA" w:rsidR="0000739C" w:rsidRPr="000C7834" w:rsidRDefault="0000739C" w:rsidP="0000739C">
      <w:pPr>
        <w:jc w:val="both"/>
        <w:rPr>
          <w:b/>
          <w:sz w:val="20"/>
          <w:u w:val="single"/>
        </w:rPr>
      </w:pPr>
      <w:r w:rsidRPr="000C7834">
        <w:rPr>
          <w:sz w:val="20"/>
        </w:rPr>
        <w:t>NA</w:t>
      </w:r>
    </w:p>
    <w:p w14:paraId="1F6841E9" w14:textId="77777777" w:rsidR="0000739C" w:rsidRPr="000C7834" w:rsidRDefault="0000739C" w:rsidP="0000739C">
      <w:pPr>
        <w:rPr>
          <w:sz w:val="20"/>
        </w:rPr>
      </w:pPr>
    </w:p>
    <w:p w14:paraId="314A30A7" w14:textId="77777777" w:rsidR="0000739C" w:rsidRPr="00F01FE1" w:rsidRDefault="0000739C" w:rsidP="0000739C">
      <w:pPr>
        <w:jc w:val="both"/>
        <w:rPr>
          <w:b/>
          <w:sz w:val="20"/>
          <w:u w:val="single"/>
        </w:rPr>
      </w:pPr>
      <w:r>
        <w:rPr>
          <w:b/>
        </w:rPr>
        <w:t xml:space="preserve">I.  </w:t>
      </w:r>
      <w:r>
        <w:rPr>
          <w:b/>
          <w:u w:val="single"/>
        </w:rPr>
        <w:t>EMISSION LIMIT(S)</w:t>
      </w:r>
    </w:p>
    <w:p w14:paraId="06394652" w14:textId="77777777" w:rsidR="0000739C" w:rsidRDefault="0000739C" w:rsidP="0000739C">
      <w:pPr>
        <w:jc w:val="both"/>
        <w:rPr>
          <w:sz w:val="20"/>
        </w:rPr>
      </w:pPr>
    </w:p>
    <w:p w14:paraId="5E4B6E7C" w14:textId="77777777" w:rsidR="0000739C" w:rsidRDefault="0000739C" w:rsidP="0000739C">
      <w:pPr>
        <w:jc w:val="both"/>
        <w:rPr>
          <w:sz w:val="20"/>
        </w:rPr>
      </w:pPr>
      <w:r>
        <w:rPr>
          <w:sz w:val="20"/>
        </w:rPr>
        <w:t xml:space="preserve">NA </w:t>
      </w:r>
    </w:p>
    <w:p w14:paraId="0EDA7BD1" w14:textId="77777777" w:rsidR="0000739C" w:rsidRPr="00FE0AD0" w:rsidRDefault="0000739C" w:rsidP="0000739C">
      <w:pPr>
        <w:jc w:val="both"/>
        <w:rPr>
          <w:sz w:val="20"/>
        </w:rPr>
      </w:pPr>
    </w:p>
    <w:p w14:paraId="6ECCC28F" w14:textId="77777777" w:rsidR="0000739C" w:rsidRDefault="0000739C" w:rsidP="0000739C">
      <w:pPr>
        <w:jc w:val="both"/>
        <w:rPr>
          <w:b/>
          <w:u w:val="single"/>
        </w:rPr>
      </w:pPr>
      <w:r>
        <w:rPr>
          <w:b/>
        </w:rPr>
        <w:t xml:space="preserve">II.  </w:t>
      </w:r>
      <w:r>
        <w:rPr>
          <w:b/>
          <w:u w:val="single"/>
        </w:rPr>
        <w:t>MATERIAL LIMIT(S)</w:t>
      </w:r>
    </w:p>
    <w:p w14:paraId="4050ECA6" w14:textId="77777777" w:rsidR="0000739C" w:rsidRDefault="0000739C" w:rsidP="0000739C">
      <w:pPr>
        <w:jc w:val="both"/>
        <w:rPr>
          <w:sz w:val="20"/>
        </w:rPr>
      </w:pPr>
    </w:p>
    <w:p w14:paraId="7B936A27" w14:textId="77777777" w:rsidR="0000739C" w:rsidRDefault="0000739C" w:rsidP="0000739C">
      <w:pPr>
        <w:jc w:val="both"/>
        <w:rPr>
          <w:sz w:val="20"/>
        </w:rPr>
      </w:pPr>
      <w:r>
        <w:rPr>
          <w:sz w:val="20"/>
        </w:rPr>
        <w:t>NA</w:t>
      </w:r>
    </w:p>
    <w:p w14:paraId="615C4FCE" w14:textId="77777777" w:rsidR="0000739C" w:rsidRPr="00FE0AD0" w:rsidRDefault="0000739C" w:rsidP="0000739C">
      <w:pPr>
        <w:jc w:val="both"/>
        <w:rPr>
          <w:sz w:val="20"/>
        </w:rPr>
      </w:pPr>
    </w:p>
    <w:p w14:paraId="2D6E7292" w14:textId="77777777" w:rsidR="0000739C" w:rsidRPr="00F01FE1" w:rsidRDefault="0000739C" w:rsidP="0000739C">
      <w:pPr>
        <w:jc w:val="both"/>
        <w:rPr>
          <w:b/>
          <w:sz w:val="20"/>
          <w:u w:val="single"/>
        </w:rPr>
      </w:pPr>
      <w:r>
        <w:rPr>
          <w:b/>
        </w:rPr>
        <w:t xml:space="preserve">III.  </w:t>
      </w:r>
      <w:r>
        <w:rPr>
          <w:b/>
          <w:u w:val="single"/>
        </w:rPr>
        <w:t>PROCESS/OPERATIONAL RESTRICTION(S)</w:t>
      </w:r>
      <w:r w:rsidDel="001C614B">
        <w:rPr>
          <w:b/>
          <w:u w:val="single"/>
        </w:rPr>
        <w:t xml:space="preserve"> </w:t>
      </w:r>
    </w:p>
    <w:p w14:paraId="012E11A0" w14:textId="77777777" w:rsidR="0000739C" w:rsidRPr="00FB6071" w:rsidRDefault="0000739C" w:rsidP="0000739C">
      <w:pPr>
        <w:jc w:val="both"/>
        <w:rPr>
          <w:sz w:val="20"/>
        </w:rPr>
      </w:pPr>
    </w:p>
    <w:p w14:paraId="5F66DEA5" w14:textId="77777777" w:rsidR="0000739C" w:rsidRPr="00F1643C" w:rsidRDefault="0000739C" w:rsidP="00F1643C">
      <w:pPr>
        <w:numPr>
          <w:ilvl w:val="0"/>
          <w:numId w:val="42"/>
        </w:numPr>
        <w:autoSpaceDE w:val="0"/>
        <w:autoSpaceDN w:val="0"/>
        <w:adjustRightInd w:val="0"/>
        <w:spacing w:after="120"/>
        <w:rPr>
          <w:rFonts w:eastAsia="Calibri" w:cs="Arial"/>
          <w:sz w:val="20"/>
        </w:rPr>
      </w:pPr>
      <w:r w:rsidRPr="00F1643C">
        <w:rPr>
          <w:rFonts w:eastAsia="Calibri" w:cs="Arial"/>
          <w:sz w:val="20"/>
        </w:rPr>
        <w:t>Required measures for a gasoline dispensing facility (GDF) with Monthly Throughput &lt;10,000 gallons</w:t>
      </w:r>
    </w:p>
    <w:p w14:paraId="0ABA435A" w14:textId="5594570C" w:rsidR="0000739C" w:rsidRPr="005A2C60" w:rsidRDefault="0000739C" w:rsidP="00F1643C">
      <w:pPr>
        <w:numPr>
          <w:ilvl w:val="1"/>
          <w:numId w:val="42"/>
        </w:numPr>
        <w:autoSpaceDE w:val="0"/>
        <w:autoSpaceDN w:val="0"/>
        <w:adjustRightInd w:val="0"/>
        <w:spacing w:after="120"/>
        <w:ind w:left="720"/>
        <w:jc w:val="both"/>
        <w:rPr>
          <w:rFonts w:eastAsia="Calibri" w:cs="Arial"/>
          <w:bCs/>
          <w:sz w:val="20"/>
        </w:rPr>
      </w:pPr>
      <w:r w:rsidRPr="005A2C60">
        <w:rPr>
          <w:rFonts w:eastAsia="Calibri" w:cs="Arial"/>
          <w:sz w:val="20"/>
        </w:rPr>
        <w:t xml:space="preserve">The permittee shall not allow gasoline to be handled in a manner that would result in vapor releases to the atmosphere for extended periods of time. </w:t>
      </w:r>
      <w:r w:rsidR="000C7834">
        <w:rPr>
          <w:rFonts w:eastAsia="Calibri" w:cs="Arial"/>
          <w:sz w:val="20"/>
        </w:rPr>
        <w:t xml:space="preserve"> </w:t>
      </w:r>
      <w:r w:rsidRPr="005A2C60">
        <w:rPr>
          <w:rFonts w:eastAsia="Calibri" w:cs="Arial"/>
          <w:b/>
          <w:bCs/>
          <w:sz w:val="20"/>
        </w:rPr>
        <w:t>(40 CFR 63.11116(a))</w:t>
      </w:r>
    </w:p>
    <w:p w14:paraId="26B687C6" w14:textId="36DC3D61" w:rsidR="0000739C" w:rsidRPr="005A2C60" w:rsidRDefault="0000739C" w:rsidP="00F1643C">
      <w:pPr>
        <w:numPr>
          <w:ilvl w:val="1"/>
          <w:numId w:val="42"/>
        </w:numPr>
        <w:tabs>
          <w:tab w:val="left" w:pos="720"/>
        </w:tabs>
        <w:autoSpaceDE w:val="0"/>
        <w:autoSpaceDN w:val="0"/>
        <w:adjustRightInd w:val="0"/>
        <w:spacing w:after="120"/>
        <w:ind w:left="720"/>
        <w:jc w:val="both"/>
        <w:rPr>
          <w:rFonts w:eastAsia="Calibri" w:cs="Arial"/>
          <w:bCs/>
          <w:sz w:val="20"/>
        </w:rPr>
      </w:pPr>
      <w:r w:rsidRPr="005A2C60">
        <w:rPr>
          <w:rFonts w:eastAsia="Calibri" w:cs="Arial"/>
          <w:sz w:val="20"/>
        </w:rPr>
        <w:t>The permittee shall minimize gasoline spills.</w:t>
      </w:r>
      <w:r w:rsidR="000C7834">
        <w:rPr>
          <w:rFonts w:eastAsia="Calibri" w:cs="Arial"/>
          <w:sz w:val="20"/>
        </w:rPr>
        <w:t xml:space="preserve"> </w:t>
      </w:r>
      <w:r w:rsidRPr="005A2C60">
        <w:rPr>
          <w:rFonts w:eastAsia="Calibri" w:cs="Arial"/>
          <w:sz w:val="20"/>
        </w:rPr>
        <w:t xml:space="preserve"> </w:t>
      </w:r>
      <w:r w:rsidRPr="005A2C60">
        <w:rPr>
          <w:rFonts w:eastAsia="Calibri" w:cs="Arial"/>
          <w:b/>
          <w:bCs/>
          <w:sz w:val="20"/>
        </w:rPr>
        <w:t>(40 CFR 63.11116(a)(1))</w:t>
      </w:r>
    </w:p>
    <w:p w14:paraId="4383739F" w14:textId="3A2B79CC" w:rsidR="0000739C" w:rsidRPr="005A2C60" w:rsidRDefault="0000739C" w:rsidP="00F1643C">
      <w:pPr>
        <w:numPr>
          <w:ilvl w:val="1"/>
          <w:numId w:val="42"/>
        </w:numPr>
        <w:tabs>
          <w:tab w:val="left" w:pos="720"/>
        </w:tabs>
        <w:autoSpaceDE w:val="0"/>
        <w:autoSpaceDN w:val="0"/>
        <w:adjustRightInd w:val="0"/>
        <w:spacing w:after="120"/>
        <w:ind w:left="720"/>
        <w:jc w:val="both"/>
        <w:rPr>
          <w:rFonts w:eastAsia="Calibri" w:cs="Arial"/>
          <w:bCs/>
          <w:sz w:val="20"/>
        </w:rPr>
      </w:pPr>
      <w:r w:rsidRPr="005A2C60">
        <w:rPr>
          <w:rFonts w:eastAsia="Calibri" w:cs="Arial"/>
          <w:sz w:val="20"/>
        </w:rPr>
        <w:t xml:space="preserve">Spills shall be cleaned up as expeditiously as practicable. </w:t>
      </w:r>
      <w:r w:rsidR="000C7834">
        <w:rPr>
          <w:rFonts w:eastAsia="Calibri" w:cs="Arial"/>
          <w:sz w:val="20"/>
        </w:rPr>
        <w:t xml:space="preserve"> </w:t>
      </w:r>
      <w:r w:rsidRPr="005A2C60">
        <w:rPr>
          <w:rFonts w:eastAsia="Calibri" w:cs="Arial"/>
          <w:b/>
          <w:bCs/>
          <w:sz w:val="20"/>
        </w:rPr>
        <w:t>(40 CFR 63.11116(a)(2))</w:t>
      </w:r>
    </w:p>
    <w:p w14:paraId="24F7798C" w14:textId="30EC4C7F" w:rsidR="0000739C" w:rsidRPr="005A2C60" w:rsidRDefault="0000739C" w:rsidP="00F1643C">
      <w:pPr>
        <w:numPr>
          <w:ilvl w:val="1"/>
          <w:numId w:val="42"/>
        </w:numPr>
        <w:autoSpaceDE w:val="0"/>
        <w:autoSpaceDN w:val="0"/>
        <w:adjustRightInd w:val="0"/>
        <w:spacing w:after="120"/>
        <w:ind w:left="720"/>
        <w:jc w:val="both"/>
        <w:rPr>
          <w:rFonts w:eastAsia="Calibri" w:cs="Arial"/>
          <w:bCs/>
          <w:sz w:val="20"/>
        </w:rPr>
      </w:pPr>
      <w:r w:rsidRPr="005A2C60">
        <w:rPr>
          <w:rFonts w:eastAsia="Calibri" w:cs="Arial"/>
          <w:sz w:val="20"/>
        </w:rPr>
        <w:t>The permittee shall cover all open gasoline containers and all gasoline storage tank fill-pipes with a gasketed seal when not in use</w:t>
      </w:r>
      <w:r w:rsidRPr="000C7834">
        <w:rPr>
          <w:rFonts w:eastAsia="Calibri" w:cs="Arial"/>
          <w:bCs/>
          <w:sz w:val="20"/>
        </w:rPr>
        <w:t>.</w:t>
      </w:r>
      <w:r w:rsidR="000C7834">
        <w:rPr>
          <w:rFonts w:eastAsia="Calibri" w:cs="Arial"/>
          <w:b/>
          <w:sz w:val="20"/>
        </w:rPr>
        <w:t xml:space="preserve"> </w:t>
      </w:r>
      <w:r w:rsidRPr="005A2C60">
        <w:rPr>
          <w:rFonts w:eastAsia="Calibri" w:cs="Arial"/>
          <w:b/>
          <w:sz w:val="20"/>
        </w:rPr>
        <w:t xml:space="preserve"> </w:t>
      </w:r>
      <w:r w:rsidRPr="005A2C60">
        <w:rPr>
          <w:rFonts w:eastAsia="Calibri" w:cs="Arial"/>
          <w:b/>
          <w:bCs/>
          <w:sz w:val="20"/>
        </w:rPr>
        <w:t>(40 CFR 63.11116(a)(3))</w:t>
      </w:r>
    </w:p>
    <w:p w14:paraId="44FEC115" w14:textId="77777777" w:rsidR="0000739C" w:rsidRPr="00A85DFC" w:rsidRDefault="0000739C" w:rsidP="00F1643C">
      <w:pPr>
        <w:numPr>
          <w:ilvl w:val="1"/>
          <w:numId w:val="42"/>
        </w:numPr>
        <w:autoSpaceDE w:val="0"/>
        <w:autoSpaceDN w:val="0"/>
        <w:adjustRightInd w:val="0"/>
        <w:spacing w:after="60"/>
        <w:ind w:left="720"/>
        <w:jc w:val="both"/>
        <w:rPr>
          <w:rFonts w:eastAsia="Calibri" w:cs="Arial"/>
          <w:bCs/>
          <w:sz w:val="20"/>
        </w:rPr>
      </w:pPr>
      <w:r w:rsidRPr="005A2C60">
        <w:rPr>
          <w:rFonts w:eastAsia="Calibri" w:cs="Arial"/>
          <w:sz w:val="20"/>
        </w:rPr>
        <w:t xml:space="preserve">The permittee shall minimize gasoline sent to open waste collection systems that collect and transport gasoline to reclamation and recycling devices, such as oil/water separators. </w:t>
      </w:r>
      <w:r w:rsidRPr="005A2C60">
        <w:rPr>
          <w:rFonts w:eastAsia="Calibri" w:cs="Arial"/>
          <w:b/>
          <w:bCs/>
          <w:sz w:val="20"/>
        </w:rPr>
        <w:t>(40 CFR 63.11116(a)(4))</w:t>
      </w:r>
    </w:p>
    <w:p w14:paraId="7C421891" w14:textId="77777777" w:rsidR="0000739C" w:rsidRPr="005A2C60" w:rsidRDefault="0000739C" w:rsidP="0000739C">
      <w:pPr>
        <w:autoSpaceDE w:val="0"/>
        <w:autoSpaceDN w:val="0"/>
        <w:adjustRightInd w:val="0"/>
        <w:spacing w:after="60"/>
        <w:ind w:left="720"/>
        <w:jc w:val="both"/>
        <w:rPr>
          <w:rFonts w:eastAsia="Calibri" w:cs="Arial"/>
          <w:bCs/>
          <w:sz w:val="20"/>
        </w:rPr>
      </w:pPr>
    </w:p>
    <w:p w14:paraId="0EB57FFE" w14:textId="5E614156" w:rsidR="0000739C" w:rsidRPr="00F1643C" w:rsidRDefault="0000739C" w:rsidP="00F1643C">
      <w:pPr>
        <w:numPr>
          <w:ilvl w:val="0"/>
          <w:numId w:val="42"/>
        </w:numPr>
        <w:autoSpaceDE w:val="0"/>
        <w:autoSpaceDN w:val="0"/>
        <w:adjustRightInd w:val="0"/>
        <w:spacing w:after="120"/>
        <w:rPr>
          <w:rFonts w:eastAsia="Calibri" w:cs="Arial"/>
          <w:sz w:val="20"/>
        </w:rPr>
      </w:pPr>
      <w:r w:rsidRPr="00F1643C">
        <w:rPr>
          <w:rFonts w:eastAsia="Calibri" w:cs="Arial"/>
          <w:sz w:val="20"/>
        </w:rPr>
        <w:t xml:space="preserve">Provide Gasoline Throughput Records Upon Request by USEPA or </w:t>
      </w:r>
      <w:r w:rsidR="000C7834" w:rsidRPr="00F1643C">
        <w:rPr>
          <w:rFonts w:eastAsia="Calibri" w:cs="Arial"/>
          <w:sz w:val="20"/>
        </w:rPr>
        <w:t>EGLE</w:t>
      </w:r>
    </w:p>
    <w:p w14:paraId="5522FF24" w14:textId="54147761" w:rsidR="0000739C" w:rsidRPr="005A2C60" w:rsidRDefault="0000739C" w:rsidP="00F1643C">
      <w:pPr>
        <w:numPr>
          <w:ilvl w:val="1"/>
          <w:numId w:val="42"/>
        </w:numPr>
        <w:autoSpaceDE w:val="0"/>
        <w:autoSpaceDN w:val="0"/>
        <w:adjustRightInd w:val="0"/>
        <w:ind w:left="720"/>
        <w:contextualSpacing/>
        <w:jc w:val="both"/>
        <w:rPr>
          <w:rFonts w:eastAsia="Calibri" w:cs="Arial"/>
          <w:sz w:val="20"/>
        </w:rPr>
      </w:pPr>
      <w:r>
        <w:rPr>
          <w:rFonts w:eastAsia="Calibri" w:cs="Arial"/>
          <w:sz w:val="20"/>
        </w:rPr>
        <w:t>The permittee is</w:t>
      </w:r>
      <w:r w:rsidRPr="005A2C60">
        <w:rPr>
          <w:rFonts w:eastAsia="Calibri" w:cs="Arial"/>
          <w:sz w:val="20"/>
        </w:rPr>
        <w:t xml:space="preserve"> not required to submit notifications or </w:t>
      </w:r>
      <w:r w:rsidR="001874B0" w:rsidRPr="005A2C60">
        <w:rPr>
          <w:rFonts w:eastAsia="Calibri" w:cs="Arial"/>
          <w:sz w:val="20"/>
        </w:rPr>
        <w:t>reports but</w:t>
      </w:r>
      <w:r w:rsidRPr="005A2C60">
        <w:rPr>
          <w:rFonts w:eastAsia="Calibri" w:cs="Arial"/>
          <w:sz w:val="20"/>
        </w:rPr>
        <w:t xml:space="preserve"> must have records available</w:t>
      </w:r>
      <w:r>
        <w:rPr>
          <w:rFonts w:eastAsia="Calibri" w:cs="Arial"/>
          <w:sz w:val="20"/>
        </w:rPr>
        <w:t>.</w:t>
      </w:r>
      <w:r w:rsidRPr="00CA28C2">
        <w:rPr>
          <w:rFonts w:eastAsia="Calibri" w:cs="Arial"/>
          <w:b/>
          <w:bCs/>
          <w:sz w:val="20"/>
        </w:rPr>
        <w:t xml:space="preserve"> </w:t>
      </w:r>
      <w:r>
        <w:rPr>
          <w:rFonts w:eastAsia="Calibri" w:cs="Arial"/>
          <w:b/>
          <w:bCs/>
          <w:sz w:val="20"/>
        </w:rPr>
        <w:t>(40 CFR 63.11116</w:t>
      </w:r>
      <w:r w:rsidR="000C7834">
        <w:rPr>
          <w:rFonts w:eastAsia="Calibri" w:cs="Arial"/>
          <w:b/>
          <w:bCs/>
          <w:sz w:val="20"/>
        </w:rPr>
        <w:t>, 40 CFR</w:t>
      </w:r>
      <w:r>
        <w:rPr>
          <w:rFonts w:eastAsia="Calibri" w:cs="Arial"/>
          <w:b/>
          <w:bCs/>
          <w:sz w:val="20"/>
        </w:rPr>
        <w:t xml:space="preserve"> 63.11117</w:t>
      </w:r>
      <w:r w:rsidRPr="005A2C60">
        <w:rPr>
          <w:rFonts w:eastAsia="Calibri" w:cs="Arial"/>
          <w:b/>
          <w:bCs/>
          <w:sz w:val="20"/>
        </w:rPr>
        <w:t>)</w:t>
      </w:r>
      <w:r>
        <w:rPr>
          <w:rFonts w:eastAsia="Calibri" w:cs="Arial"/>
          <w:sz w:val="20"/>
        </w:rPr>
        <w:t xml:space="preserve"> </w:t>
      </w:r>
    </w:p>
    <w:p w14:paraId="3AA2E943" w14:textId="77777777" w:rsidR="0000739C" w:rsidRPr="00FB6071" w:rsidRDefault="0000739C" w:rsidP="0000739C">
      <w:pPr>
        <w:jc w:val="both"/>
        <w:rPr>
          <w:sz w:val="20"/>
        </w:rPr>
      </w:pPr>
    </w:p>
    <w:p w14:paraId="16DB795F" w14:textId="77777777" w:rsidR="0000739C" w:rsidRPr="00F01FE1" w:rsidRDefault="0000739C" w:rsidP="0000739C">
      <w:pPr>
        <w:jc w:val="both"/>
        <w:rPr>
          <w:b/>
          <w:sz w:val="20"/>
          <w:u w:val="single"/>
        </w:rPr>
      </w:pPr>
      <w:r w:rsidRPr="00FB6071">
        <w:rPr>
          <w:b/>
        </w:rPr>
        <w:t xml:space="preserve">IV.  </w:t>
      </w:r>
      <w:r w:rsidRPr="00FB6071">
        <w:rPr>
          <w:b/>
          <w:u w:val="single"/>
        </w:rPr>
        <w:t>DESIGN</w:t>
      </w:r>
      <w:r>
        <w:rPr>
          <w:b/>
          <w:u w:val="single"/>
        </w:rPr>
        <w:t>/EQUIPMENT PARAMETER(S)</w:t>
      </w:r>
    </w:p>
    <w:p w14:paraId="7CCBF6AB" w14:textId="77777777" w:rsidR="0000739C" w:rsidRPr="00FE0AD0" w:rsidRDefault="0000739C" w:rsidP="0000739C">
      <w:pPr>
        <w:jc w:val="both"/>
        <w:rPr>
          <w:b/>
          <w:sz w:val="20"/>
          <w:u w:val="single"/>
        </w:rPr>
      </w:pPr>
    </w:p>
    <w:p w14:paraId="37C2F110" w14:textId="77777777" w:rsidR="0000739C" w:rsidRPr="00984760" w:rsidRDefault="0000739C" w:rsidP="0000739C">
      <w:pPr>
        <w:jc w:val="both"/>
        <w:rPr>
          <w:sz w:val="20"/>
        </w:rPr>
      </w:pPr>
      <w:r>
        <w:rPr>
          <w:sz w:val="20"/>
        </w:rPr>
        <w:t>NA</w:t>
      </w:r>
    </w:p>
    <w:p w14:paraId="4CA6BEDD" w14:textId="77777777" w:rsidR="0000739C" w:rsidRPr="00FE0AD0" w:rsidRDefault="0000739C" w:rsidP="0000739C">
      <w:pPr>
        <w:jc w:val="both"/>
        <w:rPr>
          <w:sz w:val="20"/>
        </w:rPr>
      </w:pPr>
    </w:p>
    <w:p w14:paraId="33F50C23" w14:textId="77777777" w:rsidR="0000739C" w:rsidRPr="00887915" w:rsidRDefault="0000739C" w:rsidP="0000739C">
      <w:pPr>
        <w:jc w:val="both"/>
        <w:rPr>
          <w:b/>
          <w:u w:val="single"/>
          <w:vertAlign w:val="superscript"/>
        </w:rPr>
      </w:pPr>
      <w:r>
        <w:rPr>
          <w:b/>
        </w:rPr>
        <w:t xml:space="preserve">V.  </w:t>
      </w:r>
      <w:r>
        <w:rPr>
          <w:b/>
          <w:u w:val="single"/>
        </w:rPr>
        <w:t>TESTING/SAMPLING</w:t>
      </w:r>
    </w:p>
    <w:p w14:paraId="5ADF6B1D"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1D0D8D" w14:textId="77777777" w:rsidR="0000739C" w:rsidRPr="00FE0AD0" w:rsidRDefault="0000739C" w:rsidP="0000739C">
      <w:pPr>
        <w:jc w:val="both"/>
        <w:rPr>
          <w:sz w:val="20"/>
        </w:rPr>
      </w:pPr>
    </w:p>
    <w:p w14:paraId="1D9DC825" w14:textId="77777777" w:rsidR="0000739C" w:rsidRPr="00984760" w:rsidRDefault="0000739C" w:rsidP="0000739C">
      <w:pPr>
        <w:jc w:val="both"/>
        <w:rPr>
          <w:sz w:val="20"/>
        </w:rPr>
      </w:pPr>
      <w:r>
        <w:rPr>
          <w:sz w:val="20"/>
        </w:rPr>
        <w:t>NA</w:t>
      </w:r>
    </w:p>
    <w:p w14:paraId="4913F8D3" w14:textId="78086CCC" w:rsidR="000C7834" w:rsidRDefault="000C7834">
      <w:pPr>
        <w:rPr>
          <w:sz w:val="20"/>
        </w:rPr>
      </w:pPr>
      <w:r>
        <w:rPr>
          <w:sz w:val="20"/>
        </w:rPr>
        <w:br w:type="page"/>
      </w:r>
    </w:p>
    <w:p w14:paraId="7642C937" w14:textId="77777777" w:rsidR="0000739C" w:rsidRPr="00FE0AD0" w:rsidRDefault="0000739C" w:rsidP="0000739C">
      <w:pPr>
        <w:jc w:val="both"/>
        <w:rPr>
          <w:sz w:val="20"/>
        </w:rPr>
      </w:pPr>
    </w:p>
    <w:p w14:paraId="1E3D9823" w14:textId="77777777" w:rsidR="0000739C" w:rsidRDefault="0000739C" w:rsidP="0000739C">
      <w:pPr>
        <w:jc w:val="both"/>
      </w:pPr>
      <w:r>
        <w:rPr>
          <w:b/>
        </w:rPr>
        <w:t xml:space="preserve">VI.  </w:t>
      </w:r>
      <w:r>
        <w:rPr>
          <w:b/>
          <w:u w:val="single"/>
        </w:rPr>
        <w:t>MONITORING/RECORDKEEPING</w:t>
      </w:r>
    </w:p>
    <w:p w14:paraId="3C023641"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E836A7" w14:textId="77777777" w:rsidR="0000739C" w:rsidRPr="00FE0AD0" w:rsidRDefault="0000739C" w:rsidP="0000739C">
      <w:pPr>
        <w:jc w:val="both"/>
        <w:rPr>
          <w:sz w:val="20"/>
        </w:rPr>
      </w:pPr>
    </w:p>
    <w:p w14:paraId="568572BE" w14:textId="303496BC" w:rsidR="0000739C" w:rsidRDefault="0000739C" w:rsidP="00F1643C">
      <w:pPr>
        <w:numPr>
          <w:ilvl w:val="0"/>
          <w:numId w:val="43"/>
        </w:numPr>
        <w:autoSpaceDE w:val="0"/>
        <w:autoSpaceDN w:val="0"/>
        <w:adjustRightInd w:val="0"/>
        <w:contextualSpacing/>
        <w:jc w:val="both"/>
        <w:rPr>
          <w:rFonts w:eastAsia="Calibri" w:cs="Arial"/>
          <w:b/>
          <w:bCs/>
          <w:sz w:val="20"/>
        </w:rPr>
      </w:pPr>
      <w:r w:rsidRPr="005A2C60">
        <w:rPr>
          <w:rFonts w:eastAsia="Calibri" w:cs="Arial"/>
          <w:bCs/>
          <w:sz w:val="20"/>
        </w:rPr>
        <w:t xml:space="preserve">The permittee shall keep a record of gasoline throughput to be able to demonstrate that monthly throughput is less than 10,000 gallons and such record must be made available to USEPA or to </w:t>
      </w:r>
      <w:r w:rsidR="000C7834">
        <w:rPr>
          <w:rFonts w:eastAsia="Calibri" w:cs="Arial"/>
          <w:bCs/>
          <w:sz w:val="20"/>
        </w:rPr>
        <w:t>EGLE</w:t>
      </w:r>
      <w:r w:rsidR="000C7834" w:rsidRPr="005A2C60">
        <w:rPr>
          <w:rFonts w:eastAsia="Calibri" w:cs="Arial"/>
          <w:bCs/>
          <w:sz w:val="20"/>
        </w:rPr>
        <w:t xml:space="preserve"> </w:t>
      </w:r>
      <w:r w:rsidRPr="005A2C60">
        <w:rPr>
          <w:rFonts w:eastAsia="Calibri" w:cs="Arial"/>
          <w:bCs/>
          <w:sz w:val="20"/>
        </w:rPr>
        <w:t>within 24 hours of a request.</w:t>
      </w:r>
      <w:r>
        <w:rPr>
          <w:rFonts w:eastAsia="Calibri" w:cs="Arial"/>
          <w:bCs/>
          <w:sz w:val="20"/>
        </w:rPr>
        <w:t xml:space="preserve"> </w:t>
      </w:r>
      <w:r w:rsidRPr="005A2C60">
        <w:rPr>
          <w:rFonts w:eastAsia="Calibri" w:cs="Arial"/>
          <w:bCs/>
          <w:sz w:val="20"/>
        </w:rPr>
        <w:t xml:space="preserve"> </w:t>
      </w:r>
      <w:r w:rsidRPr="005A2C60">
        <w:rPr>
          <w:rFonts w:eastAsia="Calibri" w:cs="Arial"/>
          <w:b/>
          <w:bCs/>
          <w:sz w:val="20"/>
        </w:rPr>
        <w:t>(40 CFR 63.11116(b))</w:t>
      </w:r>
    </w:p>
    <w:p w14:paraId="588FC734" w14:textId="77777777" w:rsidR="0000739C" w:rsidRDefault="0000739C" w:rsidP="0000739C">
      <w:pPr>
        <w:autoSpaceDE w:val="0"/>
        <w:autoSpaceDN w:val="0"/>
        <w:adjustRightInd w:val="0"/>
        <w:ind w:left="360"/>
        <w:contextualSpacing/>
        <w:jc w:val="both"/>
        <w:rPr>
          <w:rFonts w:eastAsia="Calibri" w:cs="Arial"/>
          <w:b/>
          <w:bCs/>
          <w:sz w:val="20"/>
        </w:rPr>
      </w:pPr>
    </w:p>
    <w:p w14:paraId="1ED9EA1D" w14:textId="77777777" w:rsidR="0000739C" w:rsidRPr="00F51AB4" w:rsidRDefault="0000739C" w:rsidP="00F1643C">
      <w:pPr>
        <w:pStyle w:val="ListParagraph"/>
        <w:numPr>
          <w:ilvl w:val="0"/>
          <w:numId w:val="43"/>
        </w:numPr>
        <w:autoSpaceDE w:val="0"/>
        <w:autoSpaceDN w:val="0"/>
        <w:adjustRightInd w:val="0"/>
        <w:contextualSpacing/>
        <w:jc w:val="both"/>
        <w:rPr>
          <w:rFonts w:eastAsia="Calibri" w:cs="Arial"/>
          <w:b/>
          <w:bCs/>
          <w:sz w:val="20"/>
        </w:rPr>
      </w:pPr>
      <w:r w:rsidRPr="00F51AB4">
        <w:rPr>
          <w:rFonts w:cs="Arial"/>
          <w:sz w:val="20"/>
        </w:rPr>
        <w:t>If the permittee’s GDF (affected source) throughput ever exceeds an applicable throughput threshold, as referenced in SC VI.1.</w:t>
      </w:r>
      <w:r>
        <w:rPr>
          <w:rFonts w:cs="Arial"/>
          <w:sz w:val="20"/>
        </w:rPr>
        <w:t>,</w:t>
      </w:r>
      <w:r w:rsidRPr="00F51AB4">
        <w:rPr>
          <w:rFonts w:cs="Arial"/>
          <w:sz w:val="20"/>
        </w:rPr>
        <w:t xml:space="preserve"> (</w:t>
      </w:r>
      <w:r>
        <w:rPr>
          <w:rFonts w:cs="Arial"/>
          <w:sz w:val="20"/>
        </w:rPr>
        <w:t>other thresholds are between 10,000 gallons and</w:t>
      </w:r>
      <w:r w:rsidRPr="00F51AB4">
        <w:rPr>
          <w:rFonts w:cs="Arial"/>
          <w:sz w:val="20"/>
        </w:rPr>
        <w:t xml:space="preserve"> 100,000 gallons, or greater than 100,000 gallons) then the permittee’s affected source will remain subject to and shall comply with the requirements for sources above the applicable threshold, even if the GDF’s throughput later falls</w:t>
      </w:r>
      <w:r>
        <w:rPr>
          <w:rFonts w:cs="Arial"/>
          <w:sz w:val="20"/>
        </w:rPr>
        <w:t xml:space="preserve"> below the applicable </w:t>
      </w:r>
      <w:r w:rsidRPr="00F51AB4">
        <w:rPr>
          <w:rFonts w:cs="Arial"/>
          <w:sz w:val="20"/>
        </w:rPr>
        <w:t xml:space="preserve">threshold. </w:t>
      </w:r>
      <w:r>
        <w:rPr>
          <w:rFonts w:cs="Arial"/>
          <w:sz w:val="20"/>
        </w:rPr>
        <w:t xml:space="preserve"> </w:t>
      </w:r>
      <w:r w:rsidRPr="00F51AB4">
        <w:rPr>
          <w:rFonts w:cs="Arial"/>
          <w:b/>
          <w:sz w:val="20"/>
        </w:rPr>
        <w:t>(40 CFR 63.11111(i)</w:t>
      </w:r>
      <w:r>
        <w:rPr>
          <w:rFonts w:cs="Arial"/>
          <w:b/>
          <w:sz w:val="20"/>
        </w:rPr>
        <w:t xml:space="preserve"> and (h)</w:t>
      </w:r>
      <w:r w:rsidRPr="00F51AB4">
        <w:rPr>
          <w:rFonts w:cs="Arial"/>
          <w:b/>
          <w:sz w:val="20"/>
        </w:rPr>
        <w:t>)</w:t>
      </w:r>
    </w:p>
    <w:p w14:paraId="28F7144E" w14:textId="77777777" w:rsidR="0000739C" w:rsidRPr="00FE0AD0" w:rsidRDefault="0000739C" w:rsidP="0000739C">
      <w:pPr>
        <w:jc w:val="both"/>
        <w:rPr>
          <w:sz w:val="20"/>
        </w:rPr>
      </w:pPr>
    </w:p>
    <w:p w14:paraId="29D2CFE6" w14:textId="77777777" w:rsidR="0000739C" w:rsidRPr="00F01FE1" w:rsidRDefault="0000739C" w:rsidP="0000739C">
      <w:pPr>
        <w:jc w:val="both"/>
        <w:rPr>
          <w:b/>
          <w:sz w:val="20"/>
          <w:u w:val="single"/>
        </w:rPr>
      </w:pPr>
      <w:r>
        <w:rPr>
          <w:b/>
        </w:rPr>
        <w:t xml:space="preserve">VII.  </w:t>
      </w:r>
      <w:r>
        <w:rPr>
          <w:b/>
          <w:u w:val="single"/>
        </w:rPr>
        <w:t>REPORTING</w:t>
      </w:r>
    </w:p>
    <w:p w14:paraId="177E830C" w14:textId="77777777" w:rsidR="0000739C" w:rsidRPr="00047D6A" w:rsidRDefault="0000739C" w:rsidP="0000739C">
      <w:pPr>
        <w:jc w:val="both"/>
        <w:rPr>
          <w:sz w:val="20"/>
        </w:rPr>
      </w:pPr>
    </w:p>
    <w:p w14:paraId="6B762AB0" w14:textId="77777777" w:rsidR="0000739C" w:rsidRDefault="0000739C" w:rsidP="0000739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509F25" w14:textId="77777777" w:rsidR="0000739C" w:rsidRPr="00984760" w:rsidRDefault="0000739C" w:rsidP="0000739C">
      <w:pPr>
        <w:ind w:left="360" w:hanging="360"/>
        <w:jc w:val="both"/>
        <w:rPr>
          <w:sz w:val="20"/>
        </w:rPr>
      </w:pPr>
    </w:p>
    <w:p w14:paraId="42F61600" w14:textId="77777777" w:rsidR="0000739C" w:rsidRDefault="0000739C" w:rsidP="0000739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5B6C361" w14:textId="77777777" w:rsidR="0000739C" w:rsidRPr="00984760" w:rsidRDefault="0000739C" w:rsidP="0000739C">
      <w:pPr>
        <w:ind w:left="360" w:hanging="360"/>
        <w:jc w:val="both"/>
        <w:rPr>
          <w:sz w:val="20"/>
        </w:rPr>
      </w:pPr>
    </w:p>
    <w:p w14:paraId="7F726814" w14:textId="77777777" w:rsidR="0000739C" w:rsidRPr="00984760" w:rsidRDefault="0000739C" w:rsidP="0000739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30FD39B" w14:textId="77777777" w:rsidR="0000739C" w:rsidRPr="00FE0AD0" w:rsidRDefault="0000739C" w:rsidP="0000739C">
      <w:pPr>
        <w:ind w:right="72"/>
        <w:jc w:val="both"/>
        <w:rPr>
          <w:rFonts w:cs="Arial"/>
          <w:sz w:val="20"/>
        </w:rPr>
      </w:pPr>
    </w:p>
    <w:p w14:paraId="7135C363" w14:textId="77777777" w:rsidR="0000739C" w:rsidRPr="00FE0AD0" w:rsidRDefault="0000739C" w:rsidP="0000739C">
      <w:pPr>
        <w:jc w:val="both"/>
        <w:rPr>
          <w:rFonts w:cs="Arial"/>
          <w:b/>
          <w:sz w:val="20"/>
        </w:rPr>
      </w:pPr>
      <w:r w:rsidRPr="00FE0AD0">
        <w:rPr>
          <w:rFonts w:cs="Arial"/>
          <w:b/>
          <w:sz w:val="20"/>
        </w:rPr>
        <w:t>See Appendix 8</w:t>
      </w:r>
    </w:p>
    <w:p w14:paraId="3695A440" w14:textId="77777777" w:rsidR="0000739C" w:rsidRPr="00FE0AD0" w:rsidRDefault="0000739C" w:rsidP="0000739C">
      <w:pPr>
        <w:jc w:val="both"/>
        <w:rPr>
          <w:rFonts w:cs="Arial"/>
          <w:b/>
          <w:sz w:val="20"/>
        </w:rPr>
      </w:pPr>
    </w:p>
    <w:p w14:paraId="25CB0BAF" w14:textId="77777777" w:rsidR="0000739C" w:rsidRDefault="0000739C" w:rsidP="0000739C">
      <w:pPr>
        <w:jc w:val="both"/>
      </w:pPr>
      <w:r>
        <w:rPr>
          <w:b/>
        </w:rPr>
        <w:t xml:space="preserve">VIII.  </w:t>
      </w:r>
      <w:r>
        <w:rPr>
          <w:b/>
          <w:u w:val="single"/>
        </w:rPr>
        <w:t>STACK/VENT RESTRICTION(S)</w:t>
      </w:r>
    </w:p>
    <w:p w14:paraId="798C09A5" w14:textId="77777777" w:rsidR="0000739C" w:rsidRDefault="0000739C" w:rsidP="0000739C">
      <w:pPr>
        <w:jc w:val="both"/>
        <w:rPr>
          <w:sz w:val="20"/>
        </w:rPr>
      </w:pPr>
    </w:p>
    <w:p w14:paraId="0C5AED50" w14:textId="77777777" w:rsidR="0000739C" w:rsidRDefault="0000739C" w:rsidP="0000739C">
      <w:pPr>
        <w:jc w:val="both"/>
        <w:rPr>
          <w:sz w:val="20"/>
        </w:rPr>
      </w:pPr>
      <w:r>
        <w:rPr>
          <w:sz w:val="20"/>
        </w:rPr>
        <w:t>NA</w:t>
      </w:r>
    </w:p>
    <w:p w14:paraId="174EDEF8" w14:textId="77777777" w:rsidR="0000739C" w:rsidRPr="00FE0AD0" w:rsidRDefault="0000739C" w:rsidP="0000739C">
      <w:pPr>
        <w:jc w:val="both"/>
        <w:rPr>
          <w:sz w:val="20"/>
        </w:rPr>
      </w:pPr>
    </w:p>
    <w:p w14:paraId="47CC9FD1" w14:textId="77777777" w:rsidR="0000739C" w:rsidRDefault="0000739C" w:rsidP="0000739C">
      <w:pPr>
        <w:jc w:val="both"/>
      </w:pPr>
      <w:r>
        <w:rPr>
          <w:b/>
        </w:rPr>
        <w:t xml:space="preserve">IX.  </w:t>
      </w:r>
      <w:r>
        <w:rPr>
          <w:b/>
          <w:u w:val="single"/>
        </w:rPr>
        <w:t>OTHER REQUIREMENT(S)</w:t>
      </w:r>
    </w:p>
    <w:p w14:paraId="101BF8F5" w14:textId="77777777" w:rsidR="0000739C" w:rsidRPr="00FE0AD0" w:rsidRDefault="0000739C" w:rsidP="0000739C">
      <w:pPr>
        <w:jc w:val="both"/>
        <w:rPr>
          <w:sz w:val="20"/>
        </w:rPr>
      </w:pPr>
    </w:p>
    <w:p w14:paraId="1C2A954A" w14:textId="3A3D4EB4" w:rsidR="0000739C" w:rsidRPr="000F387A" w:rsidRDefault="0000739C" w:rsidP="0000739C">
      <w:pPr>
        <w:ind w:left="360" w:hanging="360"/>
        <w:jc w:val="both"/>
        <w:rPr>
          <w:rFonts w:cs="Arial"/>
          <w:sz w:val="20"/>
        </w:rPr>
      </w:pPr>
      <w:r>
        <w:rPr>
          <w:sz w:val="20"/>
        </w:rPr>
        <w:t>1.</w:t>
      </w:r>
      <w:r w:rsidRPr="00102F04">
        <w:rPr>
          <w:rFonts w:cs="Arial"/>
          <w:sz w:val="20"/>
        </w:rPr>
        <w:t xml:space="preserve"> </w:t>
      </w:r>
      <w:r>
        <w:rPr>
          <w:rFonts w:cs="Arial"/>
          <w:sz w:val="20"/>
        </w:rPr>
        <w:t xml:space="preserve"> The permittee shall comply with all applicable provisions of the National Emission Standards for Hazardous Air Pollutants, as specified in 40 CFR Part 63, Subpart</w:t>
      </w:r>
      <w:r w:rsidR="000C7834">
        <w:rPr>
          <w:rFonts w:cs="Arial"/>
          <w:sz w:val="20"/>
        </w:rPr>
        <w:t>s</w:t>
      </w:r>
      <w:r>
        <w:rPr>
          <w:rFonts w:cs="Arial"/>
          <w:sz w:val="20"/>
        </w:rPr>
        <w:t xml:space="preserve"> A and CCCCCC for Gasoline Dispensing Facilities.</w:t>
      </w:r>
      <w:r w:rsidR="000C7834">
        <w:rPr>
          <w:rFonts w:cs="Arial"/>
          <w:sz w:val="20"/>
        </w:rPr>
        <w:t xml:space="preserve"> </w:t>
      </w:r>
      <w:r>
        <w:rPr>
          <w:rFonts w:cs="Arial"/>
          <w:sz w:val="20"/>
        </w:rPr>
        <w:t xml:space="preserve"> </w:t>
      </w:r>
      <w:r w:rsidRPr="00D96A2E">
        <w:rPr>
          <w:rFonts w:cs="Arial"/>
          <w:b/>
          <w:sz w:val="20"/>
        </w:rPr>
        <w:t>(40</w:t>
      </w:r>
      <w:r w:rsidR="000C7834">
        <w:rPr>
          <w:rFonts w:cs="Arial"/>
          <w:b/>
          <w:sz w:val="20"/>
        </w:rPr>
        <w:t> </w:t>
      </w:r>
      <w:r w:rsidRPr="00D96A2E">
        <w:rPr>
          <w:rFonts w:cs="Arial"/>
          <w:b/>
          <w:sz w:val="20"/>
        </w:rPr>
        <w:t xml:space="preserve">CFR </w:t>
      </w:r>
      <w:r>
        <w:rPr>
          <w:rFonts w:cs="Arial"/>
          <w:b/>
          <w:sz w:val="20"/>
        </w:rPr>
        <w:t>Part</w:t>
      </w:r>
      <w:r w:rsidRPr="00D96A2E">
        <w:rPr>
          <w:rFonts w:cs="Arial"/>
          <w:b/>
          <w:sz w:val="20"/>
        </w:rPr>
        <w:t xml:space="preserve"> 63, Subpart</w:t>
      </w:r>
      <w:r w:rsidR="000C7834">
        <w:rPr>
          <w:rFonts w:cs="Arial"/>
          <w:b/>
          <w:sz w:val="20"/>
        </w:rPr>
        <w:t>s</w:t>
      </w:r>
      <w:r w:rsidRPr="00D96A2E">
        <w:rPr>
          <w:rFonts w:cs="Arial"/>
          <w:b/>
          <w:sz w:val="20"/>
        </w:rPr>
        <w:t xml:space="preserve"> A and CCCCCC)</w:t>
      </w:r>
    </w:p>
    <w:p w14:paraId="28ADF9E5" w14:textId="77777777" w:rsidR="0000739C" w:rsidRPr="00984760" w:rsidRDefault="0000739C" w:rsidP="0000739C">
      <w:pPr>
        <w:jc w:val="both"/>
        <w:rPr>
          <w:sz w:val="20"/>
        </w:rPr>
      </w:pPr>
    </w:p>
    <w:p w14:paraId="3558A101" w14:textId="77777777" w:rsidR="0000739C" w:rsidRPr="00FE0AD0" w:rsidRDefault="0000739C" w:rsidP="0000739C">
      <w:pPr>
        <w:jc w:val="both"/>
        <w:rPr>
          <w:sz w:val="20"/>
        </w:rPr>
      </w:pPr>
    </w:p>
    <w:p w14:paraId="242582E6" w14:textId="77777777" w:rsidR="0000739C" w:rsidRPr="00B90185" w:rsidRDefault="0000739C" w:rsidP="0000739C">
      <w:pPr>
        <w:jc w:val="both"/>
        <w:rPr>
          <w:b/>
          <w:sz w:val="20"/>
        </w:rPr>
      </w:pPr>
      <w:r w:rsidRPr="00B90185">
        <w:rPr>
          <w:b/>
          <w:sz w:val="20"/>
          <w:u w:val="single"/>
        </w:rPr>
        <w:t>Footnotes</w:t>
      </w:r>
      <w:r w:rsidRPr="00B90185">
        <w:rPr>
          <w:b/>
          <w:sz w:val="20"/>
        </w:rPr>
        <w:t>:</w:t>
      </w:r>
    </w:p>
    <w:p w14:paraId="4E1B7BBC" w14:textId="77777777" w:rsidR="0000739C" w:rsidRPr="001E3851" w:rsidRDefault="0000739C" w:rsidP="000073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F66AE65" w14:textId="77777777" w:rsidR="0000739C" w:rsidRPr="00D53AEC" w:rsidRDefault="0000739C" w:rsidP="0000739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13D1D06" w14:textId="77777777" w:rsidR="0000739C" w:rsidRPr="007014BE" w:rsidRDefault="0000739C" w:rsidP="0000739C">
      <w:pPr>
        <w:jc w:val="both"/>
        <w:rPr>
          <w:szCs w:val="22"/>
        </w:rPr>
      </w:pPr>
      <w:r>
        <w:br w:type="page"/>
      </w:r>
    </w:p>
    <w:p w14:paraId="508F6232" w14:textId="77777777" w:rsidR="0000739C" w:rsidRPr="00FC1F2C" w:rsidRDefault="0000739C" w:rsidP="0000739C">
      <w:pPr>
        <w:pStyle w:val="Heading1"/>
        <w:rPr>
          <w:b w:val="0"/>
          <w:sz w:val="20"/>
          <w:szCs w:val="20"/>
        </w:rPr>
      </w:pPr>
      <w:bookmarkStart w:id="93" w:name="_Toc16672978"/>
      <w:bookmarkStart w:id="94" w:name="_Toc48227115"/>
      <w:r w:rsidRPr="00393A6F">
        <w:t xml:space="preserve">D.  FLEXIBLE GROUP </w:t>
      </w:r>
      <w:r>
        <w:t xml:space="preserve">SPECIAL </w:t>
      </w:r>
      <w:r w:rsidRPr="00393A6F">
        <w:t>CONDITIONS</w:t>
      </w:r>
      <w:bookmarkEnd w:id="93"/>
      <w:bookmarkEnd w:id="94"/>
    </w:p>
    <w:p w14:paraId="27B6EB1D" w14:textId="77777777" w:rsidR="0000739C" w:rsidRPr="008E1254" w:rsidRDefault="0000739C" w:rsidP="0000739C">
      <w:pPr>
        <w:rPr>
          <w:sz w:val="20"/>
        </w:rPr>
      </w:pPr>
    </w:p>
    <w:p w14:paraId="2F666DEF" w14:textId="77777777" w:rsidR="0000739C" w:rsidRPr="00FE0AD0" w:rsidRDefault="0000739C" w:rsidP="0000739C">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07943EB9" w14:textId="77777777" w:rsidR="0000739C" w:rsidRPr="00FE0AD0" w:rsidRDefault="0000739C" w:rsidP="0000739C">
      <w:pPr>
        <w:jc w:val="both"/>
        <w:rPr>
          <w:sz w:val="20"/>
        </w:rPr>
      </w:pPr>
    </w:p>
    <w:p w14:paraId="5D36EAF7" w14:textId="77777777" w:rsidR="0000739C" w:rsidRPr="00FE0AD0" w:rsidRDefault="0000739C" w:rsidP="0000739C">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EE0E292" w14:textId="77777777" w:rsidR="0000739C" w:rsidRDefault="0000739C" w:rsidP="0000739C">
      <w:pPr>
        <w:jc w:val="both"/>
        <w:rPr>
          <w:sz w:val="20"/>
        </w:rPr>
      </w:pPr>
    </w:p>
    <w:p w14:paraId="3460B08A" w14:textId="77777777" w:rsidR="0000739C" w:rsidRPr="002B5ED5" w:rsidRDefault="0000739C" w:rsidP="0000739C">
      <w:pPr>
        <w:pStyle w:val="Heading2"/>
        <w:numPr>
          <w:ilvl w:val="0"/>
          <w:numId w:val="0"/>
        </w:numPr>
        <w:rPr>
          <w:bCs/>
          <w:sz w:val="22"/>
          <w:szCs w:val="22"/>
        </w:rPr>
      </w:pPr>
      <w:bookmarkStart w:id="95" w:name="_Toc414019154"/>
      <w:r w:rsidRPr="008E79AD">
        <w:rPr>
          <w:bCs/>
          <w:sz w:val="22"/>
          <w:szCs w:val="22"/>
        </w:rPr>
        <w:t xml:space="preserve"> </w:t>
      </w:r>
      <w:bookmarkStart w:id="96" w:name="_Toc16672979"/>
      <w:bookmarkStart w:id="97" w:name="_Toc48227116"/>
      <w:r w:rsidRPr="002B5ED5">
        <w:rPr>
          <w:bCs/>
          <w:sz w:val="22"/>
          <w:szCs w:val="22"/>
        </w:rPr>
        <w:t>FLEXIBLE GROUP SUMMARY TABLE</w:t>
      </w:r>
      <w:bookmarkEnd w:id="95"/>
      <w:bookmarkEnd w:id="96"/>
      <w:bookmarkEnd w:id="97"/>
    </w:p>
    <w:p w14:paraId="7C616C21" w14:textId="77777777" w:rsidR="0000739C" w:rsidRPr="00F35ADC" w:rsidRDefault="0000739C" w:rsidP="0000739C">
      <w:pPr>
        <w:jc w:val="center"/>
        <w:rPr>
          <w:sz w:val="20"/>
        </w:rPr>
      </w:pPr>
      <w:r w:rsidRPr="00F35ADC">
        <w:rPr>
          <w:sz w:val="20"/>
        </w:rPr>
        <w:t>The descriptions provided below are for informational purposes and do not constitute enforceable conditions.</w:t>
      </w:r>
    </w:p>
    <w:p w14:paraId="407E3190" w14:textId="77777777" w:rsidR="0000739C" w:rsidRPr="003A327D" w:rsidRDefault="0000739C" w:rsidP="0000739C">
      <w:pPr>
        <w:rPr>
          <w:b/>
          <w:sz w:val="20"/>
        </w:rPr>
      </w:pPr>
    </w:p>
    <w:tbl>
      <w:tblPr>
        <w:tblW w:w="100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5130"/>
        <w:gridCol w:w="2700"/>
      </w:tblGrid>
      <w:tr w:rsidR="0000739C" w14:paraId="4C635707" w14:textId="77777777" w:rsidTr="002E6102">
        <w:trPr>
          <w:cantSplit/>
          <w:tblHeader/>
        </w:trPr>
        <w:tc>
          <w:tcPr>
            <w:tcW w:w="2250" w:type="dxa"/>
            <w:tcBorders>
              <w:top w:val="double" w:sz="6" w:space="0" w:color="auto"/>
              <w:bottom w:val="double" w:sz="4" w:space="0" w:color="auto"/>
            </w:tcBorders>
            <w:shd w:val="pct10" w:color="auto" w:fill="auto"/>
          </w:tcPr>
          <w:p w14:paraId="444039A7" w14:textId="77777777" w:rsidR="0000739C" w:rsidRPr="006D3561" w:rsidRDefault="0000739C" w:rsidP="002E6102">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EF09B6C" w14:textId="77777777" w:rsidR="0000739C" w:rsidRPr="006D3561" w:rsidRDefault="0000739C" w:rsidP="002E6102">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F8783AF" w14:textId="77777777" w:rsidR="0000739C" w:rsidRPr="006D3561" w:rsidRDefault="0000739C" w:rsidP="002E6102">
            <w:pPr>
              <w:jc w:val="center"/>
              <w:rPr>
                <w:rFonts w:cs="Arial"/>
                <w:b/>
                <w:sz w:val="20"/>
              </w:rPr>
            </w:pPr>
            <w:r w:rsidRPr="006D3561">
              <w:rPr>
                <w:rFonts w:cs="Arial"/>
                <w:b/>
                <w:sz w:val="20"/>
              </w:rPr>
              <w:t>Associated</w:t>
            </w:r>
          </w:p>
          <w:p w14:paraId="2CD39762" w14:textId="77777777" w:rsidR="0000739C" w:rsidRPr="006D3561" w:rsidRDefault="0000739C" w:rsidP="002E6102">
            <w:pPr>
              <w:jc w:val="center"/>
              <w:rPr>
                <w:rFonts w:cs="Arial"/>
                <w:b/>
                <w:sz w:val="20"/>
              </w:rPr>
            </w:pPr>
            <w:r w:rsidRPr="006D3561">
              <w:rPr>
                <w:rFonts w:cs="Arial"/>
                <w:b/>
                <w:sz w:val="20"/>
              </w:rPr>
              <w:t>Emission Unit IDs</w:t>
            </w:r>
          </w:p>
        </w:tc>
      </w:tr>
      <w:tr w:rsidR="0000739C" w14:paraId="6970255D" w14:textId="77777777" w:rsidTr="002E6102">
        <w:trPr>
          <w:cantSplit/>
        </w:trPr>
        <w:tc>
          <w:tcPr>
            <w:tcW w:w="2250" w:type="dxa"/>
            <w:tcBorders>
              <w:top w:val="double" w:sz="4" w:space="0" w:color="auto"/>
              <w:bottom w:val="single" w:sz="6" w:space="0" w:color="auto"/>
            </w:tcBorders>
          </w:tcPr>
          <w:p w14:paraId="1A0E8BE0" w14:textId="5D012721" w:rsidR="0000739C" w:rsidRPr="0069652B" w:rsidRDefault="0000739C" w:rsidP="002E6102">
            <w:pPr>
              <w:tabs>
                <w:tab w:val="left" w:pos="720"/>
                <w:tab w:val="left" w:pos="8856"/>
              </w:tabs>
              <w:rPr>
                <w:rFonts w:cs="Arial"/>
                <w:color w:val="000000"/>
                <w:sz w:val="20"/>
              </w:rPr>
            </w:pPr>
            <w:r w:rsidRPr="0069652B">
              <w:rPr>
                <w:rFonts w:cs="Arial"/>
                <w:color w:val="000000"/>
                <w:sz w:val="20"/>
              </w:rPr>
              <w:t>FG</w:t>
            </w:r>
            <w:r w:rsidR="000C7834">
              <w:rPr>
                <w:rFonts w:cs="Arial"/>
                <w:color w:val="000000"/>
                <w:sz w:val="20"/>
              </w:rPr>
              <w:t>-</w:t>
            </w:r>
            <w:r w:rsidRPr="0069652B">
              <w:rPr>
                <w:rFonts w:cs="Arial"/>
                <w:color w:val="000000"/>
                <w:sz w:val="20"/>
              </w:rPr>
              <w:t>BOILERS</w:t>
            </w:r>
          </w:p>
        </w:tc>
        <w:tc>
          <w:tcPr>
            <w:tcW w:w="5130" w:type="dxa"/>
            <w:tcBorders>
              <w:top w:val="double" w:sz="4" w:space="0" w:color="auto"/>
              <w:bottom w:val="single" w:sz="6" w:space="0" w:color="auto"/>
            </w:tcBorders>
          </w:tcPr>
          <w:p w14:paraId="3B18CC2B" w14:textId="6C87839C" w:rsidR="0000739C" w:rsidRPr="0069652B" w:rsidRDefault="0000739C" w:rsidP="002E6102">
            <w:pPr>
              <w:tabs>
                <w:tab w:val="left" w:pos="720"/>
                <w:tab w:val="left" w:pos="8856"/>
              </w:tabs>
              <w:jc w:val="both"/>
              <w:rPr>
                <w:rFonts w:cs="Arial"/>
                <w:sz w:val="20"/>
              </w:rPr>
            </w:pPr>
            <w:bookmarkStart w:id="98" w:name="_Hlk31206210"/>
            <w:r>
              <w:rPr>
                <w:rFonts w:cs="Arial"/>
                <w:sz w:val="20"/>
              </w:rPr>
              <w:t xml:space="preserve">Two (2) 21 </w:t>
            </w:r>
            <w:r w:rsidR="000C7834">
              <w:rPr>
                <w:rFonts w:cs="Arial"/>
                <w:sz w:val="20"/>
              </w:rPr>
              <w:t>MMBTU</w:t>
            </w:r>
            <w:r>
              <w:rPr>
                <w:rFonts w:cs="Arial"/>
                <w:sz w:val="20"/>
              </w:rPr>
              <w:t>/hr.</w:t>
            </w:r>
            <w:r w:rsidRPr="0069652B">
              <w:rPr>
                <w:rFonts w:cs="Arial"/>
                <w:sz w:val="20"/>
              </w:rPr>
              <w:t xml:space="preserve"> natural gas-fired boilers with a total heat </w:t>
            </w:r>
            <w:r>
              <w:rPr>
                <w:rFonts w:cs="Arial"/>
                <w:sz w:val="20"/>
              </w:rPr>
              <w:t>capacity of 42</w:t>
            </w:r>
            <w:r w:rsidRPr="0069652B">
              <w:rPr>
                <w:rFonts w:cs="Arial"/>
                <w:sz w:val="20"/>
              </w:rPr>
              <w:t xml:space="preserve"> MMBTU/hr.</w:t>
            </w:r>
            <w:r>
              <w:rPr>
                <w:rFonts w:cs="Arial"/>
                <w:sz w:val="20"/>
              </w:rPr>
              <w:t xml:space="preserve"> </w:t>
            </w:r>
            <w:r w:rsidR="000C7834">
              <w:rPr>
                <w:rFonts w:cs="Arial"/>
                <w:sz w:val="20"/>
              </w:rPr>
              <w:t xml:space="preserve"> </w:t>
            </w:r>
            <w:r w:rsidR="00804CF6" w:rsidRPr="0095041C">
              <w:rPr>
                <w:sz w:val="20"/>
              </w:rPr>
              <w:t>Natural</w:t>
            </w:r>
            <w:r w:rsidR="00804CF6" w:rsidRPr="0069652B">
              <w:rPr>
                <w:rFonts w:cs="Arial"/>
                <w:sz w:val="20"/>
              </w:rPr>
              <w:t xml:space="preserve"> gas-fired boilers with a total heat input less than 50 MMBTU/hr.</w:t>
            </w:r>
            <w:bookmarkEnd w:id="98"/>
          </w:p>
        </w:tc>
        <w:tc>
          <w:tcPr>
            <w:tcW w:w="2700" w:type="dxa"/>
            <w:tcBorders>
              <w:top w:val="double" w:sz="4" w:space="0" w:color="auto"/>
              <w:bottom w:val="single" w:sz="6" w:space="0" w:color="auto"/>
            </w:tcBorders>
          </w:tcPr>
          <w:p w14:paraId="415D6583" w14:textId="77777777" w:rsidR="0000739C" w:rsidRDefault="0000739C" w:rsidP="002E6102">
            <w:pPr>
              <w:tabs>
                <w:tab w:val="left" w:pos="720"/>
                <w:tab w:val="left" w:pos="8856"/>
              </w:tabs>
              <w:rPr>
                <w:rFonts w:cs="Arial"/>
                <w:sz w:val="20"/>
              </w:rPr>
            </w:pPr>
            <w:r>
              <w:rPr>
                <w:rFonts w:cs="Arial"/>
                <w:sz w:val="20"/>
              </w:rPr>
              <w:t>EU-BOILER1</w:t>
            </w:r>
          </w:p>
          <w:p w14:paraId="370C2EE7" w14:textId="77777777" w:rsidR="0000739C" w:rsidRPr="0069652B" w:rsidRDefault="0000739C" w:rsidP="002E6102">
            <w:pPr>
              <w:tabs>
                <w:tab w:val="left" w:pos="720"/>
                <w:tab w:val="left" w:pos="8856"/>
              </w:tabs>
              <w:rPr>
                <w:rFonts w:cs="Arial"/>
                <w:sz w:val="20"/>
              </w:rPr>
            </w:pPr>
            <w:r>
              <w:rPr>
                <w:rFonts w:cs="Arial"/>
                <w:sz w:val="20"/>
              </w:rPr>
              <w:t>EU-BOILER2</w:t>
            </w:r>
          </w:p>
        </w:tc>
      </w:tr>
      <w:tr w:rsidR="0000739C" w14:paraId="21AB0EE5" w14:textId="77777777" w:rsidTr="002E6102">
        <w:trPr>
          <w:cantSplit/>
        </w:trPr>
        <w:tc>
          <w:tcPr>
            <w:tcW w:w="2250" w:type="dxa"/>
            <w:tcBorders>
              <w:top w:val="single" w:sz="6" w:space="0" w:color="auto"/>
              <w:bottom w:val="single" w:sz="6" w:space="0" w:color="auto"/>
            </w:tcBorders>
          </w:tcPr>
          <w:p w14:paraId="0E564BA3" w14:textId="104711BB" w:rsidR="0000739C" w:rsidRPr="0069652B" w:rsidRDefault="0000739C" w:rsidP="002E6102">
            <w:pPr>
              <w:tabs>
                <w:tab w:val="left" w:pos="720"/>
                <w:tab w:val="left" w:pos="8856"/>
              </w:tabs>
              <w:rPr>
                <w:rFonts w:cs="Arial"/>
                <w:color w:val="000000"/>
                <w:sz w:val="20"/>
              </w:rPr>
            </w:pPr>
            <w:r>
              <w:rPr>
                <w:rFonts w:cs="Arial"/>
                <w:color w:val="000000"/>
                <w:sz w:val="20"/>
              </w:rPr>
              <w:t>FG</w:t>
            </w:r>
            <w:r w:rsidR="000C7834">
              <w:rPr>
                <w:rFonts w:cs="Arial"/>
                <w:color w:val="000000"/>
                <w:sz w:val="20"/>
              </w:rPr>
              <w:t>-</w:t>
            </w:r>
            <w:r>
              <w:rPr>
                <w:rFonts w:cs="Arial"/>
                <w:color w:val="000000"/>
                <w:sz w:val="20"/>
              </w:rPr>
              <w:t>ENGINES</w:t>
            </w:r>
          </w:p>
        </w:tc>
        <w:tc>
          <w:tcPr>
            <w:tcW w:w="5130" w:type="dxa"/>
            <w:tcBorders>
              <w:top w:val="single" w:sz="6" w:space="0" w:color="auto"/>
              <w:bottom w:val="single" w:sz="6" w:space="0" w:color="auto"/>
            </w:tcBorders>
          </w:tcPr>
          <w:p w14:paraId="1FA06071" w14:textId="59B5E479" w:rsidR="0000739C" w:rsidRDefault="0000739C" w:rsidP="002E6102">
            <w:pPr>
              <w:tabs>
                <w:tab w:val="left" w:pos="720"/>
                <w:tab w:val="left" w:pos="8856"/>
              </w:tabs>
              <w:jc w:val="both"/>
              <w:rPr>
                <w:rFonts w:cs="Arial"/>
                <w:sz w:val="20"/>
              </w:rPr>
            </w:pPr>
            <w:r>
              <w:rPr>
                <w:rFonts w:cs="Arial"/>
                <w:sz w:val="20"/>
              </w:rPr>
              <w:t xml:space="preserve">Two (2) existing compression ignition (CI) reciprocating internal combustion engines (RICE) as identified within 40 CFR Part 63, Subpart ZZZZ (RICE MACT), </w:t>
            </w:r>
            <w:r w:rsidR="000C7834">
              <w:rPr>
                <w:rFonts w:cs="Arial"/>
                <w:sz w:val="20"/>
              </w:rPr>
              <w:t xml:space="preserve">40 CFR </w:t>
            </w:r>
            <w:r>
              <w:rPr>
                <w:rFonts w:cs="Arial"/>
                <w:sz w:val="20"/>
              </w:rPr>
              <w:t>63.6590(a)(1), located at an Area Source, for emergency use</w:t>
            </w:r>
            <w:r w:rsidRPr="00AF5916">
              <w:rPr>
                <w:sz w:val="20"/>
              </w:rPr>
              <w:t xml:space="preserve"> </w:t>
            </w:r>
            <w:r>
              <w:rPr>
                <w:sz w:val="20"/>
              </w:rPr>
              <w:t xml:space="preserve">and </w:t>
            </w:r>
            <w:r w:rsidRPr="00543E7D">
              <w:rPr>
                <w:sz w:val="20"/>
              </w:rPr>
              <w:t>exempt from the requirements of Rule 201 pursuant to Rules</w:t>
            </w:r>
            <w:r>
              <w:rPr>
                <w:sz w:val="20"/>
              </w:rPr>
              <w:t> 282(2)(b) or 285(2)(g)</w:t>
            </w:r>
            <w:r>
              <w:rPr>
                <w:rFonts w:cs="Arial"/>
                <w:sz w:val="20"/>
              </w:rPr>
              <w:t>.</w:t>
            </w:r>
          </w:p>
        </w:tc>
        <w:tc>
          <w:tcPr>
            <w:tcW w:w="2700" w:type="dxa"/>
            <w:tcBorders>
              <w:top w:val="single" w:sz="6" w:space="0" w:color="auto"/>
              <w:bottom w:val="single" w:sz="6" w:space="0" w:color="auto"/>
            </w:tcBorders>
          </w:tcPr>
          <w:p w14:paraId="66A099AD" w14:textId="77777777" w:rsidR="0000739C" w:rsidRDefault="0000739C" w:rsidP="002E6102">
            <w:pPr>
              <w:tabs>
                <w:tab w:val="left" w:pos="720"/>
                <w:tab w:val="left" w:pos="8856"/>
              </w:tabs>
              <w:rPr>
                <w:rFonts w:cs="Arial"/>
                <w:sz w:val="20"/>
              </w:rPr>
            </w:pPr>
            <w:r>
              <w:rPr>
                <w:rFonts w:cs="Arial"/>
                <w:sz w:val="20"/>
              </w:rPr>
              <w:t>EU-GENSOLIDS</w:t>
            </w:r>
          </w:p>
          <w:p w14:paraId="3A347EC1" w14:textId="77777777" w:rsidR="0000739C" w:rsidRDefault="0000739C" w:rsidP="002E6102">
            <w:pPr>
              <w:tabs>
                <w:tab w:val="left" w:pos="720"/>
                <w:tab w:val="left" w:pos="8856"/>
              </w:tabs>
              <w:rPr>
                <w:rFonts w:cs="Arial"/>
                <w:sz w:val="20"/>
              </w:rPr>
            </w:pPr>
            <w:r>
              <w:rPr>
                <w:rFonts w:cs="Arial"/>
                <w:sz w:val="20"/>
              </w:rPr>
              <w:t>EU-GENUV</w:t>
            </w:r>
          </w:p>
          <w:p w14:paraId="0AEF8417" w14:textId="77777777" w:rsidR="0000739C" w:rsidRDefault="0000739C" w:rsidP="002E6102">
            <w:pPr>
              <w:tabs>
                <w:tab w:val="left" w:pos="720"/>
                <w:tab w:val="left" w:pos="8856"/>
              </w:tabs>
              <w:rPr>
                <w:rFonts w:cs="Arial"/>
                <w:sz w:val="20"/>
              </w:rPr>
            </w:pPr>
          </w:p>
        </w:tc>
      </w:tr>
      <w:tr w:rsidR="0000739C" w14:paraId="49CE44B8" w14:textId="77777777" w:rsidTr="002E6102">
        <w:trPr>
          <w:cantSplit/>
        </w:trPr>
        <w:tc>
          <w:tcPr>
            <w:tcW w:w="2250" w:type="dxa"/>
            <w:tcBorders>
              <w:top w:val="single" w:sz="6" w:space="0" w:color="auto"/>
              <w:bottom w:val="double" w:sz="6" w:space="0" w:color="auto"/>
            </w:tcBorders>
          </w:tcPr>
          <w:p w14:paraId="3A6724EF" w14:textId="117FE643" w:rsidR="0000739C" w:rsidRDefault="0000739C" w:rsidP="002E6102">
            <w:pPr>
              <w:tabs>
                <w:tab w:val="left" w:pos="720"/>
                <w:tab w:val="left" w:pos="8856"/>
              </w:tabs>
              <w:rPr>
                <w:rFonts w:cs="Arial"/>
                <w:color w:val="000000"/>
                <w:sz w:val="20"/>
              </w:rPr>
            </w:pPr>
            <w:r>
              <w:rPr>
                <w:rFonts w:cs="Arial"/>
                <w:color w:val="000000"/>
                <w:sz w:val="20"/>
              </w:rPr>
              <w:t>FG</w:t>
            </w:r>
            <w:r w:rsidR="000C7834">
              <w:rPr>
                <w:rFonts w:cs="Arial"/>
                <w:color w:val="000000"/>
                <w:sz w:val="20"/>
              </w:rPr>
              <w:t>-</w:t>
            </w:r>
            <w:r>
              <w:rPr>
                <w:rFonts w:cs="Arial"/>
                <w:color w:val="000000"/>
                <w:sz w:val="20"/>
              </w:rPr>
              <w:t>COLDCLEANERS</w:t>
            </w:r>
          </w:p>
        </w:tc>
        <w:tc>
          <w:tcPr>
            <w:tcW w:w="5130" w:type="dxa"/>
            <w:tcBorders>
              <w:top w:val="single" w:sz="6" w:space="0" w:color="auto"/>
              <w:bottom w:val="double" w:sz="6" w:space="0" w:color="auto"/>
            </w:tcBorders>
          </w:tcPr>
          <w:p w14:paraId="2200B214" w14:textId="52E54B2A" w:rsidR="0000739C" w:rsidRDefault="0000739C" w:rsidP="002E6102">
            <w:pPr>
              <w:tabs>
                <w:tab w:val="left" w:pos="720"/>
                <w:tab w:val="left" w:pos="8856"/>
              </w:tabs>
              <w:jc w:val="both"/>
              <w:rPr>
                <w:rFonts w:cs="Arial"/>
                <w:sz w:val="20"/>
              </w:rPr>
            </w:pPr>
            <w:r w:rsidRPr="009917D7">
              <w:rPr>
                <w:sz w:val="20"/>
              </w:rPr>
              <w:t>Any cold cleaner that is grandfathered or exempt from Rule 201 pursuant to Rule 278</w:t>
            </w:r>
            <w:r w:rsidR="000C7834">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0C7834">
              <w:rPr>
                <w:sz w:val="20"/>
              </w:rPr>
              <w:t> </w:t>
            </w:r>
            <w:r w:rsidRPr="009917D7">
              <w:rPr>
                <w:sz w:val="20"/>
              </w:rPr>
              <w:t>1, 1979.</w:t>
            </w:r>
          </w:p>
        </w:tc>
        <w:tc>
          <w:tcPr>
            <w:tcW w:w="2700" w:type="dxa"/>
            <w:tcBorders>
              <w:top w:val="single" w:sz="6" w:space="0" w:color="auto"/>
              <w:bottom w:val="double" w:sz="6" w:space="0" w:color="auto"/>
            </w:tcBorders>
          </w:tcPr>
          <w:p w14:paraId="0FBC6729" w14:textId="77777777" w:rsidR="0000739C" w:rsidRDefault="0000739C" w:rsidP="002E6102">
            <w:pPr>
              <w:tabs>
                <w:tab w:val="left" w:pos="720"/>
                <w:tab w:val="left" w:pos="8856"/>
              </w:tabs>
              <w:rPr>
                <w:rFonts w:cs="Arial"/>
                <w:sz w:val="20"/>
              </w:rPr>
            </w:pPr>
            <w:r>
              <w:rPr>
                <w:rFonts w:cs="Arial"/>
                <w:sz w:val="20"/>
              </w:rPr>
              <w:t>EU-COLDCLEANER</w:t>
            </w:r>
          </w:p>
        </w:tc>
      </w:tr>
    </w:tbl>
    <w:p w14:paraId="092F22DC" w14:textId="77777777" w:rsidR="0000739C" w:rsidRDefault="0000739C" w:rsidP="0000739C">
      <w:pPr>
        <w:jc w:val="both"/>
        <w:rPr>
          <w:sz w:val="20"/>
        </w:rPr>
      </w:pPr>
    </w:p>
    <w:p w14:paraId="7059077E" w14:textId="77777777" w:rsidR="0000739C" w:rsidRPr="003A327D" w:rsidRDefault="0000739C" w:rsidP="0000739C">
      <w:pPr>
        <w:jc w:val="both"/>
        <w:rPr>
          <w:sz w:val="20"/>
        </w:rPr>
      </w:pPr>
      <w:r>
        <w:rPr>
          <w:sz w:val="20"/>
        </w:rPr>
        <w:br w:type="page"/>
      </w:r>
    </w:p>
    <w:p w14:paraId="2281681C" w14:textId="41817A0D" w:rsidR="0000739C" w:rsidRPr="00A86D8D" w:rsidRDefault="0000739C" w:rsidP="0000739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9" w:name="_Toc852399"/>
      <w:bookmarkStart w:id="100" w:name="_Toc852730"/>
      <w:bookmarkStart w:id="101" w:name="_Toc8785176"/>
      <w:bookmarkStart w:id="102" w:name="_Toc414019155"/>
      <w:bookmarkStart w:id="103" w:name="_Toc16672980"/>
      <w:bookmarkStart w:id="104" w:name="_Toc48227117"/>
      <w:r w:rsidRPr="0075518C">
        <w:t>FG</w:t>
      </w:r>
      <w:bookmarkEnd w:id="99"/>
      <w:bookmarkEnd w:id="100"/>
      <w:bookmarkEnd w:id="101"/>
      <w:r w:rsidR="000C7834">
        <w:t>-</w:t>
      </w:r>
      <w:r>
        <w:t>BOILERS</w:t>
      </w:r>
      <w:bookmarkEnd w:id="102"/>
      <w:bookmarkEnd w:id="103"/>
      <w:bookmarkEnd w:id="104"/>
    </w:p>
    <w:p w14:paraId="5983AD0C" w14:textId="77777777" w:rsidR="0000739C" w:rsidRPr="00EE02F9" w:rsidRDefault="0000739C" w:rsidP="0000739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B928C03" w14:textId="77777777" w:rsidR="0000739C" w:rsidRPr="003A327D" w:rsidRDefault="0000739C" w:rsidP="0000739C">
      <w:pPr>
        <w:rPr>
          <w:sz w:val="20"/>
        </w:rPr>
      </w:pPr>
    </w:p>
    <w:p w14:paraId="30122316" w14:textId="77777777" w:rsidR="0000739C" w:rsidRPr="003A327D" w:rsidRDefault="0000739C" w:rsidP="0000739C">
      <w:pPr>
        <w:rPr>
          <w:sz w:val="20"/>
        </w:rPr>
      </w:pPr>
    </w:p>
    <w:p w14:paraId="2D90CB78" w14:textId="77777777" w:rsidR="000C7834" w:rsidRDefault="0000739C" w:rsidP="0000739C">
      <w:pPr>
        <w:jc w:val="both"/>
      </w:pPr>
      <w:r>
        <w:rPr>
          <w:b/>
          <w:u w:val="single"/>
        </w:rPr>
        <w:t>DESCRIPTION</w:t>
      </w:r>
      <w:r w:rsidRPr="00F063CA">
        <w:t xml:space="preserve"> </w:t>
      </w:r>
    </w:p>
    <w:p w14:paraId="27F3953A" w14:textId="77777777" w:rsidR="000C7834" w:rsidRDefault="000C7834" w:rsidP="0000739C">
      <w:pPr>
        <w:jc w:val="both"/>
      </w:pPr>
    </w:p>
    <w:p w14:paraId="42D8CE38" w14:textId="25D0E54B" w:rsidR="0000739C" w:rsidRDefault="00FE2579" w:rsidP="0000739C">
      <w:pPr>
        <w:jc w:val="both"/>
        <w:rPr>
          <w:rFonts w:cs="Arial"/>
          <w:sz w:val="20"/>
        </w:rPr>
      </w:pPr>
      <w:r>
        <w:rPr>
          <w:rFonts w:cs="Arial"/>
          <w:sz w:val="20"/>
        </w:rPr>
        <w:t xml:space="preserve">Two (2) 21 </w:t>
      </w:r>
      <w:r w:rsidR="000C7834">
        <w:rPr>
          <w:rFonts w:cs="Arial"/>
          <w:sz w:val="20"/>
        </w:rPr>
        <w:t>MMBTU</w:t>
      </w:r>
      <w:r>
        <w:rPr>
          <w:rFonts w:cs="Arial"/>
          <w:sz w:val="20"/>
        </w:rPr>
        <w:t>/hr.</w:t>
      </w:r>
      <w:r w:rsidRPr="0069652B">
        <w:rPr>
          <w:rFonts w:cs="Arial"/>
          <w:sz w:val="20"/>
        </w:rPr>
        <w:t xml:space="preserve"> natural gas-fired boilers with a total heat </w:t>
      </w:r>
      <w:r>
        <w:rPr>
          <w:rFonts w:cs="Arial"/>
          <w:sz w:val="20"/>
        </w:rPr>
        <w:t>capacity of 42</w:t>
      </w:r>
      <w:r w:rsidRPr="0069652B">
        <w:rPr>
          <w:rFonts w:cs="Arial"/>
          <w:sz w:val="20"/>
        </w:rPr>
        <w:t xml:space="preserve"> MMBTU/hr.</w:t>
      </w:r>
      <w:r>
        <w:rPr>
          <w:rFonts w:cs="Arial"/>
          <w:sz w:val="20"/>
        </w:rPr>
        <w:t xml:space="preserve"> </w:t>
      </w:r>
      <w:r w:rsidR="000C7834">
        <w:rPr>
          <w:rFonts w:cs="Arial"/>
          <w:sz w:val="20"/>
        </w:rPr>
        <w:t xml:space="preserve"> </w:t>
      </w:r>
      <w:r w:rsidR="00804CF6" w:rsidRPr="0095041C">
        <w:rPr>
          <w:sz w:val="20"/>
        </w:rPr>
        <w:t>Natural</w:t>
      </w:r>
      <w:r w:rsidR="00804CF6" w:rsidRPr="0069652B">
        <w:rPr>
          <w:rFonts w:cs="Arial"/>
          <w:sz w:val="20"/>
        </w:rPr>
        <w:t xml:space="preserve"> gas-fired boilers with a total heat input less than 50 MMBTU/hr.</w:t>
      </w:r>
    </w:p>
    <w:p w14:paraId="126C2246" w14:textId="77777777" w:rsidR="0000739C" w:rsidRPr="00FE0AD0" w:rsidRDefault="0000739C" w:rsidP="0000739C">
      <w:pPr>
        <w:jc w:val="both"/>
        <w:rPr>
          <w:b/>
          <w:sz w:val="20"/>
        </w:rPr>
      </w:pPr>
    </w:p>
    <w:p w14:paraId="596B886E" w14:textId="77777777" w:rsidR="0000739C" w:rsidRPr="007F1D4C" w:rsidRDefault="0000739C" w:rsidP="0000739C">
      <w:pPr>
        <w:jc w:val="both"/>
        <w:rPr>
          <w:sz w:val="20"/>
          <w:lang w:val="es-MX"/>
        </w:rPr>
      </w:pPr>
      <w:r w:rsidRPr="007F1D4C">
        <w:rPr>
          <w:b/>
          <w:sz w:val="20"/>
          <w:lang w:val="es-MX"/>
        </w:rPr>
        <w:t>Emission Units:</w:t>
      </w:r>
      <w:r w:rsidRPr="007F1D4C">
        <w:rPr>
          <w:sz w:val="20"/>
          <w:lang w:val="es-MX"/>
        </w:rPr>
        <w:t xml:space="preserve">  EU-BOILER1, EU-BOILER2</w:t>
      </w:r>
    </w:p>
    <w:p w14:paraId="0D5DDC39" w14:textId="77777777" w:rsidR="0000739C" w:rsidRPr="007F1D4C" w:rsidRDefault="0000739C" w:rsidP="0000739C">
      <w:pPr>
        <w:jc w:val="both"/>
        <w:rPr>
          <w:b/>
          <w:sz w:val="20"/>
          <w:lang w:val="es-MX"/>
        </w:rPr>
      </w:pPr>
    </w:p>
    <w:p w14:paraId="64D63EA3" w14:textId="77777777" w:rsidR="0000739C" w:rsidRDefault="0000739C" w:rsidP="0000739C">
      <w:pPr>
        <w:jc w:val="both"/>
      </w:pPr>
      <w:r>
        <w:rPr>
          <w:b/>
          <w:u w:val="single"/>
        </w:rPr>
        <w:t>POLLUTION CONTROL EQUIPMENT</w:t>
      </w:r>
      <w:r w:rsidRPr="00481E1E">
        <w:t xml:space="preserve"> </w:t>
      </w:r>
    </w:p>
    <w:p w14:paraId="0A2DDB72" w14:textId="77777777" w:rsidR="0000739C" w:rsidRDefault="0000739C" w:rsidP="0000739C">
      <w:pPr>
        <w:jc w:val="both"/>
      </w:pPr>
    </w:p>
    <w:p w14:paraId="1C484AEE" w14:textId="77777777" w:rsidR="0000739C" w:rsidRDefault="0000739C" w:rsidP="0000739C">
      <w:pPr>
        <w:jc w:val="both"/>
        <w:rPr>
          <w:sz w:val="20"/>
        </w:rPr>
      </w:pPr>
      <w:r>
        <w:rPr>
          <w:sz w:val="20"/>
        </w:rPr>
        <w:t>NA</w:t>
      </w:r>
    </w:p>
    <w:p w14:paraId="1C6F4DE0" w14:textId="77777777" w:rsidR="0000739C" w:rsidRPr="00FE0AD0" w:rsidRDefault="0000739C" w:rsidP="0000739C">
      <w:pPr>
        <w:jc w:val="both"/>
        <w:rPr>
          <w:sz w:val="20"/>
        </w:rPr>
      </w:pPr>
    </w:p>
    <w:p w14:paraId="750B53CD" w14:textId="77777777" w:rsidR="0000739C" w:rsidRPr="00440957" w:rsidRDefault="0000739C" w:rsidP="0000739C">
      <w:pPr>
        <w:jc w:val="both"/>
        <w:rPr>
          <w:b/>
          <w:sz w:val="20"/>
          <w:u w:val="single"/>
        </w:rPr>
      </w:pPr>
      <w:r>
        <w:rPr>
          <w:b/>
        </w:rPr>
        <w:t xml:space="preserve">I.  </w:t>
      </w:r>
      <w:r>
        <w:rPr>
          <w:b/>
          <w:u w:val="single"/>
        </w:rPr>
        <w:t>EMISSION LIMIT(S)</w:t>
      </w:r>
    </w:p>
    <w:p w14:paraId="4E9ADFF9" w14:textId="693FFEED" w:rsidR="0000739C" w:rsidRDefault="0000739C" w:rsidP="0000739C">
      <w:pPr>
        <w:jc w:val="both"/>
        <w:rPr>
          <w:sz w:val="20"/>
        </w:rPr>
      </w:pPr>
    </w:p>
    <w:p w14:paraId="5723B5EB" w14:textId="584E1FF3" w:rsidR="00A478BE" w:rsidRDefault="00A478BE" w:rsidP="0000739C">
      <w:pPr>
        <w:jc w:val="both"/>
        <w:rPr>
          <w:sz w:val="20"/>
        </w:rPr>
      </w:pPr>
      <w:r>
        <w:rPr>
          <w:sz w:val="20"/>
        </w:rPr>
        <w:t>NA</w:t>
      </w:r>
    </w:p>
    <w:p w14:paraId="482C9E32" w14:textId="77777777" w:rsidR="00A478BE" w:rsidRDefault="00A478BE" w:rsidP="0000739C">
      <w:pPr>
        <w:jc w:val="both"/>
        <w:rPr>
          <w:sz w:val="20"/>
        </w:rPr>
      </w:pPr>
    </w:p>
    <w:p w14:paraId="59637D50" w14:textId="77777777" w:rsidR="0000739C" w:rsidRPr="00440957" w:rsidRDefault="0000739C" w:rsidP="0000739C">
      <w:pPr>
        <w:jc w:val="both"/>
        <w:rPr>
          <w:sz w:val="20"/>
          <w:u w:val="single"/>
        </w:rPr>
      </w:pPr>
      <w:r>
        <w:rPr>
          <w:b/>
        </w:rPr>
        <w:t xml:space="preserve">II.  </w:t>
      </w:r>
      <w:r>
        <w:rPr>
          <w:b/>
          <w:u w:val="single"/>
        </w:rPr>
        <w:t>MATERIAL LIMIT(S)</w:t>
      </w:r>
    </w:p>
    <w:p w14:paraId="58CB3CC1" w14:textId="77777777" w:rsidR="0000739C" w:rsidRDefault="0000739C" w:rsidP="0000739C">
      <w:pPr>
        <w:jc w:val="both"/>
        <w:rPr>
          <w:sz w:val="20"/>
        </w:rPr>
      </w:pPr>
    </w:p>
    <w:p w14:paraId="01944B9F" w14:textId="1E4D05DB" w:rsidR="0000739C" w:rsidRDefault="00A478BE" w:rsidP="0000739C">
      <w:pPr>
        <w:jc w:val="both"/>
        <w:rPr>
          <w:sz w:val="20"/>
        </w:rPr>
      </w:pPr>
      <w:r>
        <w:rPr>
          <w:sz w:val="20"/>
        </w:rPr>
        <w:t>NA</w:t>
      </w:r>
    </w:p>
    <w:p w14:paraId="0BE65B5C" w14:textId="77777777" w:rsidR="00A478BE" w:rsidRPr="003A327D" w:rsidRDefault="00A478BE" w:rsidP="0000739C">
      <w:pPr>
        <w:jc w:val="both"/>
        <w:rPr>
          <w:sz w:val="20"/>
        </w:rPr>
      </w:pPr>
    </w:p>
    <w:p w14:paraId="3125C50A" w14:textId="77777777" w:rsidR="0000739C" w:rsidRDefault="0000739C" w:rsidP="0000739C">
      <w:pPr>
        <w:jc w:val="both"/>
        <w:rPr>
          <w:b/>
          <w:u w:val="single"/>
        </w:rPr>
      </w:pPr>
      <w:r>
        <w:rPr>
          <w:b/>
        </w:rPr>
        <w:t xml:space="preserve">III.  </w:t>
      </w:r>
      <w:r>
        <w:rPr>
          <w:b/>
          <w:u w:val="single"/>
        </w:rPr>
        <w:t>PROCESS/OPERATIONAL RESTRICTION(S)</w:t>
      </w:r>
      <w:r w:rsidDel="001C614B">
        <w:rPr>
          <w:b/>
          <w:u w:val="single"/>
        </w:rPr>
        <w:t xml:space="preserve"> </w:t>
      </w:r>
    </w:p>
    <w:p w14:paraId="1104E5E8" w14:textId="77777777" w:rsidR="0000739C" w:rsidRPr="00FE0AD0" w:rsidRDefault="0000739C" w:rsidP="0000739C">
      <w:pPr>
        <w:jc w:val="both"/>
        <w:rPr>
          <w:sz w:val="20"/>
        </w:rPr>
      </w:pPr>
    </w:p>
    <w:p w14:paraId="03F4A906" w14:textId="208C0344" w:rsidR="0000739C" w:rsidRPr="008140C7" w:rsidRDefault="0000739C" w:rsidP="00F1643C">
      <w:pPr>
        <w:pStyle w:val="ListParagraph"/>
        <w:numPr>
          <w:ilvl w:val="0"/>
          <w:numId w:val="34"/>
        </w:numPr>
        <w:jc w:val="both"/>
        <w:rPr>
          <w:rFonts w:cs="Arial"/>
          <w:b/>
          <w:sz w:val="20"/>
        </w:rPr>
      </w:pPr>
      <w:r w:rsidRPr="008140C7">
        <w:rPr>
          <w:rFonts w:cs="Arial"/>
          <w:sz w:val="20"/>
        </w:rPr>
        <w:t>The permittee shall only burn pipeline quality natural gas in FG</w:t>
      </w:r>
      <w:r w:rsidR="000C7834">
        <w:rPr>
          <w:rFonts w:cs="Arial"/>
          <w:sz w:val="20"/>
        </w:rPr>
        <w:t>-</w:t>
      </w:r>
      <w:r w:rsidRPr="008140C7">
        <w:rPr>
          <w:rFonts w:cs="Arial"/>
          <w:sz w:val="20"/>
        </w:rPr>
        <w:t>BOILERS.</w:t>
      </w:r>
      <w:r>
        <w:rPr>
          <w:rFonts w:cs="Arial"/>
          <w:sz w:val="20"/>
          <w:vertAlign w:val="superscript"/>
        </w:rPr>
        <w:t>2</w:t>
      </w:r>
      <w:r>
        <w:rPr>
          <w:rFonts w:cs="Arial"/>
          <w:szCs w:val="22"/>
        </w:rPr>
        <w:t xml:space="preserve"> </w:t>
      </w:r>
      <w:r w:rsidR="000C7834">
        <w:rPr>
          <w:rFonts w:cs="Arial"/>
          <w:szCs w:val="22"/>
        </w:rPr>
        <w:t xml:space="preserve"> </w:t>
      </w:r>
      <w:r w:rsidRPr="008140C7">
        <w:rPr>
          <w:rFonts w:cs="Arial"/>
          <w:b/>
          <w:szCs w:val="22"/>
        </w:rPr>
        <w:t>(</w:t>
      </w:r>
      <w:r>
        <w:rPr>
          <w:rFonts w:cs="Arial"/>
          <w:b/>
          <w:sz w:val="20"/>
        </w:rPr>
        <w:t>40 CFR Part 60</w:t>
      </w:r>
      <w:r w:rsidR="000C7834">
        <w:rPr>
          <w:rFonts w:cs="Arial"/>
          <w:b/>
          <w:sz w:val="20"/>
        </w:rPr>
        <w:t>,</w:t>
      </w:r>
      <w:r>
        <w:rPr>
          <w:rFonts w:cs="Arial"/>
          <w:b/>
          <w:sz w:val="20"/>
        </w:rPr>
        <w:t xml:space="preserve"> Subpart Dc)</w:t>
      </w:r>
    </w:p>
    <w:p w14:paraId="5C04FBB2" w14:textId="77777777" w:rsidR="0000739C" w:rsidRDefault="0000739C" w:rsidP="0000739C">
      <w:pPr>
        <w:jc w:val="both"/>
        <w:rPr>
          <w:rFonts w:cs="Arial"/>
          <w:b/>
          <w:sz w:val="20"/>
        </w:rPr>
      </w:pPr>
    </w:p>
    <w:p w14:paraId="4638B9D0" w14:textId="77777777" w:rsidR="0000739C" w:rsidRPr="00440957" w:rsidRDefault="0000739C" w:rsidP="0000739C">
      <w:pPr>
        <w:jc w:val="both"/>
        <w:rPr>
          <w:b/>
          <w:sz w:val="20"/>
          <w:u w:val="single"/>
        </w:rPr>
      </w:pPr>
      <w:r>
        <w:rPr>
          <w:b/>
        </w:rPr>
        <w:t xml:space="preserve">IV.  </w:t>
      </w:r>
      <w:r>
        <w:rPr>
          <w:b/>
          <w:u w:val="single"/>
        </w:rPr>
        <w:t>DESIGN/EQUIPMENT PARAMETER(S)</w:t>
      </w:r>
    </w:p>
    <w:p w14:paraId="093D3024" w14:textId="77777777" w:rsidR="0000739C" w:rsidRPr="00FE0AD0" w:rsidRDefault="0000739C" w:rsidP="0000739C">
      <w:pPr>
        <w:jc w:val="both"/>
        <w:rPr>
          <w:sz w:val="20"/>
        </w:rPr>
      </w:pPr>
    </w:p>
    <w:p w14:paraId="0B6C84D0" w14:textId="77777777" w:rsidR="0000739C" w:rsidRPr="00794966" w:rsidRDefault="0000739C" w:rsidP="000C7834">
      <w:pPr>
        <w:jc w:val="both"/>
        <w:rPr>
          <w:sz w:val="20"/>
        </w:rPr>
      </w:pPr>
      <w:r>
        <w:rPr>
          <w:sz w:val="20"/>
        </w:rPr>
        <w:t>NA</w:t>
      </w:r>
    </w:p>
    <w:p w14:paraId="5D2FC7B9" w14:textId="77777777" w:rsidR="0000739C" w:rsidRDefault="0000739C" w:rsidP="0000739C">
      <w:pPr>
        <w:jc w:val="both"/>
        <w:rPr>
          <w:sz w:val="20"/>
        </w:rPr>
      </w:pPr>
    </w:p>
    <w:p w14:paraId="0D0DEBD6" w14:textId="77777777" w:rsidR="0000739C" w:rsidRPr="00440957" w:rsidRDefault="0000739C" w:rsidP="0000739C">
      <w:pPr>
        <w:jc w:val="both"/>
        <w:rPr>
          <w:sz w:val="20"/>
          <w:u w:val="single"/>
        </w:rPr>
      </w:pPr>
      <w:r>
        <w:rPr>
          <w:b/>
        </w:rPr>
        <w:t xml:space="preserve">V.  </w:t>
      </w:r>
      <w:r>
        <w:rPr>
          <w:b/>
          <w:u w:val="single"/>
        </w:rPr>
        <w:t>TESTING/SAMPLING</w:t>
      </w:r>
    </w:p>
    <w:p w14:paraId="6A1D2C3C"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36DC2D" w14:textId="77777777" w:rsidR="0000739C" w:rsidRPr="00FE0AD0" w:rsidRDefault="0000739C" w:rsidP="0000739C">
      <w:pPr>
        <w:jc w:val="both"/>
        <w:rPr>
          <w:sz w:val="20"/>
        </w:rPr>
      </w:pPr>
    </w:p>
    <w:p w14:paraId="5FA99724" w14:textId="77777777" w:rsidR="0000739C" w:rsidRPr="00794966" w:rsidRDefault="0000739C" w:rsidP="000C7834">
      <w:pPr>
        <w:jc w:val="both"/>
        <w:rPr>
          <w:sz w:val="20"/>
        </w:rPr>
      </w:pPr>
      <w:r>
        <w:rPr>
          <w:sz w:val="20"/>
        </w:rPr>
        <w:t>NA</w:t>
      </w:r>
    </w:p>
    <w:p w14:paraId="08183665" w14:textId="77777777" w:rsidR="0000739C" w:rsidRPr="00FE0AD0" w:rsidRDefault="0000739C" w:rsidP="0000739C">
      <w:pPr>
        <w:jc w:val="both"/>
        <w:rPr>
          <w:sz w:val="20"/>
        </w:rPr>
      </w:pPr>
    </w:p>
    <w:p w14:paraId="23EB6CE7" w14:textId="77777777" w:rsidR="0000739C" w:rsidRPr="00440957" w:rsidRDefault="0000739C" w:rsidP="0000739C">
      <w:pPr>
        <w:jc w:val="both"/>
        <w:rPr>
          <w:sz w:val="20"/>
        </w:rPr>
      </w:pPr>
      <w:r>
        <w:rPr>
          <w:b/>
        </w:rPr>
        <w:t xml:space="preserve">VI.  </w:t>
      </w:r>
      <w:r>
        <w:rPr>
          <w:b/>
          <w:u w:val="single"/>
        </w:rPr>
        <w:t>MONITORING/RECORDKEEPING</w:t>
      </w:r>
    </w:p>
    <w:p w14:paraId="19BD93D7"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DD623E" w14:textId="77777777" w:rsidR="0000739C" w:rsidRPr="00FE0AD0" w:rsidRDefault="0000739C" w:rsidP="0000739C">
      <w:pPr>
        <w:jc w:val="both"/>
        <w:rPr>
          <w:sz w:val="20"/>
        </w:rPr>
      </w:pPr>
    </w:p>
    <w:p w14:paraId="000EB4C7" w14:textId="6C0E947F" w:rsidR="0000739C" w:rsidRPr="00BA5ECD" w:rsidRDefault="0000739C" w:rsidP="00F1643C">
      <w:pPr>
        <w:pStyle w:val="ListParagraph"/>
        <w:numPr>
          <w:ilvl w:val="0"/>
          <w:numId w:val="35"/>
        </w:numPr>
        <w:jc w:val="both"/>
        <w:rPr>
          <w:rFonts w:cs="Arial"/>
          <w:color w:val="000000"/>
          <w:sz w:val="20"/>
        </w:rPr>
      </w:pPr>
      <w:r w:rsidRPr="00BA5ECD">
        <w:rPr>
          <w:rFonts w:cs="Arial"/>
          <w:color w:val="000000"/>
          <w:sz w:val="20"/>
        </w:rPr>
        <w:t xml:space="preserve">The permittee shall comply with the notification requirements of 40 CFR Part 60, Subpart Dc, </w:t>
      </w:r>
      <w:r w:rsidR="000C7834">
        <w:rPr>
          <w:rFonts w:cs="Arial"/>
          <w:color w:val="000000"/>
          <w:sz w:val="20"/>
        </w:rPr>
        <w:t xml:space="preserve">40 CFR </w:t>
      </w:r>
      <w:r w:rsidRPr="00BA5ECD">
        <w:rPr>
          <w:rFonts w:cs="Arial"/>
          <w:color w:val="000000"/>
          <w:sz w:val="20"/>
        </w:rPr>
        <w:t>60.48c (a) for each boiler greater than 10 MMBTU/hr.</w:t>
      </w:r>
      <w:r>
        <w:rPr>
          <w:rFonts w:cs="Arial"/>
          <w:sz w:val="20"/>
          <w:vertAlign w:val="superscript"/>
        </w:rPr>
        <w:t>2</w:t>
      </w:r>
      <w:r w:rsidRPr="00BA5ECD">
        <w:rPr>
          <w:rFonts w:cs="Arial"/>
          <w:color w:val="000000"/>
          <w:sz w:val="20"/>
        </w:rPr>
        <w:t xml:space="preserve">  </w:t>
      </w:r>
      <w:r>
        <w:rPr>
          <w:rFonts w:cs="Arial"/>
          <w:b/>
          <w:color w:val="000000"/>
          <w:sz w:val="20"/>
        </w:rPr>
        <w:t>(</w:t>
      </w:r>
      <w:r w:rsidRPr="00BA5ECD">
        <w:rPr>
          <w:rFonts w:cs="Arial"/>
          <w:b/>
          <w:color w:val="000000"/>
          <w:sz w:val="20"/>
        </w:rPr>
        <w:t>40 CFR 60.48c (a)</w:t>
      </w:r>
      <w:r>
        <w:rPr>
          <w:rFonts w:cs="Arial"/>
          <w:b/>
          <w:color w:val="000000"/>
          <w:sz w:val="20"/>
        </w:rPr>
        <w:t>)</w:t>
      </w:r>
    </w:p>
    <w:p w14:paraId="4F39D803" w14:textId="77777777" w:rsidR="0000739C" w:rsidRPr="00BA5ECD" w:rsidRDefault="0000739C" w:rsidP="0000739C">
      <w:pPr>
        <w:pStyle w:val="ListParagraph"/>
        <w:ind w:left="360"/>
        <w:jc w:val="both"/>
        <w:rPr>
          <w:rFonts w:cs="Arial"/>
          <w:sz w:val="20"/>
        </w:rPr>
      </w:pPr>
    </w:p>
    <w:p w14:paraId="7920BAE3" w14:textId="0663BDE2" w:rsidR="0000739C" w:rsidRPr="008633F2" w:rsidRDefault="0000739C" w:rsidP="00F1643C">
      <w:pPr>
        <w:pStyle w:val="ListParagraph"/>
        <w:numPr>
          <w:ilvl w:val="0"/>
          <w:numId w:val="35"/>
        </w:numPr>
        <w:jc w:val="both"/>
        <w:rPr>
          <w:rFonts w:cs="Arial"/>
          <w:sz w:val="20"/>
        </w:rPr>
      </w:pPr>
      <w:r w:rsidRPr="00BA5ECD">
        <w:rPr>
          <w:rFonts w:cs="Arial"/>
          <w:color w:val="000000"/>
          <w:sz w:val="20"/>
        </w:rPr>
        <w:t>The permittee shall keep, in a satisfactory manner, monthly natural gas use records for each boiler included in FG</w:t>
      </w:r>
      <w:r w:rsidR="000C7834">
        <w:rPr>
          <w:rFonts w:cs="Arial"/>
          <w:color w:val="000000"/>
          <w:sz w:val="20"/>
        </w:rPr>
        <w:t>-</w:t>
      </w:r>
      <w:r w:rsidRPr="00BA5ECD">
        <w:rPr>
          <w:rFonts w:cs="Arial"/>
          <w:color w:val="000000"/>
          <w:sz w:val="20"/>
        </w:rPr>
        <w:t>BOILERS that is greater than 10 MMBUT/hr.  All records shall be kept on file for a period of at least five years and made available to the Department upon request.</w:t>
      </w:r>
      <w:r>
        <w:rPr>
          <w:rFonts w:cs="Arial"/>
          <w:sz w:val="20"/>
          <w:vertAlign w:val="superscript"/>
        </w:rPr>
        <w:t>2</w:t>
      </w:r>
      <w:r w:rsidRPr="00BA5ECD">
        <w:rPr>
          <w:rFonts w:cs="Arial"/>
          <w:b/>
          <w:color w:val="000000"/>
          <w:sz w:val="20"/>
        </w:rPr>
        <w:t xml:space="preserve">  </w:t>
      </w:r>
      <w:r>
        <w:rPr>
          <w:rFonts w:cs="Arial"/>
          <w:b/>
          <w:color w:val="000000"/>
          <w:sz w:val="20"/>
        </w:rPr>
        <w:t>(</w:t>
      </w:r>
      <w:r w:rsidRPr="00BA5ECD">
        <w:rPr>
          <w:rFonts w:cs="Arial"/>
          <w:b/>
          <w:color w:val="000000"/>
          <w:sz w:val="20"/>
        </w:rPr>
        <w:t>40 CFR 60.48c (g)</w:t>
      </w:r>
      <w:r>
        <w:rPr>
          <w:rFonts w:cs="Arial"/>
          <w:b/>
          <w:color w:val="000000"/>
          <w:sz w:val="20"/>
        </w:rPr>
        <w:t>)</w:t>
      </w:r>
    </w:p>
    <w:p w14:paraId="7EB49D00" w14:textId="77777777" w:rsidR="0000739C" w:rsidRPr="003A327D" w:rsidRDefault="0000739C" w:rsidP="0000739C">
      <w:pPr>
        <w:jc w:val="both"/>
        <w:rPr>
          <w:b/>
          <w:sz w:val="20"/>
        </w:rPr>
      </w:pPr>
    </w:p>
    <w:p w14:paraId="71F810FE" w14:textId="77777777" w:rsidR="0000739C" w:rsidRPr="00440957" w:rsidRDefault="0000739C" w:rsidP="0000739C">
      <w:pPr>
        <w:jc w:val="both"/>
        <w:rPr>
          <w:b/>
          <w:sz w:val="20"/>
          <w:u w:val="single"/>
        </w:rPr>
      </w:pPr>
      <w:r>
        <w:rPr>
          <w:b/>
        </w:rPr>
        <w:t xml:space="preserve">VII.  </w:t>
      </w:r>
      <w:r>
        <w:rPr>
          <w:b/>
          <w:u w:val="single"/>
        </w:rPr>
        <w:t>REPORTING</w:t>
      </w:r>
    </w:p>
    <w:p w14:paraId="54B0D430" w14:textId="77777777" w:rsidR="0000739C" w:rsidRPr="00FE0AD0" w:rsidRDefault="0000739C" w:rsidP="0000739C">
      <w:pPr>
        <w:jc w:val="both"/>
        <w:rPr>
          <w:sz w:val="20"/>
        </w:rPr>
      </w:pPr>
    </w:p>
    <w:p w14:paraId="1EC90F47" w14:textId="77777777" w:rsidR="0000739C" w:rsidRPr="00794966" w:rsidRDefault="0000739C" w:rsidP="0000739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225BE878" w14:textId="77777777" w:rsidR="0000739C" w:rsidRPr="00794966" w:rsidRDefault="0000739C" w:rsidP="0000739C">
      <w:pPr>
        <w:ind w:left="360" w:hanging="360"/>
        <w:jc w:val="both"/>
        <w:rPr>
          <w:sz w:val="20"/>
        </w:rPr>
      </w:pPr>
    </w:p>
    <w:p w14:paraId="3AF1F69F" w14:textId="77777777" w:rsidR="0000739C" w:rsidRPr="00794966" w:rsidRDefault="0000739C" w:rsidP="0000739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6F8EFFFC" w14:textId="77777777" w:rsidR="0000739C" w:rsidRPr="00794966" w:rsidRDefault="0000739C" w:rsidP="0000739C">
      <w:pPr>
        <w:ind w:left="360" w:hanging="360"/>
        <w:jc w:val="both"/>
        <w:rPr>
          <w:sz w:val="20"/>
        </w:rPr>
      </w:pPr>
    </w:p>
    <w:p w14:paraId="5BFF58A9" w14:textId="77777777" w:rsidR="0000739C" w:rsidRPr="00A6511F" w:rsidRDefault="0000739C" w:rsidP="0000739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6DF93DCF" w14:textId="77777777" w:rsidR="0000739C" w:rsidRPr="00794966" w:rsidRDefault="0000739C" w:rsidP="0000739C">
      <w:pPr>
        <w:jc w:val="both"/>
        <w:rPr>
          <w:sz w:val="20"/>
        </w:rPr>
      </w:pPr>
    </w:p>
    <w:p w14:paraId="0DC5160E" w14:textId="77777777" w:rsidR="0000739C" w:rsidRPr="00FE0AD0" w:rsidRDefault="0000739C" w:rsidP="0000739C">
      <w:pPr>
        <w:jc w:val="both"/>
        <w:rPr>
          <w:rFonts w:cs="Arial"/>
          <w:b/>
          <w:sz w:val="20"/>
        </w:rPr>
      </w:pPr>
      <w:r w:rsidRPr="00FE0AD0">
        <w:rPr>
          <w:rFonts w:cs="Arial"/>
          <w:b/>
          <w:sz w:val="20"/>
        </w:rPr>
        <w:t>See Appendix 8</w:t>
      </w:r>
    </w:p>
    <w:p w14:paraId="5CEBC145" w14:textId="77777777" w:rsidR="0000739C" w:rsidRPr="00FE0AD0" w:rsidRDefault="0000739C" w:rsidP="0000739C">
      <w:pPr>
        <w:jc w:val="both"/>
        <w:rPr>
          <w:rFonts w:cs="Arial"/>
          <w:b/>
          <w:sz w:val="20"/>
        </w:rPr>
      </w:pPr>
    </w:p>
    <w:p w14:paraId="5B625805" w14:textId="77777777" w:rsidR="0000739C" w:rsidRPr="00440957" w:rsidRDefault="0000739C" w:rsidP="0000739C">
      <w:pPr>
        <w:jc w:val="both"/>
        <w:rPr>
          <w:sz w:val="20"/>
        </w:rPr>
      </w:pPr>
      <w:r>
        <w:rPr>
          <w:b/>
        </w:rPr>
        <w:t xml:space="preserve">VIII.  </w:t>
      </w:r>
      <w:r>
        <w:rPr>
          <w:b/>
          <w:u w:val="single"/>
        </w:rPr>
        <w:t>STACK/VENT RESTRICTION(S)</w:t>
      </w:r>
    </w:p>
    <w:p w14:paraId="66D79D7E" w14:textId="77777777" w:rsidR="0000739C" w:rsidRPr="00FE0AD0" w:rsidRDefault="0000739C" w:rsidP="0000739C">
      <w:pPr>
        <w:jc w:val="both"/>
        <w:rPr>
          <w:sz w:val="20"/>
        </w:rPr>
      </w:pPr>
    </w:p>
    <w:p w14:paraId="30360F04" w14:textId="3FE4BF61" w:rsidR="0000739C" w:rsidRDefault="003B17E4" w:rsidP="0000739C">
      <w:pPr>
        <w:jc w:val="both"/>
        <w:rPr>
          <w:sz w:val="20"/>
        </w:rPr>
      </w:pPr>
      <w:r>
        <w:rPr>
          <w:sz w:val="20"/>
        </w:rPr>
        <w:t>NA</w:t>
      </w:r>
    </w:p>
    <w:p w14:paraId="458ED390" w14:textId="77777777" w:rsidR="003B17E4" w:rsidRPr="00FE0AD0" w:rsidRDefault="003B17E4" w:rsidP="0000739C">
      <w:pPr>
        <w:jc w:val="both"/>
        <w:rPr>
          <w:sz w:val="20"/>
        </w:rPr>
      </w:pPr>
    </w:p>
    <w:p w14:paraId="24EAC999" w14:textId="77777777" w:rsidR="0000739C" w:rsidRPr="00440957" w:rsidRDefault="0000739C" w:rsidP="0000739C">
      <w:pPr>
        <w:jc w:val="both"/>
        <w:rPr>
          <w:sz w:val="20"/>
        </w:rPr>
      </w:pPr>
      <w:r>
        <w:rPr>
          <w:b/>
        </w:rPr>
        <w:t xml:space="preserve">IX.  </w:t>
      </w:r>
      <w:r>
        <w:rPr>
          <w:b/>
          <w:u w:val="single"/>
        </w:rPr>
        <w:t>OTHER REQUIREMENT(S)</w:t>
      </w:r>
    </w:p>
    <w:p w14:paraId="5E44AE73" w14:textId="77777777" w:rsidR="0000739C" w:rsidRPr="00FE0AD0" w:rsidRDefault="0000739C" w:rsidP="0000739C">
      <w:pPr>
        <w:jc w:val="both"/>
        <w:rPr>
          <w:sz w:val="20"/>
        </w:rPr>
      </w:pPr>
    </w:p>
    <w:p w14:paraId="0BE550A4" w14:textId="1E2E6700" w:rsidR="0000739C" w:rsidRPr="001874B0" w:rsidRDefault="00502DAA" w:rsidP="00F1643C">
      <w:pPr>
        <w:pStyle w:val="ListParagraph"/>
        <w:numPr>
          <w:ilvl w:val="0"/>
          <w:numId w:val="48"/>
        </w:numPr>
        <w:jc w:val="both"/>
        <w:rPr>
          <w:sz w:val="20"/>
        </w:rPr>
      </w:pPr>
      <w:r w:rsidRPr="001874B0">
        <w:rPr>
          <w:sz w:val="20"/>
        </w:rPr>
        <w:t>The permittee shall comply with all applicable provisions of the</w:t>
      </w:r>
      <w:r>
        <w:rPr>
          <w:sz w:val="20"/>
        </w:rPr>
        <w:t xml:space="preserve"> Standards of Performance</w:t>
      </w:r>
      <w:r w:rsidRPr="001874B0">
        <w:rPr>
          <w:sz w:val="20"/>
        </w:rPr>
        <w:t>, as specified in 40</w:t>
      </w:r>
      <w:r w:rsidR="000C7834">
        <w:rPr>
          <w:sz w:val="20"/>
        </w:rPr>
        <w:t> </w:t>
      </w:r>
      <w:r w:rsidRPr="001874B0">
        <w:rPr>
          <w:sz w:val="20"/>
        </w:rPr>
        <w:t>CFR Part 6</w:t>
      </w:r>
      <w:r>
        <w:rPr>
          <w:sz w:val="20"/>
        </w:rPr>
        <w:t>0</w:t>
      </w:r>
      <w:r w:rsidRPr="001874B0">
        <w:rPr>
          <w:sz w:val="20"/>
        </w:rPr>
        <w:t>, Subpart</w:t>
      </w:r>
      <w:r w:rsidR="000C7834">
        <w:rPr>
          <w:sz w:val="20"/>
        </w:rPr>
        <w:t>s</w:t>
      </w:r>
      <w:r w:rsidRPr="001874B0">
        <w:rPr>
          <w:sz w:val="20"/>
        </w:rPr>
        <w:t xml:space="preserve"> A and </w:t>
      </w:r>
      <w:r>
        <w:rPr>
          <w:sz w:val="20"/>
        </w:rPr>
        <w:t>Dc</w:t>
      </w:r>
      <w:r w:rsidRPr="001874B0">
        <w:rPr>
          <w:sz w:val="20"/>
        </w:rPr>
        <w:t xml:space="preserve"> for</w:t>
      </w:r>
      <w:r>
        <w:rPr>
          <w:sz w:val="20"/>
        </w:rPr>
        <w:t xml:space="preserve"> Small Industrial, Commercial, Institutional Steam Generating Units</w:t>
      </w:r>
      <w:r w:rsidRPr="001874B0">
        <w:rPr>
          <w:sz w:val="20"/>
        </w:rPr>
        <w:t xml:space="preserve">. </w:t>
      </w:r>
      <w:r w:rsidRPr="001874B0">
        <w:rPr>
          <w:b/>
          <w:sz w:val="20"/>
        </w:rPr>
        <w:t>(</w:t>
      </w:r>
      <w:r>
        <w:rPr>
          <w:b/>
          <w:sz w:val="20"/>
        </w:rPr>
        <w:t>R</w:t>
      </w:r>
      <w:r w:rsidR="000C7834">
        <w:rPr>
          <w:b/>
          <w:sz w:val="20"/>
        </w:rPr>
        <w:t> </w:t>
      </w:r>
      <w:r>
        <w:rPr>
          <w:b/>
          <w:sz w:val="20"/>
        </w:rPr>
        <w:t xml:space="preserve">336.1213(3), </w:t>
      </w:r>
      <w:r w:rsidRPr="001874B0">
        <w:rPr>
          <w:b/>
          <w:sz w:val="20"/>
        </w:rPr>
        <w:t>40 CFR Part 6</w:t>
      </w:r>
      <w:r>
        <w:rPr>
          <w:b/>
          <w:sz w:val="20"/>
        </w:rPr>
        <w:t>0</w:t>
      </w:r>
      <w:r w:rsidRPr="001874B0">
        <w:rPr>
          <w:b/>
          <w:sz w:val="20"/>
        </w:rPr>
        <w:t>, Subpart</w:t>
      </w:r>
      <w:r w:rsidR="000C7834">
        <w:rPr>
          <w:b/>
          <w:sz w:val="20"/>
        </w:rPr>
        <w:t>s</w:t>
      </w:r>
      <w:r w:rsidRPr="001874B0">
        <w:rPr>
          <w:b/>
          <w:sz w:val="20"/>
        </w:rPr>
        <w:t xml:space="preserve"> A and </w:t>
      </w:r>
      <w:r>
        <w:rPr>
          <w:b/>
          <w:sz w:val="20"/>
        </w:rPr>
        <w:t>Dc</w:t>
      </w:r>
      <w:r w:rsidRPr="001874B0">
        <w:rPr>
          <w:b/>
          <w:sz w:val="20"/>
        </w:rPr>
        <w:t>)</w:t>
      </w:r>
      <w:r>
        <w:rPr>
          <w:sz w:val="20"/>
        </w:rPr>
        <w:t xml:space="preserve"> </w:t>
      </w:r>
    </w:p>
    <w:p w14:paraId="77535567" w14:textId="77777777" w:rsidR="0000739C" w:rsidRDefault="0000739C" w:rsidP="0000739C">
      <w:pPr>
        <w:jc w:val="both"/>
        <w:rPr>
          <w:sz w:val="20"/>
        </w:rPr>
      </w:pPr>
    </w:p>
    <w:p w14:paraId="5300489A" w14:textId="77777777" w:rsidR="0000739C" w:rsidRPr="00FE0AD0" w:rsidRDefault="0000739C" w:rsidP="0000739C">
      <w:pPr>
        <w:jc w:val="both"/>
        <w:rPr>
          <w:sz w:val="20"/>
        </w:rPr>
      </w:pPr>
    </w:p>
    <w:p w14:paraId="4CEE2345" w14:textId="77777777" w:rsidR="0000739C" w:rsidRPr="00FE0AD0" w:rsidRDefault="0000739C" w:rsidP="0000739C">
      <w:pPr>
        <w:jc w:val="both"/>
        <w:rPr>
          <w:b/>
          <w:sz w:val="20"/>
        </w:rPr>
      </w:pPr>
      <w:r w:rsidRPr="00FE0AD0">
        <w:rPr>
          <w:b/>
          <w:sz w:val="20"/>
          <w:u w:val="single"/>
        </w:rPr>
        <w:t>Footnotes</w:t>
      </w:r>
      <w:r w:rsidRPr="00FE0AD0">
        <w:rPr>
          <w:b/>
          <w:sz w:val="20"/>
        </w:rPr>
        <w:t>:</w:t>
      </w:r>
    </w:p>
    <w:p w14:paraId="66CBFA69" w14:textId="77777777" w:rsidR="0000739C" w:rsidRPr="00FE0AD0" w:rsidRDefault="0000739C" w:rsidP="0000739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3A528103" w14:textId="77777777" w:rsidR="0000739C" w:rsidRPr="00FE0AD0" w:rsidRDefault="0000739C" w:rsidP="0000739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0A2C1507" w14:textId="77777777" w:rsidR="0000739C" w:rsidRDefault="0000739C" w:rsidP="0000739C">
      <w:pPr>
        <w:rPr>
          <w:sz w:val="20"/>
        </w:rPr>
      </w:pPr>
      <w:r>
        <w:rPr>
          <w:sz w:val="20"/>
        </w:rPr>
        <w:br w:type="page"/>
      </w:r>
    </w:p>
    <w:p w14:paraId="582F6537" w14:textId="75322E5C" w:rsidR="0000739C" w:rsidRPr="006C1ABD" w:rsidRDefault="0000739C" w:rsidP="0000739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5" w:name="_Toc414019156"/>
      <w:bookmarkStart w:id="106" w:name="_Toc16672981"/>
      <w:bookmarkStart w:id="107" w:name="_Toc48227118"/>
      <w:r w:rsidRPr="00347387">
        <w:rPr>
          <w:bCs/>
          <w:iCs/>
          <w:szCs w:val="28"/>
        </w:rPr>
        <w:t>FG</w:t>
      </w:r>
      <w:r w:rsidR="000C7834">
        <w:rPr>
          <w:bCs/>
          <w:iCs/>
          <w:szCs w:val="28"/>
        </w:rPr>
        <w:t>-</w:t>
      </w:r>
      <w:r w:rsidRPr="006C1ABD">
        <w:rPr>
          <w:bCs/>
          <w:iCs/>
          <w:szCs w:val="28"/>
        </w:rPr>
        <w:t>ENGINES</w:t>
      </w:r>
      <w:bookmarkEnd w:id="105"/>
      <w:bookmarkEnd w:id="106"/>
      <w:bookmarkEnd w:id="107"/>
    </w:p>
    <w:p w14:paraId="2D4AC73F" w14:textId="77777777" w:rsidR="0000739C" w:rsidRPr="00EE02F9" w:rsidRDefault="0000739C" w:rsidP="000073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CA94AE" w14:textId="77777777" w:rsidR="0000739C" w:rsidRPr="00F30023" w:rsidRDefault="0000739C" w:rsidP="0000739C">
      <w:pPr>
        <w:rPr>
          <w:sz w:val="20"/>
        </w:rPr>
      </w:pPr>
    </w:p>
    <w:p w14:paraId="7EB6940D" w14:textId="77777777" w:rsidR="0000739C" w:rsidRPr="00F30023" w:rsidRDefault="0000739C" w:rsidP="0000739C">
      <w:pPr>
        <w:rPr>
          <w:sz w:val="20"/>
        </w:rPr>
      </w:pPr>
    </w:p>
    <w:p w14:paraId="4C043DA2" w14:textId="77777777" w:rsidR="000C7834" w:rsidRDefault="0000739C" w:rsidP="0000739C">
      <w:pPr>
        <w:jc w:val="both"/>
      </w:pPr>
      <w:r>
        <w:rPr>
          <w:b/>
          <w:u w:val="single"/>
        </w:rPr>
        <w:t>DESCRIPTION</w:t>
      </w:r>
      <w:r w:rsidRPr="00481E1E">
        <w:t xml:space="preserve"> </w:t>
      </w:r>
    </w:p>
    <w:p w14:paraId="4E81744F" w14:textId="77777777" w:rsidR="000C7834" w:rsidRDefault="000C7834" w:rsidP="0000739C">
      <w:pPr>
        <w:jc w:val="both"/>
      </w:pPr>
    </w:p>
    <w:p w14:paraId="3D5AA372" w14:textId="6CAEFA7D" w:rsidR="0000739C" w:rsidRDefault="0000739C" w:rsidP="0000739C">
      <w:pPr>
        <w:jc w:val="both"/>
        <w:rPr>
          <w:rFonts w:cs="Arial"/>
          <w:sz w:val="20"/>
        </w:rPr>
      </w:pPr>
      <w:r>
        <w:rPr>
          <w:rFonts w:cs="Arial"/>
          <w:sz w:val="20"/>
        </w:rPr>
        <w:t>Two (2) existing compression ignition (CI) reciprocating internal combustion engines (RICE) as identified within 40</w:t>
      </w:r>
      <w:r w:rsidR="000C7834">
        <w:rPr>
          <w:rFonts w:cs="Arial"/>
          <w:sz w:val="20"/>
        </w:rPr>
        <w:t> </w:t>
      </w:r>
      <w:r>
        <w:rPr>
          <w:rFonts w:cs="Arial"/>
          <w:sz w:val="20"/>
        </w:rPr>
        <w:t xml:space="preserve">CFR Part 63, Subpart ZZZZ (RICE MACT), </w:t>
      </w:r>
      <w:r w:rsidR="000C7834">
        <w:rPr>
          <w:rFonts w:cs="Arial"/>
          <w:sz w:val="20"/>
        </w:rPr>
        <w:t xml:space="preserve">40 CFR </w:t>
      </w:r>
      <w:r>
        <w:rPr>
          <w:rFonts w:cs="Arial"/>
          <w:sz w:val="20"/>
        </w:rPr>
        <w:t>63.6590(a)(1), located at an Area Source, for emergency use</w:t>
      </w:r>
      <w:r w:rsidRPr="00AF5916">
        <w:rPr>
          <w:sz w:val="20"/>
        </w:rPr>
        <w:t xml:space="preserve"> </w:t>
      </w:r>
      <w:r>
        <w:rPr>
          <w:sz w:val="20"/>
        </w:rPr>
        <w:t xml:space="preserve">and </w:t>
      </w:r>
      <w:r w:rsidRPr="00543E7D">
        <w:rPr>
          <w:sz w:val="20"/>
        </w:rPr>
        <w:t>exempt from the requirements of Rule 201 pursuant to Rules</w:t>
      </w:r>
      <w:r>
        <w:rPr>
          <w:sz w:val="20"/>
        </w:rPr>
        <w:t> 282(2)(b) or 285(2)(g)</w:t>
      </w:r>
      <w:r>
        <w:rPr>
          <w:rFonts w:cs="Arial"/>
          <w:sz w:val="20"/>
        </w:rPr>
        <w:t>.</w:t>
      </w:r>
    </w:p>
    <w:p w14:paraId="593D1578" w14:textId="77777777" w:rsidR="0000739C" w:rsidRPr="00FE0AD0" w:rsidRDefault="0000739C" w:rsidP="0000739C">
      <w:pPr>
        <w:jc w:val="both"/>
        <w:rPr>
          <w:b/>
          <w:sz w:val="20"/>
        </w:rPr>
      </w:pPr>
    </w:p>
    <w:p w14:paraId="176D7A42" w14:textId="381735F2" w:rsidR="0000739C" w:rsidRDefault="0000739C" w:rsidP="0000739C">
      <w:pPr>
        <w:jc w:val="both"/>
        <w:rPr>
          <w:sz w:val="20"/>
        </w:rPr>
      </w:pPr>
      <w:r w:rsidRPr="00FE0AD0">
        <w:rPr>
          <w:b/>
          <w:sz w:val="20"/>
        </w:rPr>
        <w:t>Emission Unit</w:t>
      </w:r>
      <w:r>
        <w:rPr>
          <w:b/>
          <w:sz w:val="20"/>
        </w:rPr>
        <w:t>s:</w:t>
      </w:r>
      <w:r>
        <w:rPr>
          <w:sz w:val="20"/>
        </w:rPr>
        <w:t xml:space="preserve">  EU-GENSOLIDS</w:t>
      </w:r>
      <w:r w:rsidR="000C7834">
        <w:rPr>
          <w:sz w:val="20"/>
        </w:rPr>
        <w:t xml:space="preserve">, </w:t>
      </w:r>
      <w:r>
        <w:rPr>
          <w:sz w:val="20"/>
        </w:rPr>
        <w:t>EU-GENUV</w:t>
      </w:r>
    </w:p>
    <w:p w14:paraId="5DF7EB66" w14:textId="77777777" w:rsidR="0000739C" w:rsidRPr="00F30023" w:rsidRDefault="0000739C" w:rsidP="0000739C">
      <w:pPr>
        <w:jc w:val="both"/>
        <w:rPr>
          <w:sz w:val="20"/>
        </w:rPr>
      </w:pPr>
    </w:p>
    <w:p w14:paraId="0B0E9574" w14:textId="77777777" w:rsidR="0000739C" w:rsidRDefault="0000739C" w:rsidP="0000739C">
      <w:pPr>
        <w:jc w:val="both"/>
      </w:pPr>
      <w:r>
        <w:rPr>
          <w:b/>
          <w:u w:val="single"/>
        </w:rPr>
        <w:t>POLLUTION CONTROL EQUIPMENT</w:t>
      </w:r>
      <w:r w:rsidRPr="00481E1E">
        <w:t xml:space="preserve"> </w:t>
      </w:r>
    </w:p>
    <w:p w14:paraId="49883E1C" w14:textId="77777777" w:rsidR="0000739C" w:rsidRDefault="0000739C" w:rsidP="0000739C">
      <w:pPr>
        <w:jc w:val="both"/>
      </w:pPr>
    </w:p>
    <w:p w14:paraId="0AC39024" w14:textId="77777777" w:rsidR="0000739C" w:rsidRDefault="0000739C" w:rsidP="0000739C">
      <w:pPr>
        <w:jc w:val="both"/>
        <w:rPr>
          <w:sz w:val="20"/>
        </w:rPr>
      </w:pPr>
      <w:r>
        <w:rPr>
          <w:sz w:val="20"/>
        </w:rPr>
        <w:t>NA</w:t>
      </w:r>
    </w:p>
    <w:p w14:paraId="0B7D7200" w14:textId="77777777" w:rsidR="0000739C" w:rsidRPr="008B5C27" w:rsidRDefault="0000739C" w:rsidP="0000739C">
      <w:pPr>
        <w:rPr>
          <w:sz w:val="20"/>
        </w:rPr>
      </w:pPr>
    </w:p>
    <w:p w14:paraId="668B10F6" w14:textId="77777777" w:rsidR="0000739C" w:rsidRDefault="0000739C" w:rsidP="0000739C">
      <w:pPr>
        <w:jc w:val="both"/>
        <w:rPr>
          <w:b/>
          <w:u w:val="single"/>
        </w:rPr>
      </w:pPr>
      <w:r>
        <w:rPr>
          <w:b/>
        </w:rPr>
        <w:t xml:space="preserve">I.  </w:t>
      </w:r>
      <w:r>
        <w:rPr>
          <w:b/>
          <w:u w:val="single"/>
        </w:rPr>
        <w:t>EMISSION LIMIT(S)</w:t>
      </w:r>
    </w:p>
    <w:p w14:paraId="580AAE84" w14:textId="3854FA09" w:rsidR="0000739C" w:rsidRDefault="0000739C" w:rsidP="0000739C">
      <w:pPr>
        <w:jc w:val="both"/>
        <w:rPr>
          <w:sz w:val="20"/>
        </w:rPr>
      </w:pPr>
    </w:p>
    <w:p w14:paraId="2F08FC45" w14:textId="4E3F3D38" w:rsidR="00832676" w:rsidRDefault="00832676" w:rsidP="0000739C">
      <w:pPr>
        <w:jc w:val="both"/>
        <w:rPr>
          <w:sz w:val="20"/>
        </w:rPr>
      </w:pPr>
      <w:r>
        <w:rPr>
          <w:sz w:val="20"/>
        </w:rPr>
        <w:t>NA</w:t>
      </w:r>
    </w:p>
    <w:p w14:paraId="6B1C792A" w14:textId="77777777" w:rsidR="00832676" w:rsidRPr="00FE0AD0" w:rsidRDefault="00832676" w:rsidP="0000739C">
      <w:pPr>
        <w:jc w:val="both"/>
        <w:rPr>
          <w:sz w:val="20"/>
        </w:rPr>
      </w:pPr>
    </w:p>
    <w:p w14:paraId="2CD5EBE0" w14:textId="77777777" w:rsidR="0000739C" w:rsidRDefault="0000739C" w:rsidP="0000739C">
      <w:pPr>
        <w:jc w:val="both"/>
        <w:rPr>
          <w:b/>
          <w:u w:val="single"/>
        </w:rPr>
      </w:pPr>
      <w:r>
        <w:rPr>
          <w:b/>
        </w:rPr>
        <w:t xml:space="preserve">II.  </w:t>
      </w:r>
      <w:r>
        <w:rPr>
          <w:b/>
          <w:u w:val="single"/>
        </w:rPr>
        <w:t>MATERIAL LIMIT(S)</w:t>
      </w:r>
    </w:p>
    <w:p w14:paraId="25C6B5C3" w14:textId="77777777" w:rsidR="0000739C" w:rsidRPr="00FE0AD0" w:rsidRDefault="0000739C" w:rsidP="0000739C">
      <w:pPr>
        <w:jc w:val="both"/>
        <w:rPr>
          <w:sz w:val="20"/>
        </w:rPr>
      </w:pPr>
    </w:p>
    <w:p w14:paraId="5337B4F5" w14:textId="405121D3" w:rsidR="0000739C" w:rsidRPr="00B12740" w:rsidRDefault="0000739C" w:rsidP="00F1643C">
      <w:pPr>
        <w:numPr>
          <w:ilvl w:val="0"/>
          <w:numId w:val="36"/>
        </w:numPr>
        <w:jc w:val="both"/>
        <w:rPr>
          <w:b/>
          <w:u w:val="single"/>
        </w:rPr>
      </w:pPr>
      <w:r w:rsidRPr="00B12740">
        <w:rPr>
          <w:sz w:val="20"/>
        </w:rPr>
        <w:t>Beginning January 1, 2015, the permittee shall limit the sulfur content of diesel fuel to no more than 15 ppm by weight for each emergency CI-ICE with a site rating greater than 100 HP and a displacement of less than 30 liters per cylinder that uses diesel fuel and operates or is contractually obligated to be available for more than 15 hours per calendar year for the purposes specified in</w:t>
      </w:r>
      <w:r>
        <w:rPr>
          <w:sz w:val="20"/>
        </w:rPr>
        <w:t xml:space="preserve"> </w:t>
      </w:r>
      <w:r w:rsidR="00E85D12">
        <w:rPr>
          <w:sz w:val="20"/>
        </w:rPr>
        <w:t xml:space="preserve">40 CFR </w:t>
      </w:r>
      <w:r>
        <w:rPr>
          <w:sz w:val="20"/>
        </w:rPr>
        <w:t>63.6640(f)(2)(ii) and (iii)</w:t>
      </w:r>
      <w:r w:rsidRPr="00B12740">
        <w:rPr>
          <w:sz w:val="20"/>
        </w:rPr>
        <w:t xml:space="preserve">, or </w:t>
      </w:r>
      <w:r>
        <w:rPr>
          <w:sz w:val="20"/>
        </w:rPr>
        <w:t xml:space="preserve">that operate for the purposes specified in </w:t>
      </w:r>
      <w:r w:rsidR="00E85D12">
        <w:rPr>
          <w:sz w:val="20"/>
        </w:rPr>
        <w:t xml:space="preserve">40 CFR </w:t>
      </w:r>
      <w:r>
        <w:rPr>
          <w:sz w:val="20"/>
        </w:rPr>
        <w:t xml:space="preserve">63.6640(f)(4)(ii) </w:t>
      </w:r>
      <w:r w:rsidRPr="00B12740">
        <w:rPr>
          <w:sz w:val="20"/>
        </w:rPr>
        <w:t>except that any existing diesel fuel purchased (or otherwise obtained) prior to January 1, 2015, may be used until depleted.</w:t>
      </w:r>
      <w:r w:rsidR="00E85D12">
        <w:rPr>
          <w:sz w:val="20"/>
        </w:rPr>
        <w:t xml:space="preserve"> </w:t>
      </w:r>
      <w:r w:rsidRPr="00B12740">
        <w:t xml:space="preserve"> </w:t>
      </w:r>
      <w:r w:rsidRPr="00FB02B0">
        <w:rPr>
          <w:b/>
          <w:sz w:val="20"/>
        </w:rPr>
        <w:t>(40 CFR 63.6604(b))</w:t>
      </w:r>
    </w:p>
    <w:p w14:paraId="1B2600E9" w14:textId="77777777" w:rsidR="0000739C" w:rsidRPr="00FE0AD0" w:rsidRDefault="0000739C" w:rsidP="0000739C">
      <w:pPr>
        <w:jc w:val="both"/>
        <w:rPr>
          <w:sz w:val="20"/>
        </w:rPr>
      </w:pPr>
    </w:p>
    <w:p w14:paraId="1BFD9F52" w14:textId="77777777" w:rsidR="0000739C" w:rsidRDefault="0000739C" w:rsidP="0000739C">
      <w:pPr>
        <w:jc w:val="both"/>
        <w:rPr>
          <w:b/>
          <w:u w:val="single"/>
        </w:rPr>
      </w:pPr>
      <w:r>
        <w:rPr>
          <w:b/>
        </w:rPr>
        <w:t xml:space="preserve">III.  </w:t>
      </w:r>
      <w:r>
        <w:rPr>
          <w:b/>
          <w:u w:val="single"/>
        </w:rPr>
        <w:t>PROCESS/OPERATIONAL RESTRICTION(S)</w:t>
      </w:r>
      <w:r w:rsidDel="001C614B">
        <w:rPr>
          <w:b/>
          <w:u w:val="single"/>
        </w:rPr>
        <w:t xml:space="preserve"> </w:t>
      </w:r>
    </w:p>
    <w:p w14:paraId="6BD5DADD" w14:textId="77777777" w:rsidR="0000739C" w:rsidRPr="00FB6071" w:rsidRDefault="0000739C" w:rsidP="0000739C">
      <w:pPr>
        <w:jc w:val="both"/>
        <w:rPr>
          <w:sz w:val="20"/>
        </w:rPr>
      </w:pPr>
    </w:p>
    <w:p w14:paraId="063A3478" w14:textId="628BE8F0" w:rsidR="0000739C" w:rsidRPr="003E1568" w:rsidRDefault="0000739C" w:rsidP="00F1643C">
      <w:pPr>
        <w:numPr>
          <w:ilvl w:val="0"/>
          <w:numId w:val="38"/>
        </w:numPr>
        <w:jc w:val="both"/>
        <w:rPr>
          <w:sz w:val="20"/>
        </w:rPr>
      </w:pPr>
      <w:r w:rsidRPr="00D16EEA">
        <w:rPr>
          <w:sz w:val="20"/>
        </w:rPr>
        <w:t xml:space="preserve">The permittee shall operate and maintain any affected RICE, including associated air pollution control equipment and monitoring equipment, in a manner consistent with safety and good air pollution control practices for minimizing emissions. </w:t>
      </w:r>
      <w:r w:rsidR="00E85D12">
        <w:rPr>
          <w:sz w:val="20"/>
        </w:rPr>
        <w:t xml:space="preserve"> </w:t>
      </w:r>
      <w:r w:rsidRPr="00D16EEA">
        <w:rPr>
          <w:sz w:val="20"/>
        </w:rPr>
        <w:t xml:space="preserve">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Pr>
          <w:b/>
          <w:sz w:val="20"/>
        </w:rPr>
        <w:t>(40 </w:t>
      </w:r>
      <w:r w:rsidRPr="00D16EEA">
        <w:rPr>
          <w:b/>
          <w:sz w:val="20"/>
        </w:rPr>
        <w:t>CFR</w:t>
      </w:r>
      <w:r>
        <w:rPr>
          <w:b/>
          <w:sz w:val="20"/>
        </w:rPr>
        <w:t> </w:t>
      </w:r>
      <w:r w:rsidRPr="00D16EEA">
        <w:rPr>
          <w:b/>
          <w:sz w:val="20"/>
        </w:rPr>
        <w:t>63.6605(b))</w:t>
      </w:r>
    </w:p>
    <w:p w14:paraId="01FB8D87" w14:textId="77777777" w:rsidR="0000739C" w:rsidRDefault="0000739C" w:rsidP="0000739C">
      <w:pPr>
        <w:ind w:left="360"/>
        <w:jc w:val="both"/>
        <w:rPr>
          <w:sz w:val="20"/>
        </w:rPr>
      </w:pPr>
    </w:p>
    <w:p w14:paraId="2A7134C8" w14:textId="1002E41D" w:rsidR="0000739C" w:rsidRPr="00994CB8" w:rsidRDefault="0000739C" w:rsidP="00F1643C">
      <w:pPr>
        <w:numPr>
          <w:ilvl w:val="0"/>
          <w:numId w:val="38"/>
        </w:numPr>
        <w:spacing w:after="120"/>
        <w:jc w:val="both"/>
        <w:rPr>
          <w:sz w:val="20"/>
        </w:rPr>
      </w:pPr>
      <w:r w:rsidRPr="00994CB8">
        <w:rPr>
          <w:sz w:val="20"/>
        </w:rPr>
        <w:t xml:space="preserve">The permittee shall comply </w:t>
      </w:r>
      <w:r>
        <w:rPr>
          <w:sz w:val="20"/>
        </w:rPr>
        <w:t>with the following requirements</w:t>
      </w:r>
      <w:r w:rsidRPr="00994CB8">
        <w:rPr>
          <w:sz w:val="20"/>
        </w:rPr>
        <w:t xml:space="preserve"> </w:t>
      </w:r>
      <w:r w:rsidRPr="00994CB8">
        <w:rPr>
          <w:rFonts w:cs="Arial"/>
          <w:color w:val="000000"/>
          <w:sz w:val="20"/>
        </w:rPr>
        <w:t xml:space="preserve">for emission units subject to </w:t>
      </w:r>
      <w:r w:rsidR="00E85D12">
        <w:rPr>
          <w:rFonts w:cs="Arial"/>
          <w:color w:val="000000"/>
          <w:sz w:val="20"/>
        </w:rPr>
        <w:t xml:space="preserve">40 CFR Part 63, </w:t>
      </w:r>
      <w:r w:rsidRPr="00994CB8">
        <w:rPr>
          <w:rFonts w:cs="Arial"/>
          <w:color w:val="000000"/>
          <w:sz w:val="20"/>
        </w:rPr>
        <w:t>Subpart ZZZZ, the following requirements</w:t>
      </w:r>
      <w:r>
        <w:rPr>
          <w:rFonts w:cs="Arial"/>
          <w:color w:val="000000"/>
          <w:sz w:val="20"/>
        </w:rPr>
        <w:t xml:space="preserve"> apply</w:t>
      </w:r>
      <w:r w:rsidRPr="00994CB8">
        <w:rPr>
          <w:rFonts w:cs="Arial"/>
          <w:color w:val="000000"/>
          <w:sz w:val="20"/>
        </w:rPr>
        <w:t xml:space="preserve"> except during periods of startup</w:t>
      </w:r>
      <w:r>
        <w:rPr>
          <w:rFonts w:cs="Arial"/>
          <w:color w:val="000000"/>
          <w:sz w:val="20"/>
        </w:rPr>
        <w:t>.</w:t>
      </w:r>
      <w:r w:rsidR="00E85D12">
        <w:rPr>
          <w:rFonts w:cs="Arial"/>
          <w:color w:val="000000"/>
          <w:sz w:val="20"/>
        </w:rPr>
        <w:t xml:space="preserve"> </w:t>
      </w:r>
      <w:r w:rsidRPr="00994CB8">
        <w:rPr>
          <w:rFonts w:cs="Arial"/>
          <w:color w:val="000000"/>
          <w:sz w:val="20"/>
        </w:rPr>
        <w:t xml:space="preserve"> </w:t>
      </w:r>
      <w:r w:rsidRPr="00994CB8">
        <w:rPr>
          <w:rFonts w:cs="Arial"/>
          <w:b/>
          <w:color w:val="000000"/>
          <w:sz w:val="20"/>
        </w:rPr>
        <w:t>(40 CFR 63.6603(a)</w:t>
      </w:r>
      <w:r w:rsidRPr="00994CB8">
        <w:rPr>
          <w:b/>
          <w:sz w:val="20"/>
        </w:rPr>
        <w:t xml:space="preserve"> and Table 2d)</w:t>
      </w:r>
      <w:r w:rsidRPr="00994CB8">
        <w:rPr>
          <w:rFonts w:cs="Arial"/>
          <w:color w:val="000000"/>
          <w:sz w:val="20"/>
        </w:rPr>
        <w:t>:</w:t>
      </w:r>
    </w:p>
    <w:p w14:paraId="06C412F4" w14:textId="77777777" w:rsidR="0000739C" w:rsidRPr="00433E55" w:rsidRDefault="0000739C" w:rsidP="00F1643C">
      <w:pPr>
        <w:numPr>
          <w:ilvl w:val="0"/>
          <w:numId w:val="52"/>
        </w:numPr>
        <w:spacing w:after="120"/>
        <w:jc w:val="both"/>
        <w:rPr>
          <w:sz w:val="20"/>
        </w:rPr>
      </w:pPr>
      <w:r w:rsidRPr="00433E55">
        <w:rPr>
          <w:b/>
          <w:sz w:val="20"/>
        </w:rPr>
        <w:t xml:space="preserve">For CI Engines: </w:t>
      </w:r>
    </w:p>
    <w:p w14:paraId="2B17D563" w14:textId="77777777" w:rsidR="0000739C" w:rsidRPr="00433E55" w:rsidRDefault="0000739C" w:rsidP="00F1643C">
      <w:pPr>
        <w:pStyle w:val="ListParagraph"/>
        <w:numPr>
          <w:ilvl w:val="1"/>
          <w:numId w:val="37"/>
        </w:numPr>
        <w:spacing w:after="120"/>
        <w:contextualSpacing/>
        <w:jc w:val="both"/>
        <w:rPr>
          <w:sz w:val="20"/>
        </w:rPr>
      </w:pPr>
      <w:r w:rsidRPr="00433E55">
        <w:rPr>
          <w:sz w:val="20"/>
        </w:rPr>
        <w:t>Change oil and filter every 500 hours of operation or annually, whichever comes first, except as allowed in SC III.</w:t>
      </w:r>
      <w:r>
        <w:rPr>
          <w:sz w:val="20"/>
        </w:rPr>
        <w:t>2</w:t>
      </w:r>
      <w:r w:rsidRPr="00433E55">
        <w:rPr>
          <w:sz w:val="20"/>
        </w:rPr>
        <w:t>.</w:t>
      </w:r>
    </w:p>
    <w:p w14:paraId="4C61FA06" w14:textId="77777777" w:rsidR="0000739C" w:rsidRPr="00433E55" w:rsidRDefault="0000739C" w:rsidP="00F1643C">
      <w:pPr>
        <w:pStyle w:val="ListParagraph"/>
        <w:numPr>
          <w:ilvl w:val="1"/>
          <w:numId w:val="37"/>
        </w:numPr>
        <w:spacing w:after="120"/>
        <w:contextualSpacing/>
        <w:jc w:val="both"/>
        <w:rPr>
          <w:sz w:val="20"/>
        </w:rPr>
      </w:pPr>
      <w:r w:rsidRPr="00433E55">
        <w:rPr>
          <w:sz w:val="20"/>
        </w:rPr>
        <w:t xml:space="preserve">Inspect air cleaner every 1,000 hours of operation or annually, whichever comes first, and </w:t>
      </w:r>
      <w:proofErr w:type="gramStart"/>
      <w:r w:rsidRPr="00433E55">
        <w:rPr>
          <w:sz w:val="20"/>
        </w:rPr>
        <w:t>replace</w:t>
      </w:r>
      <w:proofErr w:type="gramEnd"/>
      <w:r w:rsidRPr="00433E55">
        <w:rPr>
          <w:sz w:val="20"/>
        </w:rPr>
        <w:t xml:space="preserve"> as necessary.</w:t>
      </w:r>
    </w:p>
    <w:p w14:paraId="65C1A7D2" w14:textId="77777777" w:rsidR="0000739C" w:rsidRPr="00433E55" w:rsidRDefault="0000739C" w:rsidP="00F1643C">
      <w:pPr>
        <w:pStyle w:val="ListParagraph"/>
        <w:numPr>
          <w:ilvl w:val="1"/>
          <w:numId w:val="37"/>
        </w:numPr>
        <w:contextualSpacing/>
        <w:jc w:val="both"/>
        <w:rPr>
          <w:sz w:val="20"/>
        </w:rPr>
      </w:pPr>
      <w:r w:rsidRPr="00433E55">
        <w:rPr>
          <w:sz w:val="20"/>
        </w:rPr>
        <w:t xml:space="preserve">Inspect all hoses and belts every 500 hours of operation or annually, whichever comes first, and </w:t>
      </w:r>
      <w:proofErr w:type="gramStart"/>
      <w:r w:rsidRPr="00433E55">
        <w:rPr>
          <w:sz w:val="20"/>
        </w:rPr>
        <w:t>replace</w:t>
      </w:r>
      <w:proofErr w:type="gramEnd"/>
      <w:r w:rsidRPr="00433E55">
        <w:rPr>
          <w:sz w:val="20"/>
        </w:rPr>
        <w:t xml:space="preserve"> as necessary.</w:t>
      </w:r>
    </w:p>
    <w:p w14:paraId="515015DB" w14:textId="77777777" w:rsidR="0000739C" w:rsidRPr="00D16EEA" w:rsidRDefault="0000739C" w:rsidP="0000739C">
      <w:pPr>
        <w:jc w:val="both"/>
        <w:rPr>
          <w:sz w:val="20"/>
        </w:rPr>
      </w:pPr>
    </w:p>
    <w:p w14:paraId="086341FC" w14:textId="56848D4C" w:rsidR="0000739C" w:rsidRPr="00720AB8" w:rsidRDefault="0000739C" w:rsidP="00F1643C">
      <w:pPr>
        <w:numPr>
          <w:ilvl w:val="0"/>
          <w:numId w:val="38"/>
        </w:numPr>
        <w:jc w:val="both"/>
        <w:rPr>
          <w:sz w:val="20"/>
        </w:rPr>
      </w:pPr>
      <w:r w:rsidRPr="00D16EEA">
        <w:rPr>
          <w:sz w:val="20"/>
        </w:rPr>
        <w:t xml:space="preserve">The permittee may utilize an oil analysis program in order to extend the specified oil change requirement in </w:t>
      </w:r>
      <w:r w:rsidRPr="000F27D8">
        <w:rPr>
          <w:sz w:val="20"/>
        </w:rPr>
        <w:t>40</w:t>
      </w:r>
      <w:r w:rsidR="00E85D12">
        <w:rPr>
          <w:sz w:val="20"/>
        </w:rPr>
        <w:t> </w:t>
      </w:r>
      <w:r w:rsidRPr="000F27D8">
        <w:rPr>
          <w:sz w:val="20"/>
        </w:rPr>
        <w:t>CFR</w:t>
      </w:r>
      <w:r w:rsidRPr="000F27D8">
        <w:rPr>
          <w:b/>
          <w:color w:val="0070C0"/>
          <w:sz w:val="20"/>
        </w:rPr>
        <w:t xml:space="preserve"> </w:t>
      </w:r>
      <w:r w:rsidRPr="006B4C48">
        <w:rPr>
          <w:sz w:val="20"/>
        </w:rPr>
        <w:t>63.6603</w:t>
      </w:r>
      <w:r w:rsidRPr="001A122F">
        <w:rPr>
          <w:sz w:val="20"/>
        </w:rPr>
        <w:t xml:space="preserve"> </w:t>
      </w:r>
      <w:r w:rsidRPr="00D16EEA">
        <w:rPr>
          <w:sz w:val="20"/>
        </w:rPr>
        <w:t xml:space="preserve">and as listed in SC III.2.  The oil analysis program must be performed at the same frequency as oil changes are required. </w:t>
      </w:r>
      <w:r w:rsidR="00E85D12">
        <w:rPr>
          <w:sz w:val="20"/>
        </w:rPr>
        <w:t xml:space="preserve"> </w:t>
      </w:r>
      <w:r w:rsidRPr="00D16EEA">
        <w:rPr>
          <w:sz w:val="20"/>
        </w:rPr>
        <w:t>The analysis program must analyze the parameters and keep records as required in</w:t>
      </w:r>
      <w:r w:rsidR="00E85D12">
        <w:rPr>
          <w:sz w:val="20"/>
        </w:rPr>
        <w:t xml:space="preserve"> 40 CFR</w:t>
      </w:r>
      <w:r w:rsidRPr="00D16EEA">
        <w:rPr>
          <w:sz w:val="20"/>
        </w:rPr>
        <w:t xml:space="preserve"> 63.6625(i)</w:t>
      </w:r>
      <w:r>
        <w:rPr>
          <w:sz w:val="20"/>
        </w:rPr>
        <w:t xml:space="preserve"> for CI engines</w:t>
      </w:r>
      <w:r w:rsidRPr="00D16EEA">
        <w:rPr>
          <w:sz w:val="20"/>
        </w:rPr>
        <w:t xml:space="preserve">.  </w:t>
      </w:r>
      <w:r w:rsidRPr="00D16EEA">
        <w:rPr>
          <w:b/>
          <w:sz w:val="20"/>
        </w:rPr>
        <w:t>(40 CFR 63.6625(i))</w:t>
      </w:r>
    </w:p>
    <w:p w14:paraId="62E728B3" w14:textId="77777777" w:rsidR="0000739C" w:rsidRPr="00FB6071" w:rsidRDefault="0000739C" w:rsidP="0000739C">
      <w:pPr>
        <w:jc w:val="both"/>
        <w:rPr>
          <w:sz w:val="20"/>
        </w:rPr>
      </w:pPr>
    </w:p>
    <w:p w14:paraId="59115828" w14:textId="77777777" w:rsidR="0000739C" w:rsidRDefault="0000739C" w:rsidP="0000739C">
      <w:pPr>
        <w:jc w:val="both"/>
        <w:rPr>
          <w:b/>
          <w:u w:val="single"/>
        </w:rPr>
      </w:pPr>
      <w:r w:rsidRPr="00FB6071">
        <w:rPr>
          <w:b/>
        </w:rPr>
        <w:t xml:space="preserve">IV.  </w:t>
      </w:r>
      <w:r w:rsidRPr="00FB6071">
        <w:rPr>
          <w:b/>
          <w:u w:val="single"/>
        </w:rPr>
        <w:t>DESIGN</w:t>
      </w:r>
      <w:r>
        <w:rPr>
          <w:b/>
          <w:u w:val="single"/>
        </w:rPr>
        <w:t>/EQUIPMENT PARAMETER(S)</w:t>
      </w:r>
    </w:p>
    <w:p w14:paraId="096FDD69" w14:textId="77777777" w:rsidR="0000739C" w:rsidRPr="00FE0AD0" w:rsidRDefault="0000739C" w:rsidP="0000739C">
      <w:pPr>
        <w:jc w:val="both"/>
        <w:rPr>
          <w:b/>
          <w:sz w:val="20"/>
          <w:u w:val="single"/>
        </w:rPr>
      </w:pPr>
    </w:p>
    <w:p w14:paraId="238DC7AF" w14:textId="77777777" w:rsidR="0000739C" w:rsidRPr="008C4180" w:rsidRDefault="0000739C" w:rsidP="00F1643C">
      <w:pPr>
        <w:numPr>
          <w:ilvl w:val="0"/>
          <w:numId w:val="39"/>
        </w:numPr>
        <w:jc w:val="both"/>
        <w:rPr>
          <w:sz w:val="20"/>
        </w:rPr>
      </w:pPr>
      <w:r w:rsidRPr="00D16EEA">
        <w:rPr>
          <w:sz w:val="20"/>
        </w:rPr>
        <w:t xml:space="preserve">The permittee shall equip and maintain </w:t>
      </w:r>
      <w:r>
        <w:rPr>
          <w:sz w:val="20"/>
        </w:rPr>
        <w:t xml:space="preserve">each </w:t>
      </w:r>
      <w:r w:rsidRPr="009B670E">
        <w:rPr>
          <w:sz w:val="20"/>
        </w:rPr>
        <w:t>existing emergency stationary RICE</w:t>
      </w:r>
      <w:r w:rsidRPr="00D16EEA">
        <w:rPr>
          <w:sz w:val="20"/>
        </w:rPr>
        <w:t xml:space="preserve"> with a non-resettable hour meter</w:t>
      </w:r>
      <w:r>
        <w:rPr>
          <w:sz w:val="20"/>
        </w:rPr>
        <w:t xml:space="preserve"> to track the operating hours</w:t>
      </w:r>
      <w:r w:rsidRPr="00D16EEA">
        <w:rPr>
          <w:sz w:val="20"/>
        </w:rPr>
        <w:t xml:space="preserve">.  </w:t>
      </w:r>
      <w:r w:rsidRPr="00D16EEA">
        <w:rPr>
          <w:b/>
          <w:sz w:val="20"/>
        </w:rPr>
        <w:t>(40 CFR 63.6625(f))</w:t>
      </w:r>
    </w:p>
    <w:p w14:paraId="11324371" w14:textId="77777777" w:rsidR="0000739C" w:rsidRPr="008C4180" w:rsidRDefault="0000739C" w:rsidP="0000739C">
      <w:pPr>
        <w:ind w:left="360"/>
        <w:jc w:val="both"/>
        <w:rPr>
          <w:sz w:val="20"/>
        </w:rPr>
      </w:pPr>
    </w:p>
    <w:p w14:paraId="505208BC" w14:textId="77777777" w:rsidR="0000739C" w:rsidRPr="00D16EEA" w:rsidRDefault="0000739C" w:rsidP="00F1643C">
      <w:pPr>
        <w:numPr>
          <w:ilvl w:val="0"/>
          <w:numId w:val="39"/>
        </w:numPr>
        <w:jc w:val="both"/>
        <w:rPr>
          <w:sz w:val="20"/>
        </w:rPr>
      </w:pPr>
      <w:r w:rsidRPr="00D16EEA">
        <w:rPr>
          <w:sz w:val="20"/>
        </w:rPr>
        <w:t>The permittee shall operate and maintain the stationary RICE and after-treatment control device (if any) according to the manufacturer’s emission-related written instructions or develop you</w:t>
      </w:r>
      <w:r>
        <w:rPr>
          <w:sz w:val="20"/>
        </w:rPr>
        <w:t>r</w:t>
      </w:r>
      <w:r w:rsidRPr="00D16EEA">
        <w:rPr>
          <w:sz w:val="20"/>
        </w:rPr>
        <w:t xml:space="preserve"> own maintenance plan which must provide to the extent practicable for the maintenance and operation of the engine in a manner consistent with good air-pollution control practice for minimizing emissions.  </w:t>
      </w:r>
      <w:r w:rsidRPr="00D16EEA">
        <w:rPr>
          <w:b/>
          <w:sz w:val="20"/>
        </w:rPr>
        <w:t>(40 CFR 6</w:t>
      </w:r>
      <w:r>
        <w:rPr>
          <w:b/>
          <w:sz w:val="20"/>
        </w:rPr>
        <w:t>3</w:t>
      </w:r>
      <w:r w:rsidRPr="00D16EEA">
        <w:rPr>
          <w:b/>
          <w:sz w:val="20"/>
        </w:rPr>
        <w:t>.6625(e)</w:t>
      </w:r>
      <w:r>
        <w:rPr>
          <w:b/>
          <w:sz w:val="20"/>
        </w:rPr>
        <w:t>)</w:t>
      </w:r>
    </w:p>
    <w:p w14:paraId="76260775" w14:textId="77777777" w:rsidR="0000739C" w:rsidRPr="00FE0AD0" w:rsidRDefault="0000739C" w:rsidP="0000739C">
      <w:pPr>
        <w:jc w:val="both"/>
        <w:rPr>
          <w:sz w:val="20"/>
        </w:rPr>
      </w:pPr>
    </w:p>
    <w:p w14:paraId="2BF91AAD" w14:textId="77777777" w:rsidR="0000739C" w:rsidRDefault="0000739C" w:rsidP="0000739C">
      <w:pPr>
        <w:jc w:val="both"/>
        <w:rPr>
          <w:b/>
          <w:u w:val="single"/>
        </w:rPr>
      </w:pPr>
      <w:r>
        <w:rPr>
          <w:b/>
        </w:rPr>
        <w:t xml:space="preserve">V.  </w:t>
      </w:r>
      <w:r>
        <w:rPr>
          <w:b/>
          <w:u w:val="single"/>
        </w:rPr>
        <w:t>TESTING/SAMPLING</w:t>
      </w:r>
    </w:p>
    <w:p w14:paraId="0E812C67"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911ED2" w14:textId="77777777" w:rsidR="0000739C" w:rsidRPr="00FE0AD0" w:rsidRDefault="0000739C" w:rsidP="0000739C">
      <w:pPr>
        <w:jc w:val="both"/>
        <w:rPr>
          <w:sz w:val="20"/>
        </w:rPr>
      </w:pPr>
    </w:p>
    <w:p w14:paraId="365828FE" w14:textId="77777777" w:rsidR="0000739C" w:rsidRPr="00433E55" w:rsidRDefault="0000739C" w:rsidP="00F1643C">
      <w:pPr>
        <w:numPr>
          <w:ilvl w:val="0"/>
          <w:numId w:val="40"/>
        </w:numPr>
        <w:jc w:val="both"/>
        <w:rPr>
          <w:sz w:val="20"/>
        </w:rPr>
      </w:pPr>
      <w:r w:rsidRPr="00D16EEA">
        <w:rPr>
          <w:sz w:val="20"/>
        </w:rPr>
        <w:t>If using the oil analysis program for CI Engine(s), the permittee shall test for Total Base Number, viscosity and percent water content</w:t>
      </w:r>
      <w:r>
        <w:rPr>
          <w:sz w:val="20"/>
        </w:rPr>
        <w:t xml:space="preserve"> and maintain these within the acceptable limits as specified in 40 CFR 63.6625(i)</w:t>
      </w:r>
      <w:r w:rsidRPr="00D16EEA">
        <w:rPr>
          <w:sz w:val="20"/>
        </w:rPr>
        <w:t xml:space="preserve">.  </w:t>
      </w:r>
      <w:r w:rsidRPr="00D16EEA">
        <w:rPr>
          <w:b/>
          <w:sz w:val="20"/>
        </w:rPr>
        <w:t>(40</w:t>
      </w:r>
      <w:r>
        <w:rPr>
          <w:b/>
          <w:sz w:val="20"/>
        </w:rPr>
        <w:t> </w:t>
      </w:r>
      <w:r w:rsidRPr="00D16EEA">
        <w:rPr>
          <w:b/>
          <w:sz w:val="20"/>
        </w:rPr>
        <w:t>CFR 63.6625(i))</w:t>
      </w:r>
    </w:p>
    <w:p w14:paraId="6F2975C8" w14:textId="77777777" w:rsidR="0000739C" w:rsidRPr="00FE0AD0" w:rsidRDefault="0000739C" w:rsidP="0000739C">
      <w:pPr>
        <w:jc w:val="both"/>
        <w:rPr>
          <w:sz w:val="20"/>
        </w:rPr>
      </w:pPr>
    </w:p>
    <w:p w14:paraId="24986DDF" w14:textId="77777777" w:rsidR="0000739C" w:rsidRDefault="0000739C" w:rsidP="0000739C">
      <w:pPr>
        <w:jc w:val="both"/>
      </w:pPr>
      <w:r>
        <w:rPr>
          <w:b/>
        </w:rPr>
        <w:t xml:space="preserve">VI.  </w:t>
      </w:r>
      <w:r>
        <w:rPr>
          <w:b/>
          <w:u w:val="single"/>
        </w:rPr>
        <w:t>MONITORING/RECORDKEEPING</w:t>
      </w:r>
    </w:p>
    <w:p w14:paraId="06BBD35D" w14:textId="77777777" w:rsidR="0000739C" w:rsidRPr="00FE0AD0" w:rsidRDefault="0000739C" w:rsidP="000073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A857F8" w14:textId="77777777" w:rsidR="0000739C" w:rsidRPr="00FE0AD0" w:rsidRDefault="0000739C" w:rsidP="0000739C">
      <w:pPr>
        <w:jc w:val="both"/>
        <w:rPr>
          <w:sz w:val="20"/>
        </w:rPr>
      </w:pPr>
    </w:p>
    <w:p w14:paraId="4B43C658" w14:textId="77777777" w:rsidR="0000739C" w:rsidRDefault="0000739C" w:rsidP="00F1643C">
      <w:pPr>
        <w:numPr>
          <w:ilvl w:val="0"/>
          <w:numId w:val="41"/>
        </w:numPr>
        <w:jc w:val="both"/>
        <w:rPr>
          <w:sz w:val="20"/>
        </w:rPr>
      </w:pPr>
      <w:r>
        <w:rPr>
          <w:sz w:val="20"/>
        </w:rPr>
        <w:t xml:space="preserve">The permittee shall keep all records required by 40 CFR 63.6655 (except 63.6655(c)). </w:t>
      </w:r>
      <w:r w:rsidRPr="006B4C48">
        <w:rPr>
          <w:b/>
          <w:sz w:val="20"/>
        </w:rPr>
        <w:t>(40 CFR 63.6655(a))</w:t>
      </w:r>
    </w:p>
    <w:p w14:paraId="021D048D" w14:textId="77777777" w:rsidR="0000739C" w:rsidRDefault="0000739C" w:rsidP="0000739C">
      <w:pPr>
        <w:ind w:left="360"/>
        <w:jc w:val="both"/>
        <w:rPr>
          <w:sz w:val="20"/>
        </w:rPr>
      </w:pPr>
    </w:p>
    <w:p w14:paraId="2E443BE3" w14:textId="77777777" w:rsidR="0000739C" w:rsidRPr="009B46C9" w:rsidRDefault="0000739C" w:rsidP="00F1643C">
      <w:pPr>
        <w:numPr>
          <w:ilvl w:val="0"/>
          <w:numId w:val="41"/>
        </w:numPr>
        <w:spacing w:after="120"/>
        <w:jc w:val="both"/>
        <w:rPr>
          <w:sz w:val="20"/>
        </w:rPr>
      </w:pPr>
      <w:r>
        <w:rPr>
          <w:sz w:val="20"/>
        </w:rPr>
        <w:t>The permittee shall maintain, at a minimum, the following records by the applicable compliance date:</w:t>
      </w:r>
    </w:p>
    <w:p w14:paraId="26A2241E" w14:textId="40A7F66E" w:rsidR="0000739C" w:rsidRPr="00EE0E88" w:rsidRDefault="0000739C" w:rsidP="00F1643C">
      <w:pPr>
        <w:pStyle w:val="ListParagraph"/>
        <w:numPr>
          <w:ilvl w:val="1"/>
          <w:numId w:val="38"/>
        </w:numPr>
        <w:spacing w:after="120"/>
        <w:jc w:val="both"/>
        <w:rPr>
          <w:b/>
          <w:sz w:val="20"/>
        </w:rPr>
      </w:pPr>
      <w:r>
        <w:rPr>
          <w:sz w:val="20"/>
        </w:rPr>
        <w:t>A copy of each notification and report that is submitted to comply with 40 CFR Part 63, Subpart ZZZZ and the documentation supporting each notification and report.</w:t>
      </w:r>
      <w:r w:rsidRPr="00E63FE4">
        <w:rPr>
          <w:sz w:val="20"/>
        </w:rPr>
        <w:t xml:space="preserve"> </w:t>
      </w:r>
      <w:r w:rsidR="00E85D12">
        <w:rPr>
          <w:sz w:val="20"/>
        </w:rPr>
        <w:t xml:space="preserve"> </w:t>
      </w:r>
      <w:r w:rsidRPr="00EE0E88">
        <w:rPr>
          <w:b/>
          <w:sz w:val="20"/>
        </w:rPr>
        <w:t>(40 CFR 63.6655(a)(1))</w:t>
      </w:r>
    </w:p>
    <w:p w14:paraId="6834CE2B" w14:textId="06A59E86" w:rsidR="0000739C" w:rsidRPr="00E63FE4" w:rsidRDefault="0000739C" w:rsidP="00F1643C">
      <w:pPr>
        <w:pStyle w:val="ListParagraph"/>
        <w:numPr>
          <w:ilvl w:val="1"/>
          <w:numId w:val="38"/>
        </w:numPr>
        <w:spacing w:after="120"/>
        <w:jc w:val="both"/>
        <w:rPr>
          <w:sz w:val="20"/>
        </w:rPr>
      </w:pPr>
      <w:r w:rsidRPr="004D2E8B">
        <w:rPr>
          <w:sz w:val="20"/>
        </w:rPr>
        <w:t>Records of the occurrence and duration of each malfunction of operation (i.e., process equipment) or the air pollution control and monitoring equipment.</w:t>
      </w:r>
      <w:r w:rsidR="00E85D12">
        <w:rPr>
          <w:sz w:val="20"/>
        </w:rPr>
        <w:t xml:space="preserve"> </w:t>
      </w:r>
      <w:r w:rsidRPr="00E63FE4">
        <w:rPr>
          <w:sz w:val="20"/>
        </w:rPr>
        <w:t xml:space="preserve"> </w:t>
      </w:r>
      <w:r w:rsidRPr="00EE0E88">
        <w:rPr>
          <w:b/>
          <w:sz w:val="20"/>
        </w:rPr>
        <w:t>(40 CFR 63.6655(a)(2))</w:t>
      </w:r>
    </w:p>
    <w:p w14:paraId="50947D98" w14:textId="112FED06" w:rsidR="0000739C" w:rsidRPr="00E63FE4" w:rsidRDefault="0000739C" w:rsidP="00F1643C">
      <w:pPr>
        <w:pStyle w:val="ListParagraph"/>
        <w:numPr>
          <w:ilvl w:val="1"/>
          <w:numId w:val="38"/>
        </w:numPr>
        <w:spacing w:after="120"/>
        <w:jc w:val="both"/>
        <w:rPr>
          <w:sz w:val="20"/>
        </w:rPr>
      </w:pPr>
      <w:r w:rsidRPr="004D2E8B">
        <w:rPr>
          <w:sz w:val="20"/>
        </w:rPr>
        <w:t>Records of all required maintenance performed on the air pollution control and monitoring equipment.</w:t>
      </w:r>
      <w:r w:rsidR="00E85D12">
        <w:rPr>
          <w:sz w:val="20"/>
        </w:rPr>
        <w:t xml:space="preserve"> </w:t>
      </w:r>
      <w:r w:rsidRPr="00E63FE4">
        <w:rPr>
          <w:sz w:val="20"/>
        </w:rPr>
        <w:t xml:space="preserve"> </w:t>
      </w:r>
      <w:r w:rsidRPr="00EE0E88">
        <w:rPr>
          <w:b/>
          <w:sz w:val="20"/>
        </w:rPr>
        <w:t>(40</w:t>
      </w:r>
      <w:r w:rsidR="00E85D12">
        <w:rPr>
          <w:b/>
          <w:sz w:val="20"/>
        </w:rPr>
        <w:t> </w:t>
      </w:r>
      <w:r w:rsidRPr="00EE0E88">
        <w:rPr>
          <w:b/>
          <w:sz w:val="20"/>
        </w:rPr>
        <w:t>CFR 63.6655(a)(4))</w:t>
      </w:r>
    </w:p>
    <w:p w14:paraId="6B6374FC" w14:textId="25B1BC5D" w:rsidR="0000739C" w:rsidRPr="004D2E8B" w:rsidRDefault="0000739C" w:rsidP="00F1643C">
      <w:pPr>
        <w:pStyle w:val="ListParagraph"/>
        <w:numPr>
          <w:ilvl w:val="1"/>
          <w:numId w:val="38"/>
        </w:numPr>
        <w:contextualSpacing/>
        <w:jc w:val="both"/>
        <w:rPr>
          <w:sz w:val="20"/>
        </w:rPr>
      </w:pPr>
      <w:r w:rsidRPr="004D2E8B">
        <w:rPr>
          <w:sz w:val="20"/>
        </w:rPr>
        <w:t xml:space="preserve">Records of actions taken during periods of malfunction to minimize emissions in accordance with </w:t>
      </w:r>
      <w:r>
        <w:rPr>
          <w:sz w:val="20"/>
        </w:rPr>
        <w:t xml:space="preserve">40 CFR </w:t>
      </w:r>
      <w:r w:rsidRPr="004D2E8B">
        <w:rPr>
          <w:sz w:val="20"/>
        </w:rPr>
        <w:t>63.6605(b), including corrective actions to restore malfunctioning process and air pollution control and monitoring equipment to its normal or usual manner of operation.</w:t>
      </w:r>
      <w:r w:rsidR="00E85D12">
        <w:rPr>
          <w:sz w:val="20"/>
        </w:rPr>
        <w:t xml:space="preserve"> </w:t>
      </w:r>
      <w:r w:rsidRPr="00E63FE4">
        <w:rPr>
          <w:sz w:val="20"/>
        </w:rPr>
        <w:t xml:space="preserve"> </w:t>
      </w:r>
      <w:r w:rsidRPr="00EE0E88">
        <w:rPr>
          <w:b/>
          <w:sz w:val="20"/>
        </w:rPr>
        <w:t>(40 CFR 63.6655(a)(5))</w:t>
      </w:r>
    </w:p>
    <w:p w14:paraId="618BE640" w14:textId="77777777" w:rsidR="0000739C" w:rsidRDefault="0000739C" w:rsidP="0000739C">
      <w:pPr>
        <w:pStyle w:val="ListParagraph"/>
        <w:ind w:left="1080"/>
        <w:jc w:val="both"/>
        <w:rPr>
          <w:sz w:val="20"/>
        </w:rPr>
      </w:pPr>
    </w:p>
    <w:p w14:paraId="4F0D0515" w14:textId="2E93FB8D" w:rsidR="0000739C" w:rsidRPr="00D16EEA" w:rsidRDefault="0000739C" w:rsidP="00F1643C">
      <w:pPr>
        <w:numPr>
          <w:ilvl w:val="0"/>
          <w:numId w:val="41"/>
        </w:numPr>
        <w:jc w:val="both"/>
        <w:rPr>
          <w:sz w:val="20"/>
        </w:rPr>
      </w:pPr>
      <w:r w:rsidRPr="00D16EEA">
        <w:rPr>
          <w:sz w:val="20"/>
        </w:rPr>
        <w:t xml:space="preserve">The permittee shall keep records as required in SC </w:t>
      </w:r>
      <w:r>
        <w:rPr>
          <w:sz w:val="20"/>
        </w:rPr>
        <w:t>IV.2</w:t>
      </w:r>
      <w:r w:rsidRPr="00D16EEA">
        <w:rPr>
          <w:sz w:val="20"/>
        </w:rPr>
        <w:t xml:space="preserve"> to show continuous compliance with each emission or operating limit that applies.</w:t>
      </w:r>
      <w:r w:rsidR="00E85D12">
        <w:rPr>
          <w:sz w:val="20"/>
        </w:rPr>
        <w:t xml:space="preserve"> </w:t>
      </w:r>
      <w:r w:rsidRPr="00D16EEA">
        <w:rPr>
          <w:sz w:val="20"/>
        </w:rPr>
        <w:t xml:space="preserve"> </w:t>
      </w:r>
      <w:r w:rsidRPr="00D16EEA">
        <w:rPr>
          <w:b/>
          <w:sz w:val="20"/>
        </w:rPr>
        <w:t xml:space="preserve">(40 CFR 63.6655(d), </w:t>
      </w:r>
      <w:r>
        <w:rPr>
          <w:b/>
          <w:sz w:val="20"/>
        </w:rPr>
        <w:t xml:space="preserve">40 CFR </w:t>
      </w:r>
      <w:r w:rsidRPr="00D16EEA">
        <w:rPr>
          <w:b/>
          <w:sz w:val="20"/>
        </w:rPr>
        <w:t>63.6660)</w:t>
      </w:r>
    </w:p>
    <w:p w14:paraId="4188DCAE" w14:textId="77777777" w:rsidR="0000739C" w:rsidRPr="00D16EEA" w:rsidRDefault="0000739C" w:rsidP="0000739C">
      <w:pPr>
        <w:ind w:left="720" w:hanging="720"/>
        <w:jc w:val="both"/>
        <w:rPr>
          <w:sz w:val="20"/>
        </w:rPr>
      </w:pPr>
    </w:p>
    <w:p w14:paraId="3A86E830" w14:textId="7E2619CC" w:rsidR="0000739C" w:rsidRPr="00D16EEA" w:rsidRDefault="0000739C" w:rsidP="00F1643C">
      <w:pPr>
        <w:numPr>
          <w:ilvl w:val="0"/>
          <w:numId w:val="41"/>
        </w:numPr>
        <w:jc w:val="both"/>
        <w:rPr>
          <w:sz w:val="20"/>
        </w:rPr>
      </w:pPr>
      <w:r w:rsidRPr="00D16EEA">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sidR="00E85D12">
        <w:rPr>
          <w:sz w:val="20"/>
        </w:rPr>
        <w:t xml:space="preserve"> </w:t>
      </w:r>
      <w:r w:rsidRPr="00D16EEA">
        <w:rPr>
          <w:b/>
          <w:sz w:val="20"/>
        </w:rPr>
        <w:t xml:space="preserve">(40 CFR 63.6655(e), </w:t>
      </w:r>
      <w:r>
        <w:rPr>
          <w:b/>
          <w:sz w:val="20"/>
        </w:rPr>
        <w:t xml:space="preserve">40 CFR </w:t>
      </w:r>
      <w:r w:rsidRPr="00D16EEA">
        <w:rPr>
          <w:b/>
          <w:sz w:val="20"/>
        </w:rPr>
        <w:t>63.6660)</w:t>
      </w:r>
    </w:p>
    <w:p w14:paraId="64863F45" w14:textId="77777777" w:rsidR="0000739C" w:rsidRPr="00D16EEA" w:rsidRDefault="0000739C" w:rsidP="0000739C">
      <w:pPr>
        <w:jc w:val="both"/>
        <w:rPr>
          <w:sz w:val="20"/>
        </w:rPr>
      </w:pPr>
    </w:p>
    <w:p w14:paraId="0D361F00" w14:textId="08E37195" w:rsidR="0000739C" w:rsidRDefault="0000739C" w:rsidP="00F1643C">
      <w:pPr>
        <w:numPr>
          <w:ilvl w:val="0"/>
          <w:numId w:val="41"/>
        </w:numPr>
        <w:spacing w:after="120"/>
        <w:jc w:val="both"/>
        <w:rPr>
          <w:sz w:val="20"/>
        </w:rPr>
      </w:pPr>
      <w:r w:rsidRPr="00D16EEA">
        <w:rPr>
          <w:sz w:val="20"/>
        </w:rPr>
        <w:t xml:space="preserve">The permittee shall keep records of the hours of operation of the engine that is recorded through the non-resettable hour meter.  The </w:t>
      </w:r>
      <w:r>
        <w:rPr>
          <w:sz w:val="20"/>
        </w:rPr>
        <w:t>permittee</w:t>
      </w:r>
      <w:r w:rsidRPr="00D16EEA">
        <w:rPr>
          <w:sz w:val="20"/>
        </w:rPr>
        <w:t xml:space="preserve"> must document</w:t>
      </w:r>
      <w:r>
        <w:rPr>
          <w:sz w:val="20"/>
        </w:rPr>
        <w:t>:</w:t>
      </w:r>
      <w:r w:rsidR="00E85D12">
        <w:rPr>
          <w:sz w:val="20"/>
        </w:rPr>
        <w:t xml:space="preserve">  </w:t>
      </w:r>
      <w:r w:rsidR="00E85D12" w:rsidRPr="00E37EC6">
        <w:rPr>
          <w:b/>
          <w:sz w:val="20"/>
        </w:rPr>
        <w:t xml:space="preserve">(40 CFR 63.6655(f), </w:t>
      </w:r>
      <w:r w:rsidR="00E85D12">
        <w:rPr>
          <w:b/>
          <w:sz w:val="20"/>
        </w:rPr>
        <w:t xml:space="preserve">40CFR </w:t>
      </w:r>
      <w:r w:rsidR="00E85D12" w:rsidRPr="00E37EC6">
        <w:rPr>
          <w:b/>
          <w:sz w:val="20"/>
        </w:rPr>
        <w:t>63.6660)</w:t>
      </w:r>
    </w:p>
    <w:p w14:paraId="44C9ADD9" w14:textId="77777777" w:rsidR="0000739C" w:rsidRPr="00E63FE4" w:rsidRDefault="0000739C" w:rsidP="00F1643C">
      <w:pPr>
        <w:pStyle w:val="ListParagraph"/>
        <w:numPr>
          <w:ilvl w:val="0"/>
          <w:numId w:val="53"/>
        </w:numPr>
        <w:spacing w:after="120"/>
        <w:jc w:val="both"/>
        <w:rPr>
          <w:sz w:val="20"/>
        </w:rPr>
      </w:pPr>
      <w:r w:rsidRPr="00E63FE4">
        <w:rPr>
          <w:sz w:val="20"/>
        </w:rPr>
        <w:t>How many hours are spent for emergency operation.</w:t>
      </w:r>
    </w:p>
    <w:p w14:paraId="317C4996" w14:textId="77777777" w:rsidR="0000739C" w:rsidRPr="00E63FE4" w:rsidRDefault="0000739C" w:rsidP="00F1643C">
      <w:pPr>
        <w:pStyle w:val="ListParagraph"/>
        <w:numPr>
          <w:ilvl w:val="0"/>
          <w:numId w:val="53"/>
        </w:numPr>
        <w:spacing w:after="120"/>
        <w:jc w:val="both"/>
        <w:rPr>
          <w:sz w:val="20"/>
        </w:rPr>
      </w:pPr>
      <w:r w:rsidRPr="00E63FE4">
        <w:rPr>
          <w:sz w:val="20"/>
        </w:rPr>
        <w:t>What classified the operation as emergency.</w:t>
      </w:r>
    </w:p>
    <w:p w14:paraId="491AE0F7" w14:textId="77777777" w:rsidR="0000739C" w:rsidRDefault="0000739C" w:rsidP="00F1643C">
      <w:pPr>
        <w:pStyle w:val="ListParagraph"/>
        <w:numPr>
          <w:ilvl w:val="0"/>
          <w:numId w:val="53"/>
        </w:numPr>
        <w:spacing w:after="120"/>
        <w:jc w:val="both"/>
        <w:rPr>
          <w:sz w:val="20"/>
        </w:rPr>
      </w:pPr>
      <w:r w:rsidRPr="00E63FE4">
        <w:rPr>
          <w:sz w:val="20"/>
        </w:rPr>
        <w:t xml:space="preserve">How many hours are spent </w:t>
      </w:r>
      <w:r>
        <w:rPr>
          <w:sz w:val="20"/>
        </w:rPr>
        <w:t>for non-emergency operation.</w:t>
      </w:r>
    </w:p>
    <w:p w14:paraId="3F9C2651" w14:textId="59F93E31" w:rsidR="0000739C" w:rsidRPr="00E37EC6" w:rsidRDefault="0000739C" w:rsidP="00F1643C">
      <w:pPr>
        <w:pStyle w:val="ListParagraph"/>
        <w:numPr>
          <w:ilvl w:val="0"/>
          <w:numId w:val="53"/>
        </w:numPr>
        <w:contextualSpacing/>
        <w:jc w:val="both"/>
        <w:rPr>
          <w:b/>
          <w:sz w:val="20"/>
        </w:rPr>
      </w:pPr>
      <w:r>
        <w:rPr>
          <w:sz w:val="20"/>
        </w:rPr>
        <w:t>I</w:t>
      </w:r>
      <w:r w:rsidRPr="00E37EC6">
        <w:rPr>
          <w:sz w:val="20"/>
        </w:rPr>
        <w:t xml:space="preserve">f the engines are used for demand </w:t>
      </w:r>
      <w:r>
        <w:rPr>
          <w:sz w:val="20"/>
        </w:rPr>
        <w:t xml:space="preserve">response operation </w:t>
      </w:r>
      <w:r w:rsidRPr="00E37EC6">
        <w:rPr>
          <w:sz w:val="20"/>
        </w:rPr>
        <w:t>or as par</w:t>
      </w:r>
      <w:r>
        <w:rPr>
          <w:sz w:val="20"/>
        </w:rPr>
        <w:t xml:space="preserve">t of a financial arrangement </w:t>
      </w:r>
      <w:r w:rsidRPr="00E37EC6">
        <w:rPr>
          <w:sz w:val="20"/>
        </w:rPr>
        <w:t>the permittee must keep records of the notification of the emergency situation, the date and the start and end time the engine was operated as part of demand response.</w:t>
      </w:r>
      <w:r>
        <w:rPr>
          <w:sz w:val="20"/>
        </w:rPr>
        <w:t xml:space="preserve"> </w:t>
      </w:r>
    </w:p>
    <w:p w14:paraId="6476C378" w14:textId="77777777" w:rsidR="0000739C" w:rsidRPr="00C0388E" w:rsidRDefault="0000739C" w:rsidP="0000739C">
      <w:pPr>
        <w:jc w:val="both"/>
        <w:rPr>
          <w:sz w:val="20"/>
        </w:rPr>
      </w:pPr>
    </w:p>
    <w:p w14:paraId="3B35CED3" w14:textId="77777777" w:rsidR="0000739C" w:rsidRDefault="0000739C" w:rsidP="0000739C">
      <w:pPr>
        <w:jc w:val="both"/>
        <w:rPr>
          <w:b/>
          <w:u w:val="single"/>
        </w:rPr>
      </w:pPr>
      <w:r>
        <w:rPr>
          <w:b/>
        </w:rPr>
        <w:t xml:space="preserve">VII.  </w:t>
      </w:r>
      <w:r>
        <w:rPr>
          <w:b/>
          <w:u w:val="single"/>
        </w:rPr>
        <w:t>REPORTING</w:t>
      </w:r>
    </w:p>
    <w:p w14:paraId="1A4C54A3" w14:textId="77777777" w:rsidR="0000739C" w:rsidRPr="008B5C27" w:rsidRDefault="0000739C" w:rsidP="0000739C">
      <w:pPr>
        <w:jc w:val="both"/>
        <w:rPr>
          <w:sz w:val="20"/>
        </w:rPr>
      </w:pPr>
    </w:p>
    <w:p w14:paraId="7D57BED6" w14:textId="77777777" w:rsidR="0000739C" w:rsidRDefault="0000739C" w:rsidP="0000739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A411ED7" w14:textId="77777777" w:rsidR="0000739C" w:rsidRPr="00C0388E" w:rsidRDefault="0000739C" w:rsidP="0000739C">
      <w:pPr>
        <w:ind w:left="360" w:hanging="360"/>
        <w:jc w:val="both"/>
        <w:rPr>
          <w:sz w:val="20"/>
        </w:rPr>
      </w:pPr>
    </w:p>
    <w:p w14:paraId="1F48E4C4" w14:textId="77777777" w:rsidR="0000739C" w:rsidRDefault="0000739C" w:rsidP="0000739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A7CF1B1" w14:textId="77777777" w:rsidR="0000739C" w:rsidRPr="00C0388E" w:rsidRDefault="0000739C" w:rsidP="0000739C">
      <w:pPr>
        <w:ind w:left="360" w:hanging="360"/>
        <w:jc w:val="both"/>
        <w:rPr>
          <w:sz w:val="20"/>
        </w:rPr>
      </w:pPr>
    </w:p>
    <w:p w14:paraId="3650FFDF" w14:textId="77777777" w:rsidR="0000739C" w:rsidRPr="00C0388E" w:rsidRDefault="0000739C" w:rsidP="0000739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C74EF6B" w14:textId="77777777" w:rsidR="0000739C" w:rsidRPr="00FE0AD0" w:rsidRDefault="0000739C" w:rsidP="0000739C">
      <w:pPr>
        <w:jc w:val="both"/>
        <w:rPr>
          <w:rFonts w:cs="Arial"/>
          <w:b/>
          <w:sz w:val="20"/>
        </w:rPr>
      </w:pPr>
    </w:p>
    <w:p w14:paraId="0D11BACF" w14:textId="77777777" w:rsidR="0000739C" w:rsidRDefault="0000739C" w:rsidP="0000739C">
      <w:pPr>
        <w:jc w:val="both"/>
      </w:pPr>
      <w:r>
        <w:rPr>
          <w:b/>
        </w:rPr>
        <w:t xml:space="preserve">VIII.  </w:t>
      </w:r>
      <w:r>
        <w:rPr>
          <w:b/>
          <w:u w:val="single"/>
        </w:rPr>
        <w:t>STACK/VENT RESTRICTION(S)</w:t>
      </w:r>
    </w:p>
    <w:p w14:paraId="7C384FFE" w14:textId="77777777" w:rsidR="0000739C" w:rsidRDefault="0000739C" w:rsidP="0000739C">
      <w:pPr>
        <w:jc w:val="both"/>
        <w:rPr>
          <w:sz w:val="20"/>
        </w:rPr>
      </w:pPr>
    </w:p>
    <w:p w14:paraId="6BE91FBB" w14:textId="0E3BCA9D" w:rsidR="0000739C" w:rsidRDefault="003B17E4" w:rsidP="0000739C">
      <w:pPr>
        <w:jc w:val="both"/>
        <w:rPr>
          <w:rFonts w:cs="Arial"/>
          <w:sz w:val="20"/>
        </w:rPr>
      </w:pPr>
      <w:r>
        <w:rPr>
          <w:rFonts w:cs="Arial"/>
          <w:sz w:val="20"/>
        </w:rPr>
        <w:t xml:space="preserve">NA </w:t>
      </w:r>
    </w:p>
    <w:p w14:paraId="26D8B204" w14:textId="77777777" w:rsidR="003B17E4" w:rsidRPr="00FE0AD0" w:rsidRDefault="003B17E4" w:rsidP="0000739C">
      <w:pPr>
        <w:jc w:val="both"/>
        <w:rPr>
          <w:rFonts w:cs="Arial"/>
          <w:sz w:val="20"/>
        </w:rPr>
      </w:pPr>
    </w:p>
    <w:p w14:paraId="69732E9C" w14:textId="77777777" w:rsidR="0000739C" w:rsidRDefault="0000739C" w:rsidP="0000739C">
      <w:pPr>
        <w:jc w:val="both"/>
      </w:pPr>
      <w:r>
        <w:rPr>
          <w:b/>
        </w:rPr>
        <w:t xml:space="preserve">IX.  </w:t>
      </w:r>
      <w:r>
        <w:rPr>
          <w:b/>
          <w:u w:val="single"/>
        </w:rPr>
        <w:t>OTHER REQUIREMENT(S)</w:t>
      </w:r>
    </w:p>
    <w:p w14:paraId="02D0033F" w14:textId="77777777" w:rsidR="0000739C" w:rsidRDefault="0000739C" w:rsidP="0000739C">
      <w:pPr>
        <w:jc w:val="both"/>
        <w:rPr>
          <w:sz w:val="20"/>
        </w:rPr>
      </w:pPr>
    </w:p>
    <w:p w14:paraId="011942EF" w14:textId="20A6C7A6" w:rsidR="0000739C" w:rsidRPr="00E7359E" w:rsidRDefault="0000739C" w:rsidP="00F1643C">
      <w:pPr>
        <w:pStyle w:val="ListParagraph"/>
        <w:numPr>
          <w:ilvl w:val="0"/>
          <w:numId w:val="44"/>
        </w:numPr>
        <w:jc w:val="both"/>
        <w:rPr>
          <w:sz w:val="20"/>
        </w:rPr>
      </w:pPr>
      <w:r w:rsidRPr="00E7359E">
        <w:rPr>
          <w:sz w:val="20"/>
        </w:rPr>
        <w:t>The permittee shall comply with all applicable provisions of the National Emission Standards for Hazardous Air Pollutants, as specified in 40 CFR Part 63, Subpart</w:t>
      </w:r>
      <w:r w:rsidR="00E85D12">
        <w:rPr>
          <w:sz w:val="20"/>
        </w:rPr>
        <w:t>s</w:t>
      </w:r>
      <w:r w:rsidRPr="00E7359E">
        <w:rPr>
          <w:sz w:val="20"/>
        </w:rPr>
        <w:t xml:space="preserve"> A and ZZZZ, as they apply to FGENGINES. </w:t>
      </w:r>
      <w:r w:rsidR="00E85D12">
        <w:rPr>
          <w:sz w:val="20"/>
        </w:rPr>
        <w:t xml:space="preserve"> </w:t>
      </w:r>
      <w:r w:rsidRPr="00E7359E">
        <w:rPr>
          <w:sz w:val="20"/>
        </w:rPr>
        <w:t>The permittee may choose an alternative compliance method not listed in FG</w:t>
      </w:r>
      <w:r w:rsidR="00E85D12">
        <w:rPr>
          <w:sz w:val="20"/>
        </w:rPr>
        <w:t>-</w:t>
      </w:r>
      <w:r w:rsidRPr="00E7359E">
        <w:rPr>
          <w:sz w:val="20"/>
        </w:rPr>
        <w:t xml:space="preserve">ENGINES by complying with all applicable provisions required by </w:t>
      </w:r>
      <w:r w:rsidR="00E85D12">
        <w:rPr>
          <w:sz w:val="20"/>
        </w:rPr>
        <w:t xml:space="preserve">40 CFR Part 63, </w:t>
      </w:r>
      <w:r w:rsidRPr="00E7359E">
        <w:rPr>
          <w:sz w:val="20"/>
        </w:rPr>
        <w:t xml:space="preserve">Subpart ZZZZ for the compliance option chosen. </w:t>
      </w:r>
      <w:r w:rsidR="00E85D12">
        <w:rPr>
          <w:sz w:val="20"/>
        </w:rPr>
        <w:t xml:space="preserve"> </w:t>
      </w:r>
      <w:r w:rsidRPr="00E7359E">
        <w:rPr>
          <w:b/>
          <w:sz w:val="20"/>
        </w:rPr>
        <w:t>(40 CFR 70.6(9), 40</w:t>
      </w:r>
      <w:r w:rsidR="00E85D12">
        <w:rPr>
          <w:b/>
          <w:sz w:val="20"/>
        </w:rPr>
        <w:t> </w:t>
      </w:r>
      <w:r w:rsidRPr="00E7359E">
        <w:rPr>
          <w:b/>
          <w:sz w:val="20"/>
        </w:rPr>
        <w:t>CFR 63.9(j), 40 CFR Part 63, Subparts A and ZZZZ</w:t>
      </w:r>
      <w:r w:rsidRPr="00E7359E">
        <w:rPr>
          <w:rFonts w:cs="Arial"/>
          <w:b/>
          <w:sz w:val="20"/>
        </w:rPr>
        <w:t>)</w:t>
      </w:r>
    </w:p>
    <w:p w14:paraId="41298366" w14:textId="1889174E" w:rsidR="0000739C" w:rsidRDefault="0000739C" w:rsidP="0000739C">
      <w:pPr>
        <w:jc w:val="both"/>
        <w:rPr>
          <w:sz w:val="20"/>
        </w:rPr>
      </w:pPr>
    </w:p>
    <w:p w14:paraId="5E4FCB53" w14:textId="77777777" w:rsidR="00E85D12" w:rsidRPr="00FE0AD0" w:rsidRDefault="00E85D12" w:rsidP="0000739C">
      <w:pPr>
        <w:jc w:val="both"/>
        <w:rPr>
          <w:sz w:val="20"/>
        </w:rPr>
      </w:pPr>
    </w:p>
    <w:p w14:paraId="70A2AFD8" w14:textId="77777777" w:rsidR="0000739C" w:rsidRPr="00B90185" w:rsidRDefault="0000739C" w:rsidP="0000739C">
      <w:pPr>
        <w:jc w:val="both"/>
        <w:rPr>
          <w:b/>
          <w:sz w:val="20"/>
        </w:rPr>
      </w:pPr>
      <w:r w:rsidRPr="00B90185">
        <w:rPr>
          <w:b/>
          <w:sz w:val="20"/>
          <w:u w:val="single"/>
        </w:rPr>
        <w:t>Footnotes</w:t>
      </w:r>
      <w:r w:rsidRPr="00B90185">
        <w:rPr>
          <w:b/>
          <w:sz w:val="20"/>
        </w:rPr>
        <w:t>:</w:t>
      </w:r>
    </w:p>
    <w:p w14:paraId="2C40EFB9" w14:textId="77777777" w:rsidR="0000739C" w:rsidRDefault="0000739C" w:rsidP="000073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2396898" w14:textId="77777777" w:rsidR="0000739C" w:rsidRDefault="0000739C" w:rsidP="0000739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6E67A1" w14:textId="77777777" w:rsidR="0000739C" w:rsidRDefault="0000739C" w:rsidP="0000739C">
      <w:pPr>
        <w:jc w:val="both"/>
        <w:rPr>
          <w:sz w:val="20"/>
        </w:rPr>
      </w:pPr>
    </w:p>
    <w:p w14:paraId="0D0A77B0" w14:textId="77777777" w:rsidR="004D150C" w:rsidRDefault="004D150C">
      <w:pPr>
        <w:rPr>
          <w:sz w:val="20"/>
        </w:rPr>
      </w:pPr>
      <w:r>
        <w:rPr>
          <w:sz w:val="20"/>
        </w:rPr>
        <w:br w:type="page"/>
      </w:r>
    </w:p>
    <w:p w14:paraId="6D834E06" w14:textId="3945F4CF" w:rsidR="0000739C" w:rsidRPr="009917D7" w:rsidRDefault="0000739C" w:rsidP="0000739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29218638"/>
      <w:bookmarkStart w:id="109" w:name="_Toc48227119"/>
      <w:bookmarkStart w:id="110" w:name="_Toc1453518"/>
      <w:r w:rsidRPr="009917D7">
        <w:rPr>
          <w:bCs/>
          <w:iCs/>
          <w:szCs w:val="28"/>
        </w:rPr>
        <w:t>FG</w:t>
      </w:r>
      <w:r w:rsidR="00E85D12">
        <w:rPr>
          <w:bCs/>
          <w:iCs/>
          <w:szCs w:val="28"/>
        </w:rPr>
        <w:t>-</w:t>
      </w:r>
      <w:r w:rsidRPr="009917D7">
        <w:rPr>
          <w:bCs/>
          <w:iCs/>
          <w:szCs w:val="28"/>
        </w:rPr>
        <w:t>COLDCLEANERS</w:t>
      </w:r>
      <w:bookmarkEnd w:id="108"/>
      <w:bookmarkEnd w:id="109"/>
    </w:p>
    <w:p w14:paraId="61552215" w14:textId="77777777" w:rsidR="0000739C" w:rsidRPr="009917D7" w:rsidRDefault="0000739C" w:rsidP="0000739C">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A095AAB" w14:textId="77777777" w:rsidR="0000739C" w:rsidRPr="009917D7" w:rsidRDefault="0000739C" w:rsidP="0000739C">
      <w:pPr>
        <w:rPr>
          <w:sz w:val="20"/>
        </w:rPr>
      </w:pPr>
    </w:p>
    <w:p w14:paraId="73E82032" w14:textId="77777777" w:rsidR="0000739C" w:rsidRPr="009917D7" w:rsidRDefault="0000739C" w:rsidP="0000739C">
      <w:pPr>
        <w:rPr>
          <w:sz w:val="20"/>
        </w:rPr>
      </w:pPr>
    </w:p>
    <w:p w14:paraId="2B280258" w14:textId="77777777" w:rsidR="0000739C" w:rsidRPr="009917D7" w:rsidRDefault="0000739C" w:rsidP="0000739C">
      <w:pPr>
        <w:jc w:val="both"/>
        <w:rPr>
          <w:b/>
          <w:sz w:val="20"/>
          <w:u w:val="single"/>
        </w:rPr>
      </w:pPr>
      <w:r w:rsidRPr="009917D7">
        <w:rPr>
          <w:b/>
          <w:u w:val="single"/>
        </w:rPr>
        <w:t>DESCRIPTION</w:t>
      </w:r>
    </w:p>
    <w:p w14:paraId="38EEBE44" w14:textId="77777777" w:rsidR="0000739C" w:rsidRPr="009917D7" w:rsidRDefault="0000739C" w:rsidP="0000739C">
      <w:pPr>
        <w:jc w:val="both"/>
        <w:rPr>
          <w:sz w:val="20"/>
        </w:rPr>
      </w:pPr>
    </w:p>
    <w:p w14:paraId="3A05F771" w14:textId="77777777" w:rsidR="0000739C" w:rsidRPr="009917D7" w:rsidRDefault="0000739C" w:rsidP="0000739C">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1F2817F" w14:textId="77777777" w:rsidR="0000739C" w:rsidRPr="009917D7" w:rsidRDefault="0000739C" w:rsidP="0000739C">
      <w:pPr>
        <w:jc w:val="both"/>
        <w:rPr>
          <w:sz w:val="20"/>
        </w:rPr>
      </w:pPr>
    </w:p>
    <w:p w14:paraId="1F5E97A4" w14:textId="77777777" w:rsidR="0000739C" w:rsidRPr="00543E7D" w:rsidRDefault="0000739C" w:rsidP="0000739C">
      <w:pPr>
        <w:ind w:left="1530" w:hanging="1530"/>
      </w:pPr>
      <w:r w:rsidRPr="009917D7">
        <w:rPr>
          <w:b/>
          <w:sz w:val="20"/>
        </w:rPr>
        <w:t>Emission Unit:</w:t>
      </w:r>
      <w:r w:rsidRPr="009917D7">
        <w:rPr>
          <w:sz w:val="20"/>
        </w:rPr>
        <w:t xml:space="preserve">  </w:t>
      </w:r>
      <w:r>
        <w:rPr>
          <w:sz w:val="20"/>
        </w:rPr>
        <w:t>EU-COLDCLEANER</w:t>
      </w:r>
    </w:p>
    <w:p w14:paraId="0AEC3264" w14:textId="77777777" w:rsidR="0000739C" w:rsidRDefault="0000739C" w:rsidP="0000739C">
      <w:pPr>
        <w:jc w:val="both"/>
        <w:rPr>
          <w:b/>
          <w:sz w:val="20"/>
          <w:u w:val="single"/>
        </w:rPr>
      </w:pPr>
    </w:p>
    <w:p w14:paraId="2255E891" w14:textId="77777777" w:rsidR="0000739C" w:rsidRPr="00543E7D" w:rsidRDefault="0000739C" w:rsidP="0000739C">
      <w:pPr>
        <w:jc w:val="both"/>
        <w:rPr>
          <w:b/>
          <w:u w:val="single"/>
        </w:rPr>
      </w:pPr>
      <w:r w:rsidRPr="00543E7D">
        <w:rPr>
          <w:b/>
          <w:u w:val="single"/>
        </w:rPr>
        <w:t>POLLUTION CONTROL EQUIPMENT</w:t>
      </w:r>
    </w:p>
    <w:p w14:paraId="54C7CC08" w14:textId="77777777" w:rsidR="0000739C" w:rsidRPr="00C935C9" w:rsidRDefault="0000739C" w:rsidP="0000739C">
      <w:pPr>
        <w:jc w:val="both"/>
        <w:rPr>
          <w:sz w:val="20"/>
        </w:rPr>
      </w:pPr>
    </w:p>
    <w:p w14:paraId="0FEB2214" w14:textId="77777777" w:rsidR="0000739C" w:rsidRPr="000A50F2" w:rsidRDefault="0000739C" w:rsidP="0000739C">
      <w:pPr>
        <w:jc w:val="both"/>
        <w:rPr>
          <w:sz w:val="20"/>
        </w:rPr>
      </w:pPr>
      <w:r w:rsidRPr="000A50F2">
        <w:rPr>
          <w:sz w:val="20"/>
        </w:rPr>
        <w:t>NA</w:t>
      </w:r>
    </w:p>
    <w:p w14:paraId="4A872491" w14:textId="77777777" w:rsidR="0000739C" w:rsidRPr="003525B0" w:rsidRDefault="0000739C" w:rsidP="0000739C">
      <w:pPr>
        <w:jc w:val="both"/>
        <w:rPr>
          <w:sz w:val="20"/>
        </w:rPr>
      </w:pPr>
    </w:p>
    <w:p w14:paraId="3D92BD92" w14:textId="77777777" w:rsidR="0000739C" w:rsidRPr="009917D7" w:rsidRDefault="0000739C" w:rsidP="0000739C">
      <w:pPr>
        <w:jc w:val="both"/>
      </w:pPr>
      <w:r w:rsidRPr="009917D7">
        <w:rPr>
          <w:b/>
        </w:rPr>
        <w:t xml:space="preserve">I.  </w:t>
      </w:r>
      <w:r w:rsidRPr="009917D7">
        <w:rPr>
          <w:b/>
          <w:u w:val="single"/>
        </w:rPr>
        <w:t>EMISSION LIMIT(S)</w:t>
      </w:r>
    </w:p>
    <w:p w14:paraId="417F5D49" w14:textId="77777777" w:rsidR="0000739C" w:rsidRPr="009917D7" w:rsidRDefault="0000739C" w:rsidP="0000739C">
      <w:pPr>
        <w:jc w:val="both"/>
        <w:rPr>
          <w:sz w:val="20"/>
        </w:rPr>
      </w:pPr>
    </w:p>
    <w:p w14:paraId="4E2A8BCA" w14:textId="77777777" w:rsidR="0000739C" w:rsidRPr="009917D7" w:rsidRDefault="0000739C" w:rsidP="0000739C">
      <w:pPr>
        <w:jc w:val="both"/>
        <w:rPr>
          <w:sz w:val="20"/>
        </w:rPr>
      </w:pPr>
      <w:r w:rsidRPr="009917D7">
        <w:rPr>
          <w:sz w:val="20"/>
        </w:rPr>
        <w:t>NA</w:t>
      </w:r>
    </w:p>
    <w:p w14:paraId="5141AF28" w14:textId="77777777" w:rsidR="0000739C" w:rsidRPr="009917D7" w:rsidRDefault="0000739C" w:rsidP="0000739C">
      <w:pPr>
        <w:jc w:val="both"/>
        <w:rPr>
          <w:sz w:val="20"/>
        </w:rPr>
      </w:pPr>
    </w:p>
    <w:p w14:paraId="5FE96526" w14:textId="77777777" w:rsidR="0000739C" w:rsidRPr="009917D7" w:rsidRDefault="0000739C" w:rsidP="0000739C">
      <w:pPr>
        <w:jc w:val="both"/>
      </w:pPr>
      <w:r w:rsidRPr="009917D7">
        <w:rPr>
          <w:b/>
        </w:rPr>
        <w:t xml:space="preserve">II.  </w:t>
      </w:r>
      <w:r w:rsidRPr="009917D7">
        <w:rPr>
          <w:b/>
          <w:u w:val="single"/>
        </w:rPr>
        <w:t>MATERIAL LIMIT(S)</w:t>
      </w:r>
    </w:p>
    <w:p w14:paraId="17DA57EC" w14:textId="77777777" w:rsidR="0000739C" w:rsidRPr="009917D7" w:rsidRDefault="0000739C" w:rsidP="0000739C">
      <w:pPr>
        <w:jc w:val="both"/>
        <w:rPr>
          <w:sz w:val="20"/>
        </w:rPr>
      </w:pPr>
    </w:p>
    <w:p w14:paraId="2E6BA88A" w14:textId="77777777" w:rsidR="0000739C" w:rsidRPr="009917D7" w:rsidRDefault="0000739C" w:rsidP="0000739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32D8BA0" w14:textId="77777777" w:rsidR="0000739C" w:rsidRPr="009917D7" w:rsidRDefault="0000739C" w:rsidP="0000739C">
      <w:pPr>
        <w:jc w:val="both"/>
        <w:rPr>
          <w:sz w:val="20"/>
        </w:rPr>
      </w:pPr>
    </w:p>
    <w:p w14:paraId="35525CA1" w14:textId="77777777" w:rsidR="0000739C" w:rsidRPr="009917D7" w:rsidRDefault="0000739C" w:rsidP="0000739C">
      <w:pPr>
        <w:jc w:val="both"/>
      </w:pPr>
      <w:r w:rsidRPr="009917D7">
        <w:rPr>
          <w:b/>
        </w:rPr>
        <w:t xml:space="preserve">III.  </w:t>
      </w:r>
      <w:r w:rsidRPr="009917D7">
        <w:rPr>
          <w:b/>
          <w:u w:val="single"/>
        </w:rPr>
        <w:t>PROCESS/OPERATIONAL RESTRICTION(S)</w:t>
      </w:r>
    </w:p>
    <w:p w14:paraId="33B86EB8" w14:textId="77777777" w:rsidR="0000739C" w:rsidRPr="009917D7" w:rsidRDefault="0000739C" w:rsidP="0000739C">
      <w:pPr>
        <w:jc w:val="both"/>
        <w:rPr>
          <w:sz w:val="20"/>
        </w:rPr>
      </w:pPr>
    </w:p>
    <w:p w14:paraId="457C67B4" w14:textId="77777777" w:rsidR="0000739C" w:rsidRPr="009917D7" w:rsidRDefault="0000739C" w:rsidP="0000739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0A33C95" w14:textId="77777777" w:rsidR="0000739C" w:rsidRPr="009917D7" w:rsidRDefault="0000739C" w:rsidP="0000739C">
      <w:pPr>
        <w:ind w:left="360" w:hanging="360"/>
        <w:jc w:val="both"/>
        <w:rPr>
          <w:sz w:val="20"/>
        </w:rPr>
      </w:pPr>
    </w:p>
    <w:p w14:paraId="2157F1F4" w14:textId="77777777" w:rsidR="0000739C" w:rsidRPr="009917D7" w:rsidRDefault="0000739C" w:rsidP="0000739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5E9DE9A" w14:textId="77777777" w:rsidR="0000739C" w:rsidRPr="009917D7" w:rsidRDefault="0000739C" w:rsidP="0000739C">
      <w:pPr>
        <w:jc w:val="both"/>
        <w:rPr>
          <w:sz w:val="20"/>
        </w:rPr>
      </w:pPr>
    </w:p>
    <w:p w14:paraId="380DA64B" w14:textId="77777777" w:rsidR="0000739C" w:rsidRPr="009917D7" w:rsidRDefault="0000739C" w:rsidP="0000739C">
      <w:pPr>
        <w:jc w:val="both"/>
      </w:pPr>
      <w:r w:rsidRPr="009917D7">
        <w:rPr>
          <w:b/>
        </w:rPr>
        <w:t xml:space="preserve">IV.  </w:t>
      </w:r>
      <w:r w:rsidRPr="009917D7">
        <w:rPr>
          <w:b/>
          <w:u w:val="single"/>
        </w:rPr>
        <w:t>DESIGN/EQUIPMENT PARAMETER(S)</w:t>
      </w:r>
    </w:p>
    <w:p w14:paraId="7EB157BF" w14:textId="77777777" w:rsidR="0000739C" w:rsidRPr="009917D7" w:rsidRDefault="0000739C" w:rsidP="0000739C">
      <w:pPr>
        <w:jc w:val="both"/>
        <w:rPr>
          <w:sz w:val="20"/>
        </w:rPr>
      </w:pPr>
    </w:p>
    <w:p w14:paraId="748025AE" w14:textId="77777777" w:rsidR="0000739C" w:rsidRPr="009917D7" w:rsidRDefault="0000739C" w:rsidP="00644017">
      <w:pPr>
        <w:spacing w:after="120"/>
        <w:ind w:left="360" w:hanging="360"/>
        <w:jc w:val="both"/>
        <w:rPr>
          <w:sz w:val="20"/>
        </w:rPr>
      </w:pPr>
      <w:r w:rsidRPr="009917D7">
        <w:rPr>
          <w:sz w:val="20"/>
        </w:rPr>
        <w:t>1.</w:t>
      </w:r>
      <w:r w:rsidRPr="009917D7">
        <w:rPr>
          <w:sz w:val="20"/>
        </w:rPr>
        <w:tab/>
        <w:t>The cold cleaner must meet one of the following design requirements:</w:t>
      </w:r>
    </w:p>
    <w:p w14:paraId="7332889B" w14:textId="77777777" w:rsidR="0000739C" w:rsidRPr="009917D7" w:rsidRDefault="0000739C" w:rsidP="00644017">
      <w:pPr>
        <w:spacing w:after="120"/>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4AFA102" w14:textId="77777777" w:rsidR="0000739C" w:rsidRPr="009917D7" w:rsidRDefault="0000739C" w:rsidP="0000739C">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0C0CFED" w14:textId="77777777" w:rsidR="0000739C" w:rsidRPr="009917D7" w:rsidRDefault="0000739C" w:rsidP="0000739C">
      <w:pPr>
        <w:jc w:val="both"/>
        <w:rPr>
          <w:sz w:val="20"/>
        </w:rPr>
      </w:pPr>
    </w:p>
    <w:p w14:paraId="4FF576DC" w14:textId="77777777" w:rsidR="0000739C" w:rsidRPr="009917D7" w:rsidRDefault="0000739C" w:rsidP="0000739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6DDC5DE" w14:textId="77777777" w:rsidR="0000739C" w:rsidRPr="009917D7" w:rsidRDefault="0000739C" w:rsidP="0000739C">
      <w:pPr>
        <w:ind w:left="360" w:hanging="360"/>
        <w:jc w:val="both"/>
        <w:rPr>
          <w:sz w:val="20"/>
        </w:rPr>
      </w:pPr>
    </w:p>
    <w:p w14:paraId="54FC975C" w14:textId="77777777" w:rsidR="0000739C" w:rsidRPr="009917D7" w:rsidRDefault="0000739C" w:rsidP="0000739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94789B9" w14:textId="77777777" w:rsidR="0000739C" w:rsidRPr="009917D7" w:rsidRDefault="0000739C" w:rsidP="0000739C">
      <w:pPr>
        <w:ind w:left="360" w:hanging="360"/>
        <w:jc w:val="both"/>
        <w:rPr>
          <w:sz w:val="20"/>
        </w:rPr>
      </w:pPr>
    </w:p>
    <w:p w14:paraId="487B6E3A" w14:textId="77777777" w:rsidR="0000739C" w:rsidRPr="009917D7" w:rsidRDefault="0000739C" w:rsidP="0000739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2406FD3" w14:textId="77777777" w:rsidR="0000739C" w:rsidRPr="009917D7" w:rsidRDefault="0000739C" w:rsidP="0000739C">
      <w:pPr>
        <w:ind w:left="360" w:hanging="360"/>
        <w:jc w:val="both"/>
        <w:rPr>
          <w:sz w:val="20"/>
        </w:rPr>
      </w:pPr>
    </w:p>
    <w:p w14:paraId="3D0ED9CE" w14:textId="77777777" w:rsidR="0000739C" w:rsidRPr="009917D7" w:rsidRDefault="0000739C" w:rsidP="00644017">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DC679BE" w14:textId="77777777" w:rsidR="0000739C" w:rsidRPr="009917D7" w:rsidRDefault="0000739C" w:rsidP="00644017">
      <w:pPr>
        <w:spacing w:after="120"/>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23959EC" w14:textId="77777777" w:rsidR="0000739C" w:rsidRPr="009917D7" w:rsidRDefault="0000739C" w:rsidP="00644017">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D3B7BCA" w14:textId="77777777" w:rsidR="0000739C" w:rsidRPr="009917D7" w:rsidRDefault="0000739C" w:rsidP="0000739C">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E08D20B" w14:textId="77777777" w:rsidR="0000739C" w:rsidRPr="009917D7" w:rsidRDefault="0000739C" w:rsidP="0000739C">
      <w:pPr>
        <w:jc w:val="both"/>
        <w:rPr>
          <w:sz w:val="20"/>
        </w:rPr>
      </w:pPr>
    </w:p>
    <w:p w14:paraId="136ECBC9" w14:textId="77777777" w:rsidR="0000739C" w:rsidRPr="009917D7" w:rsidRDefault="0000739C" w:rsidP="0000739C">
      <w:pPr>
        <w:jc w:val="both"/>
      </w:pPr>
      <w:r w:rsidRPr="009917D7">
        <w:rPr>
          <w:b/>
        </w:rPr>
        <w:t xml:space="preserve">V.  </w:t>
      </w:r>
      <w:r w:rsidRPr="009917D7">
        <w:rPr>
          <w:b/>
          <w:u w:val="single"/>
        </w:rPr>
        <w:t>TESTING/SAMPLING</w:t>
      </w:r>
    </w:p>
    <w:p w14:paraId="1C8CA50E" w14:textId="77777777" w:rsidR="0000739C" w:rsidRDefault="0000739C" w:rsidP="0000739C">
      <w:pPr>
        <w:jc w:val="both"/>
        <w:rPr>
          <w:b/>
          <w:sz w:val="20"/>
        </w:rPr>
      </w:pPr>
      <w:r w:rsidRPr="009917D7">
        <w:rPr>
          <w:sz w:val="20"/>
        </w:rPr>
        <w:t xml:space="preserve">Records shall be maintained on file for a period of five years.  </w:t>
      </w:r>
      <w:r w:rsidRPr="009917D7">
        <w:rPr>
          <w:b/>
          <w:sz w:val="20"/>
        </w:rPr>
        <w:t>(R 336.1213(3)(b)(ii))</w:t>
      </w:r>
    </w:p>
    <w:p w14:paraId="5AA4C50E" w14:textId="77777777" w:rsidR="0000739C" w:rsidRPr="009917D7" w:rsidRDefault="0000739C" w:rsidP="0000739C">
      <w:pPr>
        <w:jc w:val="both"/>
        <w:rPr>
          <w:sz w:val="20"/>
        </w:rPr>
      </w:pPr>
    </w:p>
    <w:p w14:paraId="7E28820C" w14:textId="77777777" w:rsidR="0000739C" w:rsidRPr="009917D7" w:rsidRDefault="0000739C" w:rsidP="0000739C">
      <w:pPr>
        <w:jc w:val="both"/>
        <w:rPr>
          <w:sz w:val="20"/>
        </w:rPr>
      </w:pPr>
      <w:r w:rsidRPr="009917D7">
        <w:rPr>
          <w:sz w:val="20"/>
        </w:rPr>
        <w:t>NA</w:t>
      </w:r>
    </w:p>
    <w:p w14:paraId="73121000" w14:textId="77777777" w:rsidR="0000739C" w:rsidRPr="009917D7" w:rsidRDefault="0000739C" w:rsidP="0000739C">
      <w:pPr>
        <w:jc w:val="both"/>
        <w:rPr>
          <w:sz w:val="20"/>
        </w:rPr>
      </w:pPr>
    </w:p>
    <w:p w14:paraId="16FCC3C4" w14:textId="77777777" w:rsidR="0000739C" w:rsidRPr="009917D7" w:rsidRDefault="0000739C" w:rsidP="0000739C">
      <w:pPr>
        <w:jc w:val="both"/>
      </w:pPr>
      <w:r w:rsidRPr="009917D7">
        <w:rPr>
          <w:b/>
        </w:rPr>
        <w:t xml:space="preserve">VI.  </w:t>
      </w:r>
      <w:r w:rsidRPr="009917D7">
        <w:rPr>
          <w:b/>
          <w:u w:val="single"/>
        </w:rPr>
        <w:t>MONITORING/RECORDKEEPING</w:t>
      </w:r>
    </w:p>
    <w:p w14:paraId="79EF021A" w14:textId="77777777" w:rsidR="0000739C" w:rsidRPr="009917D7" w:rsidRDefault="0000739C" w:rsidP="0000739C">
      <w:pPr>
        <w:jc w:val="both"/>
        <w:rPr>
          <w:b/>
          <w:sz w:val="20"/>
        </w:rPr>
      </w:pPr>
      <w:r w:rsidRPr="009917D7">
        <w:rPr>
          <w:sz w:val="20"/>
        </w:rPr>
        <w:t xml:space="preserve">Records shall be maintained on file for a period of five years.  </w:t>
      </w:r>
      <w:r w:rsidRPr="009917D7">
        <w:rPr>
          <w:b/>
          <w:sz w:val="20"/>
        </w:rPr>
        <w:t>(R 336.1213(3)(b)(ii))</w:t>
      </w:r>
    </w:p>
    <w:p w14:paraId="61309FB9" w14:textId="77777777" w:rsidR="0000739C" w:rsidRPr="009917D7" w:rsidRDefault="0000739C" w:rsidP="0000739C">
      <w:pPr>
        <w:jc w:val="both"/>
        <w:rPr>
          <w:sz w:val="20"/>
        </w:rPr>
      </w:pPr>
    </w:p>
    <w:p w14:paraId="216C54D9" w14:textId="77777777" w:rsidR="0000739C" w:rsidRPr="009917D7" w:rsidRDefault="0000739C" w:rsidP="0000739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3FFDE19" w14:textId="77777777" w:rsidR="0000739C" w:rsidRPr="009917D7" w:rsidRDefault="0000739C" w:rsidP="0000739C">
      <w:pPr>
        <w:ind w:left="360" w:hanging="360"/>
        <w:jc w:val="both"/>
        <w:rPr>
          <w:sz w:val="20"/>
        </w:rPr>
      </w:pPr>
    </w:p>
    <w:p w14:paraId="19F85A0C" w14:textId="77777777" w:rsidR="0000739C" w:rsidRPr="009917D7" w:rsidRDefault="0000739C" w:rsidP="0064401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7A34697" w14:textId="77777777" w:rsidR="0000739C" w:rsidRPr="009917D7" w:rsidRDefault="0000739C" w:rsidP="00644017">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DD7EC96" w14:textId="77777777" w:rsidR="0000739C" w:rsidRPr="009917D7" w:rsidRDefault="0000739C" w:rsidP="0064401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5F9C3F9C" w14:textId="77777777" w:rsidR="0000739C" w:rsidRPr="009917D7" w:rsidRDefault="0000739C" w:rsidP="00644017">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8412D1A" w14:textId="77777777" w:rsidR="0000739C" w:rsidRPr="009917D7" w:rsidRDefault="0000739C" w:rsidP="00644017">
      <w:pPr>
        <w:spacing w:after="120"/>
        <w:ind w:left="728" w:hanging="364"/>
        <w:jc w:val="both"/>
        <w:rPr>
          <w:sz w:val="20"/>
        </w:rPr>
      </w:pPr>
      <w:r w:rsidRPr="009917D7">
        <w:rPr>
          <w:sz w:val="20"/>
        </w:rPr>
        <w:t>d.</w:t>
      </w:r>
      <w:r w:rsidRPr="009917D7">
        <w:rPr>
          <w:sz w:val="20"/>
        </w:rPr>
        <w:tab/>
        <w:t xml:space="preserve">The applicable Rule 201 exemption.  </w:t>
      </w:r>
    </w:p>
    <w:p w14:paraId="476BE15D" w14:textId="77777777" w:rsidR="0000739C" w:rsidRPr="009917D7" w:rsidRDefault="0000739C" w:rsidP="00644017">
      <w:pPr>
        <w:spacing w:after="120"/>
        <w:ind w:left="728" w:hanging="364"/>
        <w:jc w:val="both"/>
        <w:rPr>
          <w:sz w:val="20"/>
        </w:rPr>
      </w:pPr>
      <w:r w:rsidRPr="009917D7">
        <w:rPr>
          <w:sz w:val="20"/>
        </w:rPr>
        <w:t>e.</w:t>
      </w:r>
      <w:r w:rsidRPr="009917D7">
        <w:rPr>
          <w:sz w:val="20"/>
        </w:rPr>
        <w:tab/>
        <w:t xml:space="preserve">The Reid vapor pressure of each solvent used. </w:t>
      </w:r>
    </w:p>
    <w:p w14:paraId="10B178FE" w14:textId="77777777" w:rsidR="0000739C" w:rsidRPr="009917D7" w:rsidRDefault="0000739C" w:rsidP="0000739C">
      <w:pPr>
        <w:ind w:left="728" w:hanging="364"/>
        <w:jc w:val="both"/>
        <w:rPr>
          <w:sz w:val="20"/>
        </w:rPr>
      </w:pPr>
      <w:r w:rsidRPr="009917D7">
        <w:rPr>
          <w:sz w:val="20"/>
        </w:rPr>
        <w:t>f.</w:t>
      </w:r>
      <w:r w:rsidRPr="009917D7">
        <w:rPr>
          <w:sz w:val="20"/>
        </w:rPr>
        <w:tab/>
        <w:t xml:space="preserve">If applicable, the option chosen to comply with Rule 707(2).  </w:t>
      </w:r>
    </w:p>
    <w:p w14:paraId="037B5157" w14:textId="77777777" w:rsidR="0000739C" w:rsidRPr="009917D7" w:rsidRDefault="0000739C" w:rsidP="0000739C">
      <w:pPr>
        <w:jc w:val="both"/>
        <w:rPr>
          <w:sz w:val="20"/>
        </w:rPr>
      </w:pPr>
    </w:p>
    <w:p w14:paraId="2CEC1866" w14:textId="77777777" w:rsidR="0000739C" w:rsidRPr="009917D7" w:rsidRDefault="0000739C" w:rsidP="0000739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870D7D2" w14:textId="77777777" w:rsidR="0000739C" w:rsidRPr="009917D7" w:rsidRDefault="0000739C" w:rsidP="0000739C">
      <w:pPr>
        <w:ind w:left="360" w:hanging="360"/>
        <w:jc w:val="both"/>
        <w:rPr>
          <w:sz w:val="20"/>
        </w:rPr>
      </w:pPr>
    </w:p>
    <w:p w14:paraId="1C147A2B" w14:textId="77777777" w:rsidR="0000739C" w:rsidRPr="009917D7" w:rsidRDefault="0000739C" w:rsidP="0000739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589F863B" w14:textId="77777777" w:rsidR="0000739C" w:rsidRPr="009917D7" w:rsidRDefault="0000739C" w:rsidP="0000739C">
      <w:pPr>
        <w:jc w:val="both"/>
        <w:rPr>
          <w:sz w:val="20"/>
        </w:rPr>
      </w:pPr>
    </w:p>
    <w:p w14:paraId="7AED71A0" w14:textId="77777777" w:rsidR="0000739C" w:rsidRPr="009917D7" w:rsidRDefault="0000739C" w:rsidP="0000739C">
      <w:pPr>
        <w:jc w:val="both"/>
        <w:rPr>
          <w:sz w:val="20"/>
        </w:rPr>
      </w:pPr>
      <w:r w:rsidRPr="009917D7">
        <w:rPr>
          <w:b/>
        </w:rPr>
        <w:t xml:space="preserve">VII.  </w:t>
      </w:r>
      <w:r w:rsidRPr="009917D7">
        <w:rPr>
          <w:b/>
          <w:u w:val="single"/>
        </w:rPr>
        <w:t>REPORTING</w:t>
      </w:r>
    </w:p>
    <w:p w14:paraId="022D126C" w14:textId="77777777" w:rsidR="0000739C" w:rsidRPr="009917D7" w:rsidRDefault="0000739C" w:rsidP="0000739C">
      <w:pPr>
        <w:jc w:val="both"/>
        <w:rPr>
          <w:sz w:val="20"/>
        </w:rPr>
      </w:pPr>
    </w:p>
    <w:p w14:paraId="16286020" w14:textId="77777777" w:rsidR="0000739C" w:rsidRPr="009917D7" w:rsidRDefault="0000739C" w:rsidP="0000739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5FC6985" w14:textId="77777777" w:rsidR="0000739C" w:rsidRPr="009917D7" w:rsidRDefault="0000739C" w:rsidP="0000739C">
      <w:pPr>
        <w:ind w:left="360" w:hanging="360"/>
        <w:jc w:val="both"/>
        <w:rPr>
          <w:sz w:val="20"/>
        </w:rPr>
      </w:pPr>
    </w:p>
    <w:p w14:paraId="5F68DF24" w14:textId="77777777" w:rsidR="0000739C" w:rsidRPr="009917D7" w:rsidRDefault="0000739C" w:rsidP="0000739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5456163" w14:textId="77777777" w:rsidR="0000739C" w:rsidRPr="009917D7" w:rsidRDefault="0000739C" w:rsidP="0000739C">
      <w:pPr>
        <w:ind w:left="360" w:hanging="360"/>
        <w:jc w:val="both"/>
        <w:rPr>
          <w:sz w:val="20"/>
        </w:rPr>
      </w:pPr>
    </w:p>
    <w:p w14:paraId="61B5EFB9" w14:textId="77777777" w:rsidR="0000739C" w:rsidRPr="009917D7" w:rsidRDefault="0000739C" w:rsidP="0000739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DEBB25A" w14:textId="009A4E46" w:rsidR="00644017" w:rsidRDefault="00644017">
      <w:pPr>
        <w:rPr>
          <w:b/>
          <w:sz w:val="20"/>
        </w:rPr>
      </w:pPr>
      <w:r>
        <w:rPr>
          <w:b/>
          <w:sz w:val="20"/>
        </w:rPr>
        <w:br w:type="page"/>
      </w:r>
    </w:p>
    <w:p w14:paraId="3AB98C87" w14:textId="77777777" w:rsidR="0000739C" w:rsidRPr="009917D7" w:rsidRDefault="0000739C" w:rsidP="0000739C">
      <w:pPr>
        <w:jc w:val="both"/>
        <w:rPr>
          <w:b/>
          <w:sz w:val="20"/>
        </w:rPr>
      </w:pPr>
    </w:p>
    <w:p w14:paraId="36260388" w14:textId="77777777" w:rsidR="0000739C" w:rsidRPr="009917D7" w:rsidRDefault="0000739C" w:rsidP="0000739C">
      <w:pPr>
        <w:jc w:val="both"/>
      </w:pPr>
      <w:r w:rsidRPr="009917D7">
        <w:rPr>
          <w:b/>
        </w:rPr>
        <w:t xml:space="preserve">VIII. </w:t>
      </w:r>
      <w:r w:rsidRPr="009917D7">
        <w:rPr>
          <w:b/>
          <w:u w:val="single"/>
        </w:rPr>
        <w:t>STACK/VENT RESTRICTION(S)</w:t>
      </w:r>
    </w:p>
    <w:p w14:paraId="6B625444" w14:textId="77777777" w:rsidR="0000739C" w:rsidRPr="009917D7" w:rsidRDefault="0000739C" w:rsidP="0000739C">
      <w:pPr>
        <w:jc w:val="both"/>
        <w:rPr>
          <w:sz w:val="20"/>
        </w:rPr>
      </w:pPr>
    </w:p>
    <w:p w14:paraId="3647A911" w14:textId="77777777" w:rsidR="0000739C" w:rsidRPr="009917D7" w:rsidRDefault="0000739C" w:rsidP="0000739C">
      <w:pPr>
        <w:jc w:val="both"/>
        <w:rPr>
          <w:sz w:val="20"/>
        </w:rPr>
      </w:pPr>
      <w:r w:rsidRPr="009917D7">
        <w:rPr>
          <w:sz w:val="20"/>
        </w:rPr>
        <w:t>NA</w:t>
      </w:r>
    </w:p>
    <w:p w14:paraId="762DCE75" w14:textId="77777777" w:rsidR="0000739C" w:rsidRPr="009917D7" w:rsidRDefault="0000739C" w:rsidP="0000739C">
      <w:pPr>
        <w:jc w:val="both"/>
        <w:rPr>
          <w:sz w:val="20"/>
        </w:rPr>
      </w:pPr>
    </w:p>
    <w:p w14:paraId="5656642D" w14:textId="77777777" w:rsidR="0000739C" w:rsidRPr="009917D7" w:rsidRDefault="0000739C" w:rsidP="0000739C">
      <w:pPr>
        <w:jc w:val="both"/>
      </w:pPr>
      <w:r w:rsidRPr="009917D7">
        <w:rPr>
          <w:b/>
        </w:rPr>
        <w:t xml:space="preserve">IX.  </w:t>
      </w:r>
      <w:r w:rsidRPr="009917D7">
        <w:rPr>
          <w:b/>
          <w:u w:val="single"/>
        </w:rPr>
        <w:t>OTHER REQUIREMENT(S)</w:t>
      </w:r>
    </w:p>
    <w:p w14:paraId="4B4DEDFC" w14:textId="77777777" w:rsidR="0000739C" w:rsidRPr="009917D7" w:rsidRDefault="0000739C" w:rsidP="0000739C">
      <w:pPr>
        <w:jc w:val="both"/>
        <w:rPr>
          <w:sz w:val="20"/>
        </w:rPr>
      </w:pPr>
    </w:p>
    <w:p w14:paraId="07AFBC02" w14:textId="77777777" w:rsidR="0000739C" w:rsidRDefault="0000739C" w:rsidP="0000739C">
      <w:pPr>
        <w:jc w:val="both"/>
        <w:rPr>
          <w:sz w:val="20"/>
        </w:rPr>
      </w:pPr>
      <w:r w:rsidRPr="009917D7">
        <w:rPr>
          <w:sz w:val="20"/>
        </w:rPr>
        <w:t>NA</w:t>
      </w:r>
    </w:p>
    <w:p w14:paraId="7BCC5BEF" w14:textId="77777777" w:rsidR="0000739C" w:rsidRDefault="0000739C" w:rsidP="0000739C">
      <w:pPr>
        <w:rPr>
          <w:sz w:val="20"/>
        </w:rPr>
      </w:pPr>
      <w:r>
        <w:rPr>
          <w:sz w:val="20"/>
        </w:rPr>
        <w:br w:type="page"/>
      </w:r>
    </w:p>
    <w:p w14:paraId="320DA2BE" w14:textId="77777777" w:rsidR="0000739C" w:rsidRDefault="0000739C" w:rsidP="0000739C">
      <w:pPr>
        <w:jc w:val="both"/>
        <w:rPr>
          <w:sz w:val="20"/>
        </w:rPr>
      </w:pPr>
    </w:p>
    <w:p w14:paraId="50292332" w14:textId="77777777" w:rsidR="0000739C" w:rsidRPr="007014BE" w:rsidRDefault="0000739C" w:rsidP="0000739C">
      <w:pPr>
        <w:jc w:val="both"/>
        <w:rPr>
          <w:sz w:val="20"/>
        </w:rPr>
      </w:pPr>
    </w:p>
    <w:p w14:paraId="55381CA4" w14:textId="77777777" w:rsidR="0000739C" w:rsidRPr="00440957" w:rsidRDefault="0000739C" w:rsidP="0000739C">
      <w:pPr>
        <w:pStyle w:val="Heading1"/>
        <w:rPr>
          <w:sz w:val="20"/>
          <w:szCs w:val="20"/>
        </w:rPr>
      </w:pPr>
      <w:bookmarkStart w:id="111" w:name="_Toc16672983"/>
      <w:bookmarkStart w:id="112" w:name="_Toc48227120"/>
      <w:r w:rsidRPr="001B5E34">
        <w:t>E.  NON-APPLICABLE REQUIREMENTS</w:t>
      </w:r>
      <w:bookmarkEnd w:id="110"/>
      <w:bookmarkEnd w:id="111"/>
      <w:bookmarkEnd w:id="112"/>
    </w:p>
    <w:p w14:paraId="64AF937F" w14:textId="77777777" w:rsidR="0000739C" w:rsidRPr="00FE0AD0" w:rsidRDefault="0000739C" w:rsidP="0000739C">
      <w:pPr>
        <w:rPr>
          <w:sz w:val="20"/>
        </w:rPr>
      </w:pPr>
    </w:p>
    <w:p w14:paraId="3EBA59C3" w14:textId="77777777" w:rsidR="0000739C" w:rsidRDefault="0000739C" w:rsidP="0000739C">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E125387" w14:textId="77777777" w:rsidR="0000739C" w:rsidRDefault="0000739C" w:rsidP="0000739C">
      <w:pPr>
        <w:jc w:val="both"/>
      </w:pPr>
    </w:p>
    <w:p w14:paraId="701B12AB" w14:textId="77777777" w:rsidR="0000739C" w:rsidRDefault="0000739C" w:rsidP="0000739C">
      <w:pPr>
        <w:jc w:val="both"/>
      </w:pPr>
    </w:p>
    <w:p w14:paraId="59A825E7" w14:textId="77777777" w:rsidR="0000739C" w:rsidRDefault="0000739C" w:rsidP="0000739C">
      <w:r>
        <w:br w:type="page"/>
      </w:r>
    </w:p>
    <w:tbl>
      <w:tblPr>
        <w:tblW w:w="10271" w:type="dxa"/>
        <w:tblInd w:w="108" w:type="dxa"/>
        <w:tblLayout w:type="fixed"/>
        <w:tblLook w:val="0000" w:firstRow="0" w:lastRow="0" w:firstColumn="0" w:lastColumn="0" w:noHBand="0" w:noVBand="0"/>
      </w:tblPr>
      <w:tblGrid>
        <w:gridCol w:w="10271"/>
      </w:tblGrid>
      <w:tr w:rsidR="0000739C" w:rsidRPr="00253A7B" w14:paraId="2ACFA77F" w14:textId="77777777" w:rsidTr="002E6102">
        <w:trPr>
          <w:cantSplit/>
          <w:trHeight w:val="226"/>
        </w:trPr>
        <w:tc>
          <w:tcPr>
            <w:tcW w:w="10271" w:type="dxa"/>
          </w:tcPr>
          <w:p w14:paraId="22C2EB75" w14:textId="77777777" w:rsidR="0000739C" w:rsidRPr="00253A7B" w:rsidRDefault="0000739C" w:rsidP="002E6102">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3" w:name="_Toc367698521"/>
            <w:bookmarkStart w:id="114" w:name="_Toc16672984"/>
            <w:bookmarkStart w:id="115" w:name="_Toc48227121"/>
            <w:r w:rsidRPr="00253A7B">
              <w:rPr>
                <w:b/>
                <w:kern w:val="28"/>
                <w:sz w:val="28"/>
                <w:szCs w:val="28"/>
              </w:rPr>
              <w:t>APPENDICES</w:t>
            </w:r>
            <w:bookmarkEnd w:id="113"/>
            <w:bookmarkEnd w:id="114"/>
            <w:bookmarkEnd w:id="115"/>
          </w:p>
        </w:tc>
      </w:tr>
    </w:tbl>
    <w:p w14:paraId="7B596B41" w14:textId="77777777" w:rsidR="0000739C" w:rsidRPr="00FC1F2C" w:rsidRDefault="0000739C" w:rsidP="0000739C">
      <w:pPr>
        <w:pStyle w:val="Heading2"/>
        <w:numPr>
          <w:ilvl w:val="0"/>
          <w:numId w:val="0"/>
        </w:numPr>
        <w:spacing w:before="0" w:after="0"/>
        <w:jc w:val="left"/>
        <w:rPr>
          <w:b w:val="0"/>
          <w:sz w:val="22"/>
          <w:szCs w:val="22"/>
        </w:rPr>
      </w:pPr>
      <w:bookmarkStart w:id="116" w:name="_Toc16672985"/>
      <w:bookmarkStart w:id="117" w:name="_Toc48227122"/>
      <w:bookmarkStart w:id="118" w:name="_Hlk522788426"/>
      <w:r w:rsidRPr="005C07D8">
        <w:rPr>
          <w:sz w:val="22"/>
          <w:szCs w:val="22"/>
        </w:rPr>
        <w:t xml:space="preserve">Appendix 1.  </w:t>
      </w:r>
      <w:r>
        <w:rPr>
          <w:sz w:val="22"/>
          <w:szCs w:val="22"/>
        </w:rPr>
        <w:t xml:space="preserve">Acronyms and </w:t>
      </w:r>
      <w:r w:rsidRPr="005C07D8">
        <w:rPr>
          <w:sz w:val="22"/>
          <w:szCs w:val="22"/>
        </w:rPr>
        <w:t>Abbreviations</w:t>
      </w:r>
      <w:bookmarkEnd w:id="116"/>
      <w:bookmarkEnd w:id="117"/>
    </w:p>
    <w:tbl>
      <w:tblPr>
        <w:tblW w:w="5000" w:type="pct"/>
        <w:jc w:val="center"/>
        <w:tblLook w:val="0000" w:firstRow="0" w:lastRow="0" w:firstColumn="0" w:lastColumn="0" w:noHBand="0" w:noVBand="0"/>
      </w:tblPr>
      <w:tblGrid>
        <w:gridCol w:w="1344"/>
        <w:gridCol w:w="3845"/>
        <w:gridCol w:w="803"/>
        <w:gridCol w:w="4202"/>
      </w:tblGrid>
      <w:tr w:rsidR="0000739C" w:rsidRPr="000B6AFE" w14:paraId="52F9513D" w14:textId="77777777" w:rsidTr="002E610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0749EB1" w14:textId="77777777" w:rsidR="0000739C" w:rsidRPr="000B6AFE" w:rsidRDefault="0000739C" w:rsidP="002E610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4F8AC5E" w14:textId="77777777" w:rsidR="0000739C" w:rsidRPr="000B6AFE" w:rsidRDefault="0000739C" w:rsidP="002E6102">
            <w:pPr>
              <w:jc w:val="center"/>
              <w:rPr>
                <w:rFonts w:cs="Arial"/>
                <w:b/>
                <w:sz w:val="19"/>
                <w:szCs w:val="19"/>
              </w:rPr>
            </w:pPr>
            <w:r w:rsidRPr="000B6AFE">
              <w:rPr>
                <w:rFonts w:cs="Arial"/>
                <w:b/>
                <w:sz w:val="19"/>
                <w:szCs w:val="19"/>
              </w:rPr>
              <w:t>Pollutant / Measurement Abbreviations</w:t>
            </w:r>
          </w:p>
        </w:tc>
      </w:tr>
      <w:tr w:rsidR="0000739C" w:rsidRPr="000B6AFE" w14:paraId="05ED6CA2" w14:textId="77777777" w:rsidTr="002E6102">
        <w:trPr>
          <w:cantSplit/>
          <w:trHeight w:val="245"/>
          <w:jc w:val="center"/>
        </w:trPr>
        <w:tc>
          <w:tcPr>
            <w:tcW w:w="659" w:type="pct"/>
            <w:tcBorders>
              <w:top w:val="single" w:sz="4" w:space="0" w:color="auto"/>
              <w:left w:val="double" w:sz="4" w:space="0" w:color="auto"/>
            </w:tcBorders>
          </w:tcPr>
          <w:p w14:paraId="41AE68C0" w14:textId="77777777" w:rsidR="0000739C" w:rsidRPr="000B6AFE" w:rsidRDefault="0000739C" w:rsidP="002E610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AF5748D" w14:textId="77777777" w:rsidR="0000739C" w:rsidRPr="000B6AFE" w:rsidRDefault="0000739C" w:rsidP="002E610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5852728" w14:textId="77777777" w:rsidR="0000739C" w:rsidRPr="000B6AFE" w:rsidRDefault="0000739C" w:rsidP="002E610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03BEC85" w14:textId="77777777" w:rsidR="0000739C" w:rsidRPr="000B6AFE" w:rsidRDefault="0000739C" w:rsidP="002E6102">
            <w:pPr>
              <w:rPr>
                <w:rFonts w:cs="Arial"/>
                <w:sz w:val="19"/>
                <w:szCs w:val="19"/>
              </w:rPr>
            </w:pPr>
            <w:r w:rsidRPr="000B6AFE">
              <w:rPr>
                <w:rFonts w:cs="Arial"/>
                <w:sz w:val="19"/>
                <w:szCs w:val="19"/>
              </w:rPr>
              <w:t>Actual cubic feet per minute</w:t>
            </w:r>
          </w:p>
        </w:tc>
      </w:tr>
      <w:tr w:rsidR="0000739C" w:rsidRPr="000B6AFE" w14:paraId="76C9497F" w14:textId="77777777" w:rsidTr="002E6102">
        <w:trPr>
          <w:cantSplit/>
          <w:trHeight w:val="245"/>
          <w:jc w:val="center"/>
        </w:trPr>
        <w:tc>
          <w:tcPr>
            <w:tcW w:w="659" w:type="pct"/>
            <w:tcBorders>
              <w:left w:val="double" w:sz="4" w:space="0" w:color="auto"/>
            </w:tcBorders>
          </w:tcPr>
          <w:p w14:paraId="006D2CD1" w14:textId="77777777" w:rsidR="0000739C" w:rsidRPr="000B6AFE" w:rsidRDefault="0000739C" w:rsidP="002E6102">
            <w:pPr>
              <w:rPr>
                <w:rFonts w:cs="Arial"/>
                <w:sz w:val="19"/>
                <w:szCs w:val="19"/>
              </w:rPr>
            </w:pPr>
            <w:r w:rsidRPr="000B6AFE">
              <w:rPr>
                <w:rFonts w:cs="Arial"/>
                <w:sz w:val="19"/>
                <w:szCs w:val="19"/>
              </w:rPr>
              <w:t>BACT</w:t>
            </w:r>
          </w:p>
        </w:tc>
        <w:tc>
          <w:tcPr>
            <w:tcW w:w="1886" w:type="pct"/>
            <w:tcBorders>
              <w:right w:val="single" w:sz="4" w:space="0" w:color="auto"/>
            </w:tcBorders>
          </w:tcPr>
          <w:p w14:paraId="775CF69C" w14:textId="77777777" w:rsidR="0000739C" w:rsidRPr="000B6AFE" w:rsidRDefault="0000739C" w:rsidP="002E610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46DB0B7" w14:textId="77777777" w:rsidR="0000739C" w:rsidRPr="000B6AFE" w:rsidRDefault="0000739C" w:rsidP="002E6102">
            <w:pPr>
              <w:rPr>
                <w:rFonts w:cs="Arial"/>
                <w:sz w:val="19"/>
                <w:szCs w:val="19"/>
              </w:rPr>
            </w:pPr>
            <w:r w:rsidRPr="000B6AFE">
              <w:rPr>
                <w:rFonts w:cs="Arial"/>
                <w:sz w:val="19"/>
                <w:szCs w:val="19"/>
              </w:rPr>
              <w:t>BTU</w:t>
            </w:r>
          </w:p>
        </w:tc>
        <w:tc>
          <w:tcPr>
            <w:tcW w:w="2061" w:type="pct"/>
            <w:tcBorders>
              <w:right w:val="double" w:sz="4" w:space="0" w:color="auto"/>
            </w:tcBorders>
          </w:tcPr>
          <w:p w14:paraId="3F212D07" w14:textId="77777777" w:rsidR="0000739C" w:rsidRPr="000B6AFE" w:rsidRDefault="0000739C" w:rsidP="002E6102">
            <w:pPr>
              <w:rPr>
                <w:rFonts w:cs="Arial"/>
                <w:sz w:val="19"/>
                <w:szCs w:val="19"/>
              </w:rPr>
            </w:pPr>
            <w:r w:rsidRPr="000B6AFE">
              <w:rPr>
                <w:rFonts w:cs="Arial"/>
                <w:sz w:val="19"/>
                <w:szCs w:val="19"/>
              </w:rPr>
              <w:t>British Thermal Unit</w:t>
            </w:r>
          </w:p>
        </w:tc>
      </w:tr>
      <w:tr w:rsidR="0000739C" w:rsidRPr="000B6AFE" w14:paraId="480D3361" w14:textId="77777777" w:rsidTr="002E6102">
        <w:trPr>
          <w:cantSplit/>
          <w:trHeight w:val="245"/>
          <w:jc w:val="center"/>
        </w:trPr>
        <w:tc>
          <w:tcPr>
            <w:tcW w:w="659" w:type="pct"/>
            <w:tcBorders>
              <w:left w:val="double" w:sz="4" w:space="0" w:color="auto"/>
            </w:tcBorders>
          </w:tcPr>
          <w:p w14:paraId="231572D1" w14:textId="77777777" w:rsidR="0000739C" w:rsidRPr="000B6AFE" w:rsidRDefault="0000739C" w:rsidP="002E6102">
            <w:pPr>
              <w:rPr>
                <w:rFonts w:cs="Arial"/>
                <w:sz w:val="19"/>
                <w:szCs w:val="19"/>
              </w:rPr>
            </w:pPr>
            <w:r w:rsidRPr="000B6AFE">
              <w:rPr>
                <w:rFonts w:cs="Arial"/>
                <w:sz w:val="19"/>
                <w:szCs w:val="19"/>
              </w:rPr>
              <w:t>CAA</w:t>
            </w:r>
          </w:p>
        </w:tc>
        <w:tc>
          <w:tcPr>
            <w:tcW w:w="1886" w:type="pct"/>
            <w:tcBorders>
              <w:right w:val="single" w:sz="4" w:space="0" w:color="auto"/>
            </w:tcBorders>
          </w:tcPr>
          <w:p w14:paraId="08E28223" w14:textId="77777777" w:rsidR="0000739C" w:rsidRPr="000B6AFE" w:rsidRDefault="0000739C" w:rsidP="002E6102">
            <w:pPr>
              <w:rPr>
                <w:rFonts w:cs="Arial"/>
                <w:sz w:val="19"/>
                <w:szCs w:val="19"/>
              </w:rPr>
            </w:pPr>
            <w:r w:rsidRPr="000B6AFE">
              <w:rPr>
                <w:rFonts w:cs="Arial"/>
                <w:sz w:val="19"/>
                <w:szCs w:val="19"/>
              </w:rPr>
              <w:t>Clean Air Act</w:t>
            </w:r>
          </w:p>
        </w:tc>
        <w:tc>
          <w:tcPr>
            <w:tcW w:w="394" w:type="pct"/>
            <w:tcBorders>
              <w:left w:val="single" w:sz="4" w:space="0" w:color="auto"/>
            </w:tcBorders>
          </w:tcPr>
          <w:p w14:paraId="74A733C1" w14:textId="77777777" w:rsidR="0000739C" w:rsidRPr="000B6AFE" w:rsidRDefault="0000739C" w:rsidP="002E6102">
            <w:pPr>
              <w:rPr>
                <w:rFonts w:cs="Arial"/>
                <w:sz w:val="19"/>
                <w:szCs w:val="19"/>
              </w:rPr>
            </w:pPr>
            <w:r w:rsidRPr="000B6AFE">
              <w:rPr>
                <w:rFonts w:cs="Arial"/>
                <w:sz w:val="19"/>
                <w:szCs w:val="19"/>
              </w:rPr>
              <w:t>°C</w:t>
            </w:r>
          </w:p>
        </w:tc>
        <w:tc>
          <w:tcPr>
            <w:tcW w:w="2061" w:type="pct"/>
            <w:tcBorders>
              <w:right w:val="double" w:sz="4" w:space="0" w:color="auto"/>
            </w:tcBorders>
          </w:tcPr>
          <w:p w14:paraId="4D797869" w14:textId="77777777" w:rsidR="0000739C" w:rsidRPr="000B6AFE" w:rsidRDefault="0000739C" w:rsidP="002E6102">
            <w:pPr>
              <w:rPr>
                <w:rFonts w:cs="Arial"/>
                <w:sz w:val="19"/>
                <w:szCs w:val="19"/>
              </w:rPr>
            </w:pPr>
            <w:r w:rsidRPr="000B6AFE">
              <w:rPr>
                <w:rFonts w:cs="Arial"/>
                <w:sz w:val="19"/>
                <w:szCs w:val="19"/>
              </w:rPr>
              <w:t>Degrees Celsius</w:t>
            </w:r>
          </w:p>
        </w:tc>
      </w:tr>
      <w:tr w:rsidR="0000739C" w:rsidRPr="000B6AFE" w14:paraId="595F6890" w14:textId="77777777" w:rsidTr="002E6102">
        <w:trPr>
          <w:cantSplit/>
          <w:trHeight w:val="245"/>
          <w:jc w:val="center"/>
        </w:trPr>
        <w:tc>
          <w:tcPr>
            <w:tcW w:w="659" w:type="pct"/>
            <w:tcBorders>
              <w:left w:val="double" w:sz="4" w:space="0" w:color="auto"/>
            </w:tcBorders>
          </w:tcPr>
          <w:p w14:paraId="3D78E4E8" w14:textId="77777777" w:rsidR="0000739C" w:rsidRPr="000B6AFE" w:rsidRDefault="0000739C" w:rsidP="002E6102">
            <w:pPr>
              <w:rPr>
                <w:rFonts w:cs="Arial"/>
                <w:sz w:val="19"/>
                <w:szCs w:val="19"/>
              </w:rPr>
            </w:pPr>
            <w:r w:rsidRPr="000B6AFE">
              <w:rPr>
                <w:rFonts w:cs="Arial"/>
                <w:sz w:val="19"/>
                <w:szCs w:val="19"/>
              </w:rPr>
              <w:t>CAM</w:t>
            </w:r>
          </w:p>
        </w:tc>
        <w:tc>
          <w:tcPr>
            <w:tcW w:w="1886" w:type="pct"/>
            <w:tcBorders>
              <w:right w:val="single" w:sz="4" w:space="0" w:color="auto"/>
            </w:tcBorders>
          </w:tcPr>
          <w:p w14:paraId="61F27BDC" w14:textId="77777777" w:rsidR="0000739C" w:rsidRPr="000B6AFE" w:rsidRDefault="0000739C" w:rsidP="002E610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E86901F" w14:textId="77777777" w:rsidR="0000739C" w:rsidRPr="000B6AFE" w:rsidRDefault="0000739C" w:rsidP="002E6102">
            <w:pPr>
              <w:rPr>
                <w:rFonts w:cs="Arial"/>
                <w:sz w:val="19"/>
                <w:szCs w:val="19"/>
              </w:rPr>
            </w:pPr>
            <w:r w:rsidRPr="000B6AFE">
              <w:rPr>
                <w:rFonts w:cs="Arial"/>
                <w:sz w:val="19"/>
                <w:szCs w:val="19"/>
              </w:rPr>
              <w:t>CO</w:t>
            </w:r>
          </w:p>
        </w:tc>
        <w:tc>
          <w:tcPr>
            <w:tcW w:w="2061" w:type="pct"/>
            <w:tcBorders>
              <w:right w:val="double" w:sz="4" w:space="0" w:color="auto"/>
            </w:tcBorders>
          </w:tcPr>
          <w:p w14:paraId="7B53CFFF" w14:textId="77777777" w:rsidR="0000739C" w:rsidRPr="000B6AFE" w:rsidRDefault="0000739C" w:rsidP="002E6102">
            <w:pPr>
              <w:rPr>
                <w:rFonts w:cs="Arial"/>
                <w:sz w:val="19"/>
                <w:szCs w:val="19"/>
              </w:rPr>
            </w:pPr>
            <w:r w:rsidRPr="000B6AFE">
              <w:rPr>
                <w:rFonts w:cs="Arial"/>
                <w:sz w:val="19"/>
                <w:szCs w:val="19"/>
              </w:rPr>
              <w:t>Carbon Monoxide</w:t>
            </w:r>
          </w:p>
        </w:tc>
      </w:tr>
      <w:tr w:rsidR="0000739C" w:rsidRPr="000B6AFE" w14:paraId="72041260" w14:textId="77777777" w:rsidTr="002E6102">
        <w:trPr>
          <w:cantSplit/>
          <w:trHeight w:val="245"/>
          <w:jc w:val="center"/>
        </w:trPr>
        <w:tc>
          <w:tcPr>
            <w:tcW w:w="659" w:type="pct"/>
            <w:tcBorders>
              <w:left w:val="double" w:sz="4" w:space="0" w:color="auto"/>
            </w:tcBorders>
          </w:tcPr>
          <w:p w14:paraId="3C3B5120" w14:textId="77777777" w:rsidR="0000739C" w:rsidRPr="000B6AFE" w:rsidRDefault="0000739C" w:rsidP="002E6102">
            <w:pPr>
              <w:rPr>
                <w:rFonts w:cs="Arial"/>
                <w:sz w:val="19"/>
                <w:szCs w:val="19"/>
              </w:rPr>
            </w:pPr>
            <w:r w:rsidRPr="000B6AFE">
              <w:rPr>
                <w:rFonts w:cs="Arial"/>
                <w:sz w:val="19"/>
                <w:szCs w:val="19"/>
              </w:rPr>
              <w:t>CEM</w:t>
            </w:r>
          </w:p>
        </w:tc>
        <w:tc>
          <w:tcPr>
            <w:tcW w:w="1886" w:type="pct"/>
            <w:tcBorders>
              <w:right w:val="single" w:sz="4" w:space="0" w:color="auto"/>
            </w:tcBorders>
          </w:tcPr>
          <w:p w14:paraId="4AA41948" w14:textId="77777777" w:rsidR="0000739C" w:rsidRPr="000B6AFE" w:rsidRDefault="0000739C" w:rsidP="002E610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46AC523" w14:textId="77777777" w:rsidR="0000739C" w:rsidRPr="000B6AFE" w:rsidRDefault="0000739C" w:rsidP="002E610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F198B5B" w14:textId="77777777" w:rsidR="0000739C" w:rsidRPr="000B6AFE" w:rsidRDefault="0000739C" w:rsidP="002E6102">
            <w:pPr>
              <w:rPr>
                <w:rFonts w:cs="Arial"/>
                <w:sz w:val="19"/>
                <w:szCs w:val="19"/>
              </w:rPr>
            </w:pPr>
            <w:r w:rsidRPr="000B6AFE">
              <w:rPr>
                <w:rFonts w:cs="Arial"/>
                <w:sz w:val="19"/>
                <w:szCs w:val="19"/>
              </w:rPr>
              <w:t>Carbon Dioxide Equivalent</w:t>
            </w:r>
          </w:p>
        </w:tc>
      </w:tr>
      <w:tr w:rsidR="0000739C" w:rsidRPr="000B6AFE" w14:paraId="52D1D916" w14:textId="77777777" w:rsidTr="002E6102">
        <w:trPr>
          <w:cantSplit/>
          <w:trHeight w:val="245"/>
          <w:jc w:val="center"/>
        </w:trPr>
        <w:tc>
          <w:tcPr>
            <w:tcW w:w="659" w:type="pct"/>
            <w:tcBorders>
              <w:left w:val="double" w:sz="4" w:space="0" w:color="auto"/>
            </w:tcBorders>
          </w:tcPr>
          <w:p w14:paraId="2141D16E" w14:textId="77777777" w:rsidR="0000739C" w:rsidRPr="000B6AFE" w:rsidRDefault="0000739C" w:rsidP="002E6102">
            <w:pPr>
              <w:rPr>
                <w:rFonts w:cs="Arial"/>
                <w:sz w:val="19"/>
                <w:szCs w:val="19"/>
              </w:rPr>
            </w:pPr>
            <w:r>
              <w:rPr>
                <w:rFonts w:cs="Arial"/>
                <w:sz w:val="19"/>
                <w:szCs w:val="19"/>
              </w:rPr>
              <w:t>CEMS</w:t>
            </w:r>
          </w:p>
        </w:tc>
        <w:tc>
          <w:tcPr>
            <w:tcW w:w="1886" w:type="pct"/>
            <w:tcBorders>
              <w:right w:val="single" w:sz="4" w:space="0" w:color="auto"/>
            </w:tcBorders>
          </w:tcPr>
          <w:p w14:paraId="750C39CE" w14:textId="77777777" w:rsidR="0000739C" w:rsidRPr="000B6AFE" w:rsidRDefault="0000739C" w:rsidP="002E610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11293A9" w14:textId="77777777" w:rsidR="0000739C" w:rsidRPr="000B6AFE" w:rsidRDefault="0000739C" w:rsidP="002E6102">
            <w:pPr>
              <w:rPr>
                <w:rFonts w:cs="Arial"/>
                <w:sz w:val="19"/>
                <w:szCs w:val="19"/>
              </w:rPr>
            </w:pPr>
            <w:r w:rsidRPr="000B6AFE">
              <w:rPr>
                <w:rFonts w:cs="Arial"/>
                <w:sz w:val="19"/>
                <w:szCs w:val="19"/>
              </w:rPr>
              <w:t>dscf</w:t>
            </w:r>
          </w:p>
        </w:tc>
        <w:tc>
          <w:tcPr>
            <w:tcW w:w="2061" w:type="pct"/>
            <w:tcBorders>
              <w:right w:val="double" w:sz="4" w:space="0" w:color="auto"/>
            </w:tcBorders>
          </w:tcPr>
          <w:p w14:paraId="70B7B619" w14:textId="77777777" w:rsidR="0000739C" w:rsidRPr="000B6AFE" w:rsidRDefault="0000739C" w:rsidP="002E6102">
            <w:pPr>
              <w:rPr>
                <w:rFonts w:cs="Arial"/>
                <w:sz w:val="19"/>
                <w:szCs w:val="19"/>
              </w:rPr>
            </w:pPr>
            <w:r w:rsidRPr="000B6AFE">
              <w:rPr>
                <w:rFonts w:cs="Arial"/>
                <w:sz w:val="19"/>
                <w:szCs w:val="19"/>
              </w:rPr>
              <w:t>Dry standard cubic foot</w:t>
            </w:r>
          </w:p>
        </w:tc>
      </w:tr>
      <w:tr w:rsidR="0000739C" w:rsidRPr="000B6AFE" w14:paraId="4907A232" w14:textId="77777777" w:rsidTr="002E6102">
        <w:trPr>
          <w:cantSplit/>
          <w:trHeight w:val="245"/>
          <w:jc w:val="center"/>
        </w:trPr>
        <w:tc>
          <w:tcPr>
            <w:tcW w:w="659" w:type="pct"/>
            <w:tcBorders>
              <w:left w:val="double" w:sz="4" w:space="0" w:color="auto"/>
            </w:tcBorders>
          </w:tcPr>
          <w:p w14:paraId="57821282" w14:textId="77777777" w:rsidR="0000739C" w:rsidRPr="000B6AFE" w:rsidRDefault="0000739C" w:rsidP="002E6102">
            <w:pPr>
              <w:rPr>
                <w:rFonts w:cs="Arial"/>
                <w:sz w:val="19"/>
                <w:szCs w:val="19"/>
              </w:rPr>
            </w:pPr>
            <w:r w:rsidRPr="000B6AFE">
              <w:rPr>
                <w:rFonts w:cs="Arial"/>
                <w:sz w:val="19"/>
                <w:szCs w:val="19"/>
              </w:rPr>
              <w:t>CFR</w:t>
            </w:r>
          </w:p>
        </w:tc>
        <w:tc>
          <w:tcPr>
            <w:tcW w:w="1886" w:type="pct"/>
            <w:tcBorders>
              <w:right w:val="single" w:sz="4" w:space="0" w:color="auto"/>
            </w:tcBorders>
          </w:tcPr>
          <w:p w14:paraId="340CE62F" w14:textId="77777777" w:rsidR="0000739C" w:rsidRPr="000B6AFE" w:rsidRDefault="0000739C" w:rsidP="002E610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DE7748F" w14:textId="77777777" w:rsidR="0000739C" w:rsidRPr="000B6AFE" w:rsidRDefault="0000739C" w:rsidP="002E6102">
            <w:pPr>
              <w:rPr>
                <w:rFonts w:cs="Arial"/>
                <w:sz w:val="19"/>
                <w:szCs w:val="19"/>
              </w:rPr>
            </w:pPr>
            <w:r w:rsidRPr="000B6AFE">
              <w:rPr>
                <w:rFonts w:cs="Arial"/>
                <w:sz w:val="19"/>
                <w:szCs w:val="19"/>
              </w:rPr>
              <w:t>dscm</w:t>
            </w:r>
          </w:p>
        </w:tc>
        <w:tc>
          <w:tcPr>
            <w:tcW w:w="2061" w:type="pct"/>
            <w:tcBorders>
              <w:right w:val="double" w:sz="4" w:space="0" w:color="auto"/>
            </w:tcBorders>
          </w:tcPr>
          <w:p w14:paraId="636F89D5" w14:textId="77777777" w:rsidR="0000739C" w:rsidRPr="000B6AFE" w:rsidRDefault="0000739C" w:rsidP="002E6102">
            <w:pPr>
              <w:rPr>
                <w:rFonts w:cs="Arial"/>
                <w:sz w:val="19"/>
                <w:szCs w:val="19"/>
              </w:rPr>
            </w:pPr>
            <w:r w:rsidRPr="000B6AFE">
              <w:rPr>
                <w:rFonts w:cs="Arial"/>
                <w:sz w:val="19"/>
                <w:szCs w:val="19"/>
              </w:rPr>
              <w:t>Dry standard cubic meter</w:t>
            </w:r>
          </w:p>
        </w:tc>
      </w:tr>
      <w:tr w:rsidR="0000739C" w:rsidRPr="000B6AFE" w14:paraId="2CBBACE9" w14:textId="77777777" w:rsidTr="002E6102">
        <w:trPr>
          <w:cantSplit/>
          <w:trHeight w:val="245"/>
          <w:jc w:val="center"/>
        </w:trPr>
        <w:tc>
          <w:tcPr>
            <w:tcW w:w="659" w:type="pct"/>
            <w:tcBorders>
              <w:left w:val="double" w:sz="4" w:space="0" w:color="auto"/>
            </w:tcBorders>
          </w:tcPr>
          <w:p w14:paraId="44E62EA2" w14:textId="77777777" w:rsidR="0000739C" w:rsidRPr="000B6AFE" w:rsidRDefault="0000739C" w:rsidP="002E6102">
            <w:pPr>
              <w:rPr>
                <w:rFonts w:cs="Arial"/>
                <w:sz w:val="19"/>
                <w:szCs w:val="19"/>
              </w:rPr>
            </w:pPr>
            <w:r w:rsidRPr="000B6AFE">
              <w:rPr>
                <w:rFonts w:cs="Arial"/>
                <w:sz w:val="19"/>
                <w:szCs w:val="19"/>
              </w:rPr>
              <w:t>COM</w:t>
            </w:r>
          </w:p>
        </w:tc>
        <w:tc>
          <w:tcPr>
            <w:tcW w:w="1886" w:type="pct"/>
            <w:tcBorders>
              <w:right w:val="single" w:sz="4" w:space="0" w:color="auto"/>
            </w:tcBorders>
          </w:tcPr>
          <w:p w14:paraId="4D97C7DB" w14:textId="77777777" w:rsidR="0000739C" w:rsidRPr="000B6AFE" w:rsidRDefault="0000739C" w:rsidP="002E610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2DAEF94" w14:textId="77777777" w:rsidR="0000739C" w:rsidRPr="000B6AFE" w:rsidRDefault="0000739C" w:rsidP="002E6102">
            <w:pPr>
              <w:rPr>
                <w:rFonts w:cs="Arial"/>
                <w:sz w:val="19"/>
                <w:szCs w:val="19"/>
              </w:rPr>
            </w:pPr>
            <w:r w:rsidRPr="000B6AFE">
              <w:rPr>
                <w:rFonts w:cs="Arial"/>
                <w:sz w:val="19"/>
                <w:szCs w:val="19"/>
              </w:rPr>
              <w:t>°F</w:t>
            </w:r>
          </w:p>
        </w:tc>
        <w:tc>
          <w:tcPr>
            <w:tcW w:w="2061" w:type="pct"/>
            <w:tcBorders>
              <w:right w:val="double" w:sz="4" w:space="0" w:color="auto"/>
            </w:tcBorders>
          </w:tcPr>
          <w:p w14:paraId="3425E47F" w14:textId="77777777" w:rsidR="0000739C" w:rsidRPr="000B6AFE" w:rsidRDefault="0000739C" w:rsidP="002E6102">
            <w:pPr>
              <w:rPr>
                <w:rFonts w:cs="Arial"/>
                <w:sz w:val="19"/>
                <w:szCs w:val="19"/>
              </w:rPr>
            </w:pPr>
            <w:r w:rsidRPr="000B6AFE">
              <w:rPr>
                <w:rFonts w:cs="Arial"/>
                <w:sz w:val="19"/>
                <w:szCs w:val="19"/>
              </w:rPr>
              <w:t>Degrees Fahrenheit</w:t>
            </w:r>
          </w:p>
        </w:tc>
      </w:tr>
      <w:tr w:rsidR="0000739C" w:rsidRPr="000B6AFE" w14:paraId="241631FA" w14:textId="77777777" w:rsidTr="002E6102">
        <w:trPr>
          <w:cantSplit/>
          <w:trHeight w:val="218"/>
          <w:jc w:val="center"/>
        </w:trPr>
        <w:tc>
          <w:tcPr>
            <w:tcW w:w="659" w:type="pct"/>
            <w:vMerge w:val="restart"/>
            <w:tcBorders>
              <w:left w:val="double" w:sz="4" w:space="0" w:color="auto"/>
            </w:tcBorders>
          </w:tcPr>
          <w:p w14:paraId="36E53924" w14:textId="77777777" w:rsidR="0000739C" w:rsidRPr="000B6AFE" w:rsidRDefault="0000739C" w:rsidP="002E6102">
            <w:pPr>
              <w:rPr>
                <w:rFonts w:cs="Arial"/>
                <w:sz w:val="19"/>
                <w:szCs w:val="19"/>
              </w:rPr>
            </w:pPr>
            <w:r w:rsidRPr="000B6AFE">
              <w:rPr>
                <w:rFonts w:cs="Arial"/>
                <w:sz w:val="19"/>
                <w:szCs w:val="19"/>
              </w:rPr>
              <w:t>Department/</w:t>
            </w:r>
          </w:p>
          <w:p w14:paraId="12CDF365" w14:textId="77777777" w:rsidR="0000739C" w:rsidRPr="000B6AFE" w:rsidRDefault="0000739C" w:rsidP="002E610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1FF30F4" w14:textId="77777777" w:rsidR="0000739C" w:rsidRPr="000B6AFE" w:rsidRDefault="0000739C" w:rsidP="002E610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605AA27" w14:textId="77777777" w:rsidR="0000739C" w:rsidRPr="000B6AFE" w:rsidRDefault="0000739C" w:rsidP="002E6102">
            <w:pPr>
              <w:rPr>
                <w:rFonts w:cs="Arial"/>
                <w:sz w:val="19"/>
                <w:szCs w:val="19"/>
              </w:rPr>
            </w:pPr>
            <w:r w:rsidRPr="000B6AFE">
              <w:rPr>
                <w:rFonts w:cs="Arial"/>
                <w:sz w:val="19"/>
                <w:szCs w:val="19"/>
              </w:rPr>
              <w:t>gr</w:t>
            </w:r>
          </w:p>
        </w:tc>
        <w:tc>
          <w:tcPr>
            <w:tcW w:w="2061" w:type="pct"/>
            <w:tcBorders>
              <w:right w:val="double" w:sz="4" w:space="0" w:color="auto"/>
            </w:tcBorders>
          </w:tcPr>
          <w:p w14:paraId="125D65C7" w14:textId="77777777" w:rsidR="0000739C" w:rsidRPr="000B6AFE" w:rsidRDefault="0000739C" w:rsidP="002E6102">
            <w:pPr>
              <w:rPr>
                <w:rFonts w:cs="Arial"/>
                <w:sz w:val="19"/>
                <w:szCs w:val="19"/>
              </w:rPr>
            </w:pPr>
            <w:r w:rsidRPr="000B6AFE">
              <w:rPr>
                <w:rFonts w:cs="Arial"/>
                <w:sz w:val="19"/>
                <w:szCs w:val="19"/>
              </w:rPr>
              <w:t>Grains</w:t>
            </w:r>
          </w:p>
        </w:tc>
      </w:tr>
      <w:tr w:rsidR="0000739C" w:rsidRPr="000B6AFE" w14:paraId="3EED13D2" w14:textId="77777777" w:rsidTr="002E6102">
        <w:trPr>
          <w:cantSplit/>
          <w:trHeight w:val="217"/>
          <w:jc w:val="center"/>
        </w:trPr>
        <w:tc>
          <w:tcPr>
            <w:tcW w:w="659" w:type="pct"/>
            <w:vMerge/>
            <w:tcBorders>
              <w:left w:val="double" w:sz="4" w:space="0" w:color="auto"/>
            </w:tcBorders>
          </w:tcPr>
          <w:p w14:paraId="0287FD85" w14:textId="77777777" w:rsidR="0000739C" w:rsidRPr="000B6AFE" w:rsidRDefault="0000739C" w:rsidP="002E6102">
            <w:pPr>
              <w:rPr>
                <w:rFonts w:cs="Arial"/>
                <w:sz w:val="19"/>
                <w:szCs w:val="19"/>
              </w:rPr>
            </w:pPr>
          </w:p>
        </w:tc>
        <w:tc>
          <w:tcPr>
            <w:tcW w:w="1886" w:type="pct"/>
            <w:vMerge/>
            <w:tcBorders>
              <w:right w:val="single" w:sz="4" w:space="0" w:color="auto"/>
            </w:tcBorders>
          </w:tcPr>
          <w:p w14:paraId="3615858C" w14:textId="77777777" w:rsidR="0000739C" w:rsidRPr="000B6AFE" w:rsidRDefault="0000739C" w:rsidP="002E6102">
            <w:pPr>
              <w:rPr>
                <w:rFonts w:cs="Arial"/>
                <w:sz w:val="19"/>
                <w:szCs w:val="19"/>
              </w:rPr>
            </w:pPr>
          </w:p>
        </w:tc>
        <w:tc>
          <w:tcPr>
            <w:tcW w:w="394" w:type="pct"/>
            <w:tcBorders>
              <w:left w:val="single" w:sz="4" w:space="0" w:color="auto"/>
            </w:tcBorders>
          </w:tcPr>
          <w:p w14:paraId="72B12878" w14:textId="77777777" w:rsidR="0000739C" w:rsidRPr="000B6AFE" w:rsidRDefault="0000739C" w:rsidP="002E6102">
            <w:pPr>
              <w:rPr>
                <w:rFonts w:cs="Arial"/>
                <w:sz w:val="19"/>
                <w:szCs w:val="19"/>
              </w:rPr>
            </w:pPr>
            <w:r w:rsidRPr="000B6AFE">
              <w:rPr>
                <w:rFonts w:cs="Arial"/>
                <w:sz w:val="19"/>
                <w:szCs w:val="19"/>
              </w:rPr>
              <w:t>HAP</w:t>
            </w:r>
          </w:p>
        </w:tc>
        <w:tc>
          <w:tcPr>
            <w:tcW w:w="2061" w:type="pct"/>
            <w:tcBorders>
              <w:right w:val="double" w:sz="4" w:space="0" w:color="auto"/>
            </w:tcBorders>
          </w:tcPr>
          <w:p w14:paraId="116A87EC" w14:textId="77777777" w:rsidR="0000739C" w:rsidRPr="000B6AFE" w:rsidRDefault="0000739C" w:rsidP="002E6102">
            <w:pPr>
              <w:rPr>
                <w:rFonts w:cs="Arial"/>
                <w:sz w:val="19"/>
                <w:szCs w:val="19"/>
              </w:rPr>
            </w:pPr>
            <w:r w:rsidRPr="000B6AFE">
              <w:rPr>
                <w:rFonts w:cs="Arial"/>
                <w:sz w:val="19"/>
                <w:szCs w:val="19"/>
              </w:rPr>
              <w:t>Hazardous Air Pollutant</w:t>
            </w:r>
          </w:p>
        </w:tc>
      </w:tr>
      <w:tr w:rsidR="0000739C" w:rsidRPr="000B6AFE" w14:paraId="758D7579" w14:textId="77777777" w:rsidTr="002E6102">
        <w:trPr>
          <w:cantSplit/>
          <w:trHeight w:val="245"/>
          <w:jc w:val="center"/>
        </w:trPr>
        <w:tc>
          <w:tcPr>
            <w:tcW w:w="659" w:type="pct"/>
            <w:vMerge w:val="restart"/>
            <w:tcBorders>
              <w:left w:val="double" w:sz="4" w:space="0" w:color="auto"/>
            </w:tcBorders>
          </w:tcPr>
          <w:p w14:paraId="281E23C6" w14:textId="77777777" w:rsidR="0000739C" w:rsidRPr="000B6AFE" w:rsidRDefault="0000739C" w:rsidP="002E6102">
            <w:pPr>
              <w:rPr>
                <w:rFonts w:cs="Arial"/>
                <w:sz w:val="19"/>
                <w:szCs w:val="19"/>
              </w:rPr>
            </w:pPr>
            <w:r>
              <w:rPr>
                <w:rFonts w:cs="Arial"/>
                <w:sz w:val="19"/>
                <w:szCs w:val="19"/>
              </w:rPr>
              <w:t>EGLE</w:t>
            </w:r>
          </w:p>
        </w:tc>
        <w:tc>
          <w:tcPr>
            <w:tcW w:w="1886" w:type="pct"/>
            <w:vMerge w:val="restart"/>
            <w:tcBorders>
              <w:right w:val="single" w:sz="4" w:space="0" w:color="auto"/>
            </w:tcBorders>
          </w:tcPr>
          <w:p w14:paraId="274F3D85" w14:textId="77777777" w:rsidR="0000739C" w:rsidRPr="000B6AFE" w:rsidRDefault="0000739C" w:rsidP="002E610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5F7E1F2" w14:textId="77777777" w:rsidR="0000739C" w:rsidRPr="000B6AFE" w:rsidRDefault="0000739C" w:rsidP="002E6102">
            <w:pPr>
              <w:rPr>
                <w:rFonts w:cs="Arial"/>
                <w:sz w:val="19"/>
                <w:szCs w:val="19"/>
              </w:rPr>
            </w:pPr>
            <w:r w:rsidRPr="000B6AFE">
              <w:rPr>
                <w:rFonts w:cs="Arial"/>
                <w:sz w:val="19"/>
                <w:szCs w:val="19"/>
              </w:rPr>
              <w:t>Hg</w:t>
            </w:r>
          </w:p>
        </w:tc>
        <w:tc>
          <w:tcPr>
            <w:tcW w:w="2061" w:type="pct"/>
            <w:tcBorders>
              <w:right w:val="double" w:sz="4" w:space="0" w:color="auto"/>
            </w:tcBorders>
          </w:tcPr>
          <w:p w14:paraId="31A3D775" w14:textId="77777777" w:rsidR="0000739C" w:rsidRPr="000B6AFE" w:rsidRDefault="0000739C" w:rsidP="002E6102">
            <w:pPr>
              <w:rPr>
                <w:rFonts w:cs="Arial"/>
                <w:sz w:val="19"/>
                <w:szCs w:val="19"/>
              </w:rPr>
            </w:pPr>
            <w:r w:rsidRPr="000B6AFE">
              <w:rPr>
                <w:rFonts w:cs="Arial"/>
                <w:sz w:val="19"/>
                <w:szCs w:val="19"/>
              </w:rPr>
              <w:t>Mercury</w:t>
            </w:r>
          </w:p>
        </w:tc>
      </w:tr>
      <w:tr w:rsidR="0000739C" w:rsidRPr="000B6AFE" w14:paraId="74907E7F" w14:textId="77777777" w:rsidTr="002E6102">
        <w:trPr>
          <w:cantSplit/>
          <w:trHeight w:val="245"/>
          <w:jc w:val="center"/>
        </w:trPr>
        <w:tc>
          <w:tcPr>
            <w:tcW w:w="659" w:type="pct"/>
            <w:vMerge/>
            <w:tcBorders>
              <w:left w:val="double" w:sz="4" w:space="0" w:color="auto"/>
            </w:tcBorders>
          </w:tcPr>
          <w:p w14:paraId="4EE09838" w14:textId="77777777" w:rsidR="0000739C" w:rsidRDefault="0000739C" w:rsidP="002E6102">
            <w:pPr>
              <w:rPr>
                <w:rFonts w:cs="Arial"/>
                <w:sz w:val="19"/>
                <w:szCs w:val="19"/>
              </w:rPr>
            </w:pPr>
          </w:p>
        </w:tc>
        <w:tc>
          <w:tcPr>
            <w:tcW w:w="1886" w:type="pct"/>
            <w:vMerge/>
            <w:tcBorders>
              <w:right w:val="single" w:sz="4" w:space="0" w:color="auto"/>
            </w:tcBorders>
          </w:tcPr>
          <w:p w14:paraId="193C8087" w14:textId="77777777" w:rsidR="0000739C" w:rsidRPr="000B6AFE" w:rsidRDefault="0000739C" w:rsidP="002E6102">
            <w:pPr>
              <w:rPr>
                <w:rFonts w:cs="Arial"/>
                <w:sz w:val="19"/>
                <w:szCs w:val="19"/>
              </w:rPr>
            </w:pPr>
          </w:p>
        </w:tc>
        <w:tc>
          <w:tcPr>
            <w:tcW w:w="394" w:type="pct"/>
            <w:tcBorders>
              <w:left w:val="single" w:sz="4" w:space="0" w:color="auto"/>
            </w:tcBorders>
          </w:tcPr>
          <w:p w14:paraId="411B68E6" w14:textId="77777777" w:rsidR="0000739C" w:rsidRPr="000B6AFE" w:rsidRDefault="0000739C" w:rsidP="002E6102">
            <w:pPr>
              <w:rPr>
                <w:rFonts w:cs="Arial"/>
                <w:sz w:val="19"/>
                <w:szCs w:val="19"/>
              </w:rPr>
            </w:pPr>
            <w:r w:rsidRPr="000B6AFE">
              <w:rPr>
                <w:rFonts w:cs="Arial"/>
                <w:sz w:val="19"/>
                <w:szCs w:val="19"/>
              </w:rPr>
              <w:t>hr</w:t>
            </w:r>
          </w:p>
        </w:tc>
        <w:tc>
          <w:tcPr>
            <w:tcW w:w="2061" w:type="pct"/>
            <w:tcBorders>
              <w:right w:val="double" w:sz="4" w:space="0" w:color="auto"/>
            </w:tcBorders>
          </w:tcPr>
          <w:p w14:paraId="53941FB0" w14:textId="77777777" w:rsidR="0000739C" w:rsidRPr="000B6AFE" w:rsidRDefault="0000739C" w:rsidP="002E6102">
            <w:pPr>
              <w:rPr>
                <w:rFonts w:cs="Arial"/>
                <w:sz w:val="19"/>
                <w:szCs w:val="19"/>
              </w:rPr>
            </w:pPr>
            <w:r w:rsidRPr="000B6AFE">
              <w:rPr>
                <w:rFonts w:cs="Arial"/>
                <w:sz w:val="19"/>
                <w:szCs w:val="19"/>
              </w:rPr>
              <w:t>Hour</w:t>
            </w:r>
          </w:p>
        </w:tc>
      </w:tr>
      <w:tr w:rsidR="0000739C" w:rsidRPr="000B6AFE" w14:paraId="3D7FF05D" w14:textId="77777777" w:rsidTr="002E6102">
        <w:trPr>
          <w:cantSplit/>
          <w:trHeight w:val="245"/>
          <w:jc w:val="center"/>
        </w:trPr>
        <w:tc>
          <w:tcPr>
            <w:tcW w:w="659" w:type="pct"/>
            <w:tcBorders>
              <w:left w:val="double" w:sz="4" w:space="0" w:color="auto"/>
            </w:tcBorders>
          </w:tcPr>
          <w:p w14:paraId="6651CCFD" w14:textId="77777777" w:rsidR="0000739C" w:rsidRPr="000B6AFE" w:rsidRDefault="0000739C" w:rsidP="002E6102">
            <w:pPr>
              <w:rPr>
                <w:rFonts w:cs="Arial"/>
                <w:sz w:val="19"/>
                <w:szCs w:val="19"/>
              </w:rPr>
            </w:pPr>
            <w:r w:rsidRPr="000B6AFE">
              <w:rPr>
                <w:rFonts w:cs="Arial"/>
                <w:sz w:val="19"/>
                <w:szCs w:val="19"/>
              </w:rPr>
              <w:t>EU</w:t>
            </w:r>
          </w:p>
        </w:tc>
        <w:tc>
          <w:tcPr>
            <w:tcW w:w="1886" w:type="pct"/>
            <w:tcBorders>
              <w:right w:val="single" w:sz="4" w:space="0" w:color="auto"/>
            </w:tcBorders>
          </w:tcPr>
          <w:p w14:paraId="6B31F3AE" w14:textId="77777777" w:rsidR="0000739C" w:rsidRPr="000B6AFE" w:rsidRDefault="0000739C" w:rsidP="002E6102">
            <w:pPr>
              <w:rPr>
                <w:rFonts w:cs="Arial"/>
                <w:sz w:val="19"/>
                <w:szCs w:val="19"/>
              </w:rPr>
            </w:pPr>
            <w:r w:rsidRPr="000B6AFE">
              <w:rPr>
                <w:rFonts w:cs="Arial"/>
                <w:sz w:val="19"/>
                <w:szCs w:val="19"/>
              </w:rPr>
              <w:t>Emission Unit</w:t>
            </w:r>
          </w:p>
        </w:tc>
        <w:tc>
          <w:tcPr>
            <w:tcW w:w="394" w:type="pct"/>
            <w:tcBorders>
              <w:left w:val="single" w:sz="4" w:space="0" w:color="auto"/>
            </w:tcBorders>
          </w:tcPr>
          <w:p w14:paraId="765E3805" w14:textId="77777777" w:rsidR="0000739C" w:rsidRPr="000B6AFE" w:rsidRDefault="0000739C" w:rsidP="002E6102">
            <w:pPr>
              <w:rPr>
                <w:rFonts w:cs="Arial"/>
                <w:sz w:val="19"/>
                <w:szCs w:val="19"/>
              </w:rPr>
            </w:pPr>
            <w:r w:rsidRPr="000B6AFE">
              <w:rPr>
                <w:rFonts w:cs="Arial"/>
                <w:sz w:val="19"/>
                <w:szCs w:val="19"/>
              </w:rPr>
              <w:t>HP</w:t>
            </w:r>
          </w:p>
        </w:tc>
        <w:tc>
          <w:tcPr>
            <w:tcW w:w="2061" w:type="pct"/>
            <w:tcBorders>
              <w:right w:val="double" w:sz="4" w:space="0" w:color="auto"/>
            </w:tcBorders>
          </w:tcPr>
          <w:p w14:paraId="1798018B" w14:textId="77777777" w:rsidR="0000739C" w:rsidRPr="000B6AFE" w:rsidRDefault="0000739C" w:rsidP="002E6102">
            <w:pPr>
              <w:rPr>
                <w:rFonts w:cs="Arial"/>
                <w:sz w:val="19"/>
                <w:szCs w:val="19"/>
              </w:rPr>
            </w:pPr>
            <w:r w:rsidRPr="000B6AFE">
              <w:rPr>
                <w:rFonts w:cs="Arial"/>
                <w:sz w:val="19"/>
                <w:szCs w:val="19"/>
              </w:rPr>
              <w:t>Horsepower</w:t>
            </w:r>
          </w:p>
        </w:tc>
      </w:tr>
      <w:tr w:rsidR="0000739C" w:rsidRPr="000B6AFE" w14:paraId="7E25EF31" w14:textId="77777777" w:rsidTr="002E6102">
        <w:trPr>
          <w:cantSplit/>
          <w:trHeight w:val="245"/>
          <w:jc w:val="center"/>
        </w:trPr>
        <w:tc>
          <w:tcPr>
            <w:tcW w:w="659" w:type="pct"/>
            <w:tcBorders>
              <w:left w:val="double" w:sz="4" w:space="0" w:color="auto"/>
            </w:tcBorders>
          </w:tcPr>
          <w:p w14:paraId="7034E278" w14:textId="77777777" w:rsidR="0000739C" w:rsidRPr="000B6AFE" w:rsidRDefault="0000739C" w:rsidP="002E6102">
            <w:pPr>
              <w:rPr>
                <w:rFonts w:cs="Arial"/>
                <w:sz w:val="19"/>
                <w:szCs w:val="19"/>
              </w:rPr>
            </w:pPr>
            <w:r w:rsidRPr="000B6AFE">
              <w:rPr>
                <w:rFonts w:cs="Arial"/>
                <w:sz w:val="19"/>
                <w:szCs w:val="19"/>
              </w:rPr>
              <w:t>FG</w:t>
            </w:r>
          </w:p>
        </w:tc>
        <w:tc>
          <w:tcPr>
            <w:tcW w:w="1886" w:type="pct"/>
            <w:tcBorders>
              <w:right w:val="single" w:sz="4" w:space="0" w:color="auto"/>
            </w:tcBorders>
          </w:tcPr>
          <w:p w14:paraId="37E108C2" w14:textId="77777777" w:rsidR="0000739C" w:rsidRPr="000B6AFE" w:rsidRDefault="0000739C" w:rsidP="002E6102">
            <w:pPr>
              <w:rPr>
                <w:rFonts w:cs="Arial"/>
                <w:sz w:val="19"/>
                <w:szCs w:val="19"/>
              </w:rPr>
            </w:pPr>
            <w:r w:rsidRPr="000B6AFE">
              <w:rPr>
                <w:rFonts w:cs="Arial"/>
                <w:sz w:val="19"/>
                <w:szCs w:val="19"/>
              </w:rPr>
              <w:t>Flexible Group</w:t>
            </w:r>
          </w:p>
        </w:tc>
        <w:tc>
          <w:tcPr>
            <w:tcW w:w="394" w:type="pct"/>
            <w:tcBorders>
              <w:left w:val="single" w:sz="4" w:space="0" w:color="auto"/>
            </w:tcBorders>
          </w:tcPr>
          <w:p w14:paraId="4F19DB5C" w14:textId="77777777" w:rsidR="0000739C" w:rsidRPr="000B6AFE" w:rsidRDefault="0000739C" w:rsidP="002E610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E012CF1" w14:textId="77777777" w:rsidR="0000739C" w:rsidRPr="000B6AFE" w:rsidRDefault="0000739C" w:rsidP="002E6102">
            <w:pPr>
              <w:rPr>
                <w:rFonts w:cs="Arial"/>
                <w:sz w:val="19"/>
                <w:szCs w:val="19"/>
              </w:rPr>
            </w:pPr>
            <w:r w:rsidRPr="000B6AFE">
              <w:rPr>
                <w:rFonts w:cs="Arial"/>
                <w:sz w:val="19"/>
                <w:szCs w:val="19"/>
              </w:rPr>
              <w:t>Hydrogen Sulfide</w:t>
            </w:r>
          </w:p>
        </w:tc>
      </w:tr>
      <w:tr w:rsidR="0000739C" w:rsidRPr="000B6AFE" w14:paraId="076DB63B" w14:textId="77777777" w:rsidTr="002E6102">
        <w:trPr>
          <w:cantSplit/>
          <w:trHeight w:val="245"/>
          <w:jc w:val="center"/>
        </w:trPr>
        <w:tc>
          <w:tcPr>
            <w:tcW w:w="659" w:type="pct"/>
            <w:tcBorders>
              <w:left w:val="double" w:sz="4" w:space="0" w:color="auto"/>
            </w:tcBorders>
          </w:tcPr>
          <w:p w14:paraId="10561C3F" w14:textId="77777777" w:rsidR="0000739C" w:rsidRPr="000B6AFE" w:rsidRDefault="0000739C" w:rsidP="002E6102">
            <w:pPr>
              <w:rPr>
                <w:rFonts w:cs="Arial"/>
                <w:sz w:val="19"/>
                <w:szCs w:val="19"/>
              </w:rPr>
            </w:pPr>
            <w:r w:rsidRPr="000B6AFE">
              <w:rPr>
                <w:rFonts w:cs="Arial"/>
                <w:sz w:val="19"/>
                <w:szCs w:val="19"/>
              </w:rPr>
              <w:t>GACS</w:t>
            </w:r>
          </w:p>
        </w:tc>
        <w:tc>
          <w:tcPr>
            <w:tcW w:w="1886" w:type="pct"/>
            <w:tcBorders>
              <w:right w:val="single" w:sz="4" w:space="0" w:color="auto"/>
            </w:tcBorders>
          </w:tcPr>
          <w:p w14:paraId="528650A9" w14:textId="77777777" w:rsidR="0000739C" w:rsidRPr="000B6AFE" w:rsidRDefault="0000739C" w:rsidP="002E610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5D150F2" w14:textId="77777777" w:rsidR="0000739C" w:rsidRPr="000B6AFE" w:rsidRDefault="0000739C" w:rsidP="002E6102">
            <w:pPr>
              <w:rPr>
                <w:rFonts w:cs="Arial"/>
                <w:sz w:val="19"/>
                <w:szCs w:val="19"/>
              </w:rPr>
            </w:pPr>
            <w:r w:rsidRPr="000B6AFE">
              <w:rPr>
                <w:rFonts w:cs="Arial"/>
                <w:sz w:val="19"/>
                <w:szCs w:val="19"/>
              </w:rPr>
              <w:t>kW</w:t>
            </w:r>
          </w:p>
        </w:tc>
        <w:tc>
          <w:tcPr>
            <w:tcW w:w="2061" w:type="pct"/>
            <w:tcBorders>
              <w:right w:val="double" w:sz="4" w:space="0" w:color="auto"/>
            </w:tcBorders>
          </w:tcPr>
          <w:p w14:paraId="4A1AF675" w14:textId="77777777" w:rsidR="0000739C" w:rsidRPr="000B6AFE" w:rsidRDefault="0000739C" w:rsidP="002E6102">
            <w:pPr>
              <w:rPr>
                <w:rFonts w:cs="Arial"/>
                <w:sz w:val="19"/>
                <w:szCs w:val="19"/>
              </w:rPr>
            </w:pPr>
            <w:r w:rsidRPr="000B6AFE">
              <w:rPr>
                <w:rFonts w:cs="Arial"/>
                <w:sz w:val="19"/>
                <w:szCs w:val="19"/>
              </w:rPr>
              <w:t>Kilowatt</w:t>
            </w:r>
          </w:p>
        </w:tc>
      </w:tr>
      <w:tr w:rsidR="0000739C" w:rsidRPr="000B6AFE" w14:paraId="3D1A5E1B" w14:textId="77777777" w:rsidTr="002E6102">
        <w:trPr>
          <w:cantSplit/>
          <w:trHeight w:val="245"/>
          <w:jc w:val="center"/>
        </w:trPr>
        <w:tc>
          <w:tcPr>
            <w:tcW w:w="659" w:type="pct"/>
            <w:tcBorders>
              <w:left w:val="double" w:sz="4" w:space="0" w:color="auto"/>
            </w:tcBorders>
          </w:tcPr>
          <w:p w14:paraId="16F4B31A" w14:textId="77777777" w:rsidR="0000739C" w:rsidRPr="000B6AFE" w:rsidRDefault="0000739C" w:rsidP="002E6102">
            <w:pPr>
              <w:rPr>
                <w:rFonts w:cs="Arial"/>
                <w:sz w:val="19"/>
                <w:szCs w:val="19"/>
              </w:rPr>
            </w:pPr>
            <w:r w:rsidRPr="000B6AFE">
              <w:rPr>
                <w:rFonts w:cs="Arial"/>
                <w:sz w:val="19"/>
                <w:szCs w:val="19"/>
              </w:rPr>
              <w:t>GC</w:t>
            </w:r>
          </w:p>
        </w:tc>
        <w:tc>
          <w:tcPr>
            <w:tcW w:w="1886" w:type="pct"/>
            <w:tcBorders>
              <w:right w:val="single" w:sz="4" w:space="0" w:color="auto"/>
            </w:tcBorders>
          </w:tcPr>
          <w:p w14:paraId="4487B2BA" w14:textId="77777777" w:rsidR="0000739C" w:rsidRPr="000B6AFE" w:rsidRDefault="0000739C" w:rsidP="002E6102">
            <w:pPr>
              <w:rPr>
                <w:rFonts w:cs="Arial"/>
                <w:sz w:val="19"/>
                <w:szCs w:val="19"/>
              </w:rPr>
            </w:pPr>
            <w:r w:rsidRPr="000B6AFE">
              <w:rPr>
                <w:rFonts w:cs="Arial"/>
                <w:sz w:val="19"/>
                <w:szCs w:val="19"/>
              </w:rPr>
              <w:t>General Condition</w:t>
            </w:r>
          </w:p>
        </w:tc>
        <w:tc>
          <w:tcPr>
            <w:tcW w:w="394" w:type="pct"/>
            <w:tcBorders>
              <w:left w:val="single" w:sz="4" w:space="0" w:color="auto"/>
            </w:tcBorders>
          </w:tcPr>
          <w:p w14:paraId="24E071F3" w14:textId="77777777" w:rsidR="0000739C" w:rsidRPr="000B6AFE" w:rsidRDefault="0000739C" w:rsidP="002E6102">
            <w:pPr>
              <w:rPr>
                <w:rFonts w:cs="Arial"/>
                <w:sz w:val="19"/>
                <w:szCs w:val="19"/>
              </w:rPr>
            </w:pPr>
            <w:r w:rsidRPr="000B6AFE">
              <w:rPr>
                <w:rFonts w:cs="Arial"/>
                <w:sz w:val="19"/>
                <w:szCs w:val="19"/>
              </w:rPr>
              <w:t>lb</w:t>
            </w:r>
          </w:p>
        </w:tc>
        <w:tc>
          <w:tcPr>
            <w:tcW w:w="2061" w:type="pct"/>
            <w:tcBorders>
              <w:right w:val="double" w:sz="4" w:space="0" w:color="auto"/>
            </w:tcBorders>
          </w:tcPr>
          <w:p w14:paraId="51802BBA" w14:textId="77777777" w:rsidR="0000739C" w:rsidRPr="000B6AFE" w:rsidRDefault="0000739C" w:rsidP="002E6102">
            <w:pPr>
              <w:rPr>
                <w:rFonts w:cs="Arial"/>
                <w:sz w:val="19"/>
                <w:szCs w:val="19"/>
              </w:rPr>
            </w:pPr>
            <w:r w:rsidRPr="000B6AFE">
              <w:rPr>
                <w:rFonts w:cs="Arial"/>
                <w:sz w:val="19"/>
                <w:szCs w:val="19"/>
              </w:rPr>
              <w:t>Pound</w:t>
            </w:r>
          </w:p>
        </w:tc>
      </w:tr>
      <w:tr w:rsidR="0000739C" w:rsidRPr="000B6AFE" w14:paraId="0666DE1C" w14:textId="77777777" w:rsidTr="002E6102">
        <w:trPr>
          <w:cantSplit/>
          <w:trHeight w:val="245"/>
          <w:jc w:val="center"/>
        </w:trPr>
        <w:tc>
          <w:tcPr>
            <w:tcW w:w="659" w:type="pct"/>
            <w:tcBorders>
              <w:left w:val="double" w:sz="4" w:space="0" w:color="auto"/>
            </w:tcBorders>
          </w:tcPr>
          <w:p w14:paraId="3798FBFD" w14:textId="77777777" w:rsidR="0000739C" w:rsidRPr="000B6AFE" w:rsidRDefault="0000739C" w:rsidP="002E6102">
            <w:pPr>
              <w:rPr>
                <w:rFonts w:cs="Arial"/>
                <w:sz w:val="19"/>
                <w:szCs w:val="19"/>
              </w:rPr>
            </w:pPr>
            <w:r w:rsidRPr="000B6AFE">
              <w:rPr>
                <w:rFonts w:cs="Arial"/>
                <w:sz w:val="19"/>
                <w:szCs w:val="19"/>
              </w:rPr>
              <w:t>GHGs</w:t>
            </w:r>
          </w:p>
        </w:tc>
        <w:tc>
          <w:tcPr>
            <w:tcW w:w="1886" w:type="pct"/>
            <w:tcBorders>
              <w:right w:val="single" w:sz="4" w:space="0" w:color="auto"/>
            </w:tcBorders>
          </w:tcPr>
          <w:p w14:paraId="0307EC02" w14:textId="77777777" w:rsidR="0000739C" w:rsidRPr="000B6AFE" w:rsidRDefault="0000739C" w:rsidP="002E6102">
            <w:pPr>
              <w:rPr>
                <w:rFonts w:cs="Arial"/>
                <w:sz w:val="19"/>
                <w:szCs w:val="19"/>
              </w:rPr>
            </w:pPr>
            <w:r w:rsidRPr="000B6AFE">
              <w:rPr>
                <w:rFonts w:cs="Arial"/>
                <w:sz w:val="19"/>
                <w:szCs w:val="19"/>
              </w:rPr>
              <w:t>Greenhouse Gases</w:t>
            </w:r>
          </w:p>
        </w:tc>
        <w:tc>
          <w:tcPr>
            <w:tcW w:w="394" w:type="pct"/>
            <w:tcBorders>
              <w:left w:val="single" w:sz="4" w:space="0" w:color="auto"/>
            </w:tcBorders>
          </w:tcPr>
          <w:p w14:paraId="61F5CD0F" w14:textId="77777777" w:rsidR="0000739C" w:rsidRPr="000B6AFE" w:rsidRDefault="0000739C" w:rsidP="002E6102">
            <w:pPr>
              <w:rPr>
                <w:rFonts w:cs="Arial"/>
                <w:sz w:val="19"/>
                <w:szCs w:val="19"/>
              </w:rPr>
            </w:pPr>
            <w:r w:rsidRPr="000B6AFE">
              <w:rPr>
                <w:rFonts w:cs="Arial"/>
                <w:sz w:val="19"/>
                <w:szCs w:val="19"/>
              </w:rPr>
              <w:t>m</w:t>
            </w:r>
          </w:p>
        </w:tc>
        <w:tc>
          <w:tcPr>
            <w:tcW w:w="2061" w:type="pct"/>
            <w:tcBorders>
              <w:right w:val="double" w:sz="4" w:space="0" w:color="auto"/>
            </w:tcBorders>
          </w:tcPr>
          <w:p w14:paraId="2DC8AB78" w14:textId="77777777" w:rsidR="0000739C" w:rsidRPr="000B6AFE" w:rsidRDefault="0000739C" w:rsidP="002E6102">
            <w:pPr>
              <w:rPr>
                <w:rFonts w:cs="Arial"/>
                <w:sz w:val="19"/>
                <w:szCs w:val="19"/>
              </w:rPr>
            </w:pPr>
            <w:r w:rsidRPr="000B6AFE">
              <w:rPr>
                <w:rFonts w:cs="Arial"/>
                <w:sz w:val="19"/>
                <w:szCs w:val="19"/>
              </w:rPr>
              <w:t>Meter</w:t>
            </w:r>
          </w:p>
        </w:tc>
      </w:tr>
      <w:tr w:rsidR="0000739C" w:rsidRPr="000B6AFE" w14:paraId="7195E1A5" w14:textId="77777777" w:rsidTr="002E6102">
        <w:trPr>
          <w:cantSplit/>
          <w:trHeight w:val="245"/>
          <w:jc w:val="center"/>
        </w:trPr>
        <w:tc>
          <w:tcPr>
            <w:tcW w:w="659" w:type="pct"/>
            <w:tcBorders>
              <w:left w:val="double" w:sz="4" w:space="0" w:color="auto"/>
            </w:tcBorders>
          </w:tcPr>
          <w:p w14:paraId="33637E89" w14:textId="77777777" w:rsidR="0000739C" w:rsidRPr="000B6AFE" w:rsidRDefault="0000739C" w:rsidP="002E6102">
            <w:pPr>
              <w:rPr>
                <w:rFonts w:cs="Arial"/>
                <w:sz w:val="19"/>
                <w:szCs w:val="19"/>
              </w:rPr>
            </w:pPr>
            <w:r w:rsidRPr="000B6AFE">
              <w:rPr>
                <w:rFonts w:cs="Arial"/>
                <w:sz w:val="19"/>
                <w:szCs w:val="19"/>
              </w:rPr>
              <w:t>HVLP</w:t>
            </w:r>
          </w:p>
        </w:tc>
        <w:tc>
          <w:tcPr>
            <w:tcW w:w="1886" w:type="pct"/>
            <w:tcBorders>
              <w:right w:val="single" w:sz="4" w:space="0" w:color="auto"/>
            </w:tcBorders>
          </w:tcPr>
          <w:p w14:paraId="0AFA279D" w14:textId="77777777" w:rsidR="0000739C" w:rsidRPr="000B6AFE" w:rsidRDefault="0000739C" w:rsidP="002E610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9CE5D58" w14:textId="77777777" w:rsidR="0000739C" w:rsidRPr="000B6AFE" w:rsidRDefault="0000739C" w:rsidP="002E6102">
            <w:pPr>
              <w:rPr>
                <w:rFonts w:cs="Arial"/>
                <w:sz w:val="19"/>
                <w:szCs w:val="19"/>
              </w:rPr>
            </w:pPr>
            <w:r w:rsidRPr="000B6AFE">
              <w:rPr>
                <w:rFonts w:cs="Arial"/>
                <w:sz w:val="19"/>
                <w:szCs w:val="19"/>
              </w:rPr>
              <w:t>mg</w:t>
            </w:r>
          </w:p>
        </w:tc>
        <w:tc>
          <w:tcPr>
            <w:tcW w:w="2061" w:type="pct"/>
            <w:tcBorders>
              <w:right w:val="double" w:sz="4" w:space="0" w:color="auto"/>
            </w:tcBorders>
          </w:tcPr>
          <w:p w14:paraId="3CDFD25C" w14:textId="77777777" w:rsidR="0000739C" w:rsidRPr="000B6AFE" w:rsidRDefault="0000739C" w:rsidP="002E6102">
            <w:pPr>
              <w:rPr>
                <w:rFonts w:cs="Arial"/>
                <w:sz w:val="19"/>
                <w:szCs w:val="19"/>
              </w:rPr>
            </w:pPr>
            <w:r w:rsidRPr="000B6AFE">
              <w:rPr>
                <w:rFonts w:cs="Arial"/>
                <w:sz w:val="19"/>
                <w:szCs w:val="19"/>
              </w:rPr>
              <w:t>Milligram</w:t>
            </w:r>
          </w:p>
        </w:tc>
      </w:tr>
      <w:tr w:rsidR="0000739C" w:rsidRPr="000B6AFE" w14:paraId="13519DBD" w14:textId="77777777" w:rsidTr="002E6102">
        <w:trPr>
          <w:cantSplit/>
          <w:trHeight w:val="245"/>
          <w:jc w:val="center"/>
        </w:trPr>
        <w:tc>
          <w:tcPr>
            <w:tcW w:w="659" w:type="pct"/>
            <w:tcBorders>
              <w:left w:val="double" w:sz="4" w:space="0" w:color="auto"/>
            </w:tcBorders>
          </w:tcPr>
          <w:p w14:paraId="1DFE690F" w14:textId="77777777" w:rsidR="0000739C" w:rsidRPr="000B6AFE" w:rsidRDefault="0000739C" w:rsidP="002E6102">
            <w:pPr>
              <w:rPr>
                <w:rFonts w:cs="Arial"/>
                <w:sz w:val="19"/>
                <w:szCs w:val="19"/>
              </w:rPr>
            </w:pPr>
            <w:r w:rsidRPr="000B6AFE">
              <w:rPr>
                <w:rFonts w:cs="Arial"/>
                <w:sz w:val="19"/>
                <w:szCs w:val="19"/>
              </w:rPr>
              <w:t>ID</w:t>
            </w:r>
          </w:p>
        </w:tc>
        <w:tc>
          <w:tcPr>
            <w:tcW w:w="1886" w:type="pct"/>
            <w:tcBorders>
              <w:right w:val="single" w:sz="4" w:space="0" w:color="auto"/>
            </w:tcBorders>
          </w:tcPr>
          <w:p w14:paraId="44113080" w14:textId="77777777" w:rsidR="0000739C" w:rsidRPr="000B6AFE" w:rsidRDefault="0000739C" w:rsidP="002E610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27E8659" w14:textId="77777777" w:rsidR="0000739C" w:rsidRPr="000B6AFE" w:rsidRDefault="0000739C" w:rsidP="002E6102">
            <w:pPr>
              <w:rPr>
                <w:rFonts w:cs="Arial"/>
                <w:sz w:val="19"/>
                <w:szCs w:val="19"/>
              </w:rPr>
            </w:pPr>
            <w:r w:rsidRPr="000B6AFE">
              <w:rPr>
                <w:rFonts w:cs="Arial"/>
                <w:sz w:val="19"/>
                <w:szCs w:val="19"/>
              </w:rPr>
              <w:t>mm</w:t>
            </w:r>
          </w:p>
        </w:tc>
        <w:tc>
          <w:tcPr>
            <w:tcW w:w="2061" w:type="pct"/>
            <w:tcBorders>
              <w:right w:val="double" w:sz="4" w:space="0" w:color="auto"/>
            </w:tcBorders>
          </w:tcPr>
          <w:p w14:paraId="2AF4FB18" w14:textId="77777777" w:rsidR="0000739C" w:rsidRPr="000B6AFE" w:rsidRDefault="0000739C" w:rsidP="002E6102">
            <w:pPr>
              <w:rPr>
                <w:rFonts w:cs="Arial"/>
                <w:sz w:val="19"/>
                <w:szCs w:val="19"/>
              </w:rPr>
            </w:pPr>
            <w:r w:rsidRPr="000B6AFE">
              <w:rPr>
                <w:rFonts w:cs="Arial"/>
                <w:sz w:val="19"/>
                <w:szCs w:val="19"/>
              </w:rPr>
              <w:t>Millimeter</w:t>
            </w:r>
          </w:p>
        </w:tc>
      </w:tr>
      <w:tr w:rsidR="0000739C" w:rsidRPr="000B6AFE" w14:paraId="64663629" w14:textId="77777777" w:rsidTr="002E6102">
        <w:trPr>
          <w:cantSplit/>
          <w:trHeight w:val="245"/>
          <w:jc w:val="center"/>
        </w:trPr>
        <w:tc>
          <w:tcPr>
            <w:tcW w:w="659" w:type="pct"/>
            <w:tcBorders>
              <w:left w:val="double" w:sz="4" w:space="0" w:color="auto"/>
            </w:tcBorders>
          </w:tcPr>
          <w:p w14:paraId="3D1D2338" w14:textId="77777777" w:rsidR="0000739C" w:rsidRPr="000B6AFE" w:rsidRDefault="0000739C" w:rsidP="002E6102">
            <w:pPr>
              <w:rPr>
                <w:rFonts w:cs="Arial"/>
                <w:sz w:val="19"/>
                <w:szCs w:val="19"/>
              </w:rPr>
            </w:pPr>
            <w:r w:rsidRPr="000B6AFE">
              <w:rPr>
                <w:rFonts w:cs="Arial"/>
                <w:sz w:val="19"/>
                <w:szCs w:val="19"/>
              </w:rPr>
              <w:t>IRSL</w:t>
            </w:r>
          </w:p>
        </w:tc>
        <w:tc>
          <w:tcPr>
            <w:tcW w:w="1886" w:type="pct"/>
            <w:tcBorders>
              <w:right w:val="single" w:sz="4" w:space="0" w:color="auto"/>
            </w:tcBorders>
          </w:tcPr>
          <w:p w14:paraId="21DCE0BB" w14:textId="77777777" w:rsidR="0000739C" w:rsidRPr="000B6AFE" w:rsidRDefault="0000739C" w:rsidP="002E610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1A6210E" w14:textId="77777777" w:rsidR="0000739C" w:rsidRPr="000B6AFE" w:rsidRDefault="0000739C" w:rsidP="002E6102">
            <w:pPr>
              <w:rPr>
                <w:rFonts w:cs="Arial"/>
                <w:sz w:val="19"/>
                <w:szCs w:val="19"/>
              </w:rPr>
            </w:pPr>
            <w:r w:rsidRPr="000B6AFE">
              <w:rPr>
                <w:rFonts w:cs="Arial"/>
                <w:sz w:val="19"/>
                <w:szCs w:val="19"/>
              </w:rPr>
              <w:t>MM</w:t>
            </w:r>
          </w:p>
        </w:tc>
        <w:tc>
          <w:tcPr>
            <w:tcW w:w="2061" w:type="pct"/>
            <w:tcBorders>
              <w:right w:val="double" w:sz="4" w:space="0" w:color="auto"/>
            </w:tcBorders>
          </w:tcPr>
          <w:p w14:paraId="4D4ED5A0" w14:textId="77777777" w:rsidR="0000739C" w:rsidRPr="000B6AFE" w:rsidRDefault="0000739C" w:rsidP="002E6102">
            <w:pPr>
              <w:rPr>
                <w:rFonts w:cs="Arial"/>
                <w:sz w:val="19"/>
                <w:szCs w:val="19"/>
              </w:rPr>
            </w:pPr>
            <w:r w:rsidRPr="000B6AFE">
              <w:rPr>
                <w:rFonts w:cs="Arial"/>
                <w:sz w:val="19"/>
                <w:szCs w:val="19"/>
              </w:rPr>
              <w:t>Million</w:t>
            </w:r>
          </w:p>
        </w:tc>
      </w:tr>
      <w:tr w:rsidR="0000739C" w:rsidRPr="000B6AFE" w14:paraId="1C26902E" w14:textId="77777777" w:rsidTr="002E6102">
        <w:trPr>
          <w:cantSplit/>
          <w:trHeight w:val="245"/>
          <w:jc w:val="center"/>
        </w:trPr>
        <w:tc>
          <w:tcPr>
            <w:tcW w:w="659" w:type="pct"/>
            <w:tcBorders>
              <w:left w:val="double" w:sz="4" w:space="0" w:color="auto"/>
            </w:tcBorders>
          </w:tcPr>
          <w:p w14:paraId="4038B755" w14:textId="77777777" w:rsidR="0000739C" w:rsidRPr="000B6AFE" w:rsidRDefault="0000739C" w:rsidP="002E6102">
            <w:pPr>
              <w:rPr>
                <w:rFonts w:cs="Arial"/>
                <w:sz w:val="19"/>
                <w:szCs w:val="19"/>
              </w:rPr>
            </w:pPr>
            <w:r w:rsidRPr="000B6AFE">
              <w:rPr>
                <w:rFonts w:cs="Arial"/>
                <w:sz w:val="19"/>
                <w:szCs w:val="19"/>
              </w:rPr>
              <w:t>ITSL</w:t>
            </w:r>
          </w:p>
        </w:tc>
        <w:tc>
          <w:tcPr>
            <w:tcW w:w="1886" w:type="pct"/>
            <w:tcBorders>
              <w:right w:val="single" w:sz="4" w:space="0" w:color="auto"/>
            </w:tcBorders>
          </w:tcPr>
          <w:p w14:paraId="5ADE1C0F" w14:textId="77777777" w:rsidR="0000739C" w:rsidRPr="000B6AFE" w:rsidRDefault="0000739C" w:rsidP="002E610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5E73FAC" w14:textId="77777777" w:rsidR="0000739C" w:rsidRPr="000B6AFE" w:rsidRDefault="0000739C" w:rsidP="002E6102">
            <w:pPr>
              <w:rPr>
                <w:rFonts w:cs="Arial"/>
                <w:sz w:val="19"/>
                <w:szCs w:val="19"/>
              </w:rPr>
            </w:pPr>
            <w:r w:rsidRPr="000B6AFE">
              <w:rPr>
                <w:rFonts w:cs="Arial"/>
                <w:sz w:val="19"/>
                <w:szCs w:val="19"/>
              </w:rPr>
              <w:t>MW</w:t>
            </w:r>
          </w:p>
        </w:tc>
        <w:tc>
          <w:tcPr>
            <w:tcW w:w="2061" w:type="pct"/>
            <w:tcBorders>
              <w:right w:val="double" w:sz="4" w:space="0" w:color="auto"/>
            </w:tcBorders>
          </w:tcPr>
          <w:p w14:paraId="63826341" w14:textId="77777777" w:rsidR="0000739C" w:rsidRPr="000B6AFE" w:rsidRDefault="0000739C" w:rsidP="002E6102">
            <w:pPr>
              <w:rPr>
                <w:rFonts w:cs="Arial"/>
                <w:sz w:val="19"/>
                <w:szCs w:val="19"/>
              </w:rPr>
            </w:pPr>
            <w:r w:rsidRPr="000B6AFE">
              <w:rPr>
                <w:rFonts w:cs="Arial"/>
                <w:sz w:val="19"/>
                <w:szCs w:val="19"/>
              </w:rPr>
              <w:t>Megawatts</w:t>
            </w:r>
          </w:p>
        </w:tc>
      </w:tr>
      <w:tr w:rsidR="0000739C" w:rsidRPr="000B6AFE" w14:paraId="05B3093F" w14:textId="77777777" w:rsidTr="002E6102">
        <w:trPr>
          <w:cantSplit/>
          <w:trHeight w:val="245"/>
          <w:jc w:val="center"/>
        </w:trPr>
        <w:tc>
          <w:tcPr>
            <w:tcW w:w="659" w:type="pct"/>
            <w:tcBorders>
              <w:left w:val="double" w:sz="4" w:space="0" w:color="auto"/>
            </w:tcBorders>
          </w:tcPr>
          <w:p w14:paraId="0E75E6D7" w14:textId="77777777" w:rsidR="0000739C" w:rsidRPr="000B6AFE" w:rsidRDefault="0000739C" w:rsidP="002E6102">
            <w:pPr>
              <w:rPr>
                <w:rFonts w:cs="Arial"/>
                <w:sz w:val="19"/>
                <w:szCs w:val="19"/>
              </w:rPr>
            </w:pPr>
            <w:r w:rsidRPr="000B6AFE">
              <w:rPr>
                <w:rFonts w:cs="Arial"/>
                <w:sz w:val="19"/>
                <w:szCs w:val="19"/>
              </w:rPr>
              <w:t>LAER</w:t>
            </w:r>
          </w:p>
        </w:tc>
        <w:tc>
          <w:tcPr>
            <w:tcW w:w="1886" w:type="pct"/>
            <w:tcBorders>
              <w:right w:val="single" w:sz="4" w:space="0" w:color="auto"/>
            </w:tcBorders>
          </w:tcPr>
          <w:p w14:paraId="5C258D70" w14:textId="77777777" w:rsidR="0000739C" w:rsidRPr="000B6AFE" w:rsidRDefault="0000739C" w:rsidP="002E610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7AFD888" w14:textId="77777777" w:rsidR="0000739C" w:rsidRPr="000B6AFE" w:rsidRDefault="0000739C" w:rsidP="002E6102">
            <w:pPr>
              <w:rPr>
                <w:rFonts w:cs="Arial"/>
                <w:sz w:val="19"/>
                <w:szCs w:val="19"/>
              </w:rPr>
            </w:pPr>
            <w:r w:rsidRPr="000B6AFE">
              <w:rPr>
                <w:rFonts w:cs="Arial"/>
                <w:sz w:val="19"/>
                <w:szCs w:val="19"/>
              </w:rPr>
              <w:t>NMOC</w:t>
            </w:r>
          </w:p>
        </w:tc>
        <w:tc>
          <w:tcPr>
            <w:tcW w:w="2061" w:type="pct"/>
            <w:tcBorders>
              <w:right w:val="double" w:sz="4" w:space="0" w:color="auto"/>
            </w:tcBorders>
          </w:tcPr>
          <w:p w14:paraId="2012A0E4" w14:textId="77777777" w:rsidR="0000739C" w:rsidRPr="000B6AFE" w:rsidRDefault="0000739C" w:rsidP="002E6102">
            <w:pPr>
              <w:rPr>
                <w:rFonts w:cs="Arial"/>
                <w:sz w:val="19"/>
                <w:szCs w:val="19"/>
              </w:rPr>
            </w:pPr>
            <w:r w:rsidRPr="000B6AFE">
              <w:rPr>
                <w:rFonts w:cs="Arial"/>
                <w:sz w:val="19"/>
                <w:szCs w:val="19"/>
              </w:rPr>
              <w:t>Non-methane Organic Compounds</w:t>
            </w:r>
          </w:p>
        </w:tc>
      </w:tr>
      <w:tr w:rsidR="0000739C" w:rsidRPr="000B6AFE" w14:paraId="0828D3A2" w14:textId="77777777" w:rsidTr="002E6102">
        <w:trPr>
          <w:cantSplit/>
          <w:trHeight w:val="245"/>
          <w:jc w:val="center"/>
        </w:trPr>
        <w:tc>
          <w:tcPr>
            <w:tcW w:w="659" w:type="pct"/>
            <w:tcBorders>
              <w:left w:val="double" w:sz="4" w:space="0" w:color="auto"/>
            </w:tcBorders>
          </w:tcPr>
          <w:p w14:paraId="40767520" w14:textId="77777777" w:rsidR="0000739C" w:rsidRPr="000B6AFE" w:rsidRDefault="0000739C" w:rsidP="002E6102">
            <w:pPr>
              <w:rPr>
                <w:rFonts w:cs="Arial"/>
                <w:sz w:val="19"/>
                <w:szCs w:val="19"/>
              </w:rPr>
            </w:pPr>
            <w:r w:rsidRPr="000B6AFE">
              <w:rPr>
                <w:rFonts w:cs="Arial"/>
                <w:sz w:val="19"/>
                <w:szCs w:val="19"/>
              </w:rPr>
              <w:t>MACT</w:t>
            </w:r>
          </w:p>
        </w:tc>
        <w:tc>
          <w:tcPr>
            <w:tcW w:w="1886" w:type="pct"/>
            <w:tcBorders>
              <w:right w:val="single" w:sz="4" w:space="0" w:color="auto"/>
            </w:tcBorders>
          </w:tcPr>
          <w:p w14:paraId="1B783228" w14:textId="77777777" w:rsidR="0000739C" w:rsidRPr="000B6AFE" w:rsidRDefault="0000739C" w:rsidP="002E610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D28E0BA" w14:textId="77777777" w:rsidR="0000739C" w:rsidRPr="000B6AFE" w:rsidRDefault="0000739C" w:rsidP="002E610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4422240" w14:textId="77777777" w:rsidR="0000739C" w:rsidRPr="000B6AFE" w:rsidRDefault="0000739C" w:rsidP="002E6102">
            <w:pPr>
              <w:rPr>
                <w:rFonts w:cs="Arial"/>
                <w:sz w:val="19"/>
                <w:szCs w:val="19"/>
              </w:rPr>
            </w:pPr>
            <w:r w:rsidRPr="000B6AFE">
              <w:rPr>
                <w:rFonts w:cs="Arial"/>
                <w:sz w:val="19"/>
                <w:szCs w:val="19"/>
              </w:rPr>
              <w:t>Oxides of Nitrogen</w:t>
            </w:r>
          </w:p>
        </w:tc>
      </w:tr>
      <w:tr w:rsidR="0000739C" w:rsidRPr="000B6AFE" w14:paraId="7E76685F" w14:textId="77777777" w:rsidTr="002E6102">
        <w:trPr>
          <w:cantSplit/>
          <w:trHeight w:val="245"/>
          <w:jc w:val="center"/>
        </w:trPr>
        <w:tc>
          <w:tcPr>
            <w:tcW w:w="659" w:type="pct"/>
            <w:tcBorders>
              <w:left w:val="double" w:sz="4" w:space="0" w:color="auto"/>
            </w:tcBorders>
          </w:tcPr>
          <w:p w14:paraId="214BB449" w14:textId="77777777" w:rsidR="0000739C" w:rsidRPr="000B6AFE" w:rsidRDefault="0000739C" w:rsidP="002E6102">
            <w:pPr>
              <w:rPr>
                <w:rFonts w:cs="Arial"/>
                <w:sz w:val="19"/>
                <w:szCs w:val="19"/>
              </w:rPr>
            </w:pPr>
            <w:r w:rsidRPr="000B6AFE">
              <w:rPr>
                <w:rFonts w:cs="Arial"/>
                <w:sz w:val="19"/>
                <w:szCs w:val="19"/>
              </w:rPr>
              <w:t>MAERS</w:t>
            </w:r>
          </w:p>
        </w:tc>
        <w:tc>
          <w:tcPr>
            <w:tcW w:w="1886" w:type="pct"/>
            <w:tcBorders>
              <w:right w:val="single" w:sz="4" w:space="0" w:color="auto"/>
            </w:tcBorders>
          </w:tcPr>
          <w:p w14:paraId="70502477" w14:textId="77777777" w:rsidR="0000739C" w:rsidRPr="000B6AFE" w:rsidRDefault="0000739C" w:rsidP="002E610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D93E22A" w14:textId="77777777" w:rsidR="0000739C" w:rsidRPr="000B6AFE" w:rsidRDefault="0000739C" w:rsidP="002E6102">
            <w:pPr>
              <w:rPr>
                <w:rFonts w:cs="Arial"/>
                <w:sz w:val="19"/>
                <w:szCs w:val="19"/>
              </w:rPr>
            </w:pPr>
            <w:r w:rsidRPr="000B6AFE">
              <w:rPr>
                <w:rFonts w:cs="Arial"/>
                <w:sz w:val="19"/>
                <w:szCs w:val="19"/>
              </w:rPr>
              <w:t>ng</w:t>
            </w:r>
          </w:p>
        </w:tc>
        <w:tc>
          <w:tcPr>
            <w:tcW w:w="2061" w:type="pct"/>
            <w:tcBorders>
              <w:right w:val="double" w:sz="4" w:space="0" w:color="auto"/>
            </w:tcBorders>
          </w:tcPr>
          <w:p w14:paraId="3D5845B1" w14:textId="77777777" w:rsidR="0000739C" w:rsidRPr="000B6AFE" w:rsidRDefault="0000739C" w:rsidP="002E6102">
            <w:pPr>
              <w:rPr>
                <w:rFonts w:cs="Arial"/>
                <w:sz w:val="19"/>
                <w:szCs w:val="19"/>
              </w:rPr>
            </w:pPr>
            <w:r w:rsidRPr="000B6AFE">
              <w:rPr>
                <w:rFonts w:cs="Arial"/>
                <w:sz w:val="19"/>
                <w:szCs w:val="19"/>
              </w:rPr>
              <w:t>Nanogram</w:t>
            </w:r>
          </w:p>
        </w:tc>
      </w:tr>
      <w:tr w:rsidR="0000739C" w:rsidRPr="000B6AFE" w14:paraId="6320DF7B" w14:textId="77777777" w:rsidTr="002E6102">
        <w:trPr>
          <w:cantSplit/>
          <w:trHeight w:val="218"/>
          <w:jc w:val="center"/>
        </w:trPr>
        <w:tc>
          <w:tcPr>
            <w:tcW w:w="659" w:type="pct"/>
            <w:tcBorders>
              <w:left w:val="double" w:sz="4" w:space="0" w:color="auto"/>
            </w:tcBorders>
          </w:tcPr>
          <w:p w14:paraId="1F8EF2E2" w14:textId="77777777" w:rsidR="0000739C" w:rsidRPr="000B6AFE" w:rsidRDefault="0000739C" w:rsidP="002E6102">
            <w:pPr>
              <w:rPr>
                <w:rFonts w:cs="Arial"/>
                <w:sz w:val="19"/>
                <w:szCs w:val="19"/>
              </w:rPr>
            </w:pPr>
            <w:r w:rsidRPr="000B6AFE">
              <w:rPr>
                <w:rFonts w:cs="Arial"/>
                <w:sz w:val="19"/>
                <w:szCs w:val="19"/>
              </w:rPr>
              <w:t>MAP</w:t>
            </w:r>
          </w:p>
        </w:tc>
        <w:tc>
          <w:tcPr>
            <w:tcW w:w="1886" w:type="pct"/>
            <w:tcBorders>
              <w:right w:val="single" w:sz="4" w:space="0" w:color="auto"/>
            </w:tcBorders>
          </w:tcPr>
          <w:p w14:paraId="4A089102" w14:textId="77777777" w:rsidR="0000739C" w:rsidRPr="000B6AFE" w:rsidRDefault="0000739C" w:rsidP="002E610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5AFC973" w14:textId="77777777" w:rsidR="0000739C" w:rsidRPr="000B6AFE" w:rsidRDefault="0000739C" w:rsidP="002E6102">
            <w:pPr>
              <w:rPr>
                <w:rFonts w:cs="Arial"/>
                <w:sz w:val="19"/>
                <w:szCs w:val="19"/>
              </w:rPr>
            </w:pPr>
            <w:r w:rsidRPr="000B6AFE">
              <w:rPr>
                <w:rFonts w:cs="Arial"/>
                <w:sz w:val="19"/>
                <w:szCs w:val="19"/>
              </w:rPr>
              <w:t>PM</w:t>
            </w:r>
          </w:p>
        </w:tc>
        <w:tc>
          <w:tcPr>
            <w:tcW w:w="2061" w:type="pct"/>
            <w:tcBorders>
              <w:right w:val="double" w:sz="4" w:space="0" w:color="auto"/>
            </w:tcBorders>
          </w:tcPr>
          <w:p w14:paraId="03D024D0" w14:textId="77777777" w:rsidR="0000739C" w:rsidRPr="000B6AFE" w:rsidRDefault="0000739C" w:rsidP="002E6102">
            <w:pPr>
              <w:rPr>
                <w:rFonts w:cs="Arial"/>
                <w:sz w:val="19"/>
                <w:szCs w:val="19"/>
              </w:rPr>
            </w:pPr>
            <w:r w:rsidRPr="000B6AFE">
              <w:rPr>
                <w:rFonts w:cs="Arial"/>
                <w:sz w:val="19"/>
                <w:szCs w:val="19"/>
              </w:rPr>
              <w:t>Particulate Matter</w:t>
            </w:r>
          </w:p>
        </w:tc>
      </w:tr>
      <w:tr w:rsidR="0000739C" w:rsidRPr="000B6AFE" w14:paraId="3FE216D5" w14:textId="77777777" w:rsidTr="002E6102">
        <w:trPr>
          <w:cantSplit/>
          <w:trHeight w:val="245"/>
          <w:jc w:val="center"/>
        </w:trPr>
        <w:tc>
          <w:tcPr>
            <w:tcW w:w="659" w:type="pct"/>
            <w:tcBorders>
              <w:left w:val="double" w:sz="4" w:space="0" w:color="auto"/>
            </w:tcBorders>
          </w:tcPr>
          <w:p w14:paraId="7F2A5A0E" w14:textId="77777777" w:rsidR="0000739C" w:rsidRPr="000B6AFE" w:rsidRDefault="0000739C" w:rsidP="002E6102">
            <w:pPr>
              <w:rPr>
                <w:rFonts w:cs="Arial"/>
                <w:sz w:val="19"/>
                <w:szCs w:val="19"/>
              </w:rPr>
            </w:pPr>
            <w:r w:rsidRPr="000B6AFE">
              <w:rPr>
                <w:rFonts w:cs="Arial"/>
                <w:sz w:val="19"/>
                <w:szCs w:val="19"/>
              </w:rPr>
              <w:t>MSDS</w:t>
            </w:r>
          </w:p>
        </w:tc>
        <w:tc>
          <w:tcPr>
            <w:tcW w:w="1886" w:type="pct"/>
            <w:tcBorders>
              <w:right w:val="single" w:sz="4" w:space="0" w:color="auto"/>
            </w:tcBorders>
          </w:tcPr>
          <w:p w14:paraId="16CDCC44" w14:textId="77777777" w:rsidR="0000739C" w:rsidRPr="000B6AFE" w:rsidRDefault="0000739C" w:rsidP="002E610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02205DF" w14:textId="77777777" w:rsidR="0000739C" w:rsidRPr="000B6AFE" w:rsidRDefault="0000739C" w:rsidP="002E610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4482C8D" w14:textId="77777777" w:rsidR="0000739C" w:rsidRPr="000B6AFE" w:rsidRDefault="0000739C" w:rsidP="002E6102">
            <w:pPr>
              <w:rPr>
                <w:rFonts w:cs="Arial"/>
                <w:sz w:val="19"/>
                <w:szCs w:val="19"/>
              </w:rPr>
            </w:pPr>
            <w:r w:rsidRPr="000B6AFE">
              <w:rPr>
                <w:rFonts w:cs="Arial"/>
                <w:sz w:val="19"/>
                <w:szCs w:val="19"/>
              </w:rPr>
              <w:t>Particulate Matter equal to or less than 10 microns in diameter</w:t>
            </w:r>
          </w:p>
        </w:tc>
      </w:tr>
      <w:tr w:rsidR="0000739C" w:rsidRPr="000B6AFE" w14:paraId="593C3F39" w14:textId="77777777" w:rsidTr="002E6102">
        <w:trPr>
          <w:cantSplit/>
          <w:trHeight w:val="245"/>
          <w:jc w:val="center"/>
        </w:trPr>
        <w:tc>
          <w:tcPr>
            <w:tcW w:w="659" w:type="pct"/>
            <w:tcBorders>
              <w:left w:val="double" w:sz="4" w:space="0" w:color="auto"/>
            </w:tcBorders>
          </w:tcPr>
          <w:p w14:paraId="5F92BBA6" w14:textId="77777777" w:rsidR="0000739C" w:rsidRPr="000B6AFE" w:rsidRDefault="0000739C" w:rsidP="002E6102">
            <w:pPr>
              <w:rPr>
                <w:rFonts w:cs="Arial"/>
                <w:sz w:val="19"/>
                <w:szCs w:val="19"/>
              </w:rPr>
            </w:pPr>
            <w:r w:rsidRPr="000B6AFE">
              <w:rPr>
                <w:rFonts w:cs="Arial"/>
                <w:sz w:val="19"/>
                <w:szCs w:val="19"/>
              </w:rPr>
              <w:t>NA</w:t>
            </w:r>
          </w:p>
        </w:tc>
        <w:tc>
          <w:tcPr>
            <w:tcW w:w="1886" w:type="pct"/>
            <w:tcBorders>
              <w:right w:val="single" w:sz="4" w:space="0" w:color="auto"/>
            </w:tcBorders>
          </w:tcPr>
          <w:p w14:paraId="1B35BA14" w14:textId="77777777" w:rsidR="0000739C" w:rsidRPr="000B6AFE" w:rsidRDefault="0000739C" w:rsidP="002E610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73064E2" w14:textId="77777777" w:rsidR="0000739C" w:rsidRPr="000B6AFE" w:rsidRDefault="0000739C" w:rsidP="002E6102">
            <w:pPr>
              <w:rPr>
                <w:rFonts w:cs="Arial"/>
                <w:sz w:val="19"/>
                <w:szCs w:val="19"/>
              </w:rPr>
            </w:pPr>
          </w:p>
        </w:tc>
        <w:tc>
          <w:tcPr>
            <w:tcW w:w="2061" w:type="pct"/>
            <w:vMerge/>
            <w:tcBorders>
              <w:right w:val="double" w:sz="4" w:space="0" w:color="auto"/>
            </w:tcBorders>
          </w:tcPr>
          <w:p w14:paraId="169B2738" w14:textId="77777777" w:rsidR="0000739C" w:rsidRPr="000B6AFE" w:rsidRDefault="0000739C" w:rsidP="002E6102">
            <w:pPr>
              <w:rPr>
                <w:rFonts w:cs="Arial"/>
                <w:sz w:val="19"/>
                <w:szCs w:val="19"/>
              </w:rPr>
            </w:pPr>
          </w:p>
        </w:tc>
      </w:tr>
      <w:tr w:rsidR="0000739C" w:rsidRPr="000B6AFE" w14:paraId="5782779E" w14:textId="77777777" w:rsidTr="002E6102">
        <w:trPr>
          <w:cantSplit/>
          <w:trHeight w:val="218"/>
          <w:jc w:val="center"/>
        </w:trPr>
        <w:tc>
          <w:tcPr>
            <w:tcW w:w="659" w:type="pct"/>
            <w:tcBorders>
              <w:left w:val="double" w:sz="4" w:space="0" w:color="auto"/>
              <w:bottom w:val="nil"/>
            </w:tcBorders>
          </w:tcPr>
          <w:p w14:paraId="77524A2A" w14:textId="77777777" w:rsidR="0000739C" w:rsidRPr="000B6AFE" w:rsidRDefault="0000739C" w:rsidP="002E6102">
            <w:pPr>
              <w:rPr>
                <w:rFonts w:cs="Arial"/>
                <w:sz w:val="19"/>
                <w:szCs w:val="19"/>
              </w:rPr>
            </w:pPr>
            <w:r w:rsidRPr="000B6AFE">
              <w:rPr>
                <w:rFonts w:cs="Arial"/>
                <w:sz w:val="19"/>
                <w:szCs w:val="19"/>
              </w:rPr>
              <w:t>NAAQS</w:t>
            </w:r>
          </w:p>
        </w:tc>
        <w:tc>
          <w:tcPr>
            <w:tcW w:w="1886" w:type="pct"/>
            <w:tcBorders>
              <w:right w:val="single" w:sz="4" w:space="0" w:color="auto"/>
            </w:tcBorders>
          </w:tcPr>
          <w:p w14:paraId="2AF43302" w14:textId="77777777" w:rsidR="0000739C" w:rsidRPr="000B6AFE" w:rsidRDefault="0000739C" w:rsidP="002E610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555900A" w14:textId="77777777" w:rsidR="0000739C" w:rsidRPr="000B6AFE" w:rsidRDefault="0000739C" w:rsidP="002E6102">
            <w:pPr>
              <w:rPr>
                <w:rFonts w:cs="Arial"/>
                <w:sz w:val="19"/>
                <w:szCs w:val="19"/>
              </w:rPr>
            </w:pPr>
            <w:r w:rsidRPr="000B6AFE">
              <w:rPr>
                <w:rFonts w:cs="Arial"/>
                <w:sz w:val="19"/>
                <w:szCs w:val="19"/>
              </w:rPr>
              <w:t>PM2.5</w:t>
            </w:r>
          </w:p>
        </w:tc>
        <w:tc>
          <w:tcPr>
            <w:tcW w:w="2061" w:type="pct"/>
            <w:tcBorders>
              <w:right w:val="double" w:sz="4" w:space="0" w:color="auto"/>
            </w:tcBorders>
          </w:tcPr>
          <w:p w14:paraId="6E83D84D" w14:textId="77777777" w:rsidR="0000739C" w:rsidRPr="000B6AFE" w:rsidRDefault="0000739C" w:rsidP="002E6102">
            <w:pPr>
              <w:rPr>
                <w:rFonts w:cs="Arial"/>
                <w:sz w:val="19"/>
                <w:szCs w:val="19"/>
              </w:rPr>
            </w:pPr>
            <w:r w:rsidRPr="000B6AFE">
              <w:rPr>
                <w:rFonts w:cs="Arial"/>
                <w:sz w:val="19"/>
                <w:szCs w:val="19"/>
              </w:rPr>
              <w:t>Particulate Matter equal to or less than 2.5</w:t>
            </w:r>
          </w:p>
          <w:p w14:paraId="530DE7CD" w14:textId="77777777" w:rsidR="0000739C" w:rsidRPr="000B6AFE" w:rsidRDefault="0000739C" w:rsidP="002E6102">
            <w:pPr>
              <w:rPr>
                <w:rFonts w:cs="Arial"/>
                <w:sz w:val="19"/>
                <w:szCs w:val="19"/>
              </w:rPr>
            </w:pPr>
            <w:r w:rsidRPr="000B6AFE">
              <w:rPr>
                <w:rFonts w:cs="Arial"/>
                <w:sz w:val="19"/>
                <w:szCs w:val="19"/>
              </w:rPr>
              <w:t>microns in diameter</w:t>
            </w:r>
          </w:p>
        </w:tc>
      </w:tr>
      <w:tr w:rsidR="0000739C" w:rsidRPr="000B6AFE" w14:paraId="3334DB2E" w14:textId="77777777" w:rsidTr="002E6102">
        <w:trPr>
          <w:cantSplit/>
          <w:trHeight w:val="218"/>
          <w:jc w:val="center"/>
        </w:trPr>
        <w:tc>
          <w:tcPr>
            <w:tcW w:w="659" w:type="pct"/>
            <w:vMerge w:val="restart"/>
            <w:tcBorders>
              <w:left w:val="double" w:sz="4" w:space="0" w:color="auto"/>
            </w:tcBorders>
          </w:tcPr>
          <w:p w14:paraId="4333C190" w14:textId="77777777" w:rsidR="0000739C" w:rsidRPr="000B6AFE" w:rsidRDefault="0000739C" w:rsidP="002E610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39590FF" w14:textId="77777777" w:rsidR="0000739C" w:rsidRPr="000B6AFE" w:rsidRDefault="0000739C" w:rsidP="002E610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BE85EC2" w14:textId="77777777" w:rsidR="0000739C" w:rsidRPr="000B6AFE" w:rsidRDefault="0000739C" w:rsidP="002E6102">
            <w:pPr>
              <w:rPr>
                <w:rFonts w:cs="Arial"/>
                <w:sz w:val="19"/>
                <w:szCs w:val="19"/>
              </w:rPr>
            </w:pPr>
            <w:r w:rsidRPr="000B6AFE">
              <w:rPr>
                <w:rFonts w:cs="Arial"/>
                <w:sz w:val="19"/>
                <w:szCs w:val="19"/>
              </w:rPr>
              <w:t>pph</w:t>
            </w:r>
          </w:p>
        </w:tc>
        <w:tc>
          <w:tcPr>
            <w:tcW w:w="2061" w:type="pct"/>
            <w:tcBorders>
              <w:right w:val="double" w:sz="4" w:space="0" w:color="auto"/>
            </w:tcBorders>
          </w:tcPr>
          <w:p w14:paraId="6C87DCF7" w14:textId="77777777" w:rsidR="0000739C" w:rsidRPr="000B6AFE" w:rsidRDefault="0000739C" w:rsidP="002E6102">
            <w:pPr>
              <w:rPr>
                <w:rFonts w:cs="Arial"/>
                <w:sz w:val="19"/>
                <w:szCs w:val="19"/>
              </w:rPr>
            </w:pPr>
            <w:r w:rsidRPr="000B6AFE">
              <w:rPr>
                <w:rFonts w:cs="Arial"/>
                <w:sz w:val="19"/>
                <w:szCs w:val="19"/>
              </w:rPr>
              <w:t>Pounds per hour</w:t>
            </w:r>
          </w:p>
        </w:tc>
      </w:tr>
      <w:tr w:rsidR="0000739C" w:rsidRPr="000B6AFE" w14:paraId="1FA1C2DE" w14:textId="77777777" w:rsidTr="002E6102">
        <w:trPr>
          <w:cantSplit/>
          <w:trHeight w:val="217"/>
          <w:jc w:val="center"/>
        </w:trPr>
        <w:tc>
          <w:tcPr>
            <w:tcW w:w="659" w:type="pct"/>
            <w:vMerge/>
            <w:tcBorders>
              <w:left w:val="double" w:sz="4" w:space="0" w:color="auto"/>
              <w:bottom w:val="nil"/>
            </w:tcBorders>
          </w:tcPr>
          <w:p w14:paraId="0DC93979" w14:textId="77777777" w:rsidR="0000739C" w:rsidRPr="000B6AFE" w:rsidRDefault="0000739C" w:rsidP="002E6102">
            <w:pPr>
              <w:rPr>
                <w:rFonts w:cs="Arial"/>
                <w:sz w:val="19"/>
                <w:szCs w:val="19"/>
              </w:rPr>
            </w:pPr>
          </w:p>
        </w:tc>
        <w:tc>
          <w:tcPr>
            <w:tcW w:w="1886" w:type="pct"/>
            <w:vMerge/>
            <w:tcBorders>
              <w:right w:val="single" w:sz="4" w:space="0" w:color="auto"/>
            </w:tcBorders>
          </w:tcPr>
          <w:p w14:paraId="7BAE8E8D" w14:textId="77777777" w:rsidR="0000739C" w:rsidRPr="000B6AFE" w:rsidRDefault="0000739C" w:rsidP="002E6102">
            <w:pPr>
              <w:rPr>
                <w:rFonts w:cs="Arial"/>
                <w:sz w:val="19"/>
                <w:szCs w:val="19"/>
              </w:rPr>
            </w:pPr>
          </w:p>
        </w:tc>
        <w:tc>
          <w:tcPr>
            <w:tcW w:w="394" w:type="pct"/>
            <w:tcBorders>
              <w:left w:val="single" w:sz="4" w:space="0" w:color="auto"/>
              <w:bottom w:val="nil"/>
            </w:tcBorders>
          </w:tcPr>
          <w:p w14:paraId="729FAEE1" w14:textId="77777777" w:rsidR="0000739C" w:rsidRPr="000B6AFE" w:rsidRDefault="0000739C" w:rsidP="002E610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304F116" w14:textId="77777777" w:rsidR="0000739C" w:rsidRPr="000B6AFE" w:rsidRDefault="0000739C" w:rsidP="002E6102">
            <w:pPr>
              <w:rPr>
                <w:rFonts w:cs="Arial"/>
                <w:sz w:val="19"/>
                <w:szCs w:val="19"/>
              </w:rPr>
            </w:pPr>
            <w:r w:rsidRPr="000B6AFE">
              <w:rPr>
                <w:rFonts w:cs="Arial"/>
                <w:sz w:val="19"/>
                <w:szCs w:val="19"/>
              </w:rPr>
              <w:t>Parts per million</w:t>
            </w:r>
          </w:p>
        </w:tc>
      </w:tr>
      <w:tr w:rsidR="0000739C" w:rsidRPr="000B6AFE" w14:paraId="1345B58C" w14:textId="77777777" w:rsidTr="002E6102">
        <w:trPr>
          <w:cantSplit/>
          <w:trHeight w:val="245"/>
          <w:jc w:val="center"/>
        </w:trPr>
        <w:tc>
          <w:tcPr>
            <w:tcW w:w="659" w:type="pct"/>
            <w:tcBorders>
              <w:left w:val="double" w:sz="4" w:space="0" w:color="auto"/>
            </w:tcBorders>
          </w:tcPr>
          <w:p w14:paraId="1BBD8B74" w14:textId="77777777" w:rsidR="0000739C" w:rsidRPr="000B6AFE" w:rsidRDefault="0000739C" w:rsidP="002E6102">
            <w:pPr>
              <w:rPr>
                <w:rFonts w:cs="Arial"/>
                <w:sz w:val="19"/>
                <w:szCs w:val="19"/>
              </w:rPr>
            </w:pPr>
            <w:r w:rsidRPr="000B6AFE">
              <w:rPr>
                <w:rFonts w:cs="Arial"/>
                <w:sz w:val="19"/>
                <w:szCs w:val="19"/>
              </w:rPr>
              <w:t>NSPS</w:t>
            </w:r>
          </w:p>
        </w:tc>
        <w:tc>
          <w:tcPr>
            <w:tcW w:w="1886" w:type="pct"/>
            <w:tcBorders>
              <w:right w:val="single" w:sz="4" w:space="0" w:color="auto"/>
            </w:tcBorders>
          </w:tcPr>
          <w:p w14:paraId="519B9B95" w14:textId="77777777" w:rsidR="0000739C" w:rsidRPr="000B6AFE" w:rsidRDefault="0000739C" w:rsidP="002E610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9AC970B" w14:textId="77777777" w:rsidR="0000739C" w:rsidRPr="000B6AFE" w:rsidRDefault="0000739C" w:rsidP="002E6102">
            <w:pPr>
              <w:rPr>
                <w:rFonts w:cs="Arial"/>
                <w:sz w:val="19"/>
                <w:szCs w:val="19"/>
              </w:rPr>
            </w:pPr>
            <w:r w:rsidRPr="000B6AFE">
              <w:rPr>
                <w:rFonts w:cs="Arial"/>
                <w:sz w:val="19"/>
                <w:szCs w:val="19"/>
              </w:rPr>
              <w:t>ppmv</w:t>
            </w:r>
          </w:p>
        </w:tc>
        <w:tc>
          <w:tcPr>
            <w:tcW w:w="2061" w:type="pct"/>
            <w:tcBorders>
              <w:right w:val="double" w:sz="4" w:space="0" w:color="auto"/>
            </w:tcBorders>
          </w:tcPr>
          <w:p w14:paraId="4D2B5AC2" w14:textId="77777777" w:rsidR="0000739C" w:rsidRPr="000B6AFE" w:rsidRDefault="0000739C" w:rsidP="002E6102">
            <w:pPr>
              <w:rPr>
                <w:rFonts w:cs="Arial"/>
                <w:sz w:val="19"/>
                <w:szCs w:val="19"/>
              </w:rPr>
            </w:pPr>
            <w:r w:rsidRPr="000B6AFE">
              <w:rPr>
                <w:rFonts w:cs="Arial"/>
                <w:sz w:val="19"/>
                <w:szCs w:val="19"/>
              </w:rPr>
              <w:t>Parts per million by volume</w:t>
            </w:r>
          </w:p>
        </w:tc>
      </w:tr>
      <w:tr w:rsidR="0000739C" w:rsidRPr="000B6AFE" w14:paraId="1B3C70E2" w14:textId="77777777" w:rsidTr="002E6102">
        <w:trPr>
          <w:cantSplit/>
          <w:trHeight w:val="245"/>
          <w:jc w:val="center"/>
        </w:trPr>
        <w:tc>
          <w:tcPr>
            <w:tcW w:w="659" w:type="pct"/>
            <w:tcBorders>
              <w:left w:val="double" w:sz="4" w:space="0" w:color="auto"/>
            </w:tcBorders>
          </w:tcPr>
          <w:p w14:paraId="74527301" w14:textId="77777777" w:rsidR="0000739C" w:rsidRPr="000B6AFE" w:rsidRDefault="0000739C" w:rsidP="002E6102">
            <w:pPr>
              <w:rPr>
                <w:rFonts w:cs="Arial"/>
                <w:sz w:val="19"/>
                <w:szCs w:val="19"/>
              </w:rPr>
            </w:pPr>
            <w:r w:rsidRPr="000B6AFE">
              <w:rPr>
                <w:rFonts w:cs="Arial"/>
                <w:sz w:val="19"/>
                <w:szCs w:val="19"/>
              </w:rPr>
              <w:t>NSR</w:t>
            </w:r>
          </w:p>
        </w:tc>
        <w:tc>
          <w:tcPr>
            <w:tcW w:w="1886" w:type="pct"/>
            <w:tcBorders>
              <w:right w:val="single" w:sz="4" w:space="0" w:color="auto"/>
            </w:tcBorders>
          </w:tcPr>
          <w:p w14:paraId="1A12E194" w14:textId="77777777" w:rsidR="0000739C" w:rsidRPr="000B6AFE" w:rsidRDefault="0000739C" w:rsidP="002E6102">
            <w:pPr>
              <w:rPr>
                <w:rFonts w:cs="Arial"/>
                <w:sz w:val="19"/>
                <w:szCs w:val="19"/>
              </w:rPr>
            </w:pPr>
            <w:r w:rsidRPr="000B6AFE">
              <w:rPr>
                <w:rFonts w:cs="Arial"/>
                <w:sz w:val="19"/>
                <w:szCs w:val="19"/>
              </w:rPr>
              <w:t>New Source Review</w:t>
            </w:r>
          </w:p>
        </w:tc>
        <w:tc>
          <w:tcPr>
            <w:tcW w:w="394" w:type="pct"/>
            <w:tcBorders>
              <w:left w:val="single" w:sz="4" w:space="0" w:color="auto"/>
            </w:tcBorders>
          </w:tcPr>
          <w:p w14:paraId="6164BA1D" w14:textId="77777777" w:rsidR="0000739C" w:rsidRPr="000B6AFE" w:rsidRDefault="0000739C" w:rsidP="002E6102">
            <w:pPr>
              <w:rPr>
                <w:rFonts w:cs="Arial"/>
                <w:sz w:val="19"/>
                <w:szCs w:val="19"/>
              </w:rPr>
            </w:pPr>
            <w:r w:rsidRPr="000B6AFE">
              <w:rPr>
                <w:rFonts w:cs="Arial"/>
                <w:sz w:val="19"/>
                <w:szCs w:val="19"/>
              </w:rPr>
              <w:t>ppmw</w:t>
            </w:r>
          </w:p>
        </w:tc>
        <w:tc>
          <w:tcPr>
            <w:tcW w:w="2061" w:type="pct"/>
            <w:tcBorders>
              <w:right w:val="double" w:sz="4" w:space="0" w:color="auto"/>
            </w:tcBorders>
          </w:tcPr>
          <w:p w14:paraId="7044D215" w14:textId="77777777" w:rsidR="0000739C" w:rsidRPr="000B6AFE" w:rsidRDefault="0000739C" w:rsidP="002E6102">
            <w:pPr>
              <w:rPr>
                <w:rFonts w:cs="Arial"/>
                <w:sz w:val="19"/>
                <w:szCs w:val="19"/>
              </w:rPr>
            </w:pPr>
            <w:r w:rsidRPr="000B6AFE">
              <w:rPr>
                <w:rFonts w:cs="Arial"/>
                <w:sz w:val="19"/>
                <w:szCs w:val="19"/>
              </w:rPr>
              <w:t>Parts per million by weight</w:t>
            </w:r>
          </w:p>
        </w:tc>
      </w:tr>
      <w:tr w:rsidR="0000739C" w:rsidRPr="000B6AFE" w14:paraId="0A714921" w14:textId="77777777" w:rsidTr="002E6102">
        <w:trPr>
          <w:cantSplit/>
          <w:trHeight w:val="245"/>
          <w:jc w:val="center"/>
        </w:trPr>
        <w:tc>
          <w:tcPr>
            <w:tcW w:w="659" w:type="pct"/>
            <w:tcBorders>
              <w:left w:val="double" w:sz="4" w:space="0" w:color="auto"/>
            </w:tcBorders>
          </w:tcPr>
          <w:p w14:paraId="78C34E50" w14:textId="77777777" w:rsidR="0000739C" w:rsidRPr="000B6AFE" w:rsidRDefault="0000739C" w:rsidP="002E6102">
            <w:pPr>
              <w:rPr>
                <w:rFonts w:cs="Arial"/>
                <w:sz w:val="19"/>
                <w:szCs w:val="19"/>
              </w:rPr>
            </w:pPr>
            <w:r w:rsidRPr="000B6AFE">
              <w:rPr>
                <w:rFonts w:cs="Arial"/>
                <w:sz w:val="19"/>
                <w:szCs w:val="19"/>
              </w:rPr>
              <w:t>PS</w:t>
            </w:r>
          </w:p>
        </w:tc>
        <w:tc>
          <w:tcPr>
            <w:tcW w:w="1886" w:type="pct"/>
            <w:tcBorders>
              <w:right w:val="single" w:sz="4" w:space="0" w:color="auto"/>
            </w:tcBorders>
          </w:tcPr>
          <w:p w14:paraId="77A04673" w14:textId="77777777" w:rsidR="0000739C" w:rsidRPr="000B6AFE" w:rsidRDefault="0000739C" w:rsidP="002E610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ABB9F7D" w14:textId="77777777" w:rsidR="0000739C" w:rsidRPr="000B6AFE" w:rsidRDefault="0000739C" w:rsidP="002E6102">
            <w:pPr>
              <w:rPr>
                <w:rFonts w:cs="Arial"/>
                <w:sz w:val="19"/>
                <w:szCs w:val="19"/>
              </w:rPr>
            </w:pPr>
            <w:r>
              <w:rPr>
                <w:rFonts w:cs="Arial"/>
                <w:sz w:val="19"/>
                <w:szCs w:val="19"/>
              </w:rPr>
              <w:t>%</w:t>
            </w:r>
          </w:p>
        </w:tc>
        <w:tc>
          <w:tcPr>
            <w:tcW w:w="2061" w:type="pct"/>
            <w:tcBorders>
              <w:right w:val="double" w:sz="4" w:space="0" w:color="auto"/>
            </w:tcBorders>
          </w:tcPr>
          <w:p w14:paraId="6AE26609" w14:textId="77777777" w:rsidR="0000739C" w:rsidRPr="000B6AFE" w:rsidRDefault="0000739C" w:rsidP="002E6102">
            <w:pPr>
              <w:rPr>
                <w:rFonts w:cs="Arial"/>
                <w:sz w:val="19"/>
                <w:szCs w:val="19"/>
              </w:rPr>
            </w:pPr>
            <w:r>
              <w:rPr>
                <w:rFonts w:cs="Arial"/>
                <w:sz w:val="19"/>
                <w:szCs w:val="19"/>
              </w:rPr>
              <w:t>Percent</w:t>
            </w:r>
          </w:p>
        </w:tc>
      </w:tr>
      <w:tr w:rsidR="0000739C" w:rsidRPr="000B6AFE" w14:paraId="610D71A7" w14:textId="77777777" w:rsidTr="002E6102">
        <w:trPr>
          <w:cantSplit/>
          <w:trHeight w:val="245"/>
          <w:jc w:val="center"/>
        </w:trPr>
        <w:tc>
          <w:tcPr>
            <w:tcW w:w="659" w:type="pct"/>
            <w:tcBorders>
              <w:left w:val="double" w:sz="4" w:space="0" w:color="auto"/>
            </w:tcBorders>
          </w:tcPr>
          <w:p w14:paraId="370F3328" w14:textId="77777777" w:rsidR="0000739C" w:rsidRPr="000B6AFE" w:rsidRDefault="0000739C" w:rsidP="002E6102">
            <w:pPr>
              <w:rPr>
                <w:rFonts w:cs="Arial"/>
                <w:sz w:val="19"/>
                <w:szCs w:val="19"/>
              </w:rPr>
            </w:pPr>
            <w:r w:rsidRPr="000B6AFE">
              <w:rPr>
                <w:rFonts w:cs="Arial"/>
                <w:sz w:val="19"/>
                <w:szCs w:val="19"/>
              </w:rPr>
              <w:t>PSD</w:t>
            </w:r>
          </w:p>
        </w:tc>
        <w:tc>
          <w:tcPr>
            <w:tcW w:w="1886" w:type="pct"/>
            <w:tcBorders>
              <w:right w:val="single" w:sz="4" w:space="0" w:color="auto"/>
            </w:tcBorders>
          </w:tcPr>
          <w:p w14:paraId="5D2A59E6" w14:textId="77777777" w:rsidR="0000739C" w:rsidRPr="000B6AFE" w:rsidRDefault="0000739C" w:rsidP="002E610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CC7BAA0" w14:textId="77777777" w:rsidR="0000739C" w:rsidRPr="000B6AFE" w:rsidRDefault="0000739C" w:rsidP="002E6102">
            <w:pPr>
              <w:rPr>
                <w:rFonts w:cs="Arial"/>
                <w:sz w:val="19"/>
                <w:szCs w:val="19"/>
              </w:rPr>
            </w:pPr>
            <w:r w:rsidRPr="000B6AFE">
              <w:rPr>
                <w:rFonts w:cs="Arial"/>
                <w:sz w:val="19"/>
                <w:szCs w:val="19"/>
              </w:rPr>
              <w:t>psia</w:t>
            </w:r>
          </w:p>
        </w:tc>
        <w:tc>
          <w:tcPr>
            <w:tcW w:w="2061" w:type="pct"/>
            <w:tcBorders>
              <w:right w:val="double" w:sz="4" w:space="0" w:color="auto"/>
            </w:tcBorders>
          </w:tcPr>
          <w:p w14:paraId="554F5F72" w14:textId="77777777" w:rsidR="0000739C" w:rsidRPr="000B6AFE" w:rsidRDefault="0000739C" w:rsidP="002E6102">
            <w:pPr>
              <w:rPr>
                <w:rFonts w:cs="Arial"/>
                <w:sz w:val="19"/>
                <w:szCs w:val="19"/>
              </w:rPr>
            </w:pPr>
            <w:r w:rsidRPr="000B6AFE">
              <w:rPr>
                <w:rFonts w:cs="Arial"/>
                <w:sz w:val="19"/>
                <w:szCs w:val="19"/>
              </w:rPr>
              <w:t>Pounds per square inch absolute</w:t>
            </w:r>
          </w:p>
        </w:tc>
      </w:tr>
      <w:tr w:rsidR="0000739C" w:rsidRPr="000B6AFE" w14:paraId="7CB25FED" w14:textId="77777777" w:rsidTr="002E6102">
        <w:trPr>
          <w:cantSplit/>
          <w:trHeight w:val="245"/>
          <w:jc w:val="center"/>
        </w:trPr>
        <w:tc>
          <w:tcPr>
            <w:tcW w:w="659" w:type="pct"/>
            <w:tcBorders>
              <w:left w:val="double" w:sz="4" w:space="0" w:color="auto"/>
            </w:tcBorders>
          </w:tcPr>
          <w:p w14:paraId="5BCDFA51" w14:textId="77777777" w:rsidR="0000739C" w:rsidRPr="000B6AFE" w:rsidRDefault="0000739C" w:rsidP="002E6102">
            <w:pPr>
              <w:rPr>
                <w:rFonts w:cs="Arial"/>
                <w:sz w:val="19"/>
                <w:szCs w:val="19"/>
              </w:rPr>
            </w:pPr>
            <w:r w:rsidRPr="000B6AFE">
              <w:rPr>
                <w:rFonts w:cs="Arial"/>
                <w:sz w:val="19"/>
                <w:szCs w:val="19"/>
              </w:rPr>
              <w:t>PTE</w:t>
            </w:r>
          </w:p>
        </w:tc>
        <w:tc>
          <w:tcPr>
            <w:tcW w:w="1886" w:type="pct"/>
            <w:tcBorders>
              <w:right w:val="single" w:sz="4" w:space="0" w:color="auto"/>
            </w:tcBorders>
          </w:tcPr>
          <w:p w14:paraId="0808EFCA" w14:textId="77777777" w:rsidR="0000739C" w:rsidRPr="000B6AFE" w:rsidRDefault="0000739C" w:rsidP="002E610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9E3BD3F" w14:textId="77777777" w:rsidR="0000739C" w:rsidRPr="000B6AFE" w:rsidRDefault="0000739C" w:rsidP="002E6102">
            <w:pPr>
              <w:rPr>
                <w:rFonts w:cs="Arial"/>
                <w:sz w:val="19"/>
                <w:szCs w:val="19"/>
              </w:rPr>
            </w:pPr>
            <w:r w:rsidRPr="000B6AFE">
              <w:rPr>
                <w:rFonts w:cs="Arial"/>
                <w:sz w:val="19"/>
                <w:szCs w:val="19"/>
              </w:rPr>
              <w:t>psig</w:t>
            </w:r>
          </w:p>
        </w:tc>
        <w:tc>
          <w:tcPr>
            <w:tcW w:w="2061" w:type="pct"/>
            <w:tcBorders>
              <w:right w:val="double" w:sz="4" w:space="0" w:color="auto"/>
            </w:tcBorders>
          </w:tcPr>
          <w:p w14:paraId="10E001D1" w14:textId="77777777" w:rsidR="0000739C" w:rsidRPr="000B6AFE" w:rsidRDefault="0000739C" w:rsidP="002E6102">
            <w:pPr>
              <w:rPr>
                <w:rFonts w:cs="Arial"/>
                <w:sz w:val="19"/>
                <w:szCs w:val="19"/>
              </w:rPr>
            </w:pPr>
            <w:r w:rsidRPr="000B6AFE">
              <w:rPr>
                <w:rFonts w:cs="Arial"/>
                <w:sz w:val="19"/>
                <w:szCs w:val="19"/>
              </w:rPr>
              <w:t>Pounds per square inch gauge</w:t>
            </w:r>
          </w:p>
        </w:tc>
      </w:tr>
      <w:tr w:rsidR="0000739C" w:rsidRPr="000B6AFE" w14:paraId="05E462A7" w14:textId="77777777" w:rsidTr="002E6102">
        <w:trPr>
          <w:cantSplit/>
          <w:trHeight w:val="245"/>
          <w:jc w:val="center"/>
        </w:trPr>
        <w:tc>
          <w:tcPr>
            <w:tcW w:w="659" w:type="pct"/>
            <w:tcBorders>
              <w:left w:val="double" w:sz="4" w:space="0" w:color="auto"/>
            </w:tcBorders>
          </w:tcPr>
          <w:p w14:paraId="6216FF5B" w14:textId="77777777" w:rsidR="0000739C" w:rsidRPr="000B6AFE" w:rsidRDefault="0000739C" w:rsidP="002E6102">
            <w:pPr>
              <w:rPr>
                <w:rFonts w:cs="Arial"/>
                <w:sz w:val="19"/>
                <w:szCs w:val="19"/>
              </w:rPr>
            </w:pPr>
            <w:r w:rsidRPr="000B6AFE">
              <w:rPr>
                <w:rFonts w:cs="Arial"/>
                <w:sz w:val="19"/>
                <w:szCs w:val="19"/>
              </w:rPr>
              <w:t>PTI</w:t>
            </w:r>
          </w:p>
        </w:tc>
        <w:tc>
          <w:tcPr>
            <w:tcW w:w="1886" w:type="pct"/>
            <w:tcBorders>
              <w:right w:val="single" w:sz="4" w:space="0" w:color="auto"/>
            </w:tcBorders>
          </w:tcPr>
          <w:p w14:paraId="274F346E" w14:textId="77777777" w:rsidR="0000739C" w:rsidRPr="000B6AFE" w:rsidRDefault="0000739C" w:rsidP="002E6102">
            <w:pPr>
              <w:rPr>
                <w:rFonts w:cs="Arial"/>
                <w:sz w:val="19"/>
                <w:szCs w:val="19"/>
              </w:rPr>
            </w:pPr>
            <w:r w:rsidRPr="000B6AFE">
              <w:rPr>
                <w:rFonts w:cs="Arial"/>
                <w:sz w:val="19"/>
                <w:szCs w:val="19"/>
              </w:rPr>
              <w:t>Permit to Install</w:t>
            </w:r>
          </w:p>
        </w:tc>
        <w:tc>
          <w:tcPr>
            <w:tcW w:w="394" w:type="pct"/>
            <w:tcBorders>
              <w:left w:val="single" w:sz="4" w:space="0" w:color="auto"/>
            </w:tcBorders>
          </w:tcPr>
          <w:p w14:paraId="249B28CB" w14:textId="77777777" w:rsidR="0000739C" w:rsidRPr="000B6AFE" w:rsidRDefault="0000739C" w:rsidP="002E6102">
            <w:pPr>
              <w:rPr>
                <w:rFonts w:cs="Arial"/>
                <w:sz w:val="19"/>
                <w:szCs w:val="19"/>
              </w:rPr>
            </w:pPr>
            <w:r w:rsidRPr="000B6AFE">
              <w:rPr>
                <w:rFonts w:cs="Arial"/>
                <w:sz w:val="19"/>
                <w:szCs w:val="19"/>
              </w:rPr>
              <w:t>scf</w:t>
            </w:r>
          </w:p>
        </w:tc>
        <w:tc>
          <w:tcPr>
            <w:tcW w:w="2061" w:type="pct"/>
            <w:tcBorders>
              <w:right w:val="double" w:sz="4" w:space="0" w:color="auto"/>
            </w:tcBorders>
          </w:tcPr>
          <w:p w14:paraId="6F78BC80" w14:textId="77777777" w:rsidR="0000739C" w:rsidRPr="000B6AFE" w:rsidRDefault="0000739C" w:rsidP="002E6102">
            <w:pPr>
              <w:rPr>
                <w:rFonts w:cs="Arial"/>
                <w:sz w:val="19"/>
                <w:szCs w:val="19"/>
              </w:rPr>
            </w:pPr>
            <w:r w:rsidRPr="000B6AFE">
              <w:rPr>
                <w:rFonts w:cs="Arial"/>
                <w:sz w:val="19"/>
                <w:szCs w:val="19"/>
              </w:rPr>
              <w:t>Standard cubic feet</w:t>
            </w:r>
          </w:p>
        </w:tc>
      </w:tr>
      <w:tr w:rsidR="0000739C" w:rsidRPr="000B6AFE" w14:paraId="7B606748" w14:textId="77777777" w:rsidTr="002E6102">
        <w:trPr>
          <w:cantSplit/>
          <w:trHeight w:val="245"/>
          <w:jc w:val="center"/>
        </w:trPr>
        <w:tc>
          <w:tcPr>
            <w:tcW w:w="659" w:type="pct"/>
            <w:tcBorders>
              <w:left w:val="double" w:sz="4" w:space="0" w:color="auto"/>
            </w:tcBorders>
          </w:tcPr>
          <w:p w14:paraId="25A966BA" w14:textId="77777777" w:rsidR="0000739C" w:rsidRPr="000B6AFE" w:rsidRDefault="0000739C" w:rsidP="002E6102">
            <w:pPr>
              <w:rPr>
                <w:rFonts w:cs="Arial"/>
                <w:sz w:val="19"/>
                <w:szCs w:val="19"/>
              </w:rPr>
            </w:pPr>
            <w:r w:rsidRPr="000B6AFE">
              <w:rPr>
                <w:rFonts w:cs="Arial"/>
                <w:sz w:val="19"/>
                <w:szCs w:val="19"/>
              </w:rPr>
              <w:t>RACT</w:t>
            </w:r>
          </w:p>
        </w:tc>
        <w:tc>
          <w:tcPr>
            <w:tcW w:w="1886" w:type="pct"/>
            <w:tcBorders>
              <w:right w:val="single" w:sz="4" w:space="0" w:color="auto"/>
            </w:tcBorders>
          </w:tcPr>
          <w:p w14:paraId="6ED6C10A" w14:textId="77777777" w:rsidR="0000739C" w:rsidRPr="000B6AFE" w:rsidRDefault="0000739C" w:rsidP="002E610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FB883CF" w14:textId="77777777" w:rsidR="0000739C" w:rsidRPr="000B6AFE" w:rsidRDefault="0000739C" w:rsidP="002E6102">
            <w:pPr>
              <w:rPr>
                <w:rFonts w:cs="Arial"/>
                <w:sz w:val="19"/>
                <w:szCs w:val="19"/>
              </w:rPr>
            </w:pPr>
            <w:r w:rsidRPr="000B6AFE">
              <w:rPr>
                <w:rFonts w:cs="Arial"/>
                <w:sz w:val="19"/>
                <w:szCs w:val="19"/>
              </w:rPr>
              <w:t>sec</w:t>
            </w:r>
          </w:p>
        </w:tc>
        <w:tc>
          <w:tcPr>
            <w:tcW w:w="2061" w:type="pct"/>
            <w:tcBorders>
              <w:right w:val="double" w:sz="4" w:space="0" w:color="auto"/>
            </w:tcBorders>
          </w:tcPr>
          <w:p w14:paraId="24A57AB0" w14:textId="77777777" w:rsidR="0000739C" w:rsidRPr="000B6AFE" w:rsidRDefault="0000739C" w:rsidP="002E6102">
            <w:pPr>
              <w:rPr>
                <w:rFonts w:cs="Arial"/>
                <w:sz w:val="19"/>
                <w:szCs w:val="19"/>
              </w:rPr>
            </w:pPr>
            <w:r w:rsidRPr="000B6AFE">
              <w:rPr>
                <w:rFonts w:cs="Arial"/>
                <w:sz w:val="19"/>
                <w:szCs w:val="19"/>
              </w:rPr>
              <w:t>Seconds</w:t>
            </w:r>
          </w:p>
        </w:tc>
      </w:tr>
      <w:tr w:rsidR="0000739C" w:rsidRPr="000B6AFE" w14:paraId="4D688913" w14:textId="77777777" w:rsidTr="002E6102">
        <w:trPr>
          <w:cantSplit/>
          <w:trHeight w:val="245"/>
          <w:jc w:val="center"/>
        </w:trPr>
        <w:tc>
          <w:tcPr>
            <w:tcW w:w="659" w:type="pct"/>
            <w:tcBorders>
              <w:left w:val="double" w:sz="4" w:space="0" w:color="auto"/>
            </w:tcBorders>
          </w:tcPr>
          <w:p w14:paraId="3C6741F2" w14:textId="77777777" w:rsidR="0000739C" w:rsidRPr="000B6AFE" w:rsidRDefault="0000739C" w:rsidP="002E6102">
            <w:pPr>
              <w:rPr>
                <w:rFonts w:cs="Arial"/>
                <w:sz w:val="19"/>
                <w:szCs w:val="19"/>
              </w:rPr>
            </w:pPr>
            <w:r w:rsidRPr="000B6AFE">
              <w:rPr>
                <w:rFonts w:cs="Arial"/>
                <w:sz w:val="19"/>
                <w:szCs w:val="19"/>
              </w:rPr>
              <w:t>ROP</w:t>
            </w:r>
          </w:p>
        </w:tc>
        <w:tc>
          <w:tcPr>
            <w:tcW w:w="1886" w:type="pct"/>
            <w:tcBorders>
              <w:right w:val="single" w:sz="4" w:space="0" w:color="auto"/>
            </w:tcBorders>
          </w:tcPr>
          <w:p w14:paraId="6059C671" w14:textId="77777777" w:rsidR="0000739C" w:rsidRPr="000B6AFE" w:rsidRDefault="0000739C" w:rsidP="002E610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F1EBB9C" w14:textId="77777777" w:rsidR="0000739C" w:rsidRPr="000B6AFE" w:rsidRDefault="0000739C" w:rsidP="002E610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910325B" w14:textId="77777777" w:rsidR="0000739C" w:rsidRPr="000B6AFE" w:rsidRDefault="0000739C" w:rsidP="002E6102">
            <w:pPr>
              <w:rPr>
                <w:rFonts w:cs="Arial"/>
                <w:sz w:val="19"/>
                <w:szCs w:val="19"/>
              </w:rPr>
            </w:pPr>
            <w:r w:rsidRPr="000B6AFE">
              <w:rPr>
                <w:rFonts w:cs="Arial"/>
                <w:sz w:val="19"/>
                <w:szCs w:val="19"/>
              </w:rPr>
              <w:t>Sulfur Dioxide</w:t>
            </w:r>
          </w:p>
        </w:tc>
      </w:tr>
      <w:tr w:rsidR="0000739C" w:rsidRPr="000B6AFE" w14:paraId="292D1AEA" w14:textId="77777777" w:rsidTr="002E6102">
        <w:trPr>
          <w:cantSplit/>
          <w:trHeight w:val="245"/>
          <w:jc w:val="center"/>
        </w:trPr>
        <w:tc>
          <w:tcPr>
            <w:tcW w:w="659" w:type="pct"/>
            <w:tcBorders>
              <w:left w:val="double" w:sz="4" w:space="0" w:color="auto"/>
            </w:tcBorders>
          </w:tcPr>
          <w:p w14:paraId="3E5F8AB3" w14:textId="77777777" w:rsidR="0000739C" w:rsidRPr="000B6AFE" w:rsidRDefault="0000739C" w:rsidP="002E6102">
            <w:pPr>
              <w:rPr>
                <w:rFonts w:cs="Arial"/>
                <w:sz w:val="19"/>
                <w:szCs w:val="19"/>
              </w:rPr>
            </w:pPr>
            <w:r w:rsidRPr="000B6AFE">
              <w:rPr>
                <w:rFonts w:cs="Arial"/>
                <w:sz w:val="19"/>
                <w:szCs w:val="19"/>
              </w:rPr>
              <w:t>SC</w:t>
            </w:r>
          </w:p>
        </w:tc>
        <w:tc>
          <w:tcPr>
            <w:tcW w:w="1886" w:type="pct"/>
            <w:tcBorders>
              <w:right w:val="single" w:sz="4" w:space="0" w:color="auto"/>
            </w:tcBorders>
          </w:tcPr>
          <w:p w14:paraId="7258C4F9" w14:textId="77777777" w:rsidR="0000739C" w:rsidRPr="000B6AFE" w:rsidRDefault="0000739C" w:rsidP="002E6102">
            <w:pPr>
              <w:rPr>
                <w:rFonts w:cs="Arial"/>
                <w:sz w:val="19"/>
                <w:szCs w:val="19"/>
              </w:rPr>
            </w:pPr>
            <w:r w:rsidRPr="000B6AFE">
              <w:rPr>
                <w:rFonts w:cs="Arial"/>
                <w:sz w:val="19"/>
                <w:szCs w:val="19"/>
              </w:rPr>
              <w:t>Special Condition</w:t>
            </w:r>
          </w:p>
        </w:tc>
        <w:tc>
          <w:tcPr>
            <w:tcW w:w="394" w:type="pct"/>
            <w:tcBorders>
              <w:left w:val="single" w:sz="4" w:space="0" w:color="auto"/>
            </w:tcBorders>
          </w:tcPr>
          <w:p w14:paraId="52897D64" w14:textId="77777777" w:rsidR="0000739C" w:rsidRPr="000B6AFE" w:rsidRDefault="0000739C" w:rsidP="002E6102">
            <w:pPr>
              <w:rPr>
                <w:rFonts w:cs="Arial"/>
                <w:sz w:val="19"/>
                <w:szCs w:val="19"/>
              </w:rPr>
            </w:pPr>
            <w:r w:rsidRPr="000B6AFE">
              <w:rPr>
                <w:rFonts w:cs="Arial"/>
                <w:sz w:val="19"/>
                <w:szCs w:val="19"/>
              </w:rPr>
              <w:t>TAC</w:t>
            </w:r>
          </w:p>
        </w:tc>
        <w:tc>
          <w:tcPr>
            <w:tcW w:w="2061" w:type="pct"/>
            <w:tcBorders>
              <w:right w:val="double" w:sz="4" w:space="0" w:color="auto"/>
            </w:tcBorders>
          </w:tcPr>
          <w:p w14:paraId="7F9C45C2" w14:textId="77777777" w:rsidR="0000739C" w:rsidRPr="000B6AFE" w:rsidRDefault="0000739C" w:rsidP="002E6102">
            <w:pPr>
              <w:rPr>
                <w:rFonts w:cs="Arial"/>
                <w:sz w:val="19"/>
                <w:szCs w:val="19"/>
              </w:rPr>
            </w:pPr>
            <w:r w:rsidRPr="000B6AFE">
              <w:rPr>
                <w:rFonts w:cs="Arial"/>
                <w:sz w:val="19"/>
                <w:szCs w:val="19"/>
              </w:rPr>
              <w:t>Toxic Air Contaminant</w:t>
            </w:r>
          </w:p>
        </w:tc>
      </w:tr>
      <w:tr w:rsidR="0000739C" w:rsidRPr="000B6AFE" w14:paraId="0722DFC7" w14:textId="77777777" w:rsidTr="002E6102">
        <w:trPr>
          <w:cantSplit/>
          <w:trHeight w:val="245"/>
          <w:jc w:val="center"/>
        </w:trPr>
        <w:tc>
          <w:tcPr>
            <w:tcW w:w="659" w:type="pct"/>
            <w:tcBorders>
              <w:left w:val="double" w:sz="4" w:space="0" w:color="auto"/>
            </w:tcBorders>
          </w:tcPr>
          <w:p w14:paraId="426E4B2A" w14:textId="77777777" w:rsidR="0000739C" w:rsidRPr="000B6AFE" w:rsidRDefault="0000739C" w:rsidP="002E6102">
            <w:pPr>
              <w:rPr>
                <w:rFonts w:cs="Arial"/>
                <w:sz w:val="19"/>
                <w:szCs w:val="19"/>
              </w:rPr>
            </w:pPr>
            <w:r w:rsidRPr="000B6AFE">
              <w:rPr>
                <w:rFonts w:cs="Arial"/>
                <w:sz w:val="19"/>
                <w:szCs w:val="19"/>
              </w:rPr>
              <w:t>SCR</w:t>
            </w:r>
          </w:p>
        </w:tc>
        <w:tc>
          <w:tcPr>
            <w:tcW w:w="1886" w:type="pct"/>
            <w:tcBorders>
              <w:right w:val="single" w:sz="4" w:space="0" w:color="auto"/>
            </w:tcBorders>
          </w:tcPr>
          <w:p w14:paraId="1C466107" w14:textId="77777777" w:rsidR="0000739C" w:rsidRPr="000B6AFE" w:rsidRDefault="0000739C" w:rsidP="002E610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3050A0E" w14:textId="77777777" w:rsidR="0000739C" w:rsidRPr="000B6AFE" w:rsidRDefault="0000739C" w:rsidP="002E6102">
            <w:pPr>
              <w:rPr>
                <w:rFonts w:cs="Arial"/>
                <w:sz w:val="19"/>
                <w:szCs w:val="19"/>
              </w:rPr>
            </w:pPr>
            <w:r w:rsidRPr="000B6AFE">
              <w:rPr>
                <w:rFonts w:cs="Arial"/>
                <w:sz w:val="19"/>
                <w:szCs w:val="19"/>
              </w:rPr>
              <w:t>Temp</w:t>
            </w:r>
          </w:p>
        </w:tc>
        <w:tc>
          <w:tcPr>
            <w:tcW w:w="2061" w:type="pct"/>
            <w:tcBorders>
              <w:right w:val="double" w:sz="4" w:space="0" w:color="auto"/>
            </w:tcBorders>
          </w:tcPr>
          <w:p w14:paraId="035FA3FD" w14:textId="77777777" w:rsidR="0000739C" w:rsidRPr="000B6AFE" w:rsidRDefault="0000739C" w:rsidP="002E6102">
            <w:pPr>
              <w:rPr>
                <w:rFonts w:cs="Arial"/>
                <w:sz w:val="19"/>
                <w:szCs w:val="19"/>
              </w:rPr>
            </w:pPr>
            <w:r w:rsidRPr="000B6AFE">
              <w:rPr>
                <w:rFonts w:cs="Arial"/>
                <w:sz w:val="19"/>
                <w:szCs w:val="19"/>
              </w:rPr>
              <w:t>Temperature</w:t>
            </w:r>
          </w:p>
        </w:tc>
      </w:tr>
      <w:tr w:rsidR="0000739C" w:rsidRPr="000B6AFE" w14:paraId="07950271" w14:textId="77777777" w:rsidTr="002E6102">
        <w:trPr>
          <w:cantSplit/>
          <w:trHeight w:val="245"/>
          <w:jc w:val="center"/>
        </w:trPr>
        <w:tc>
          <w:tcPr>
            <w:tcW w:w="659" w:type="pct"/>
            <w:tcBorders>
              <w:left w:val="double" w:sz="4" w:space="0" w:color="auto"/>
            </w:tcBorders>
          </w:tcPr>
          <w:p w14:paraId="5FEF97FA" w14:textId="77777777" w:rsidR="0000739C" w:rsidRPr="000B6AFE" w:rsidRDefault="0000739C" w:rsidP="002E6102">
            <w:pPr>
              <w:rPr>
                <w:rFonts w:cs="Arial"/>
                <w:sz w:val="19"/>
                <w:szCs w:val="19"/>
              </w:rPr>
            </w:pPr>
            <w:r w:rsidRPr="000B6AFE">
              <w:rPr>
                <w:rFonts w:cs="Arial"/>
                <w:sz w:val="19"/>
                <w:szCs w:val="19"/>
              </w:rPr>
              <w:t>SNCR</w:t>
            </w:r>
          </w:p>
        </w:tc>
        <w:tc>
          <w:tcPr>
            <w:tcW w:w="1886" w:type="pct"/>
            <w:tcBorders>
              <w:right w:val="single" w:sz="4" w:space="0" w:color="auto"/>
            </w:tcBorders>
          </w:tcPr>
          <w:p w14:paraId="05A644FD" w14:textId="77777777" w:rsidR="0000739C" w:rsidRPr="000B6AFE" w:rsidRDefault="0000739C" w:rsidP="002E610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6B1585A" w14:textId="77777777" w:rsidR="0000739C" w:rsidRPr="000B6AFE" w:rsidRDefault="0000739C" w:rsidP="002E6102">
            <w:pPr>
              <w:rPr>
                <w:rFonts w:cs="Arial"/>
                <w:sz w:val="19"/>
                <w:szCs w:val="19"/>
              </w:rPr>
            </w:pPr>
            <w:r w:rsidRPr="000B6AFE">
              <w:rPr>
                <w:rFonts w:cs="Arial"/>
                <w:sz w:val="19"/>
                <w:szCs w:val="19"/>
              </w:rPr>
              <w:t>THC</w:t>
            </w:r>
          </w:p>
        </w:tc>
        <w:tc>
          <w:tcPr>
            <w:tcW w:w="2061" w:type="pct"/>
            <w:tcBorders>
              <w:right w:val="double" w:sz="4" w:space="0" w:color="auto"/>
            </w:tcBorders>
          </w:tcPr>
          <w:p w14:paraId="6C97689B" w14:textId="77777777" w:rsidR="0000739C" w:rsidRPr="000B6AFE" w:rsidRDefault="0000739C" w:rsidP="002E6102">
            <w:pPr>
              <w:rPr>
                <w:rFonts w:cs="Arial"/>
                <w:sz w:val="19"/>
                <w:szCs w:val="19"/>
              </w:rPr>
            </w:pPr>
            <w:r w:rsidRPr="000B6AFE">
              <w:rPr>
                <w:rFonts w:cs="Arial"/>
                <w:sz w:val="19"/>
                <w:szCs w:val="19"/>
              </w:rPr>
              <w:t>Total Hydrocarbons</w:t>
            </w:r>
          </w:p>
        </w:tc>
      </w:tr>
      <w:tr w:rsidR="0000739C" w:rsidRPr="000B6AFE" w14:paraId="6999BC0B" w14:textId="77777777" w:rsidTr="002E6102">
        <w:trPr>
          <w:cantSplit/>
          <w:trHeight w:val="245"/>
          <w:jc w:val="center"/>
        </w:trPr>
        <w:tc>
          <w:tcPr>
            <w:tcW w:w="659" w:type="pct"/>
            <w:tcBorders>
              <w:left w:val="double" w:sz="4" w:space="0" w:color="auto"/>
            </w:tcBorders>
          </w:tcPr>
          <w:p w14:paraId="7A8B4D8A" w14:textId="77777777" w:rsidR="0000739C" w:rsidRPr="000B6AFE" w:rsidRDefault="0000739C" w:rsidP="002E6102">
            <w:pPr>
              <w:rPr>
                <w:rFonts w:cs="Arial"/>
                <w:sz w:val="19"/>
                <w:szCs w:val="19"/>
              </w:rPr>
            </w:pPr>
            <w:r w:rsidRPr="000B6AFE">
              <w:rPr>
                <w:rFonts w:cs="Arial"/>
                <w:sz w:val="19"/>
                <w:szCs w:val="19"/>
              </w:rPr>
              <w:t>SRN</w:t>
            </w:r>
          </w:p>
        </w:tc>
        <w:tc>
          <w:tcPr>
            <w:tcW w:w="1886" w:type="pct"/>
            <w:tcBorders>
              <w:right w:val="single" w:sz="4" w:space="0" w:color="auto"/>
            </w:tcBorders>
          </w:tcPr>
          <w:p w14:paraId="4D2A9294" w14:textId="77777777" w:rsidR="0000739C" w:rsidRPr="000B6AFE" w:rsidRDefault="0000739C" w:rsidP="002E610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54623E2" w14:textId="77777777" w:rsidR="0000739C" w:rsidRPr="000B6AFE" w:rsidRDefault="0000739C" w:rsidP="002E6102">
            <w:pPr>
              <w:rPr>
                <w:rFonts w:cs="Arial"/>
                <w:sz w:val="19"/>
                <w:szCs w:val="19"/>
              </w:rPr>
            </w:pPr>
            <w:r w:rsidRPr="000B6AFE">
              <w:rPr>
                <w:rFonts w:cs="Arial"/>
                <w:sz w:val="19"/>
                <w:szCs w:val="19"/>
              </w:rPr>
              <w:t>tpy</w:t>
            </w:r>
          </w:p>
        </w:tc>
        <w:tc>
          <w:tcPr>
            <w:tcW w:w="2061" w:type="pct"/>
            <w:tcBorders>
              <w:right w:val="double" w:sz="4" w:space="0" w:color="auto"/>
            </w:tcBorders>
          </w:tcPr>
          <w:p w14:paraId="1EDB996D" w14:textId="77777777" w:rsidR="0000739C" w:rsidRPr="000B6AFE" w:rsidRDefault="0000739C" w:rsidP="002E6102">
            <w:pPr>
              <w:rPr>
                <w:rFonts w:cs="Arial"/>
                <w:sz w:val="19"/>
                <w:szCs w:val="19"/>
              </w:rPr>
            </w:pPr>
            <w:r w:rsidRPr="000B6AFE">
              <w:rPr>
                <w:rFonts w:cs="Arial"/>
                <w:sz w:val="19"/>
                <w:szCs w:val="19"/>
              </w:rPr>
              <w:t>Tons per year</w:t>
            </w:r>
          </w:p>
        </w:tc>
      </w:tr>
      <w:tr w:rsidR="0000739C" w:rsidRPr="000B6AFE" w14:paraId="545BCB2B" w14:textId="77777777" w:rsidTr="002E6102">
        <w:trPr>
          <w:cantSplit/>
          <w:trHeight w:val="245"/>
          <w:jc w:val="center"/>
        </w:trPr>
        <w:tc>
          <w:tcPr>
            <w:tcW w:w="659" w:type="pct"/>
            <w:tcBorders>
              <w:left w:val="double" w:sz="4" w:space="0" w:color="auto"/>
            </w:tcBorders>
          </w:tcPr>
          <w:p w14:paraId="49CFDCD8" w14:textId="77777777" w:rsidR="0000739C" w:rsidRPr="000B6AFE" w:rsidRDefault="0000739C" w:rsidP="002E6102">
            <w:pPr>
              <w:rPr>
                <w:rFonts w:cs="Arial"/>
                <w:sz w:val="19"/>
                <w:szCs w:val="19"/>
              </w:rPr>
            </w:pPr>
            <w:r w:rsidRPr="000B6AFE">
              <w:rPr>
                <w:rFonts w:cs="Arial"/>
                <w:sz w:val="19"/>
                <w:szCs w:val="19"/>
              </w:rPr>
              <w:t>TEQ</w:t>
            </w:r>
          </w:p>
        </w:tc>
        <w:tc>
          <w:tcPr>
            <w:tcW w:w="1886" w:type="pct"/>
            <w:tcBorders>
              <w:right w:val="single" w:sz="4" w:space="0" w:color="auto"/>
            </w:tcBorders>
          </w:tcPr>
          <w:p w14:paraId="4658250F" w14:textId="77777777" w:rsidR="0000739C" w:rsidRPr="000B6AFE" w:rsidRDefault="0000739C" w:rsidP="002E610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E927B14" w14:textId="77777777" w:rsidR="0000739C" w:rsidRPr="000B6AFE" w:rsidRDefault="0000739C" w:rsidP="002E6102">
            <w:pPr>
              <w:rPr>
                <w:rFonts w:cs="Arial"/>
                <w:sz w:val="19"/>
                <w:szCs w:val="19"/>
              </w:rPr>
            </w:pPr>
            <w:r w:rsidRPr="000B6AFE">
              <w:rPr>
                <w:rFonts w:cs="Arial"/>
                <w:sz w:val="19"/>
                <w:szCs w:val="19"/>
              </w:rPr>
              <w:t>µg</w:t>
            </w:r>
          </w:p>
        </w:tc>
        <w:tc>
          <w:tcPr>
            <w:tcW w:w="2061" w:type="pct"/>
            <w:tcBorders>
              <w:right w:val="double" w:sz="4" w:space="0" w:color="auto"/>
            </w:tcBorders>
          </w:tcPr>
          <w:p w14:paraId="148884D0" w14:textId="77777777" w:rsidR="0000739C" w:rsidRPr="000B6AFE" w:rsidRDefault="0000739C" w:rsidP="002E6102">
            <w:pPr>
              <w:rPr>
                <w:rFonts w:cs="Arial"/>
                <w:sz w:val="19"/>
                <w:szCs w:val="19"/>
              </w:rPr>
            </w:pPr>
            <w:r w:rsidRPr="000B6AFE">
              <w:rPr>
                <w:rFonts w:cs="Arial"/>
                <w:sz w:val="19"/>
                <w:szCs w:val="19"/>
              </w:rPr>
              <w:t>Microgram</w:t>
            </w:r>
          </w:p>
        </w:tc>
      </w:tr>
      <w:tr w:rsidR="0000739C" w:rsidRPr="000B6AFE" w14:paraId="2E343C16" w14:textId="77777777" w:rsidTr="002E6102">
        <w:trPr>
          <w:cantSplit/>
          <w:trHeight w:val="245"/>
          <w:jc w:val="center"/>
        </w:trPr>
        <w:tc>
          <w:tcPr>
            <w:tcW w:w="659" w:type="pct"/>
            <w:vMerge w:val="restart"/>
            <w:tcBorders>
              <w:left w:val="double" w:sz="4" w:space="0" w:color="auto"/>
            </w:tcBorders>
          </w:tcPr>
          <w:p w14:paraId="608E25E2" w14:textId="77777777" w:rsidR="0000739C" w:rsidRPr="000B6AFE" w:rsidRDefault="0000739C" w:rsidP="002E610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8503335" w14:textId="77777777" w:rsidR="0000739C" w:rsidRPr="000B6AFE" w:rsidRDefault="0000739C" w:rsidP="002E610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7C94581" w14:textId="77777777" w:rsidR="0000739C" w:rsidRPr="000B6AFE" w:rsidRDefault="0000739C" w:rsidP="002E6102">
            <w:pPr>
              <w:rPr>
                <w:rFonts w:cs="Arial"/>
                <w:sz w:val="19"/>
                <w:szCs w:val="19"/>
              </w:rPr>
            </w:pPr>
            <w:r w:rsidRPr="000B6AFE">
              <w:rPr>
                <w:rFonts w:cs="Arial"/>
                <w:sz w:val="19"/>
                <w:szCs w:val="19"/>
              </w:rPr>
              <w:t>µm</w:t>
            </w:r>
          </w:p>
        </w:tc>
        <w:tc>
          <w:tcPr>
            <w:tcW w:w="2061" w:type="pct"/>
            <w:tcBorders>
              <w:right w:val="double" w:sz="4" w:space="0" w:color="auto"/>
            </w:tcBorders>
          </w:tcPr>
          <w:p w14:paraId="0F7C4A1F" w14:textId="77777777" w:rsidR="0000739C" w:rsidRPr="000B6AFE" w:rsidRDefault="0000739C" w:rsidP="002E6102">
            <w:pPr>
              <w:rPr>
                <w:rFonts w:cs="Arial"/>
                <w:sz w:val="19"/>
                <w:szCs w:val="19"/>
              </w:rPr>
            </w:pPr>
            <w:r w:rsidRPr="000B6AFE">
              <w:rPr>
                <w:rFonts w:cs="Arial"/>
                <w:sz w:val="19"/>
                <w:szCs w:val="19"/>
              </w:rPr>
              <w:t>Micrometer or Micron</w:t>
            </w:r>
          </w:p>
        </w:tc>
      </w:tr>
      <w:tr w:rsidR="0000739C" w:rsidRPr="000B6AFE" w14:paraId="7F859608" w14:textId="77777777" w:rsidTr="002E6102">
        <w:trPr>
          <w:cantSplit/>
          <w:trHeight w:val="245"/>
          <w:jc w:val="center"/>
        </w:trPr>
        <w:tc>
          <w:tcPr>
            <w:tcW w:w="659" w:type="pct"/>
            <w:vMerge/>
            <w:tcBorders>
              <w:left w:val="double" w:sz="4" w:space="0" w:color="auto"/>
            </w:tcBorders>
          </w:tcPr>
          <w:p w14:paraId="24F1F402" w14:textId="77777777" w:rsidR="0000739C" w:rsidRPr="000B6AFE" w:rsidRDefault="0000739C" w:rsidP="002E6102">
            <w:pPr>
              <w:rPr>
                <w:rFonts w:cs="Arial"/>
                <w:sz w:val="19"/>
                <w:szCs w:val="19"/>
              </w:rPr>
            </w:pPr>
          </w:p>
        </w:tc>
        <w:tc>
          <w:tcPr>
            <w:tcW w:w="1886" w:type="pct"/>
            <w:vMerge/>
            <w:tcBorders>
              <w:right w:val="single" w:sz="4" w:space="0" w:color="auto"/>
            </w:tcBorders>
          </w:tcPr>
          <w:p w14:paraId="712AA64C" w14:textId="77777777" w:rsidR="0000739C" w:rsidRPr="000B6AFE" w:rsidRDefault="0000739C" w:rsidP="002E6102">
            <w:pPr>
              <w:rPr>
                <w:rFonts w:cs="Arial"/>
                <w:sz w:val="19"/>
                <w:szCs w:val="19"/>
              </w:rPr>
            </w:pPr>
          </w:p>
        </w:tc>
        <w:tc>
          <w:tcPr>
            <w:tcW w:w="394" w:type="pct"/>
            <w:tcBorders>
              <w:left w:val="single" w:sz="4" w:space="0" w:color="auto"/>
            </w:tcBorders>
          </w:tcPr>
          <w:p w14:paraId="0C3AACF2" w14:textId="77777777" w:rsidR="0000739C" w:rsidRPr="000B6AFE" w:rsidRDefault="0000739C" w:rsidP="002E6102">
            <w:pPr>
              <w:rPr>
                <w:rFonts w:cs="Arial"/>
                <w:sz w:val="19"/>
                <w:szCs w:val="19"/>
              </w:rPr>
            </w:pPr>
            <w:r w:rsidRPr="000B6AFE">
              <w:rPr>
                <w:rFonts w:cs="Arial"/>
                <w:sz w:val="19"/>
                <w:szCs w:val="19"/>
              </w:rPr>
              <w:t>VOC</w:t>
            </w:r>
          </w:p>
        </w:tc>
        <w:tc>
          <w:tcPr>
            <w:tcW w:w="2061" w:type="pct"/>
            <w:tcBorders>
              <w:right w:val="double" w:sz="4" w:space="0" w:color="auto"/>
            </w:tcBorders>
          </w:tcPr>
          <w:p w14:paraId="420972CA" w14:textId="77777777" w:rsidR="0000739C" w:rsidRPr="000B6AFE" w:rsidRDefault="0000739C" w:rsidP="002E6102">
            <w:pPr>
              <w:rPr>
                <w:rFonts w:cs="Arial"/>
                <w:sz w:val="19"/>
                <w:szCs w:val="19"/>
              </w:rPr>
            </w:pPr>
            <w:r w:rsidRPr="000B6AFE">
              <w:rPr>
                <w:rFonts w:cs="Arial"/>
                <w:sz w:val="19"/>
                <w:szCs w:val="19"/>
              </w:rPr>
              <w:t>Volatile Organic Compounds</w:t>
            </w:r>
          </w:p>
        </w:tc>
      </w:tr>
      <w:tr w:rsidR="0000739C" w:rsidRPr="000B6AFE" w14:paraId="1A1ADBFB" w14:textId="77777777" w:rsidTr="002E6102">
        <w:trPr>
          <w:cantSplit/>
          <w:trHeight w:val="245"/>
          <w:jc w:val="center"/>
        </w:trPr>
        <w:tc>
          <w:tcPr>
            <w:tcW w:w="659" w:type="pct"/>
            <w:tcBorders>
              <w:left w:val="double" w:sz="4" w:space="0" w:color="auto"/>
              <w:bottom w:val="double" w:sz="4" w:space="0" w:color="auto"/>
            </w:tcBorders>
          </w:tcPr>
          <w:p w14:paraId="42D9AB44" w14:textId="77777777" w:rsidR="0000739C" w:rsidRPr="000B6AFE" w:rsidRDefault="0000739C" w:rsidP="002E610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38C1B02" w14:textId="77777777" w:rsidR="0000739C" w:rsidRPr="000B6AFE" w:rsidRDefault="0000739C" w:rsidP="002E6102">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0F4E442" w14:textId="77777777" w:rsidR="0000739C" w:rsidRPr="000B6AFE" w:rsidRDefault="0000739C" w:rsidP="002E6102">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DE58B38" w14:textId="77777777" w:rsidR="0000739C" w:rsidRPr="000B6AFE" w:rsidRDefault="0000739C" w:rsidP="002E6102">
            <w:pPr>
              <w:rPr>
                <w:rFonts w:cs="Arial"/>
                <w:sz w:val="19"/>
                <w:szCs w:val="19"/>
              </w:rPr>
            </w:pPr>
            <w:r w:rsidRPr="000B6AFE">
              <w:rPr>
                <w:rFonts w:cs="Arial"/>
                <w:sz w:val="19"/>
                <w:szCs w:val="19"/>
              </w:rPr>
              <w:t>Year</w:t>
            </w:r>
          </w:p>
        </w:tc>
      </w:tr>
    </w:tbl>
    <w:p w14:paraId="1375F0BF" w14:textId="77777777" w:rsidR="0000739C" w:rsidRDefault="0000739C" w:rsidP="0000739C">
      <w:pPr>
        <w:rPr>
          <w:sz w:val="20"/>
        </w:rPr>
      </w:pPr>
      <w:r w:rsidRPr="000B6AFE">
        <w:rPr>
          <w:rFonts w:cs="Arial"/>
          <w:sz w:val="19"/>
          <w:szCs w:val="19"/>
        </w:rPr>
        <w:t>*For HVLP applicators, the pressure measured at the gun air cap shall not exceed 10 psig.</w:t>
      </w:r>
    </w:p>
    <w:p w14:paraId="2EA18A95" w14:textId="77777777" w:rsidR="0000739C" w:rsidRPr="00FC1F2C" w:rsidRDefault="0000739C" w:rsidP="0000739C">
      <w:pPr>
        <w:pStyle w:val="Heading2"/>
        <w:numPr>
          <w:ilvl w:val="0"/>
          <w:numId w:val="0"/>
        </w:numPr>
        <w:jc w:val="left"/>
        <w:rPr>
          <w:b w:val="0"/>
          <w:bCs/>
          <w:sz w:val="22"/>
          <w:szCs w:val="22"/>
        </w:rPr>
      </w:pPr>
      <w:bookmarkStart w:id="119" w:name="_Toc16672986"/>
      <w:bookmarkStart w:id="120" w:name="_Toc48227123"/>
      <w:bookmarkEnd w:id="118"/>
      <w:r w:rsidRPr="00461D22">
        <w:rPr>
          <w:bCs/>
          <w:sz w:val="22"/>
          <w:szCs w:val="22"/>
        </w:rPr>
        <w:t>Appendix 2.  Schedule of Compliance</w:t>
      </w:r>
      <w:bookmarkEnd w:id="119"/>
      <w:bookmarkEnd w:id="120"/>
    </w:p>
    <w:p w14:paraId="064E3CA4" w14:textId="77777777" w:rsidR="0000739C" w:rsidRDefault="0000739C" w:rsidP="0000739C">
      <w:pPr>
        <w:jc w:val="both"/>
        <w:rPr>
          <w:rFonts w:cs="Arial"/>
          <w:sz w:val="20"/>
        </w:rPr>
      </w:pPr>
    </w:p>
    <w:p w14:paraId="02791023" w14:textId="77777777" w:rsidR="0000739C" w:rsidRPr="00B77C68" w:rsidRDefault="0000739C" w:rsidP="0000739C">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96CB6CC" w14:textId="77777777" w:rsidR="0000739C" w:rsidRPr="00B77C68" w:rsidRDefault="0000739C" w:rsidP="0000739C">
      <w:pPr>
        <w:rPr>
          <w:sz w:val="20"/>
        </w:rPr>
      </w:pPr>
    </w:p>
    <w:p w14:paraId="5AADB722" w14:textId="77777777" w:rsidR="0000739C" w:rsidRPr="00FC1F2C" w:rsidRDefault="0000739C" w:rsidP="0000739C">
      <w:pPr>
        <w:pStyle w:val="Heading2"/>
        <w:numPr>
          <w:ilvl w:val="0"/>
          <w:numId w:val="0"/>
        </w:numPr>
        <w:jc w:val="both"/>
        <w:rPr>
          <w:b w:val="0"/>
          <w:sz w:val="20"/>
        </w:rPr>
      </w:pPr>
      <w:bookmarkStart w:id="121" w:name="_Toc16672987"/>
      <w:bookmarkStart w:id="122" w:name="_Toc48227124"/>
      <w:r w:rsidRPr="00461D22">
        <w:rPr>
          <w:sz w:val="22"/>
          <w:szCs w:val="22"/>
        </w:rPr>
        <w:t>Appendix 3.  Monitoring Requirements</w:t>
      </w:r>
      <w:bookmarkEnd w:id="121"/>
      <w:bookmarkEnd w:id="122"/>
    </w:p>
    <w:p w14:paraId="55576A0B" w14:textId="77777777" w:rsidR="0000739C" w:rsidRPr="0080590E" w:rsidRDefault="0000739C" w:rsidP="0000739C">
      <w:pPr>
        <w:jc w:val="both"/>
        <w:rPr>
          <w:sz w:val="20"/>
        </w:rPr>
      </w:pPr>
    </w:p>
    <w:p w14:paraId="158C07E8" w14:textId="77777777" w:rsidR="0000739C" w:rsidRPr="00B77C68" w:rsidRDefault="0000739C" w:rsidP="0000739C">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81815F0" w14:textId="77777777" w:rsidR="0000739C" w:rsidRPr="00B77C68" w:rsidRDefault="0000739C" w:rsidP="0000739C">
      <w:pPr>
        <w:jc w:val="both"/>
        <w:rPr>
          <w:sz w:val="20"/>
        </w:rPr>
      </w:pPr>
    </w:p>
    <w:p w14:paraId="0F0E7D0B" w14:textId="77777777" w:rsidR="0000739C" w:rsidRPr="00FC1F2C" w:rsidRDefault="0000739C" w:rsidP="0000739C">
      <w:pPr>
        <w:pStyle w:val="Heading2"/>
        <w:numPr>
          <w:ilvl w:val="0"/>
          <w:numId w:val="0"/>
        </w:numPr>
        <w:jc w:val="both"/>
        <w:rPr>
          <w:b w:val="0"/>
          <w:sz w:val="22"/>
          <w:szCs w:val="22"/>
        </w:rPr>
      </w:pPr>
      <w:bookmarkStart w:id="123" w:name="_Toc16672988"/>
      <w:bookmarkStart w:id="124" w:name="_Toc48227125"/>
      <w:r w:rsidRPr="00461D22">
        <w:rPr>
          <w:sz w:val="22"/>
          <w:szCs w:val="22"/>
        </w:rPr>
        <w:t>Appendix 4.  Recordkeeping</w:t>
      </w:r>
      <w:bookmarkEnd w:id="123"/>
      <w:bookmarkEnd w:id="124"/>
    </w:p>
    <w:p w14:paraId="39DFD534" w14:textId="77777777" w:rsidR="0000739C" w:rsidRPr="00B77C68" w:rsidRDefault="0000739C" w:rsidP="0000739C">
      <w:pPr>
        <w:jc w:val="both"/>
        <w:rPr>
          <w:sz w:val="20"/>
        </w:rPr>
      </w:pPr>
    </w:p>
    <w:p w14:paraId="5B030D4C" w14:textId="77777777" w:rsidR="0000739C" w:rsidRPr="00B77C68" w:rsidRDefault="0000739C" w:rsidP="0000739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F21FB8C" w14:textId="77777777" w:rsidR="0000739C" w:rsidRPr="00B77C68" w:rsidRDefault="0000739C" w:rsidP="0000739C">
      <w:pPr>
        <w:jc w:val="both"/>
        <w:rPr>
          <w:sz w:val="20"/>
        </w:rPr>
      </w:pPr>
    </w:p>
    <w:p w14:paraId="75BBE2A7" w14:textId="77777777" w:rsidR="0000739C" w:rsidRPr="00FC1F2C" w:rsidRDefault="0000739C" w:rsidP="0000739C">
      <w:pPr>
        <w:pStyle w:val="Heading2"/>
        <w:numPr>
          <w:ilvl w:val="0"/>
          <w:numId w:val="0"/>
        </w:numPr>
        <w:jc w:val="both"/>
        <w:rPr>
          <w:b w:val="0"/>
          <w:sz w:val="22"/>
          <w:szCs w:val="22"/>
        </w:rPr>
      </w:pPr>
      <w:bookmarkStart w:id="125" w:name="_Toc16672989"/>
      <w:bookmarkStart w:id="126" w:name="_Toc48227126"/>
      <w:r w:rsidRPr="00461D22">
        <w:rPr>
          <w:sz w:val="22"/>
          <w:szCs w:val="22"/>
        </w:rPr>
        <w:t>Appendix 5.  Testing Procedures</w:t>
      </w:r>
      <w:bookmarkEnd w:id="125"/>
      <w:bookmarkEnd w:id="126"/>
    </w:p>
    <w:p w14:paraId="43F314BB" w14:textId="77777777" w:rsidR="0000739C" w:rsidRPr="00B77C68" w:rsidRDefault="0000739C" w:rsidP="0000739C">
      <w:pPr>
        <w:jc w:val="both"/>
        <w:rPr>
          <w:sz w:val="20"/>
        </w:rPr>
      </w:pPr>
    </w:p>
    <w:p w14:paraId="41125503" w14:textId="7B50DA40" w:rsidR="00954DF4" w:rsidRPr="00954DF4" w:rsidRDefault="00954DF4" w:rsidP="00954DF4">
      <w:pPr>
        <w:jc w:val="both"/>
        <w:rPr>
          <w:sz w:val="20"/>
        </w:rPr>
      </w:pPr>
      <w:r w:rsidRPr="00954DF4">
        <w:rPr>
          <w:sz w:val="20"/>
        </w:rPr>
        <w:t xml:space="preserve">The permittee shall use the following approved test plans, procedures, and averaging to measure the pollutant emissions for the applicable requirements referenced in </w:t>
      </w:r>
      <w:r w:rsidRPr="001874B0">
        <w:rPr>
          <w:sz w:val="20"/>
        </w:rPr>
        <w:t xml:space="preserve">EU-4M-NSPS-INCIN. </w:t>
      </w:r>
      <w:r w:rsidR="00644017">
        <w:rPr>
          <w:sz w:val="20"/>
        </w:rPr>
        <w:t xml:space="preserve"> </w:t>
      </w:r>
      <w:r w:rsidRPr="00954DF4">
        <w:rPr>
          <w:sz w:val="20"/>
        </w:rPr>
        <w:t xml:space="preserve">The following table lists the test methods that are to be used, in accordance with 40 CFR Part 60, Subpart MMMM, to satisfy the testing requirements for </w:t>
      </w:r>
      <w:r>
        <w:rPr>
          <w:sz w:val="20"/>
        </w:rPr>
        <w:t>EU-FBSSI in EU-4M-NSPS-INCIN.</w:t>
      </w:r>
    </w:p>
    <w:p w14:paraId="775430FF" w14:textId="77777777" w:rsidR="00954DF4" w:rsidRPr="00954DF4" w:rsidRDefault="00954DF4" w:rsidP="00954DF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870"/>
        <w:gridCol w:w="3222"/>
      </w:tblGrid>
      <w:tr w:rsidR="00954DF4" w:rsidRPr="00954DF4" w14:paraId="6D5457E4" w14:textId="77777777" w:rsidTr="00FE2579">
        <w:trPr>
          <w:tblHeader/>
        </w:trPr>
        <w:tc>
          <w:tcPr>
            <w:tcW w:w="3240" w:type="dxa"/>
            <w:tcBorders>
              <w:bottom w:val="single" w:sz="4" w:space="0" w:color="auto"/>
            </w:tcBorders>
          </w:tcPr>
          <w:p w14:paraId="73E8AFD4" w14:textId="77777777" w:rsidR="00954DF4" w:rsidRPr="00954DF4" w:rsidRDefault="00954DF4" w:rsidP="00954DF4">
            <w:pPr>
              <w:jc w:val="both"/>
              <w:rPr>
                <w:b/>
                <w:sz w:val="20"/>
              </w:rPr>
            </w:pPr>
            <w:r w:rsidRPr="00954DF4">
              <w:rPr>
                <w:b/>
                <w:sz w:val="20"/>
              </w:rPr>
              <w:t>Pollutant</w:t>
            </w:r>
          </w:p>
        </w:tc>
        <w:tc>
          <w:tcPr>
            <w:tcW w:w="3870" w:type="dxa"/>
            <w:tcBorders>
              <w:bottom w:val="single" w:sz="4" w:space="0" w:color="auto"/>
            </w:tcBorders>
          </w:tcPr>
          <w:p w14:paraId="40AE4855" w14:textId="77777777" w:rsidR="00954DF4" w:rsidRPr="00954DF4" w:rsidRDefault="00954DF4" w:rsidP="00954DF4">
            <w:pPr>
              <w:jc w:val="both"/>
              <w:rPr>
                <w:b/>
                <w:sz w:val="20"/>
              </w:rPr>
            </w:pPr>
            <w:r w:rsidRPr="00954DF4">
              <w:rPr>
                <w:b/>
                <w:sz w:val="20"/>
              </w:rPr>
              <w:t>Test Method</w:t>
            </w:r>
          </w:p>
        </w:tc>
        <w:tc>
          <w:tcPr>
            <w:tcW w:w="3222" w:type="dxa"/>
            <w:tcBorders>
              <w:bottom w:val="single" w:sz="4" w:space="0" w:color="auto"/>
            </w:tcBorders>
          </w:tcPr>
          <w:p w14:paraId="7919C981" w14:textId="77777777" w:rsidR="00954DF4" w:rsidRPr="00954DF4" w:rsidRDefault="00954DF4" w:rsidP="00954DF4">
            <w:pPr>
              <w:jc w:val="both"/>
              <w:rPr>
                <w:b/>
                <w:sz w:val="20"/>
              </w:rPr>
            </w:pPr>
            <w:r w:rsidRPr="00954DF4">
              <w:rPr>
                <w:b/>
                <w:sz w:val="20"/>
              </w:rPr>
              <w:t>Minimum sampling volumes or durations</w:t>
            </w:r>
          </w:p>
        </w:tc>
      </w:tr>
      <w:tr w:rsidR="00954DF4" w:rsidRPr="00954DF4" w14:paraId="69B55252" w14:textId="77777777" w:rsidTr="00FE2579">
        <w:trPr>
          <w:cantSplit/>
          <w:trHeight w:val="368"/>
        </w:trPr>
        <w:tc>
          <w:tcPr>
            <w:tcW w:w="3240" w:type="dxa"/>
          </w:tcPr>
          <w:p w14:paraId="57BCB3BF" w14:textId="77777777" w:rsidR="00954DF4" w:rsidRPr="00954DF4" w:rsidRDefault="00954DF4" w:rsidP="00954DF4">
            <w:pPr>
              <w:jc w:val="both"/>
              <w:rPr>
                <w:sz w:val="20"/>
              </w:rPr>
            </w:pPr>
            <w:r w:rsidRPr="00954DF4">
              <w:rPr>
                <w:sz w:val="20"/>
              </w:rPr>
              <w:t>Particulate matter</w:t>
            </w:r>
          </w:p>
        </w:tc>
        <w:tc>
          <w:tcPr>
            <w:tcW w:w="3870" w:type="dxa"/>
          </w:tcPr>
          <w:p w14:paraId="7D489235" w14:textId="7D9EF500" w:rsidR="00954DF4" w:rsidRPr="00954DF4" w:rsidRDefault="00954DF4" w:rsidP="00954DF4">
            <w:pPr>
              <w:jc w:val="both"/>
              <w:rPr>
                <w:sz w:val="20"/>
              </w:rPr>
            </w:pPr>
            <w:r w:rsidRPr="00954DF4">
              <w:rPr>
                <w:sz w:val="20"/>
              </w:rPr>
              <w:t xml:space="preserve">EPA Reference Test Method 5 at 40 CFR </w:t>
            </w:r>
            <w:r w:rsidR="00644017">
              <w:rPr>
                <w:sz w:val="20"/>
              </w:rPr>
              <w:t>P</w:t>
            </w:r>
            <w:r w:rsidRPr="00954DF4">
              <w:rPr>
                <w:sz w:val="20"/>
              </w:rPr>
              <w:t xml:space="preserve">art 60, </w:t>
            </w:r>
            <w:r w:rsidR="00644017">
              <w:rPr>
                <w:sz w:val="20"/>
              </w:rPr>
              <w:t>A</w:t>
            </w:r>
            <w:r w:rsidRPr="00954DF4">
              <w:rPr>
                <w:sz w:val="20"/>
              </w:rPr>
              <w:t xml:space="preserve">ppendix A-3; Method 26A or Method 29 at 40 CFR </w:t>
            </w:r>
            <w:r w:rsidR="00644017">
              <w:rPr>
                <w:sz w:val="20"/>
              </w:rPr>
              <w:t>P</w:t>
            </w:r>
            <w:r w:rsidRPr="00954DF4">
              <w:rPr>
                <w:sz w:val="20"/>
              </w:rPr>
              <w:t xml:space="preserve">art 60, </w:t>
            </w:r>
            <w:r w:rsidR="00644017">
              <w:rPr>
                <w:sz w:val="20"/>
              </w:rPr>
              <w:t>A</w:t>
            </w:r>
            <w:r w:rsidRPr="00954DF4">
              <w:rPr>
                <w:sz w:val="20"/>
              </w:rPr>
              <w:t>ppendix A-8.</w:t>
            </w:r>
          </w:p>
        </w:tc>
        <w:tc>
          <w:tcPr>
            <w:tcW w:w="3222" w:type="dxa"/>
          </w:tcPr>
          <w:p w14:paraId="641DE3B4" w14:textId="1ED08AEC" w:rsidR="00954DF4" w:rsidRPr="00954DF4" w:rsidRDefault="00954DF4" w:rsidP="00954DF4">
            <w:pPr>
              <w:jc w:val="both"/>
              <w:rPr>
                <w:sz w:val="20"/>
              </w:rPr>
            </w:pPr>
            <w:r w:rsidRPr="00954DF4">
              <w:rPr>
                <w:sz w:val="20"/>
              </w:rPr>
              <w:t xml:space="preserve">3-run average (collect a minimum volume of </w:t>
            </w:r>
            <w:r w:rsidR="003A080B">
              <w:rPr>
                <w:sz w:val="20"/>
              </w:rPr>
              <w:t>1 d</w:t>
            </w:r>
            <w:r w:rsidRPr="00954DF4">
              <w:rPr>
                <w:sz w:val="20"/>
              </w:rPr>
              <w:t xml:space="preserve">ry standard cubic </w:t>
            </w:r>
            <w:proofErr w:type="gramStart"/>
            <w:r w:rsidRPr="00954DF4">
              <w:rPr>
                <w:sz w:val="20"/>
              </w:rPr>
              <w:t>meters</w:t>
            </w:r>
            <w:proofErr w:type="gramEnd"/>
            <w:r w:rsidRPr="00954DF4">
              <w:rPr>
                <w:sz w:val="20"/>
              </w:rPr>
              <w:t xml:space="preserve"> per run)</w:t>
            </w:r>
          </w:p>
        </w:tc>
      </w:tr>
      <w:tr w:rsidR="00954DF4" w:rsidRPr="00954DF4" w14:paraId="16F16197" w14:textId="77777777" w:rsidTr="00FE2579">
        <w:trPr>
          <w:cantSplit/>
          <w:trHeight w:val="368"/>
        </w:trPr>
        <w:tc>
          <w:tcPr>
            <w:tcW w:w="3240" w:type="dxa"/>
          </w:tcPr>
          <w:p w14:paraId="6C23FD23" w14:textId="77777777" w:rsidR="00954DF4" w:rsidRPr="00954DF4" w:rsidRDefault="00954DF4" w:rsidP="00954DF4">
            <w:pPr>
              <w:jc w:val="both"/>
              <w:rPr>
                <w:sz w:val="20"/>
              </w:rPr>
            </w:pPr>
            <w:r w:rsidRPr="00954DF4">
              <w:rPr>
                <w:sz w:val="20"/>
              </w:rPr>
              <w:t>Hydrogen chloride</w:t>
            </w:r>
          </w:p>
        </w:tc>
        <w:tc>
          <w:tcPr>
            <w:tcW w:w="3870" w:type="dxa"/>
          </w:tcPr>
          <w:p w14:paraId="3BB31064" w14:textId="37D149FE" w:rsidR="00954DF4" w:rsidRPr="00954DF4" w:rsidRDefault="00954DF4" w:rsidP="00954DF4">
            <w:pPr>
              <w:jc w:val="both"/>
              <w:rPr>
                <w:sz w:val="20"/>
              </w:rPr>
            </w:pPr>
            <w:r w:rsidRPr="00954DF4">
              <w:rPr>
                <w:sz w:val="20"/>
              </w:rPr>
              <w:t>EPA Reference Test Method 26A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ppendix A-8.</w:t>
            </w:r>
          </w:p>
        </w:tc>
        <w:tc>
          <w:tcPr>
            <w:tcW w:w="3222" w:type="dxa"/>
          </w:tcPr>
          <w:p w14:paraId="5F889CB9" w14:textId="63E108D8" w:rsidR="00954DF4" w:rsidRPr="00954DF4" w:rsidRDefault="00954DF4" w:rsidP="00954DF4">
            <w:pPr>
              <w:jc w:val="both"/>
              <w:rPr>
                <w:sz w:val="20"/>
              </w:rPr>
            </w:pPr>
            <w:r w:rsidRPr="00954DF4">
              <w:rPr>
                <w:sz w:val="20"/>
              </w:rPr>
              <w:t xml:space="preserve">3-run average Method 26A, collect a minimum volume of 1 dry standard cubic </w:t>
            </w:r>
            <w:proofErr w:type="gramStart"/>
            <w:r w:rsidRPr="00954DF4">
              <w:rPr>
                <w:sz w:val="20"/>
              </w:rPr>
              <w:t>meters</w:t>
            </w:r>
            <w:proofErr w:type="gramEnd"/>
            <w:r w:rsidRPr="00954DF4">
              <w:rPr>
                <w:sz w:val="20"/>
              </w:rPr>
              <w:t xml:space="preserve"> per run)</w:t>
            </w:r>
          </w:p>
        </w:tc>
      </w:tr>
      <w:tr w:rsidR="00954DF4" w:rsidRPr="00954DF4" w14:paraId="62CA709A" w14:textId="77777777" w:rsidTr="00FE2579">
        <w:trPr>
          <w:cantSplit/>
          <w:trHeight w:val="368"/>
        </w:trPr>
        <w:tc>
          <w:tcPr>
            <w:tcW w:w="3240" w:type="dxa"/>
          </w:tcPr>
          <w:p w14:paraId="4539A569" w14:textId="77777777" w:rsidR="00954DF4" w:rsidRPr="00954DF4" w:rsidRDefault="00954DF4" w:rsidP="00954DF4">
            <w:pPr>
              <w:jc w:val="both"/>
              <w:rPr>
                <w:sz w:val="20"/>
              </w:rPr>
            </w:pPr>
            <w:r w:rsidRPr="00954DF4">
              <w:rPr>
                <w:sz w:val="20"/>
              </w:rPr>
              <w:t>Carbon Monoxide</w:t>
            </w:r>
          </w:p>
        </w:tc>
        <w:tc>
          <w:tcPr>
            <w:tcW w:w="3870" w:type="dxa"/>
          </w:tcPr>
          <w:p w14:paraId="4F8B98E4" w14:textId="4867BC34" w:rsidR="00954DF4" w:rsidRPr="00954DF4" w:rsidRDefault="00954DF4" w:rsidP="00954DF4">
            <w:pPr>
              <w:jc w:val="both"/>
              <w:rPr>
                <w:sz w:val="20"/>
              </w:rPr>
            </w:pPr>
            <w:r w:rsidRPr="00954DF4">
              <w:rPr>
                <w:sz w:val="20"/>
              </w:rPr>
              <w:t xml:space="preserve">EPA Reference Test Method 10, 10A, or 10B at 40 CFR </w:t>
            </w:r>
            <w:r w:rsidR="00644017">
              <w:rPr>
                <w:sz w:val="20"/>
              </w:rPr>
              <w:t>P</w:t>
            </w:r>
            <w:r w:rsidRPr="00954DF4">
              <w:rPr>
                <w:sz w:val="20"/>
              </w:rPr>
              <w:t xml:space="preserve">art 60, </w:t>
            </w:r>
            <w:r w:rsidR="00644017">
              <w:rPr>
                <w:sz w:val="20"/>
              </w:rPr>
              <w:t>A</w:t>
            </w:r>
            <w:r w:rsidRPr="00954DF4">
              <w:rPr>
                <w:sz w:val="20"/>
              </w:rPr>
              <w:t>ppendix A-4.</w:t>
            </w:r>
          </w:p>
        </w:tc>
        <w:tc>
          <w:tcPr>
            <w:tcW w:w="3222" w:type="dxa"/>
          </w:tcPr>
          <w:p w14:paraId="39754450" w14:textId="77777777" w:rsidR="00954DF4" w:rsidRPr="00954DF4" w:rsidRDefault="00954DF4" w:rsidP="00954DF4">
            <w:pPr>
              <w:jc w:val="both"/>
              <w:rPr>
                <w:sz w:val="20"/>
              </w:rPr>
            </w:pPr>
            <w:r w:rsidRPr="00954DF4">
              <w:rPr>
                <w:sz w:val="20"/>
              </w:rPr>
              <w:t>3-run average (collect sample for a minimum duration of one hour per run)</w:t>
            </w:r>
          </w:p>
        </w:tc>
      </w:tr>
      <w:tr w:rsidR="00954DF4" w:rsidRPr="00954DF4" w14:paraId="276B5BC6" w14:textId="77777777" w:rsidTr="00FE2579">
        <w:trPr>
          <w:cantSplit/>
          <w:trHeight w:val="368"/>
        </w:trPr>
        <w:tc>
          <w:tcPr>
            <w:tcW w:w="3240" w:type="dxa"/>
          </w:tcPr>
          <w:p w14:paraId="0B4E9EFD" w14:textId="6D80CEE3" w:rsidR="00954DF4" w:rsidRPr="00954DF4" w:rsidRDefault="00954DF4" w:rsidP="00954DF4">
            <w:pPr>
              <w:jc w:val="both"/>
              <w:rPr>
                <w:sz w:val="20"/>
              </w:rPr>
            </w:pPr>
            <w:r w:rsidRPr="00954DF4">
              <w:rPr>
                <w:sz w:val="20"/>
              </w:rPr>
              <w:t>Dioxins/furans (total mass basis</w:t>
            </w:r>
            <w:r w:rsidR="009A3F5A" w:rsidRPr="003F13A2">
              <w:rPr>
                <w:sz w:val="20"/>
              </w:rPr>
              <w:t xml:space="preserve"> </w:t>
            </w:r>
            <w:r w:rsidR="009A3F5A">
              <w:rPr>
                <w:sz w:val="20"/>
              </w:rPr>
              <w:t xml:space="preserve">or </w:t>
            </w:r>
            <w:r w:rsidR="009A3F5A" w:rsidRPr="003F13A2">
              <w:rPr>
                <w:sz w:val="20"/>
              </w:rPr>
              <w:t>toxic equivalency basis</w:t>
            </w:r>
            <w:r w:rsidRPr="00954DF4">
              <w:rPr>
                <w:sz w:val="20"/>
              </w:rPr>
              <w:t>)</w:t>
            </w:r>
          </w:p>
        </w:tc>
        <w:tc>
          <w:tcPr>
            <w:tcW w:w="3870" w:type="dxa"/>
          </w:tcPr>
          <w:p w14:paraId="6235F79F" w14:textId="5626A157" w:rsidR="00954DF4" w:rsidRPr="00954DF4" w:rsidRDefault="00954DF4" w:rsidP="00954DF4">
            <w:pPr>
              <w:jc w:val="both"/>
              <w:rPr>
                <w:sz w:val="20"/>
              </w:rPr>
            </w:pPr>
            <w:r w:rsidRPr="00954DF4">
              <w:rPr>
                <w:sz w:val="20"/>
              </w:rPr>
              <w:t>EPA Reference Test Method 23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ppendix A-7.</w:t>
            </w:r>
          </w:p>
        </w:tc>
        <w:tc>
          <w:tcPr>
            <w:tcW w:w="3222" w:type="dxa"/>
          </w:tcPr>
          <w:p w14:paraId="4B6972F1" w14:textId="77777777" w:rsidR="00954DF4" w:rsidRPr="00954DF4" w:rsidRDefault="00954DF4" w:rsidP="00954DF4">
            <w:pPr>
              <w:jc w:val="both"/>
              <w:rPr>
                <w:sz w:val="20"/>
              </w:rPr>
            </w:pPr>
            <w:r w:rsidRPr="00954DF4">
              <w:rPr>
                <w:sz w:val="20"/>
              </w:rPr>
              <w:t xml:space="preserve">3-run average (collect a minimum volume of 1 dry standard cubic </w:t>
            </w:r>
            <w:proofErr w:type="gramStart"/>
            <w:r w:rsidRPr="00954DF4">
              <w:rPr>
                <w:sz w:val="20"/>
              </w:rPr>
              <w:t>meters</w:t>
            </w:r>
            <w:proofErr w:type="gramEnd"/>
            <w:r w:rsidRPr="00954DF4">
              <w:rPr>
                <w:sz w:val="20"/>
              </w:rPr>
              <w:t xml:space="preserve"> per run)</w:t>
            </w:r>
          </w:p>
        </w:tc>
      </w:tr>
      <w:tr w:rsidR="00954DF4" w:rsidRPr="00954DF4" w14:paraId="508EF4AA" w14:textId="77777777" w:rsidTr="00FE2579">
        <w:trPr>
          <w:cantSplit/>
          <w:trHeight w:val="368"/>
        </w:trPr>
        <w:tc>
          <w:tcPr>
            <w:tcW w:w="3240" w:type="dxa"/>
          </w:tcPr>
          <w:p w14:paraId="5CAC74B3" w14:textId="77777777" w:rsidR="00954DF4" w:rsidRPr="00954DF4" w:rsidRDefault="00954DF4" w:rsidP="00954DF4">
            <w:pPr>
              <w:jc w:val="both"/>
              <w:rPr>
                <w:sz w:val="20"/>
              </w:rPr>
            </w:pPr>
            <w:r w:rsidRPr="00954DF4">
              <w:rPr>
                <w:sz w:val="20"/>
              </w:rPr>
              <w:t>Mercury</w:t>
            </w:r>
          </w:p>
        </w:tc>
        <w:tc>
          <w:tcPr>
            <w:tcW w:w="3870" w:type="dxa"/>
          </w:tcPr>
          <w:p w14:paraId="5F05D297" w14:textId="75875B8F" w:rsidR="00954DF4" w:rsidRPr="00954DF4" w:rsidRDefault="00954DF4" w:rsidP="00954DF4">
            <w:pPr>
              <w:jc w:val="both"/>
              <w:rPr>
                <w:sz w:val="20"/>
              </w:rPr>
            </w:pPr>
            <w:r w:rsidRPr="00954DF4">
              <w:rPr>
                <w:sz w:val="20"/>
              </w:rPr>
              <w:t>EPA Reference Test Method 29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 xml:space="preserve">ppendix A-8; Method 30B at 40 CFR </w:t>
            </w:r>
            <w:r w:rsidR="00644017">
              <w:rPr>
                <w:sz w:val="20"/>
              </w:rPr>
              <w:t>P</w:t>
            </w:r>
            <w:r w:rsidRPr="00954DF4">
              <w:rPr>
                <w:sz w:val="20"/>
              </w:rPr>
              <w:t xml:space="preserve">art 60, </w:t>
            </w:r>
            <w:r w:rsidR="00644017">
              <w:rPr>
                <w:sz w:val="20"/>
              </w:rPr>
              <w:t>A</w:t>
            </w:r>
            <w:r w:rsidRPr="00954DF4">
              <w:rPr>
                <w:sz w:val="20"/>
              </w:rPr>
              <w:t>ppendix A-8; or ASTM D6784-02 (Reapproved 2008)</w:t>
            </w:r>
          </w:p>
        </w:tc>
        <w:tc>
          <w:tcPr>
            <w:tcW w:w="3222" w:type="dxa"/>
          </w:tcPr>
          <w:p w14:paraId="7D6CC358" w14:textId="41D32B7B" w:rsidR="00954DF4" w:rsidRPr="00954DF4" w:rsidRDefault="00954DF4" w:rsidP="00954DF4">
            <w:pPr>
              <w:jc w:val="both"/>
              <w:rPr>
                <w:b/>
                <w:sz w:val="20"/>
              </w:rPr>
            </w:pPr>
            <w:r w:rsidRPr="00954DF4">
              <w:rPr>
                <w:sz w:val="20"/>
              </w:rPr>
              <w:t xml:space="preserve">3-run average (For Method 29 and ASTM D6784-02 (Reapproved 2008), collect a minimum volume of 1 dry standard cubic </w:t>
            </w:r>
            <w:proofErr w:type="gramStart"/>
            <w:r w:rsidRPr="00954DF4">
              <w:rPr>
                <w:sz w:val="20"/>
              </w:rPr>
              <w:t>meters</w:t>
            </w:r>
            <w:proofErr w:type="gramEnd"/>
            <w:r w:rsidRPr="00954DF4">
              <w:rPr>
                <w:sz w:val="20"/>
              </w:rPr>
              <w:t xml:space="preserve"> per run. </w:t>
            </w:r>
            <w:r w:rsidR="00644017">
              <w:rPr>
                <w:sz w:val="20"/>
              </w:rPr>
              <w:t xml:space="preserve"> </w:t>
            </w:r>
            <w:r w:rsidRPr="00954DF4">
              <w:rPr>
                <w:sz w:val="20"/>
              </w:rPr>
              <w:t xml:space="preserve">For Method 30B, collect a minimum sample as specified in Method 30B at 40 CFR </w:t>
            </w:r>
            <w:r w:rsidR="00644017">
              <w:rPr>
                <w:sz w:val="20"/>
              </w:rPr>
              <w:t>P</w:t>
            </w:r>
            <w:r w:rsidRPr="00954DF4">
              <w:rPr>
                <w:sz w:val="20"/>
              </w:rPr>
              <w:t xml:space="preserve">art 60, </w:t>
            </w:r>
            <w:r w:rsidR="00644017">
              <w:rPr>
                <w:sz w:val="20"/>
              </w:rPr>
              <w:t>A</w:t>
            </w:r>
            <w:r w:rsidRPr="00954DF4">
              <w:rPr>
                <w:sz w:val="20"/>
              </w:rPr>
              <w:t>ppendix A-8)</w:t>
            </w:r>
          </w:p>
        </w:tc>
      </w:tr>
      <w:tr w:rsidR="00954DF4" w:rsidRPr="00954DF4" w14:paraId="274C118E" w14:textId="77777777" w:rsidTr="00FE2579">
        <w:trPr>
          <w:cantSplit/>
          <w:trHeight w:val="368"/>
        </w:trPr>
        <w:tc>
          <w:tcPr>
            <w:tcW w:w="3240" w:type="dxa"/>
          </w:tcPr>
          <w:p w14:paraId="174CF49A" w14:textId="77777777" w:rsidR="00954DF4" w:rsidRPr="00954DF4" w:rsidRDefault="00954DF4" w:rsidP="00954DF4">
            <w:pPr>
              <w:jc w:val="both"/>
              <w:rPr>
                <w:sz w:val="20"/>
              </w:rPr>
            </w:pPr>
            <w:r w:rsidRPr="00954DF4">
              <w:rPr>
                <w:sz w:val="20"/>
              </w:rPr>
              <w:t>Oxides of nitrogen</w:t>
            </w:r>
          </w:p>
        </w:tc>
        <w:tc>
          <w:tcPr>
            <w:tcW w:w="3870" w:type="dxa"/>
          </w:tcPr>
          <w:p w14:paraId="7E507F6C" w14:textId="3F5D2365" w:rsidR="00954DF4" w:rsidRPr="00954DF4" w:rsidRDefault="00954DF4" w:rsidP="00954DF4">
            <w:pPr>
              <w:jc w:val="both"/>
              <w:rPr>
                <w:sz w:val="20"/>
              </w:rPr>
            </w:pPr>
            <w:r w:rsidRPr="00954DF4">
              <w:rPr>
                <w:sz w:val="20"/>
              </w:rPr>
              <w:t>EPA Reference Test Method 7 or 7E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ppendix A-4</w:t>
            </w:r>
          </w:p>
        </w:tc>
        <w:tc>
          <w:tcPr>
            <w:tcW w:w="3222" w:type="dxa"/>
          </w:tcPr>
          <w:p w14:paraId="71355D60" w14:textId="77777777" w:rsidR="00954DF4" w:rsidRPr="00954DF4" w:rsidRDefault="00954DF4" w:rsidP="00954DF4">
            <w:pPr>
              <w:jc w:val="both"/>
              <w:rPr>
                <w:sz w:val="20"/>
              </w:rPr>
            </w:pPr>
            <w:r w:rsidRPr="00954DF4">
              <w:rPr>
                <w:sz w:val="20"/>
              </w:rPr>
              <w:t>3-run average (Collect sample for a minimum duration of one hour per run)</w:t>
            </w:r>
          </w:p>
        </w:tc>
      </w:tr>
      <w:tr w:rsidR="00954DF4" w:rsidRPr="00954DF4" w14:paraId="20A2D69B" w14:textId="77777777" w:rsidTr="00FE2579">
        <w:trPr>
          <w:cantSplit/>
          <w:trHeight w:val="368"/>
        </w:trPr>
        <w:tc>
          <w:tcPr>
            <w:tcW w:w="3240" w:type="dxa"/>
          </w:tcPr>
          <w:p w14:paraId="2C4A3ACC" w14:textId="77777777" w:rsidR="00954DF4" w:rsidRPr="00954DF4" w:rsidRDefault="00954DF4" w:rsidP="00954DF4">
            <w:pPr>
              <w:jc w:val="both"/>
              <w:rPr>
                <w:sz w:val="20"/>
              </w:rPr>
            </w:pPr>
            <w:r w:rsidRPr="00954DF4">
              <w:rPr>
                <w:sz w:val="20"/>
              </w:rPr>
              <w:t>Sulfur dioxide</w:t>
            </w:r>
          </w:p>
        </w:tc>
        <w:tc>
          <w:tcPr>
            <w:tcW w:w="3870" w:type="dxa"/>
          </w:tcPr>
          <w:p w14:paraId="36BE5F27" w14:textId="093F7052" w:rsidR="00954DF4" w:rsidRPr="00954DF4" w:rsidRDefault="00954DF4" w:rsidP="00954DF4">
            <w:pPr>
              <w:jc w:val="both"/>
              <w:rPr>
                <w:sz w:val="20"/>
              </w:rPr>
            </w:pPr>
            <w:r w:rsidRPr="00954DF4">
              <w:rPr>
                <w:sz w:val="20"/>
              </w:rPr>
              <w:t xml:space="preserve">EPA Reference Test Method 6 or 6C at 40 CFR </w:t>
            </w:r>
            <w:r w:rsidR="00644017">
              <w:rPr>
                <w:sz w:val="20"/>
              </w:rPr>
              <w:t>P</w:t>
            </w:r>
            <w:r w:rsidRPr="00954DF4">
              <w:rPr>
                <w:sz w:val="20"/>
              </w:rPr>
              <w:t xml:space="preserve">art 40, </w:t>
            </w:r>
            <w:r w:rsidR="00644017">
              <w:rPr>
                <w:sz w:val="20"/>
              </w:rPr>
              <w:t>A</w:t>
            </w:r>
            <w:r w:rsidRPr="00954DF4">
              <w:rPr>
                <w:sz w:val="20"/>
              </w:rPr>
              <w:t>ppendix A-4; or ANSI/ASME PTC 19.10-1981</w:t>
            </w:r>
          </w:p>
        </w:tc>
        <w:tc>
          <w:tcPr>
            <w:tcW w:w="3222" w:type="dxa"/>
          </w:tcPr>
          <w:p w14:paraId="40553A1A" w14:textId="31761E45" w:rsidR="00954DF4" w:rsidRPr="00954DF4" w:rsidRDefault="00954DF4" w:rsidP="00954DF4">
            <w:pPr>
              <w:jc w:val="both"/>
              <w:rPr>
                <w:sz w:val="20"/>
              </w:rPr>
            </w:pPr>
            <w:r w:rsidRPr="00954DF4">
              <w:rPr>
                <w:sz w:val="20"/>
              </w:rPr>
              <w:t xml:space="preserve">3-run average (For Method 6, collect a </w:t>
            </w:r>
            <w:r w:rsidRPr="003A080B">
              <w:rPr>
                <w:sz w:val="20"/>
              </w:rPr>
              <w:t xml:space="preserve">minimum volume of </w:t>
            </w:r>
            <w:r w:rsidR="003A080B" w:rsidRPr="003A080B">
              <w:rPr>
                <w:sz w:val="20"/>
              </w:rPr>
              <w:t xml:space="preserve">60 </w:t>
            </w:r>
            <w:r w:rsidRPr="003A080B">
              <w:rPr>
                <w:sz w:val="20"/>
              </w:rPr>
              <w:t xml:space="preserve"> liters</w:t>
            </w:r>
            <w:r w:rsidRPr="00954DF4">
              <w:rPr>
                <w:sz w:val="20"/>
              </w:rPr>
              <w:t xml:space="preserve"> per run. </w:t>
            </w:r>
            <w:r w:rsidR="00644017">
              <w:rPr>
                <w:sz w:val="20"/>
              </w:rPr>
              <w:t xml:space="preserve"> </w:t>
            </w:r>
            <w:r w:rsidRPr="00954DF4">
              <w:rPr>
                <w:sz w:val="20"/>
              </w:rPr>
              <w:t>For Method 6C, collect sample for a minimum duration of one hour per run)</w:t>
            </w:r>
          </w:p>
        </w:tc>
      </w:tr>
      <w:tr w:rsidR="00954DF4" w:rsidRPr="00954DF4" w14:paraId="43B1457F" w14:textId="77777777" w:rsidTr="00FE2579">
        <w:trPr>
          <w:cantSplit/>
          <w:trHeight w:val="368"/>
        </w:trPr>
        <w:tc>
          <w:tcPr>
            <w:tcW w:w="3240" w:type="dxa"/>
          </w:tcPr>
          <w:p w14:paraId="220FC603" w14:textId="77777777" w:rsidR="00954DF4" w:rsidRPr="00954DF4" w:rsidRDefault="00954DF4" w:rsidP="00954DF4">
            <w:pPr>
              <w:jc w:val="both"/>
              <w:rPr>
                <w:sz w:val="20"/>
              </w:rPr>
            </w:pPr>
            <w:r w:rsidRPr="00954DF4">
              <w:rPr>
                <w:sz w:val="20"/>
              </w:rPr>
              <w:t>Cadmium</w:t>
            </w:r>
          </w:p>
        </w:tc>
        <w:tc>
          <w:tcPr>
            <w:tcW w:w="3870" w:type="dxa"/>
          </w:tcPr>
          <w:p w14:paraId="522C226D" w14:textId="2F4F9411" w:rsidR="00954DF4" w:rsidRPr="00954DF4" w:rsidRDefault="00954DF4" w:rsidP="00954DF4">
            <w:pPr>
              <w:jc w:val="both"/>
              <w:rPr>
                <w:sz w:val="20"/>
              </w:rPr>
            </w:pPr>
            <w:r w:rsidRPr="00954DF4">
              <w:rPr>
                <w:sz w:val="20"/>
              </w:rPr>
              <w:t>EPA Reference Test Method 29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ppendix A-8.</w:t>
            </w:r>
            <w:r w:rsidR="006C149E" w:rsidRPr="006C149E">
              <w:rPr>
                <w:rFonts w:ascii="Open Sans" w:hAnsi="Open Sans"/>
                <w:sz w:val="21"/>
                <w:szCs w:val="21"/>
              </w:rPr>
              <w:t xml:space="preserve"> </w:t>
            </w:r>
            <w:r w:rsidR="00644017">
              <w:rPr>
                <w:rFonts w:ascii="Open Sans" w:hAnsi="Open Sans"/>
                <w:sz w:val="21"/>
                <w:szCs w:val="21"/>
              </w:rPr>
              <w:t xml:space="preserve"> </w:t>
            </w:r>
            <w:r w:rsidR="006C149E" w:rsidRPr="006C149E">
              <w:rPr>
                <w:sz w:val="20"/>
              </w:rPr>
              <w:t>Use GFAAS or ICP/MS for the analytical finish.</w:t>
            </w:r>
          </w:p>
        </w:tc>
        <w:tc>
          <w:tcPr>
            <w:tcW w:w="3222" w:type="dxa"/>
          </w:tcPr>
          <w:p w14:paraId="0231986D" w14:textId="77777777" w:rsidR="00954DF4" w:rsidRPr="00954DF4" w:rsidRDefault="00954DF4" w:rsidP="00954DF4">
            <w:pPr>
              <w:jc w:val="both"/>
              <w:rPr>
                <w:sz w:val="20"/>
              </w:rPr>
            </w:pPr>
            <w:r w:rsidRPr="00954DF4">
              <w:rPr>
                <w:sz w:val="20"/>
              </w:rPr>
              <w:t xml:space="preserve">3-run average (collect a minimum volume of 1 dry standard cubic </w:t>
            </w:r>
            <w:proofErr w:type="gramStart"/>
            <w:r w:rsidRPr="00954DF4">
              <w:rPr>
                <w:sz w:val="20"/>
              </w:rPr>
              <w:t>meters</w:t>
            </w:r>
            <w:proofErr w:type="gramEnd"/>
            <w:r w:rsidRPr="00954DF4">
              <w:rPr>
                <w:sz w:val="20"/>
              </w:rPr>
              <w:t xml:space="preserve"> per run)</w:t>
            </w:r>
          </w:p>
        </w:tc>
      </w:tr>
      <w:tr w:rsidR="00954DF4" w:rsidRPr="00954DF4" w14:paraId="6E9BCA6A" w14:textId="77777777" w:rsidTr="00FE2579">
        <w:trPr>
          <w:cantSplit/>
          <w:trHeight w:val="368"/>
        </w:trPr>
        <w:tc>
          <w:tcPr>
            <w:tcW w:w="3240" w:type="dxa"/>
          </w:tcPr>
          <w:p w14:paraId="02C3DFF3" w14:textId="77777777" w:rsidR="00954DF4" w:rsidRPr="00954DF4" w:rsidRDefault="00954DF4" w:rsidP="00954DF4">
            <w:pPr>
              <w:jc w:val="both"/>
              <w:rPr>
                <w:sz w:val="20"/>
              </w:rPr>
            </w:pPr>
            <w:r w:rsidRPr="00954DF4">
              <w:rPr>
                <w:sz w:val="20"/>
              </w:rPr>
              <w:t>Lead</w:t>
            </w:r>
          </w:p>
        </w:tc>
        <w:tc>
          <w:tcPr>
            <w:tcW w:w="3870" w:type="dxa"/>
          </w:tcPr>
          <w:p w14:paraId="2F732A58" w14:textId="10AF55AA" w:rsidR="00954DF4" w:rsidRPr="00954DF4" w:rsidRDefault="00954DF4" w:rsidP="00954DF4">
            <w:pPr>
              <w:jc w:val="both"/>
              <w:rPr>
                <w:sz w:val="20"/>
              </w:rPr>
            </w:pPr>
            <w:r w:rsidRPr="00954DF4">
              <w:rPr>
                <w:sz w:val="20"/>
              </w:rPr>
              <w:t>EPA Reference Test Method 29 at 40</w:t>
            </w:r>
            <w:r w:rsidR="00644017">
              <w:rPr>
                <w:sz w:val="20"/>
              </w:rPr>
              <w:t> </w:t>
            </w:r>
            <w:r w:rsidRPr="00954DF4">
              <w:rPr>
                <w:sz w:val="20"/>
              </w:rPr>
              <w:t xml:space="preserve">CFR </w:t>
            </w:r>
            <w:r w:rsidR="00644017">
              <w:rPr>
                <w:sz w:val="20"/>
              </w:rPr>
              <w:t>P</w:t>
            </w:r>
            <w:r w:rsidRPr="00954DF4">
              <w:rPr>
                <w:sz w:val="20"/>
              </w:rPr>
              <w:t xml:space="preserve">art 60, </w:t>
            </w:r>
            <w:r w:rsidR="00644017">
              <w:rPr>
                <w:sz w:val="20"/>
              </w:rPr>
              <w:t>A</w:t>
            </w:r>
            <w:r w:rsidRPr="00954DF4">
              <w:rPr>
                <w:sz w:val="20"/>
              </w:rPr>
              <w:t>ppendix A-8</w:t>
            </w:r>
            <w:r w:rsidR="006C149E" w:rsidRPr="006C149E">
              <w:rPr>
                <w:rFonts w:ascii="Open Sans" w:hAnsi="Open Sans"/>
                <w:sz w:val="21"/>
                <w:szCs w:val="21"/>
              </w:rPr>
              <w:t xml:space="preserve"> </w:t>
            </w:r>
            <w:r w:rsidR="00644017">
              <w:rPr>
                <w:rFonts w:ascii="Open Sans" w:hAnsi="Open Sans"/>
                <w:sz w:val="21"/>
                <w:szCs w:val="21"/>
              </w:rPr>
              <w:t xml:space="preserve"> </w:t>
            </w:r>
            <w:r w:rsidR="006C149E" w:rsidRPr="006C149E">
              <w:rPr>
                <w:sz w:val="20"/>
              </w:rPr>
              <w:t>Use GFAAS or ICP/MS for the analytical finish.</w:t>
            </w:r>
          </w:p>
        </w:tc>
        <w:tc>
          <w:tcPr>
            <w:tcW w:w="3222" w:type="dxa"/>
          </w:tcPr>
          <w:p w14:paraId="702C4D3B" w14:textId="77777777" w:rsidR="00954DF4" w:rsidRPr="00954DF4" w:rsidRDefault="00954DF4" w:rsidP="00954DF4">
            <w:pPr>
              <w:jc w:val="both"/>
              <w:rPr>
                <w:sz w:val="20"/>
              </w:rPr>
            </w:pPr>
            <w:r w:rsidRPr="00954DF4">
              <w:rPr>
                <w:sz w:val="20"/>
              </w:rPr>
              <w:t xml:space="preserve">3-run average (collect a minimum volume of 1 dry standard cubic </w:t>
            </w:r>
            <w:proofErr w:type="gramStart"/>
            <w:r w:rsidRPr="00954DF4">
              <w:rPr>
                <w:sz w:val="20"/>
              </w:rPr>
              <w:t>meters</w:t>
            </w:r>
            <w:proofErr w:type="gramEnd"/>
            <w:r w:rsidRPr="00954DF4">
              <w:rPr>
                <w:sz w:val="20"/>
              </w:rPr>
              <w:t xml:space="preserve"> per run)</w:t>
            </w:r>
          </w:p>
        </w:tc>
      </w:tr>
      <w:tr w:rsidR="00954DF4" w:rsidRPr="00954DF4" w14:paraId="147BCF0A" w14:textId="77777777" w:rsidTr="00FE2579">
        <w:trPr>
          <w:cantSplit/>
          <w:trHeight w:val="368"/>
        </w:trPr>
        <w:tc>
          <w:tcPr>
            <w:tcW w:w="3240" w:type="dxa"/>
          </w:tcPr>
          <w:p w14:paraId="69B1399E" w14:textId="77777777" w:rsidR="00954DF4" w:rsidRPr="00954DF4" w:rsidRDefault="00954DF4" w:rsidP="00954DF4">
            <w:pPr>
              <w:jc w:val="both"/>
              <w:rPr>
                <w:sz w:val="20"/>
              </w:rPr>
            </w:pPr>
            <w:r w:rsidRPr="00954DF4">
              <w:rPr>
                <w:sz w:val="20"/>
              </w:rPr>
              <w:t>Fugitive emissions from ash handling</w:t>
            </w:r>
          </w:p>
        </w:tc>
        <w:tc>
          <w:tcPr>
            <w:tcW w:w="3870" w:type="dxa"/>
          </w:tcPr>
          <w:p w14:paraId="4EFC5F01" w14:textId="77777777" w:rsidR="00954DF4" w:rsidRPr="00954DF4" w:rsidRDefault="00954DF4" w:rsidP="00954DF4">
            <w:pPr>
              <w:jc w:val="both"/>
              <w:rPr>
                <w:sz w:val="20"/>
              </w:rPr>
            </w:pPr>
            <w:r w:rsidRPr="00954DF4">
              <w:rPr>
                <w:sz w:val="20"/>
              </w:rPr>
              <w:t>Visible emission test (Method 22 of Appendix A-7 of 40 CFR Part 60)</w:t>
            </w:r>
          </w:p>
        </w:tc>
        <w:tc>
          <w:tcPr>
            <w:tcW w:w="3222" w:type="dxa"/>
          </w:tcPr>
          <w:p w14:paraId="42D585D3" w14:textId="77777777" w:rsidR="00954DF4" w:rsidRPr="00954DF4" w:rsidRDefault="00954DF4" w:rsidP="00954DF4">
            <w:pPr>
              <w:jc w:val="both"/>
              <w:rPr>
                <w:sz w:val="20"/>
              </w:rPr>
            </w:pPr>
            <w:r w:rsidRPr="00954DF4">
              <w:rPr>
                <w:sz w:val="20"/>
              </w:rPr>
              <w:t>Three 1-hour observation periods.</w:t>
            </w:r>
          </w:p>
        </w:tc>
      </w:tr>
    </w:tbl>
    <w:p w14:paraId="7A2462B6" w14:textId="77777777" w:rsidR="00954DF4" w:rsidRPr="00954DF4" w:rsidRDefault="00954DF4" w:rsidP="00954DF4">
      <w:pPr>
        <w:jc w:val="both"/>
        <w:rPr>
          <w:sz w:val="20"/>
        </w:rPr>
      </w:pPr>
    </w:p>
    <w:p w14:paraId="2FD02688" w14:textId="77777777" w:rsidR="00130C64" w:rsidRPr="00FC1F2C" w:rsidRDefault="00130C64" w:rsidP="00130C64">
      <w:pPr>
        <w:pStyle w:val="Heading2"/>
        <w:numPr>
          <w:ilvl w:val="0"/>
          <w:numId w:val="0"/>
        </w:numPr>
        <w:jc w:val="both"/>
        <w:rPr>
          <w:b w:val="0"/>
          <w:sz w:val="20"/>
        </w:rPr>
      </w:pPr>
      <w:bookmarkStart w:id="127" w:name="_Toc522874208"/>
      <w:bookmarkStart w:id="128" w:name="_Toc48227127"/>
      <w:r w:rsidRPr="00461D22">
        <w:rPr>
          <w:sz w:val="22"/>
          <w:szCs w:val="22"/>
        </w:rPr>
        <w:t>Appendix 6.  Permits to Install</w:t>
      </w:r>
      <w:bookmarkEnd w:id="127"/>
      <w:bookmarkEnd w:id="128"/>
    </w:p>
    <w:p w14:paraId="3ACCCAF5" w14:textId="77777777" w:rsidR="00130C64" w:rsidRDefault="00130C64" w:rsidP="00130C64">
      <w:pPr>
        <w:jc w:val="both"/>
        <w:rPr>
          <w:sz w:val="20"/>
        </w:rPr>
      </w:pPr>
    </w:p>
    <w:p w14:paraId="6747B37D" w14:textId="4DA88A96" w:rsidR="00130C64" w:rsidRPr="00F70F98" w:rsidRDefault="00130C64" w:rsidP="00130C64">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-B6237-2015.</w:t>
      </w:r>
      <w:r w:rsidRPr="00644017">
        <w:rPr>
          <w:rFonts w:cs="Arial"/>
          <w:sz w:val="20"/>
        </w:rPr>
        <w:t xml:space="preserve"> </w:t>
      </w:r>
      <w:r w:rsidR="00644017" w:rsidRPr="00644017">
        <w:rPr>
          <w:rFonts w:cs="Arial"/>
          <w:sz w:val="20"/>
        </w:rPr>
        <w:t xml:space="preserve"> </w:t>
      </w:r>
      <w:r w:rsidRPr="00644017">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4BD9DE6" w14:textId="77777777" w:rsidR="00130C64" w:rsidRPr="007713F1" w:rsidRDefault="00130C64" w:rsidP="00130C64">
      <w:pPr>
        <w:jc w:val="both"/>
        <w:rPr>
          <w:rFonts w:cs="Arial"/>
          <w:sz w:val="20"/>
        </w:rPr>
      </w:pPr>
    </w:p>
    <w:p w14:paraId="395F5214" w14:textId="3B803EB2" w:rsidR="00130C64" w:rsidRPr="003C19DE" w:rsidRDefault="00130C64" w:rsidP="00130C64">
      <w:pPr>
        <w:jc w:val="both"/>
        <w:rPr>
          <w:rFonts w:cs="Arial"/>
          <w:sz w:val="20"/>
        </w:rPr>
      </w:pPr>
      <w:r w:rsidRPr="00903ACF">
        <w:rPr>
          <w:rFonts w:cs="Arial"/>
          <w:sz w:val="20"/>
        </w:rPr>
        <w:t>Source-Wide PTI No MI-PTI-</w:t>
      </w:r>
      <w:r w:rsidRPr="00130C64">
        <w:rPr>
          <w:rFonts w:cs="Arial"/>
          <w:sz w:val="20"/>
        </w:rPr>
        <w:t xml:space="preserve">B6237-2015 </w:t>
      </w:r>
      <w:r w:rsidRPr="00903ACF">
        <w:rPr>
          <w:rFonts w:cs="Arial"/>
          <w:sz w:val="20"/>
        </w:rPr>
        <w:t>is being reissued as Source-Wide PTI No. MI-PTI-</w:t>
      </w:r>
      <w:r w:rsidRPr="00644017">
        <w:rPr>
          <w:rFonts w:cs="Arial"/>
          <w:sz w:val="20"/>
        </w:rPr>
        <w:t>B6237-20</w:t>
      </w:r>
      <w:r w:rsidR="00F60209">
        <w:rPr>
          <w:rFonts w:cs="Arial"/>
          <w:sz w:val="20"/>
        </w:rPr>
        <w:t>20</w:t>
      </w:r>
      <w:r w:rsidRPr="00644017">
        <w:rPr>
          <w:rFonts w:cs="Arial"/>
          <w:sz w:val="20"/>
        </w:rPr>
        <w:t>.</w:t>
      </w:r>
    </w:p>
    <w:p w14:paraId="42D12111" w14:textId="77777777" w:rsidR="00130C64" w:rsidRPr="00903ACF" w:rsidRDefault="00130C64" w:rsidP="00130C64">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130C64" w:rsidRPr="001D53D9" w14:paraId="04E053B8" w14:textId="77777777" w:rsidTr="00FB008D">
        <w:tc>
          <w:tcPr>
            <w:tcW w:w="697" w:type="pct"/>
            <w:tcBorders>
              <w:top w:val="double" w:sz="6" w:space="0" w:color="auto"/>
              <w:left w:val="double" w:sz="6" w:space="0" w:color="auto"/>
              <w:bottom w:val="double" w:sz="6" w:space="0" w:color="auto"/>
            </w:tcBorders>
            <w:shd w:val="clear" w:color="auto" w:fill="E0E0E0"/>
          </w:tcPr>
          <w:p w14:paraId="6BEE5C32" w14:textId="77777777" w:rsidR="00130C64" w:rsidRPr="001D53D9" w:rsidRDefault="00130C64" w:rsidP="00FB008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253CDE5" w14:textId="77777777" w:rsidR="00130C64" w:rsidRPr="001D53D9" w:rsidRDefault="00130C64" w:rsidP="00FB008D">
            <w:pPr>
              <w:jc w:val="center"/>
              <w:rPr>
                <w:rFonts w:cs="Arial"/>
                <w:b/>
                <w:sz w:val="20"/>
              </w:rPr>
            </w:pPr>
            <w:r w:rsidRPr="001D53D9">
              <w:rPr>
                <w:rFonts w:cs="Arial"/>
                <w:b/>
                <w:sz w:val="20"/>
              </w:rPr>
              <w:t>ROP Revision</w:t>
            </w:r>
          </w:p>
          <w:p w14:paraId="540E9B0A" w14:textId="77777777" w:rsidR="00130C64" w:rsidRPr="001D53D9" w:rsidRDefault="00130C64" w:rsidP="00FB008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F5EA819" w14:textId="77777777" w:rsidR="00130C64" w:rsidRPr="001D53D9" w:rsidRDefault="00130C64" w:rsidP="00FB008D">
            <w:pPr>
              <w:jc w:val="center"/>
              <w:rPr>
                <w:rFonts w:cs="Arial"/>
                <w:b/>
                <w:sz w:val="20"/>
              </w:rPr>
            </w:pPr>
          </w:p>
          <w:p w14:paraId="7D639C46" w14:textId="77777777" w:rsidR="00130C64" w:rsidRPr="001D53D9" w:rsidRDefault="00130C64" w:rsidP="00FB008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16F176C" w14:textId="77777777" w:rsidR="00130C64" w:rsidRPr="001D53D9" w:rsidRDefault="00130C64" w:rsidP="00FB008D">
            <w:pPr>
              <w:jc w:val="center"/>
              <w:rPr>
                <w:rFonts w:cs="Arial"/>
                <w:b/>
                <w:sz w:val="20"/>
              </w:rPr>
            </w:pPr>
            <w:r w:rsidRPr="001D53D9">
              <w:rPr>
                <w:rFonts w:cs="Arial"/>
                <w:b/>
                <w:sz w:val="20"/>
              </w:rPr>
              <w:t>Corresponding Emission Unit(s) or</w:t>
            </w:r>
          </w:p>
          <w:p w14:paraId="4DE27CF3" w14:textId="77777777" w:rsidR="00130C64" w:rsidRPr="001D53D9" w:rsidRDefault="00130C64" w:rsidP="00FB008D">
            <w:pPr>
              <w:jc w:val="center"/>
              <w:rPr>
                <w:rFonts w:cs="Arial"/>
                <w:b/>
                <w:sz w:val="20"/>
              </w:rPr>
            </w:pPr>
            <w:r w:rsidRPr="001D53D9">
              <w:rPr>
                <w:rFonts w:cs="Arial"/>
                <w:b/>
                <w:sz w:val="20"/>
              </w:rPr>
              <w:t>Flexible Group(s)</w:t>
            </w:r>
          </w:p>
        </w:tc>
      </w:tr>
      <w:tr w:rsidR="00130C64" w:rsidRPr="001D53D9" w14:paraId="416CB44A" w14:textId="77777777" w:rsidTr="00AA1213">
        <w:tc>
          <w:tcPr>
            <w:tcW w:w="697" w:type="pct"/>
            <w:tcBorders>
              <w:top w:val="double" w:sz="6" w:space="0" w:color="auto"/>
              <w:left w:val="double" w:sz="6" w:space="0" w:color="auto"/>
              <w:bottom w:val="double" w:sz="6" w:space="0" w:color="auto"/>
            </w:tcBorders>
            <w:shd w:val="clear" w:color="auto" w:fill="auto"/>
          </w:tcPr>
          <w:p w14:paraId="2CF85A5D" w14:textId="5342585B" w:rsidR="00130C64" w:rsidRPr="001D53D9" w:rsidRDefault="00130C64" w:rsidP="00FB008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4EAF752E" w14:textId="77777777" w:rsidR="00130C64" w:rsidRPr="001D53D9" w:rsidRDefault="00130C64" w:rsidP="00FB008D">
            <w:pPr>
              <w:rPr>
                <w:rFonts w:cs="Arial"/>
                <w:sz w:val="20"/>
              </w:rPr>
            </w:pPr>
          </w:p>
        </w:tc>
        <w:tc>
          <w:tcPr>
            <w:tcW w:w="1955" w:type="pct"/>
            <w:tcBorders>
              <w:top w:val="double" w:sz="6" w:space="0" w:color="auto"/>
              <w:bottom w:val="double" w:sz="6" w:space="0" w:color="auto"/>
            </w:tcBorders>
            <w:shd w:val="clear" w:color="auto" w:fill="auto"/>
          </w:tcPr>
          <w:p w14:paraId="3C2F45EB" w14:textId="77777777" w:rsidR="00130C64" w:rsidRPr="001D53D9" w:rsidRDefault="00130C64" w:rsidP="00FB008D">
            <w:pPr>
              <w:jc w:val="both"/>
              <w:rPr>
                <w:rFonts w:cs="Arial"/>
                <w:sz w:val="20"/>
              </w:rPr>
            </w:pPr>
          </w:p>
        </w:tc>
        <w:tc>
          <w:tcPr>
            <w:tcW w:w="1087" w:type="pct"/>
            <w:tcBorders>
              <w:top w:val="double" w:sz="6" w:space="0" w:color="auto"/>
              <w:bottom w:val="double" w:sz="6" w:space="0" w:color="auto"/>
              <w:right w:val="double" w:sz="6" w:space="0" w:color="auto"/>
            </w:tcBorders>
            <w:shd w:val="clear" w:color="auto" w:fill="auto"/>
          </w:tcPr>
          <w:p w14:paraId="7C9A2AE6" w14:textId="77777777" w:rsidR="00130C64" w:rsidRPr="001D53D9" w:rsidRDefault="00130C64" w:rsidP="00FB008D">
            <w:pPr>
              <w:rPr>
                <w:rFonts w:cs="Arial"/>
                <w:sz w:val="20"/>
              </w:rPr>
            </w:pPr>
          </w:p>
        </w:tc>
      </w:tr>
    </w:tbl>
    <w:p w14:paraId="60EBCA24" w14:textId="77777777" w:rsidR="00954DF4" w:rsidRPr="00954DF4" w:rsidRDefault="00954DF4" w:rsidP="00954DF4"/>
    <w:p w14:paraId="19C08E26" w14:textId="77777777" w:rsidR="0000739C" w:rsidRPr="00FC1F2C" w:rsidRDefault="0000739C" w:rsidP="0000739C">
      <w:pPr>
        <w:pStyle w:val="Heading2"/>
        <w:numPr>
          <w:ilvl w:val="0"/>
          <w:numId w:val="0"/>
        </w:numPr>
        <w:jc w:val="both"/>
        <w:rPr>
          <w:b w:val="0"/>
          <w:sz w:val="20"/>
        </w:rPr>
      </w:pPr>
      <w:bookmarkStart w:id="129" w:name="_Toc16672991"/>
      <w:bookmarkStart w:id="130" w:name="_Toc48227128"/>
      <w:r w:rsidRPr="00461D22">
        <w:rPr>
          <w:sz w:val="22"/>
          <w:szCs w:val="22"/>
        </w:rPr>
        <w:t>Appendix 7.  Emission Calculations</w:t>
      </w:r>
      <w:bookmarkEnd w:id="129"/>
      <w:bookmarkEnd w:id="130"/>
      <w:r w:rsidRPr="00461D22">
        <w:rPr>
          <w:sz w:val="22"/>
          <w:szCs w:val="22"/>
        </w:rPr>
        <w:t xml:space="preserve"> </w:t>
      </w:r>
    </w:p>
    <w:p w14:paraId="0B19F8D0" w14:textId="77777777" w:rsidR="0000739C" w:rsidRPr="0080590E" w:rsidRDefault="0000739C" w:rsidP="0000739C">
      <w:pPr>
        <w:jc w:val="both"/>
        <w:rPr>
          <w:sz w:val="20"/>
        </w:rPr>
      </w:pPr>
      <w:bookmarkStart w:id="131" w:name="_Toc377276143"/>
      <w:bookmarkStart w:id="132" w:name="_Toc377877183"/>
    </w:p>
    <w:p w14:paraId="7E6AEF18" w14:textId="77777777" w:rsidR="0000739C" w:rsidRDefault="0000739C" w:rsidP="0000739C">
      <w:pPr>
        <w:jc w:val="both"/>
        <w:rPr>
          <w:sz w:val="20"/>
        </w:rPr>
      </w:pPr>
      <w:r w:rsidRPr="00B77C68">
        <w:rPr>
          <w:sz w:val="20"/>
        </w:rPr>
        <w:t>There are no specific emission calculations to be used for this ROP.  Therefore, this appendix is not applicable.</w:t>
      </w:r>
    </w:p>
    <w:p w14:paraId="67635A03" w14:textId="77777777" w:rsidR="0000739C" w:rsidRPr="00B77C68" w:rsidRDefault="0000739C" w:rsidP="0000739C">
      <w:pPr>
        <w:jc w:val="both"/>
        <w:rPr>
          <w:sz w:val="20"/>
        </w:rPr>
      </w:pPr>
    </w:p>
    <w:p w14:paraId="69810D50" w14:textId="77777777" w:rsidR="0000739C" w:rsidRPr="00FC1F2C" w:rsidRDefault="0000739C" w:rsidP="0000739C">
      <w:pPr>
        <w:pStyle w:val="Heading2"/>
        <w:numPr>
          <w:ilvl w:val="0"/>
          <w:numId w:val="0"/>
        </w:numPr>
        <w:jc w:val="both"/>
        <w:rPr>
          <w:b w:val="0"/>
          <w:sz w:val="22"/>
          <w:szCs w:val="22"/>
        </w:rPr>
      </w:pPr>
      <w:bookmarkStart w:id="133" w:name="_Toc382035381"/>
      <w:bookmarkStart w:id="134" w:name="_Toc382726630"/>
      <w:bookmarkStart w:id="135" w:name="_Toc382726705"/>
      <w:bookmarkStart w:id="136" w:name="_Toc382726784"/>
      <w:bookmarkStart w:id="137" w:name="_Toc387818190"/>
      <w:bookmarkStart w:id="138" w:name="_Toc390499900"/>
      <w:bookmarkStart w:id="139" w:name="_Toc390500329"/>
      <w:bookmarkStart w:id="140" w:name="_Toc390504382"/>
      <w:bookmarkStart w:id="141" w:name="_Toc390570172"/>
      <w:bookmarkStart w:id="142" w:name="_Toc391182906"/>
      <w:bookmarkStart w:id="143" w:name="_Toc437238970"/>
      <w:bookmarkStart w:id="144" w:name="_Toc451333047"/>
      <w:bookmarkStart w:id="145" w:name="_Toc16672992"/>
      <w:bookmarkStart w:id="146" w:name="_Toc48227129"/>
      <w:r w:rsidRPr="00461D22">
        <w:rPr>
          <w:sz w:val="22"/>
          <w:szCs w:val="22"/>
        </w:rPr>
        <w:t>Appendix 8.  Reporting</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6E8A94E" w14:textId="77777777" w:rsidR="0000739C" w:rsidRPr="00B77C68" w:rsidRDefault="0000739C" w:rsidP="0000739C">
      <w:pPr>
        <w:jc w:val="both"/>
        <w:rPr>
          <w:sz w:val="20"/>
        </w:rPr>
      </w:pPr>
    </w:p>
    <w:p w14:paraId="76B3D6BF" w14:textId="77777777" w:rsidR="0000739C" w:rsidRPr="00FC1F2C" w:rsidRDefault="0000739C" w:rsidP="0000739C">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574ED74" w14:textId="77777777" w:rsidR="0000739C" w:rsidRPr="0080590E" w:rsidRDefault="0000739C" w:rsidP="0000739C">
      <w:pPr>
        <w:jc w:val="both"/>
        <w:rPr>
          <w:sz w:val="20"/>
        </w:rPr>
      </w:pPr>
    </w:p>
    <w:p w14:paraId="31C64B04" w14:textId="77777777" w:rsidR="0000739C" w:rsidRPr="00B77C68" w:rsidRDefault="0000739C" w:rsidP="0000739C">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F38A40F" w14:textId="77777777" w:rsidR="0000739C" w:rsidRPr="00B77C68" w:rsidRDefault="0000739C" w:rsidP="0000739C">
      <w:pPr>
        <w:jc w:val="both"/>
        <w:rPr>
          <w:sz w:val="20"/>
        </w:rPr>
      </w:pPr>
    </w:p>
    <w:p w14:paraId="59AC5189" w14:textId="77777777" w:rsidR="0000739C" w:rsidRPr="00F70F98" w:rsidRDefault="0000739C" w:rsidP="0000739C">
      <w:pPr>
        <w:jc w:val="both"/>
        <w:rPr>
          <w:sz w:val="20"/>
        </w:rPr>
      </w:pPr>
      <w:r w:rsidRPr="00B77C68">
        <w:rPr>
          <w:b/>
          <w:sz w:val="20"/>
        </w:rPr>
        <w:t>B.  Other Reporting</w:t>
      </w:r>
    </w:p>
    <w:p w14:paraId="42C0C88A" w14:textId="77777777" w:rsidR="0000739C" w:rsidRPr="0080590E" w:rsidRDefault="0000739C" w:rsidP="0000739C">
      <w:pPr>
        <w:jc w:val="both"/>
        <w:rPr>
          <w:sz w:val="20"/>
        </w:rPr>
      </w:pPr>
    </w:p>
    <w:p w14:paraId="78DA32D1" w14:textId="485F2088" w:rsidR="00644017" w:rsidRDefault="0000739C" w:rsidP="0000739C">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046FCD2A" w14:textId="77777777" w:rsidR="00644017" w:rsidRDefault="00644017">
      <w:pPr>
        <w:rPr>
          <w:sz w:val="20"/>
        </w:rPr>
      </w:pPr>
      <w:r>
        <w:rPr>
          <w:sz w:val="20"/>
        </w:rPr>
        <w:br w:type="page"/>
      </w:r>
    </w:p>
    <w:p w14:paraId="11641AA7" w14:textId="77777777" w:rsidR="0000739C" w:rsidRDefault="0000739C" w:rsidP="0000739C">
      <w:pPr>
        <w:jc w:val="both"/>
        <w:rPr>
          <w:sz w:val="20"/>
        </w:rPr>
      </w:pPr>
    </w:p>
    <w:p w14:paraId="54C9C439" w14:textId="259D8391" w:rsidR="0000739C" w:rsidRPr="0067728F" w:rsidRDefault="0000739C" w:rsidP="0000739C">
      <w:pPr>
        <w:pStyle w:val="Heading2"/>
        <w:numPr>
          <w:ilvl w:val="0"/>
          <w:numId w:val="0"/>
        </w:numPr>
        <w:jc w:val="both"/>
        <w:rPr>
          <w:sz w:val="22"/>
          <w:szCs w:val="22"/>
        </w:rPr>
      </w:pPr>
      <w:bookmarkStart w:id="147" w:name="_Toc48227130"/>
      <w:bookmarkStart w:id="148" w:name="_Toc414019168"/>
      <w:bookmarkStart w:id="149" w:name="_Toc16672993"/>
      <w:r>
        <w:rPr>
          <w:sz w:val="22"/>
          <w:szCs w:val="22"/>
        </w:rPr>
        <w:t xml:space="preserve">Appendix 9.  </w:t>
      </w:r>
      <w:r w:rsidRPr="0067728F">
        <w:rPr>
          <w:sz w:val="22"/>
          <w:szCs w:val="22"/>
        </w:rPr>
        <w:t>Malfunction Abatement Plan</w:t>
      </w:r>
      <w:bookmarkEnd w:id="147"/>
      <w:r w:rsidRPr="0067728F">
        <w:rPr>
          <w:sz w:val="22"/>
          <w:szCs w:val="22"/>
        </w:rPr>
        <w:t xml:space="preserve"> </w:t>
      </w:r>
      <w:bookmarkEnd w:id="148"/>
      <w:bookmarkEnd w:id="149"/>
    </w:p>
    <w:p w14:paraId="5B799B2B" w14:textId="26CD0EF8" w:rsidR="0000739C" w:rsidRDefault="0000739C" w:rsidP="0000739C">
      <w:pPr>
        <w:jc w:val="both"/>
        <w:rPr>
          <w:sz w:val="20"/>
        </w:rPr>
      </w:pPr>
      <w:r>
        <w:rPr>
          <w:sz w:val="20"/>
        </w:rPr>
        <w:t xml:space="preserve">The permittee shall implement and maintain a Malfunction Abatement Plan (MAP) for EU-FBSSI including the Air Pollution Control (APC) system.   </w:t>
      </w:r>
    </w:p>
    <w:p w14:paraId="6342A001" w14:textId="77777777" w:rsidR="0000739C" w:rsidRDefault="0000739C" w:rsidP="0000739C">
      <w:pPr>
        <w:jc w:val="both"/>
        <w:rPr>
          <w:sz w:val="20"/>
        </w:rPr>
      </w:pPr>
    </w:p>
    <w:p w14:paraId="0E0128F9" w14:textId="0766D7EE" w:rsidR="0000739C" w:rsidRPr="001608F8" w:rsidRDefault="0000739C" w:rsidP="0000739C">
      <w:pPr>
        <w:jc w:val="both"/>
        <w:rPr>
          <w:sz w:val="20"/>
        </w:rPr>
      </w:pPr>
      <w:r>
        <w:rPr>
          <w:sz w:val="20"/>
        </w:rPr>
        <w:t xml:space="preserve">An approved MAP, last revision dated </w:t>
      </w:r>
      <w:r w:rsidR="000F09D2">
        <w:rPr>
          <w:sz w:val="20"/>
        </w:rPr>
        <w:t>October 2018</w:t>
      </w:r>
      <w:r>
        <w:rPr>
          <w:sz w:val="20"/>
        </w:rPr>
        <w:t xml:space="preserve">, was submitted to the AQD Jackson District Supervisor.  The approved plan covers the EU-FBSSI and associated APC system.  Any significant modifications to the plan are subject to the review and approval of the AQD District Supervisor.  Records in support of the activities required by the plan shall be maintained.  These records shall be made available upon inspection of the facility, or as otherwise requested by the AQD. </w:t>
      </w:r>
    </w:p>
    <w:p w14:paraId="5D8D8D6E" w14:textId="77777777" w:rsidR="0000739C" w:rsidRPr="00B45EE2" w:rsidRDefault="0000739C" w:rsidP="0000739C"/>
    <w:p w14:paraId="56218933" w14:textId="77777777" w:rsidR="0000739C" w:rsidRDefault="0000739C" w:rsidP="0000739C">
      <w:pPr>
        <w:jc w:val="both"/>
        <w:rPr>
          <w:sz w:val="20"/>
        </w:rPr>
      </w:pPr>
    </w:p>
    <w:p w14:paraId="5F993F65" w14:textId="77777777" w:rsidR="0000739C" w:rsidRDefault="0000739C" w:rsidP="0000739C">
      <w:pPr>
        <w:jc w:val="both"/>
        <w:rPr>
          <w:sz w:val="20"/>
        </w:rPr>
      </w:pPr>
    </w:p>
    <w:bookmarkEnd w:id="77"/>
    <w:bookmarkEnd w:id="78"/>
    <w:bookmarkEnd w:id="79"/>
    <w:bookmarkEnd w:id="80"/>
    <w:bookmarkEnd w:id="81"/>
    <w:bookmarkEnd w:id="82"/>
    <w:bookmarkEnd w:id="83"/>
    <w:bookmarkEnd w:id="84"/>
    <w:p w14:paraId="620289E2" w14:textId="77777777" w:rsidR="0000739C" w:rsidRDefault="0000739C" w:rsidP="0000739C">
      <w:pPr>
        <w:jc w:val="both"/>
        <w:rPr>
          <w:sz w:val="20"/>
        </w:rPr>
      </w:pPr>
    </w:p>
    <w:sectPr w:rsidR="0000739C"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FEEAB" w14:textId="77777777" w:rsidR="00A847E3" w:rsidRDefault="00A847E3">
      <w:r>
        <w:separator/>
      </w:r>
    </w:p>
  </w:endnote>
  <w:endnote w:type="continuationSeparator" w:id="0">
    <w:p w14:paraId="7A2C4B47" w14:textId="77777777" w:rsidR="00A847E3" w:rsidRDefault="00A8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E93CB" w14:textId="77777777" w:rsidR="00A847E3" w:rsidRDefault="00A847E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B8A505" w14:textId="77777777" w:rsidR="00A847E3" w:rsidRDefault="00A847E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105B2" w14:textId="77777777" w:rsidR="00A847E3" w:rsidRPr="001F649E" w:rsidRDefault="00A847E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107D9" w14:textId="77777777" w:rsidR="000C2F30" w:rsidRDefault="000C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4E5FF" w14:textId="77777777" w:rsidR="00A847E3" w:rsidRDefault="00A847E3">
      <w:r>
        <w:separator/>
      </w:r>
    </w:p>
  </w:footnote>
  <w:footnote w:type="continuationSeparator" w:id="0">
    <w:p w14:paraId="7681D0F8" w14:textId="77777777" w:rsidR="00A847E3" w:rsidRDefault="00A8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60C20" w14:textId="77777777" w:rsidR="000C2F30" w:rsidRDefault="000C2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6BFA" w14:textId="5010E224" w:rsidR="00A847E3" w:rsidRPr="00E414B8" w:rsidRDefault="000C2F30" w:rsidP="0001260B">
    <w:pPr>
      <w:ind w:left="2880" w:firstLine="720"/>
      <w:rPr>
        <w:rFonts w:cs="Arial"/>
        <w:sz w:val="20"/>
      </w:rPr>
    </w:pPr>
    <w:r>
      <w:rPr>
        <w:b/>
        <w:sz w:val="24"/>
        <w:szCs w:val="24"/>
      </w:rPr>
      <w:tab/>
    </w:r>
    <w:r>
      <w:rPr>
        <w:b/>
        <w:sz w:val="24"/>
        <w:szCs w:val="24"/>
      </w:rPr>
      <w:tab/>
    </w:r>
    <w:r>
      <w:rPr>
        <w:b/>
        <w:sz w:val="24"/>
        <w:szCs w:val="24"/>
      </w:rPr>
      <w:tab/>
    </w:r>
    <w:r>
      <w:rPr>
        <w:b/>
        <w:sz w:val="24"/>
        <w:szCs w:val="24"/>
      </w:rPr>
      <w:tab/>
    </w:r>
    <w:r w:rsidR="00A847E3">
      <w:rPr>
        <w:sz w:val="28"/>
      </w:rPr>
      <w:tab/>
    </w:r>
    <w:r w:rsidR="00A847E3" w:rsidRPr="00E414B8">
      <w:rPr>
        <w:rFonts w:cs="Arial"/>
        <w:sz w:val="20"/>
      </w:rPr>
      <w:t>ROP No:  MI-ROP-</w:t>
    </w:r>
    <w:bookmarkStart w:id="150" w:name="bSRN4"/>
    <w:bookmarkEnd w:id="150"/>
    <w:r w:rsidR="00A847E3">
      <w:rPr>
        <w:rFonts w:cs="Arial"/>
        <w:sz w:val="20"/>
      </w:rPr>
      <w:t>B6237</w:t>
    </w:r>
    <w:r w:rsidR="00A847E3" w:rsidRPr="00E414B8">
      <w:rPr>
        <w:rFonts w:cs="Arial"/>
        <w:sz w:val="20"/>
      </w:rPr>
      <w:t>-</w:t>
    </w:r>
    <w:bookmarkStart w:id="151" w:name="bIssueYear3"/>
    <w:bookmarkEnd w:id="151"/>
    <w:r w:rsidR="00A847E3">
      <w:rPr>
        <w:rFonts w:cs="Arial"/>
        <w:sz w:val="20"/>
      </w:rPr>
      <w:t>20</w:t>
    </w:r>
    <w:r>
      <w:rPr>
        <w:rFonts w:cs="Arial"/>
        <w:sz w:val="20"/>
      </w:rPr>
      <w:t>20</w:t>
    </w:r>
  </w:p>
  <w:p w14:paraId="34C7502E" w14:textId="018C918D" w:rsidR="00A847E3" w:rsidRPr="005C1928" w:rsidRDefault="00A847E3"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2" w:name="bExpireDate2"/>
    <w:bookmarkEnd w:id="152"/>
    <w:r w:rsidR="000C2F30">
      <w:rPr>
        <w:rFonts w:cs="Arial"/>
        <w:sz w:val="20"/>
      </w:rPr>
      <w:t>August 14, 2025</w:t>
    </w:r>
  </w:p>
  <w:p w14:paraId="5D5BC003" w14:textId="148432F0" w:rsidR="00A847E3" w:rsidRDefault="00A847E3"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53" w:name="bSRN5"/>
    <w:bookmarkEnd w:id="153"/>
    <w:r>
      <w:rPr>
        <w:sz w:val="20"/>
      </w:rPr>
      <w:t>B6237-</w:t>
    </w:r>
    <w:bookmarkStart w:id="154" w:name="bIssueYear4"/>
    <w:bookmarkEnd w:id="154"/>
    <w:r>
      <w:rPr>
        <w:sz w:val="20"/>
      </w:rPr>
      <w:t>20</w:t>
    </w:r>
    <w:r w:rsidR="000C2F30">
      <w:rPr>
        <w:sz w:val="20"/>
      </w:rPr>
      <w:t>20</w:t>
    </w:r>
  </w:p>
  <w:p w14:paraId="64996A44" w14:textId="77777777" w:rsidR="00A847E3" w:rsidRDefault="00A847E3"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BA47" w14:textId="77777777" w:rsidR="000C2F30" w:rsidRDefault="000C2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2790"/>
        </w:tabs>
        <w:ind w:left="2790" w:hanging="36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4D2E71"/>
    <w:multiLevelType w:val="hybridMultilevel"/>
    <w:tmpl w:val="D700CB54"/>
    <w:lvl w:ilvl="0" w:tplc="9B94226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CD509CA"/>
    <w:multiLevelType w:val="hybridMultilevel"/>
    <w:tmpl w:val="6C94FDE2"/>
    <w:lvl w:ilvl="0" w:tplc="98300E5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C05C4"/>
    <w:multiLevelType w:val="hybridMultilevel"/>
    <w:tmpl w:val="2F52BE68"/>
    <w:lvl w:ilvl="0" w:tplc="CE32D73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0286A"/>
    <w:multiLevelType w:val="hybridMultilevel"/>
    <w:tmpl w:val="7A323A78"/>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69F09B8"/>
    <w:multiLevelType w:val="hybridMultilevel"/>
    <w:tmpl w:val="08945732"/>
    <w:lvl w:ilvl="0" w:tplc="230E4CF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86060B3"/>
    <w:multiLevelType w:val="hybridMultilevel"/>
    <w:tmpl w:val="9FC85438"/>
    <w:lvl w:ilvl="0" w:tplc="AC16343E">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A21C15"/>
    <w:multiLevelType w:val="multilevel"/>
    <w:tmpl w:val="9F701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3B0633"/>
    <w:multiLevelType w:val="hybridMultilevel"/>
    <w:tmpl w:val="0DE8D0A8"/>
    <w:lvl w:ilvl="0" w:tplc="3A7AC66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1A3165"/>
    <w:multiLevelType w:val="hybridMultilevel"/>
    <w:tmpl w:val="E79006A4"/>
    <w:lvl w:ilvl="0" w:tplc="232CA87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68A428E"/>
    <w:multiLevelType w:val="hybridMultilevel"/>
    <w:tmpl w:val="8D3CAD78"/>
    <w:lvl w:ilvl="0" w:tplc="62221BD2">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203B02"/>
    <w:multiLevelType w:val="hybridMultilevel"/>
    <w:tmpl w:val="8C40FE0C"/>
    <w:lvl w:ilvl="0" w:tplc="37C4BCAA">
      <w:start w:val="1"/>
      <w:numFmt w:val="decimal"/>
      <w:lvlText w:val="%1."/>
      <w:lvlJc w:val="left"/>
      <w:pPr>
        <w:tabs>
          <w:tab w:val="num" w:pos="360"/>
        </w:tabs>
        <w:ind w:left="360" w:hanging="360"/>
      </w:pPr>
      <w:rPr>
        <w:rFonts w:ascii="Arial" w:hAnsi="Arial" w:cs="Arial" w:hint="default"/>
        <w:b w:val="0"/>
      </w:rPr>
    </w:lvl>
    <w:lvl w:ilvl="1" w:tplc="3AE4CD7C">
      <w:start w:val="1"/>
      <w:numFmt w:val="lowerLetter"/>
      <w:lvlText w:val="%2."/>
      <w:lvlJc w:val="left"/>
      <w:pPr>
        <w:ind w:left="720" w:hanging="360"/>
      </w:pPr>
      <w:rPr>
        <w:rFonts w:hint="default"/>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C86897"/>
    <w:multiLevelType w:val="hybridMultilevel"/>
    <w:tmpl w:val="172A26D0"/>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F9C3589"/>
    <w:multiLevelType w:val="hybridMultilevel"/>
    <w:tmpl w:val="892E43D2"/>
    <w:lvl w:ilvl="0" w:tplc="74E62172">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3742FE1"/>
    <w:multiLevelType w:val="hybridMultilevel"/>
    <w:tmpl w:val="7340FDAC"/>
    <w:lvl w:ilvl="0" w:tplc="230E4CF0">
      <w:start w:val="1"/>
      <w:numFmt w:val="decimal"/>
      <w:lvlText w:val="%1."/>
      <w:lvlJc w:val="left"/>
      <w:pPr>
        <w:ind w:left="360" w:hanging="360"/>
      </w:pPr>
      <w:rPr>
        <w:b w:val="0"/>
      </w:rPr>
    </w:lvl>
    <w:lvl w:ilvl="1" w:tplc="104C7596">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EE772D5"/>
    <w:multiLevelType w:val="hybridMultilevel"/>
    <w:tmpl w:val="FF10CEF8"/>
    <w:lvl w:ilvl="0" w:tplc="C52A5DF6">
      <w:start w:val="1"/>
      <w:numFmt w:val="lowerLetter"/>
      <w:lvlText w:val="%1."/>
      <w:lvlJc w:val="left"/>
      <w:pPr>
        <w:ind w:left="72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02753C2"/>
    <w:multiLevelType w:val="hybridMultilevel"/>
    <w:tmpl w:val="801C201A"/>
    <w:lvl w:ilvl="0" w:tplc="E61C64C0">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8576DBD"/>
    <w:multiLevelType w:val="hybridMultilevel"/>
    <w:tmpl w:val="53DC8C2C"/>
    <w:lvl w:ilvl="0" w:tplc="DA4AC9F8">
      <w:start w:val="1"/>
      <w:numFmt w:val="decimal"/>
      <w:lvlText w:val="%1."/>
      <w:lvlJc w:val="left"/>
      <w:pPr>
        <w:ind w:left="360" w:hanging="360"/>
      </w:pPr>
      <w:rPr>
        <w:b w:val="0"/>
      </w:rPr>
    </w:lvl>
    <w:lvl w:ilvl="1" w:tplc="91E6C4E0">
      <w:start w:val="1"/>
      <w:numFmt w:val="lowerLetter"/>
      <w:lvlText w:val="%2."/>
      <w:lvlJc w:val="left"/>
      <w:pPr>
        <w:ind w:left="81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A944D1D"/>
    <w:multiLevelType w:val="hybridMultilevel"/>
    <w:tmpl w:val="2A569180"/>
    <w:lvl w:ilvl="0" w:tplc="50F2BAE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191C64"/>
    <w:multiLevelType w:val="hybridMultilevel"/>
    <w:tmpl w:val="86D05708"/>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E16987"/>
    <w:multiLevelType w:val="hybridMultilevel"/>
    <w:tmpl w:val="7BAE59C0"/>
    <w:lvl w:ilvl="0" w:tplc="832001B2">
      <w:start w:val="1"/>
      <w:numFmt w:val="decimal"/>
      <w:lvlText w:val="%1."/>
      <w:lvlJc w:val="left"/>
      <w:pPr>
        <w:tabs>
          <w:tab w:val="num" w:pos="360"/>
        </w:tabs>
        <w:ind w:left="360" w:hanging="360"/>
      </w:pPr>
      <w:rPr>
        <w:rFonts w:hint="default"/>
        <w:b w:val="0"/>
        <w:sz w:val="20"/>
        <w:szCs w:val="20"/>
      </w:rPr>
    </w:lvl>
    <w:lvl w:ilvl="1" w:tplc="FED4C638">
      <w:start w:val="1"/>
      <w:numFmt w:val="lowerLetter"/>
      <w:lvlText w:val="%2."/>
      <w:lvlJc w:val="left"/>
      <w:pPr>
        <w:tabs>
          <w:tab w:val="num" w:pos="1080"/>
        </w:tabs>
        <w:ind w:left="1080" w:hanging="360"/>
      </w:pPr>
      <w:rPr>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5B07B74"/>
    <w:multiLevelType w:val="hybridMultilevel"/>
    <w:tmpl w:val="630652F2"/>
    <w:lvl w:ilvl="0" w:tplc="EFC293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605D3E"/>
    <w:multiLevelType w:val="hybridMultilevel"/>
    <w:tmpl w:val="5D00565C"/>
    <w:lvl w:ilvl="0" w:tplc="FED4C638">
      <w:start w:val="1"/>
      <w:numFmt w:val="lowerLetter"/>
      <w:lvlText w:val="%1."/>
      <w:lvlJc w:val="left"/>
      <w:pPr>
        <w:ind w:left="1080" w:hanging="360"/>
      </w:pPr>
      <w:rPr>
        <w:rFonts w:hint="default"/>
        <w:b w:val="0"/>
      </w:rPr>
    </w:lvl>
    <w:lvl w:ilvl="1" w:tplc="9F425092">
      <w:start w:val="1"/>
      <w:numFmt w:val="lowerRoman"/>
      <w:lvlText w:val="%2."/>
      <w:lvlJc w:val="righ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717BFB"/>
    <w:multiLevelType w:val="hybridMultilevel"/>
    <w:tmpl w:val="D4B0DA24"/>
    <w:lvl w:ilvl="0" w:tplc="887C74D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0BF48E0"/>
    <w:multiLevelType w:val="hybridMultilevel"/>
    <w:tmpl w:val="DFF2C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54B0E12"/>
    <w:multiLevelType w:val="hybridMultilevel"/>
    <w:tmpl w:val="1DD25066"/>
    <w:lvl w:ilvl="0" w:tplc="DAB4D3A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8D4226E"/>
    <w:multiLevelType w:val="hybridMultilevel"/>
    <w:tmpl w:val="40B24E0C"/>
    <w:lvl w:ilvl="0" w:tplc="FC447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51"/>
  </w:num>
  <w:num w:numId="3">
    <w:abstractNumId w:val="15"/>
  </w:num>
  <w:num w:numId="4">
    <w:abstractNumId w:val="35"/>
  </w:num>
  <w:num w:numId="5">
    <w:abstractNumId w:val="3"/>
  </w:num>
  <w:num w:numId="6">
    <w:abstractNumId w:val="53"/>
  </w:num>
  <w:num w:numId="7">
    <w:abstractNumId w:val="32"/>
  </w:num>
  <w:num w:numId="8">
    <w:abstractNumId w:val="46"/>
  </w:num>
  <w:num w:numId="9">
    <w:abstractNumId w:val="12"/>
  </w:num>
  <w:num w:numId="10">
    <w:abstractNumId w:val="26"/>
  </w:num>
  <w:num w:numId="11">
    <w:abstractNumId w:val="37"/>
  </w:num>
  <w:num w:numId="12">
    <w:abstractNumId w:val="49"/>
  </w:num>
  <w:num w:numId="13">
    <w:abstractNumId w:val="45"/>
  </w:num>
  <w:num w:numId="14">
    <w:abstractNumId w:val="9"/>
  </w:num>
  <w:num w:numId="15">
    <w:abstractNumId w:val="52"/>
  </w:num>
  <w:num w:numId="16">
    <w:abstractNumId w:val="47"/>
  </w:num>
  <w:num w:numId="17">
    <w:abstractNumId w:val="21"/>
  </w:num>
  <w:num w:numId="18">
    <w:abstractNumId w:val="43"/>
  </w:num>
  <w:num w:numId="19">
    <w:abstractNumId w:val="41"/>
  </w:num>
  <w:num w:numId="20">
    <w:abstractNumId w:val="11"/>
  </w:num>
  <w:num w:numId="21">
    <w:abstractNumId w:val="24"/>
  </w:num>
  <w:num w:numId="22">
    <w:abstractNumId w:val="28"/>
  </w:num>
  <w:num w:numId="23">
    <w:abstractNumId w:val="0"/>
  </w:num>
  <w:num w:numId="24">
    <w:abstractNumId w:val="34"/>
  </w:num>
  <w:num w:numId="25">
    <w:abstractNumId w:val="30"/>
  </w:num>
  <w:num w:numId="26">
    <w:abstractNumId w:val="1"/>
  </w:num>
  <w:num w:numId="27">
    <w:abstractNumId w:val="18"/>
  </w:num>
  <w:num w:numId="28">
    <w:abstractNumId w:val="38"/>
  </w:num>
  <w:num w:numId="29">
    <w:abstractNumId w:val="16"/>
  </w:num>
  <w:num w:numId="30">
    <w:abstractNumId w:val="2"/>
  </w:num>
  <w:num w:numId="31">
    <w:abstractNumId w:val="40"/>
  </w:num>
  <w:num w:numId="32">
    <w:abstractNumId w:val="48"/>
  </w:num>
  <w:num w:numId="33">
    <w:abstractNumId w:val="22"/>
  </w:num>
  <w:num w:numId="34">
    <w:abstractNumId w:val="17"/>
  </w:num>
  <w:num w:numId="35">
    <w:abstractNumId w:val="44"/>
  </w:num>
  <w:num w:numId="36">
    <w:abstractNumId w:val="36"/>
  </w:num>
  <w:num w:numId="37">
    <w:abstractNumId w:val="39"/>
  </w:num>
  <w:num w:numId="38">
    <w:abstractNumId w:val="19"/>
  </w:num>
  <w:num w:numId="39">
    <w:abstractNumId w:val="7"/>
  </w:num>
  <w:num w:numId="40">
    <w:abstractNumId w:val="20"/>
  </w:num>
  <w:num w:numId="41">
    <w:abstractNumId w:val="31"/>
  </w:num>
  <w:num w:numId="42">
    <w:abstractNumId w:val="29"/>
  </w:num>
  <w:num w:numId="43">
    <w:abstractNumId w:val="14"/>
  </w:num>
  <w:num w:numId="44">
    <w:abstractNumId w:val="13"/>
  </w:num>
  <w:num w:numId="45">
    <w:abstractNumId w:val="33"/>
  </w:num>
  <w:num w:numId="46">
    <w:abstractNumId w:val="8"/>
  </w:num>
  <w:num w:numId="47">
    <w:abstractNumId w:val="23"/>
  </w:num>
  <w:num w:numId="48">
    <w:abstractNumId w:val="42"/>
  </w:num>
  <w:num w:numId="49">
    <w:abstractNumId w:val="27"/>
  </w:num>
  <w:num w:numId="50">
    <w:abstractNumId w:val="5"/>
  </w:num>
  <w:num w:numId="51">
    <w:abstractNumId w:val="6"/>
  </w:num>
  <w:num w:numId="52">
    <w:abstractNumId w:val="25"/>
  </w:num>
  <w:num w:numId="53">
    <w:abstractNumId w:val="10"/>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DN32NuF2GKPbLjHZ90AGyQCypNJ1WliMcrLJmA8WODmsKqr3I2d/O+RJ5+freb9tYLHx+4IlrUvd3GG6Z78+w==" w:salt="h5ud89QwX3+b6qdj3h9FP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9C"/>
    <w:rsid w:val="000000B9"/>
    <w:rsid w:val="000067DD"/>
    <w:rsid w:val="00006871"/>
    <w:rsid w:val="000069B5"/>
    <w:rsid w:val="00006A4E"/>
    <w:rsid w:val="00006F92"/>
    <w:rsid w:val="0000739C"/>
    <w:rsid w:val="000112F8"/>
    <w:rsid w:val="0001260B"/>
    <w:rsid w:val="00012E33"/>
    <w:rsid w:val="00012EB5"/>
    <w:rsid w:val="00014082"/>
    <w:rsid w:val="00017E74"/>
    <w:rsid w:val="00021E1F"/>
    <w:rsid w:val="00021F93"/>
    <w:rsid w:val="00024091"/>
    <w:rsid w:val="000243E8"/>
    <w:rsid w:val="00025A80"/>
    <w:rsid w:val="0002792B"/>
    <w:rsid w:val="000317CC"/>
    <w:rsid w:val="00032750"/>
    <w:rsid w:val="00036076"/>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3FC"/>
    <w:rsid w:val="00070ECD"/>
    <w:rsid w:val="000717DD"/>
    <w:rsid w:val="00071E9D"/>
    <w:rsid w:val="00073D09"/>
    <w:rsid w:val="00073F6D"/>
    <w:rsid w:val="00074308"/>
    <w:rsid w:val="00074687"/>
    <w:rsid w:val="00075634"/>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5A33"/>
    <w:rsid w:val="000B3A18"/>
    <w:rsid w:val="000B59E4"/>
    <w:rsid w:val="000B5B9C"/>
    <w:rsid w:val="000B692A"/>
    <w:rsid w:val="000B6ACC"/>
    <w:rsid w:val="000B75E7"/>
    <w:rsid w:val="000C03A7"/>
    <w:rsid w:val="000C1DDB"/>
    <w:rsid w:val="000C2F30"/>
    <w:rsid w:val="000C30AC"/>
    <w:rsid w:val="000C3C52"/>
    <w:rsid w:val="000C3F1E"/>
    <w:rsid w:val="000C40F2"/>
    <w:rsid w:val="000C414F"/>
    <w:rsid w:val="000C550F"/>
    <w:rsid w:val="000C7834"/>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09D2"/>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27B9F"/>
    <w:rsid w:val="00130C64"/>
    <w:rsid w:val="0013346B"/>
    <w:rsid w:val="00133F34"/>
    <w:rsid w:val="0013749F"/>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4B0"/>
    <w:rsid w:val="001877F3"/>
    <w:rsid w:val="00190ABB"/>
    <w:rsid w:val="00193852"/>
    <w:rsid w:val="00196614"/>
    <w:rsid w:val="001973B2"/>
    <w:rsid w:val="001A1D50"/>
    <w:rsid w:val="001A30DB"/>
    <w:rsid w:val="001A3AAD"/>
    <w:rsid w:val="001A6C24"/>
    <w:rsid w:val="001A702B"/>
    <w:rsid w:val="001B2916"/>
    <w:rsid w:val="001B383F"/>
    <w:rsid w:val="001B3AC9"/>
    <w:rsid w:val="001B3DC0"/>
    <w:rsid w:val="001B53FC"/>
    <w:rsid w:val="001B5ACB"/>
    <w:rsid w:val="001B5E34"/>
    <w:rsid w:val="001C3773"/>
    <w:rsid w:val="001C3EEA"/>
    <w:rsid w:val="001C5405"/>
    <w:rsid w:val="001C614B"/>
    <w:rsid w:val="001C6DB8"/>
    <w:rsid w:val="001C6DD2"/>
    <w:rsid w:val="001D288F"/>
    <w:rsid w:val="001D3A21"/>
    <w:rsid w:val="001D4151"/>
    <w:rsid w:val="001D4191"/>
    <w:rsid w:val="001D440B"/>
    <w:rsid w:val="001D464A"/>
    <w:rsid w:val="001D58B9"/>
    <w:rsid w:val="001D6893"/>
    <w:rsid w:val="001E1249"/>
    <w:rsid w:val="001E1B5E"/>
    <w:rsid w:val="001E2AF2"/>
    <w:rsid w:val="001E5069"/>
    <w:rsid w:val="001E6F92"/>
    <w:rsid w:val="001E714D"/>
    <w:rsid w:val="001F02BE"/>
    <w:rsid w:val="001F15C6"/>
    <w:rsid w:val="001F25A4"/>
    <w:rsid w:val="001F2F2C"/>
    <w:rsid w:val="001F3E8E"/>
    <w:rsid w:val="001F649E"/>
    <w:rsid w:val="001F7DDD"/>
    <w:rsid w:val="00201DE4"/>
    <w:rsid w:val="00216128"/>
    <w:rsid w:val="002168AD"/>
    <w:rsid w:val="0022115A"/>
    <w:rsid w:val="00221386"/>
    <w:rsid w:val="0022171F"/>
    <w:rsid w:val="002229D7"/>
    <w:rsid w:val="00222CED"/>
    <w:rsid w:val="00226013"/>
    <w:rsid w:val="002266D2"/>
    <w:rsid w:val="00230346"/>
    <w:rsid w:val="00231889"/>
    <w:rsid w:val="002332C3"/>
    <w:rsid w:val="00233961"/>
    <w:rsid w:val="00233E61"/>
    <w:rsid w:val="00234667"/>
    <w:rsid w:val="0023479A"/>
    <w:rsid w:val="00235B98"/>
    <w:rsid w:val="002373B3"/>
    <w:rsid w:val="00240E47"/>
    <w:rsid w:val="002413B2"/>
    <w:rsid w:val="00241B5D"/>
    <w:rsid w:val="002425DC"/>
    <w:rsid w:val="00244FD5"/>
    <w:rsid w:val="002465A7"/>
    <w:rsid w:val="00251830"/>
    <w:rsid w:val="00252EB9"/>
    <w:rsid w:val="00254B38"/>
    <w:rsid w:val="00255431"/>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102"/>
    <w:rsid w:val="002E6E40"/>
    <w:rsid w:val="002E6E9A"/>
    <w:rsid w:val="002F1009"/>
    <w:rsid w:val="002F1A73"/>
    <w:rsid w:val="002F2615"/>
    <w:rsid w:val="002F307C"/>
    <w:rsid w:val="002F4C64"/>
    <w:rsid w:val="002F4C9E"/>
    <w:rsid w:val="0030089A"/>
    <w:rsid w:val="00301AB8"/>
    <w:rsid w:val="003033E1"/>
    <w:rsid w:val="003035A1"/>
    <w:rsid w:val="00304085"/>
    <w:rsid w:val="003042E2"/>
    <w:rsid w:val="00304770"/>
    <w:rsid w:val="00304852"/>
    <w:rsid w:val="003051A1"/>
    <w:rsid w:val="003052C8"/>
    <w:rsid w:val="0030591B"/>
    <w:rsid w:val="003113BF"/>
    <w:rsid w:val="003163DA"/>
    <w:rsid w:val="0031787E"/>
    <w:rsid w:val="00321274"/>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80B"/>
    <w:rsid w:val="003A0E4B"/>
    <w:rsid w:val="003A28DA"/>
    <w:rsid w:val="003A327D"/>
    <w:rsid w:val="003A4268"/>
    <w:rsid w:val="003A52A1"/>
    <w:rsid w:val="003A570F"/>
    <w:rsid w:val="003A6802"/>
    <w:rsid w:val="003B17E4"/>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27CA6"/>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1246"/>
    <w:rsid w:val="004544ED"/>
    <w:rsid w:val="004568E6"/>
    <w:rsid w:val="00456F47"/>
    <w:rsid w:val="004614AC"/>
    <w:rsid w:val="00461D22"/>
    <w:rsid w:val="00461E40"/>
    <w:rsid w:val="00462A82"/>
    <w:rsid w:val="004649EF"/>
    <w:rsid w:val="004651D3"/>
    <w:rsid w:val="00466618"/>
    <w:rsid w:val="00474174"/>
    <w:rsid w:val="004747E9"/>
    <w:rsid w:val="00476C6F"/>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D92"/>
    <w:rsid w:val="004C1BC6"/>
    <w:rsid w:val="004C1D64"/>
    <w:rsid w:val="004C3288"/>
    <w:rsid w:val="004C656A"/>
    <w:rsid w:val="004C69F6"/>
    <w:rsid w:val="004C6AB6"/>
    <w:rsid w:val="004C6C0D"/>
    <w:rsid w:val="004C7900"/>
    <w:rsid w:val="004D150C"/>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DAA"/>
    <w:rsid w:val="005032BF"/>
    <w:rsid w:val="005035AE"/>
    <w:rsid w:val="00504297"/>
    <w:rsid w:val="0050707C"/>
    <w:rsid w:val="005114C5"/>
    <w:rsid w:val="00513501"/>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68B7"/>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28E6"/>
    <w:rsid w:val="005C5D89"/>
    <w:rsid w:val="005C6844"/>
    <w:rsid w:val="005C6E7E"/>
    <w:rsid w:val="005D1D39"/>
    <w:rsid w:val="005D236B"/>
    <w:rsid w:val="005D2B82"/>
    <w:rsid w:val="005D41CA"/>
    <w:rsid w:val="005D48FB"/>
    <w:rsid w:val="005D5FBE"/>
    <w:rsid w:val="005E0EE9"/>
    <w:rsid w:val="005E2E5E"/>
    <w:rsid w:val="005E2F25"/>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AC"/>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3E9"/>
    <w:rsid w:val="0063453B"/>
    <w:rsid w:val="0063764A"/>
    <w:rsid w:val="006377A6"/>
    <w:rsid w:val="006409E6"/>
    <w:rsid w:val="0064210C"/>
    <w:rsid w:val="0064283E"/>
    <w:rsid w:val="00642C98"/>
    <w:rsid w:val="00644017"/>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49E"/>
    <w:rsid w:val="006C1682"/>
    <w:rsid w:val="006C17DA"/>
    <w:rsid w:val="006C185F"/>
    <w:rsid w:val="006C3B67"/>
    <w:rsid w:val="006C5810"/>
    <w:rsid w:val="006C59C3"/>
    <w:rsid w:val="006D0911"/>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6041"/>
    <w:rsid w:val="006F7D79"/>
    <w:rsid w:val="007014BE"/>
    <w:rsid w:val="007017D5"/>
    <w:rsid w:val="00704653"/>
    <w:rsid w:val="00705C70"/>
    <w:rsid w:val="00707254"/>
    <w:rsid w:val="0071499D"/>
    <w:rsid w:val="007149DE"/>
    <w:rsid w:val="00716570"/>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06B"/>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87838"/>
    <w:rsid w:val="00791C7D"/>
    <w:rsid w:val="00792E97"/>
    <w:rsid w:val="0079344B"/>
    <w:rsid w:val="00794966"/>
    <w:rsid w:val="00795A9E"/>
    <w:rsid w:val="00796280"/>
    <w:rsid w:val="00797823"/>
    <w:rsid w:val="00797C10"/>
    <w:rsid w:val="007A0BBC"/>
    <w:rsid w:val="007A14E5"/>
    <w:rsid w:val="007A32B1"/>
    <w:rsid w:val="007A38A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4CF6"/>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2676"/>
    <w:rsid w:val="00833182"/>
    <w:rsid w:val="00833269"/>
    <w:rsid w:val="00833994"/>
    <w:rsid w:val="008364E5"/>
    <w:rsid w:val="00837FCC"/>
    <w:rsid w:val="00841EFB"/>
    <w:rsid w:val="008427BE"/>
    <w:rsid w:val="00845441"/>
    <w:rsid w:val="00846CC3"/>
    <w:rsid w:val="00846D8E"/>
    <w:rsid w:val="008470EB"/>
    <w:rsid w:val="008471EF"/>
    <w:rsid w:val="008526A1"/>
    <w:rsid w:val="00853010"/>
    <w:rsid w:val="008535E2"/>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7D54"/>
    <w:rsid w:val="00871287"/>
    <w:rsid w:val="0087521D"/>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68C9"/>
    <w:rsid w:val="009172B1"/>
    <w:rsid w:val="009174E7"/>
    <w:rsid w:val="009222BA"/>
    <w:rsid w:val="009233B2"/>
    <w:rsid w:val="00926547"/>
    <w:rsid w:val="00927270"/>
    <w:rsid w:val="00930C1A"/>
    <w:rsid w:val="00930DEE"/>
    <w:rsid w:val="00932561"/>
    <w:rsid w:val="00934EA9"/>
    <w:rsid w:val="00935D16"/>
    <w:rsid w:val="00936739"/>
    <w:rsid w:val="00937179"/>
    <w:rsid w:val="0094194F"/>
    <w:rsid w:val="009448E0"/>
    <w:rsid w:val="0094514E"/>
    <w:rsid w:val="00946B73"/>
    <w:rsid w:val="00946E9F"/>
    <w:rsid w:val="00950BE4"/>
    <w:rsid w:val="009539C8"/>
    <w:rsid w:val="00954DF4"/>
    <w:rsid w:val="00955616"/>
    <w:rsid w:val="00956139"/>
    <w:rsid w:val="009602B7"/>
    <w:rsid w:val="00960BD7"/>
    <w:rsid w:val="009613AF"/>
    <w:rsid w:val="00961A2F"/>
    <w:rsid w:val="0096213B"/>
    <w:rsid w:val="009628BB"/>
    <w:rsid w:val="0096474C"/>
    <w:rsid w:val="009668B9"/>
    <w:rsid w:val="00967CFC"/>
    <w:rsid w:val="00972C29"/>
    <w:rsid w:val="0097459B"/>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3F5A"/>
    <w:rsid w:val="009A6426"/>
    <w:rsid w:val="009B0F4B"/>
    <w:rsid w:val="009B1BD1"/>
    <w:rsid w:val="009B213B"/>
    <w:rsid w:val="009B2FEE"/>
    <w:rsid w:val="009B70A7"/>
    <w:rsid w:val="009B716E"/>
    <w:rsid w:val="009C023E"/>
    <w:rsid w:val="009C0E4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3CFA"/>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75F5"/>
    <w:rsid w:val="00A301D6"/>
    <w:rsid w:val="00A34B51"/>
    <w:rsid w:val="00A34CC4"/>
    <w:rsid w:val="00A36763"/>
    <w:rsid w:val="00A429DA"/>
    <w:rsid w:val="00A42A4F"/>
    <w:rsid w:val="00A476FA"/>
    <w:rsid w:val="00A478BE"/>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7E3"/>
    <w:rsid w:val="00A86D8D"/>
    <w:rsid w:val="00A87516"/>
    <w:rsid w:val="00A90AC3"/>
    <w:rsid w:val="00A926DD"/>
    <w:rsid w:val="00A9278B"/>
    <w:rsid w:val="00A92A65"/>
    <w:rsid w:val="00A935B0"/>
    <w:rsid w:val="00A9414E"/>
    <w:rsid w:val="00A946A9"/>
    <w:rsid w:val="00A94FF2"/>
    <w:rsid w:val="00A95624"/>
    <w:rsid w:val="00A9750A"/>
    <w:rsid w:val="00A9781F"/>
    <w:rsid w:val="00AA1099"/>
    <w:rsid w:val="00AA1107"/>
    <w:rsid w:val="00AA1213"/>
    <w:rsid w:val="00AA155B"/>
    <w:rsid w:val="00AA28A2"/>
    <w:rsid w:val="00AA37FF"/>
    <w:rsid w:val="00AA3FFA"/>
    <w:rsid w:val="00AA47A9"/>
    <w:rsid w:val="00AA6190"/>
    <w:rsid w:val="00AA7C0D"/>
    <w:rsid w:val="00AA7FBB"/>
    <w:rsid w:val="00AB10F1"/>
    <w:rsid w:val="00AB2375"/>
    <w:rsid w:val="00AB38C9"/>
    <w:rsid w:val="00AB7179"/>
    <w:rsid w:val="00AB71EF"/>
    <w:rsid w:val="00AB7241"/>
    <w:rsid w:val="00AB77AC"/>
    <w:rsid w:val="00AC29BE"/>
    <w:rsid w:val="00AC3DCD"/>
    <w:rsid w:val="00AC5663"/>
    <w:rsid w:val="00AC614D"/>
    <w:rsid w:val="00AC6A86"/>
    <w:rsid w:val="00AD1E74"/>
    <w:rsid w:val="00AD441E"/>
    <w:rsid w:val="00AD4678"/>
    <w:rsid w:val="00AD4BEB"/>
    <w:rsid w:val="00AD5DF3"/>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06B1"/>
    <w:rsid w:val="00B21423"/>
    <w:rsid w:val="00B22D39"/>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A12"/>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38E9"/>
    <w:rsid w:val="00BF63B0"/>
    <w:rsid w:val="00BF7CB0"/>
    <w:rsid w:val="00BF7F72"/>
    <w:rsid w:val="00C011AB"/>
    <w:rsid w:val="00C03011"/>
    <w:rsid w:val="00C05C56"/>
    <w:rsid w:val="00C063C0"/>
    <w:rsid w:val="00C06ED7"/>
    <w:rsid w:val="00C1113C"/>
    <w:rsid w:val="00C12A10"/>
    <w:rsid w:val="00C16668"/>
    <w:rsid w:val="00C172C8"/>
    <w:rsid w:val="00C17B92"/>
    <w:rsid w:val="00C2134D"/>
    <w:rsid w:val="00C21D15"/>
    <w:rsid w:val="00C22B41"/>
    <w:rsid w:val="00C24A37"/>
    <w:rsid w:val="00C250A9"/>
    <w:rsid w:val="00C26134"/>
    <w:rsid w:val="00C2618F"/>
    <w:rsid w:val="00C31A89"/>
    <w:rsid w:val="00C324CD"/>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6D9D"/>
    <w:rsid w:val="00CA0036"/>
    <w:rsid w:val="00CA3179"/>
    <w:rsid w:val="00CA6307"/>
    <w:rsid w:val="00CA665E"/>
    <w:rsid w:val="00CB06AA"/>
    <w:rsid w:val="00CB5223"/>
    <w:rsid w:val="00CB7260"/>
    <w:rsid w:val="00CC02A3"/>
    <w:rsid w:val="00CC0536"/>
    <w:rsid w:val="00CC13E5"/>
    <w:rsid w:val="00CC57F2"/>
    <w:rsid w:val="00CC5C04"/>
    <w:rsid w:val="00CC6BC5"/>
    <w:rsid w:val="00CD068F"/>
    <w:rsid w:val="00CD1442"/>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1AD8"/>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07A7"/>
    <w:rsid w:val="00D72D77"/>
    <w:rsid w:val="00D74BA6"/>
    <w:rsid w:val="00D74BBE"/>
    <w:rsid w:val="00D765AA"/>
    <w:rsid w:val="00D80937"/>
    <w:rsid w:val="00D82604"/>
    <w:rsid w:val="00D83BB7"/>
    <w:rsid w:val="00D8429D"/>
    <w:rsid w:val="00D8564A"/>
    <w:rsid w:val="00D86B5E"/>
    <w:rsid w:val="00D86EFB"/>
    <w:rsid w:val="00D91B0D"/>
    <w:rsid w:val="00D92592"/>
    <w:rsid w:val="00D935B1"/>
    <w:rsid w:val="00D93691"/>
    <w:rsid w:val="00D9380B"/>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762"/>
    <w:rsid w:val="00E27FD2"/>
    <w:rsid w:val="00E31F00"/>
    <w:rsid w:val="00E33412"/>
    <w:rsid w:val="00E3386C"/>
    <w:rsid w:val="00E342EC"/>
    <w:rsid w:val="00E414B8"/>
    <w:rsid w:val="00E4393D"/>
    <w:rsid w:val="00E45E0A"/>
    <w:rsid w:val="00E52AB7"/>
    <w:rsid w:val="00E53654"/>
    <w:rsid w:val="00E55356"/>
    <w:rsid w:val="00E61A10"/>
    <w:rsid w:val="00E64BE3"/>
    <w:rsid w:val="00E652C3"/>
    <w:rsid w:val="00E6685E"/>
    <w:rsid w:val="00E71105"/>
    <w:rsid w:val="00E716C1"/>
    <w:rsid w:val="00E71DBD"/>
    <w:rsid w:val="00E7223C"/>
    <w:rsid w:val="00E735E6"/>
    <w:rsid w:val="00E743F2"/>
    <w:rsid w:val="00E77875"/>
    <w:rsid w:val="00E8021E"/>
    <w:rsid w:val="00E8104C"/>
    <w:rsid w:val="00E854AF"/>
    <w:rsid w:val="00E85D12"/>
    <w:rsid w:val="00E86D67"/>
    <w:rsid w:val="00E873C5"/>
    <w:rsid w:val="00E8750C"/>
    <w:rsid w:val="00E908E1"/>
    <w:rsid w:val="00E91170"/>
    <w:rsid w:val="00E91673"/>
    <w:rsid w:val="00E91B85"/>
    <w:rsid w:val="00E9403E"/>
    <w:rsid w:val="00E96293"/>
    <w:rsid w:val="00E96657"/>
    <w:rsid w:val="00E9713D"/>
    <w:rsid w:val="00EA119B"/>
    <w:rsid w:val="00EA2214"/>
    <w:rsid w:val="00EA3673"/>
    <w:rsid w:val="00EA5104"/>
    <w:rsid w:val="00EA65AF"/>
    <w:rsid w:val="00EA78EC"/>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05D10"/>
    <w:rsid w:val="00F06D2E"/>
    <w:rsid w:val="00F1304F"/>
    <w:rsid w:val="00F15F33"/>
    <w:rsid w:val="00F1643C"/>
    <w:rsid w:val="00F164F1"/>
    <w:rsid w:val="00F16767"/>
    <w:rsid w:val="00F16F5D"/>
    <w:rsid w:val="00F20EDE"/>
    <w:rsid w:val="00F21983"/>
    <w:rsid w:val="00F23328"/>
    <w:rsid w:val="00F24287"/>
    <w:rsid w:val="00F2564F"/>
    <w:rsid w:val="00F25782"/>
    <w:rsid w:val="00F259E4"/>
    <w:rsid w:val="00F2791C"/>
    <w:rsid w:val="00F30EB9"/>
    <w:rsid w:val="00F34503"/>
    <w:rsid w:val="00F35ADC"/>
    <w:rsid w:val="00F35BF3"/>
    <w:rsid w:val="00F428FA"/>
    <w:rsid w:val="00F4313D"/>
    <w:rsid w:val="00F466A0"/>
    <w:rsid w:val="00F466CC"/>
    <w:rsid w:val="00F557DA"/>
    <w:rsid w:val="00F571C8"/>
    <w:rsid w:val="00F60209"/>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148"/>
    <w:rsid w:val="00F954AB"/>
    <w:rsid w:val="00F978DA"/>
    <w:rsid w:val="00FA0205"/>
    <w:rsid w:val="00FA25C4"/>
    <w:rsid w:val="00FA3C9E"/>
    <w:rsid w:val="00FB008D"/>
    <w:rsid w:val="00FB4DB7"/>
    <w:rsid w:val="00FB52DF"/>
    <w:rsid w:val="00FB53C0"/>
    <w:rsid w:val="00FB59FD"/>
    <w:rsid w:val="00FB6540"/>
    <w:rsid w:val="00FB6B54"/>
    <w:rsid w:val="00FB78E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579"/>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0258D0"/>
  <w15:chartTrackingRefBased/>
  <w15:docId w15:val="{1C1B884C-8ACD-4640-88FC-773642E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DA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E6F92"/>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link w:val="Heading2"/>
    <w:rsid w:val="0000739C"/>
    <w:rPr>
      <w:rFonts w:ascii="Arial" w:hAnsi="Arial"/>
      <w:b/>
      <w:sz w:val="28"/>
    </w:rPr>
  </w:style>
  <w:style w:type="paragraph" w:styleId="BodyTextIndent2">
    <w:name w:val="Body Text Indent 2"/>
    <w:basedOn w:val="Normal"/>
    <w:link w:val="BodyTextIndent2Char"/>
    <w:rsid w:val="0000739C"/>
    <w:pPr>
      <w:spacing w:after="120" w:line="480" w:lineRule="auto"/>
      <w:ind w:left="360"/>
    </w:pPr>
  </w:style>
  <w:style w:type="character" w:customStyle="1" w:styleId="BodyTextIndent2Char">
    <w:name w:val="Body Text Indent 2 Char"/>
    <w:basedOn w:val="DefaultParagraphFont"/>
    <w:link w:val="BodyTextIndent2"/>
    <w:rsid w:val="0000739C"/>
    <w:rPr>
      <w:rFonts w:ascii="Arial" w:hAnsi="Arial"/>
      <w:sz w:val="22"/>
    </w:rPr>
  </w:style>
  <w:style w:type="character" w:customStyle="1" w:styleId="CommentTextChar">
    <w:name w:val="Comment Text Char"/>
    <w:basedOn w:val="DefaultParagraphFont"/>
    <w:link w:val="CommentText"/>
    <w:semiHidden/>
    <w:rsid w:val="00255431"/>
    <w:rPr>
      <w:rFonts w:ascii="Arial" w:hAnsi="Arial"/>
    </w:rPr>
  </w:style>
  <w:style w:type="character" w:customStyle="1" w:styleId="BodyTextIn">
    <w:name w:val="Body Text In"/>
    <w:rsid w:val="00D83BB7"/>
  </w:style>
  <w:style w:type="paragraph" w:styleId="Revision">
    <w:name w:val="Revision"/>
    <w:hidden/>
    <w:uiPriority w:val="99"/>
    <w:semiHidden/>
    <w:rsid w:val="001E6F9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ED31-EEC1-4512-AC08-54E9C5CC2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14952</Words>
  <Characters>80423</Characters>
  <Application>Microsoft Office Word</Application>
  <DocSecurity>0</DocSecurity>
  <Lines>2304</Lines>
  <Paragraphs>1128</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94862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Anglin, Tammie (EGLE)</cp:lastModifiedBy>
  <cp:revision>5</cp:revision>
  <cp:lastPrinted>2020-08-14T19:15:00Z</cp:lastPrinted>
  <dcterms:created xsi:type="dcterms:W3CDTF">2020-08-13T20:03:00Z</dcterms:created>
  <dcterms:modified xsi:type="dcterms:W3CDTF">2020-08-14T19:16:00Z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KAVANAUGHD@michigan.gov</vt:lpwstr>
  </property>
  <property fmtid="{D5CDD505-2E9C-101B-9397-08002B2CF9AE}" pid="5" name="MSIP_Label_3a2fed65-62e7-46ea-af74-187e0c17143a_SetDate">
    <vt:lpwstr>2020-02-07T21:31:17.9932193Z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3bde83c2-ec23-4535-9ba2-08c422be17d1</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