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D8643" w14:textId="77777777" w:rsidR="00AF4326" w:rsidRDefault="00AF4326">
      <w:pPr>
        <w:pStyle w:val="Header"/>
        <w:tabs>
          <w:tab w:val="clear" w:pos="4320"/>
          <w:tab w:val="clear" w:pos="8640"/>
        </w:tabs>
        <w:rPr>
          <w:rFonts w:ascii="Arial" w:hAnsi="Arial"/>
          <w:sz w:val="18"/>
        </w:rPr>
      </w:pPr>
    </w:p>
    <w:p w14:paraId="297478C8"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60074C3D" w14:textId="77777777" w:rsidTr="00240431">
        <w:tc>
          <w:tcPr>
            <w:tcW w:w="2250" w:type="dxa"/>
          </w:tcPr>
          <w:p w14:paraId="744A4C39" w14:textId="77777777" w:rsidR="00AA0D6E" w:rsidRDefault="00AA0D6E" w:rsidP="00AA0D6E">
            <w:pPr>
              <w:jc w:val="center"/>
              <w:rPr>
                <w:rFonts w:ascii="Arial" w:hAnsi="Arial"/>
                <w:sz w:val="16"/>
              </w:rPr>
            </w:pPr>
          </w:p>
        </w:tc>
        <w:tc>
          <w:tcPr>
            <w:tcW w:w="5670" w:type="dxa"/>
          </w:tcPr>
          <w:p w14:paraId="615B100E"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7D83D1E8" w14:textId="77777777" w:rsidR="00AA0D6E" w:rsidRDefault="00AA0D6E" w:rsidP="00AA0D6E">
            <w:pPr>
              <w:jc w:val="center"/>
              <w:rPr>
                <w:rFonts w:ascii="Arial" w:hAnsi="Arial"/>
                <w:sz w:val="16"/>
              </w:rPr>
            </w:pPr>
            <w:r>
              <w:rPr>
                <w:rFonts w:ascii="Arial" w:hAnsi="Arial"/>
              </w:rPr>
              <w:t>Air Quality Division</w:t>
            </w:r>
          </w:p>
        </w:tc>
        <w:tc>
          <w:tcPr>
            <w:tcW w:w="2430" w:type="dxa"/>
          </w:tcPr>
          <w:p w14:paraId="4518B5E8" w14:textId="77777777" w:rsidR="00AA0D6E" w:rsidRDefault="00AA0D6E" w:rsidP="00AA0D6E">
            <w:pPr>
              <w:jc w:val="center"/>
              <w:rPr>
                <w:rFonts w:ascii="Arial" w:hAnsi="Arial"/>
                <w:b/>
                <w:sz w:val="24"/>
              </w:rPr>
            </w:pPr>
          </w:p>
        </w:tc>
      </w:tr>
      <w:tr w:rsidR="00AA0D6E" w14:paraId="52AA6F05" w14:textId="77777777" w:rsidTr="00240431">
        <w:trPr>
          <w:cantSplit/>
          <w:trHeight w:val="146"/>
        </w:trPr>
        <w:tc>
          <w:tcPr>
            <w:tcW w:w="2250" w:type="dxa"/>
          </w:tcPr>
          <w:p w14:paraId="13049A87"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32A8E2C5"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14105C1D"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624769BD" w14:textId="77777777" w:rsidTr="00240431">
        <w:trPr>
          <w:cantSplit/>
          <w:trHeight w:val="145"/>
        </w:trPr>
        <w:tc>
          <w:tcPr>
            <w:tcW w:w="2250" w:type="dxa"/>
          </w:tcPr>
          <w:p w14:paraId="6F71EC47" w14:textId="5D964DC7" w:rsidR="00AA0D6E" w:rsidRPr="00910FEA" w:rsidRDefault="00AA0D6E" w:rsidP="00AA0D6E">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0"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63161D">
              <w:rPr>
                <w:rFonts w:ascii="Arial" w:hAnsi="Arial"/>
                <w:sz w:val="22"/>
                <w:szCs w:val="22"/>
              </w:rPr>
              <w:t>B2795</w:t>
            </w:r>
            <w:r w:rsidRPr="00910FEA">
              <w:rPr>
                <w:rFonts w:ascii="Arial" w:hAnsi="Arial"/>
                <w:sz w:val="22"/>
                <w:szCs w:val="22"/>
              </w:rPr>
              <w:fldChar w:fldCharType="end"/>
            </w:r>
            <w:bookmarkEnd w:id="0"/>
          </w:p>
        </w:tc>
        <w:tc>
          <w:tcPr>
            <w:tcW w:w="5670" w:type="dxa"/>
          </w:tcPr>
          <w:p w14:paraId="00825B5B"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bookmarkStart w:id="1" w:name="Text17"/>
        <w:tc>
          <w:tcPr>
            <w:tcW w:w="2430" w:type="dxa"/>
          </w:tcPr>
          <w:p w14:paraId="23F75367" w14:textId="028AA97D" w:rsidR="00AA0D6E" w:rsidRPr="00910FEA" w:rsidRDefault="00AA0D6E" w:rsidP="00AA0D6E">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63161D">
              <w:rPr>
                <w:rFonts w:ascii="Arial" w:hAnsi="Arial"/>
                <w:sz w:val="22"/>
                <w:szCs w:val="22"/>
              </w:rPr>
              <w:t>MI-ROP-B2795-</w:t>
            </w:r>
            <w:r w:rsidR="00BC482E">
              <w:rPr>
                <w:rFonts w:ascii="Arial" w:hAnsi="Arial"/>
                <w:sz w:val="22"/>
                <w:szCs w:val="22"/>
              </w:rPr>
              <w:t>20</w:t>
            </w:r>
            <w:r w:rsidR="00440546">
              <w:rPr>
                <w:rFonts w:ascii="Arial" w:hAnsi="Arial"/>
                <w:sz w:val="22"/>
                <w:szCs w:val="22"/>
              </w:rPr>
              <w:t>23</w:t>
            </w:r>
            <w:r w:rsidRPr="00910FEA">
              <w:rPr>
                <w:rFonts w:ascii="Arial" w:hAnsi="Arial"/>
                <w:sz w:val="22"/>
                <w:szCs w:val="22"/>
              </w:rPr>
              <w:fldChar w:fldCharType="end"/>
            </w:r>
            <w:bookmarkEnd w:id="1"/>
            <w:r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2" w:name="ROP"/>
            <w:r w:rsidRPr="00910FEA">
              <w:rPr>
                <w:rFonts w:ascii="Arial" w:hAnsi="Arial"/>
                <w:sz w:val="22"/>
                <w:szCs w:val="22"/>
              </w:rPr>
              <w:instrText xml:space="preserve"> FORMTEXT </w:instrText>
            </w:r>
            <w:r w:rsidR="00513843">
              <w:rPr>
                <w:rFonts w:ascii="Arial" w:hAnsi="Arial"/>
                <w:sz w:val="22"/>
                <w:szCs w:val="22"/>
              </w:rPr>
            </w:r>
            <w:r w:rsidR="00513843">
              <w:rPr>
                <w:rFonts w:ascii="Arial" w:hAnsi="Arial"/>
                <w:sz w:val="22"/>
                <w:szCs w:val="22"/>
              </w:rPr>
              <w:fldChar w:fldCharType="separate"/>
            </w:r>
            <w:r w:rsidRPr="00910FEA">
              <w:rPr>
                <w:rFonts w:ascii="Arial" w:hAnsi="Arial"/>
                <w:sz w:val="22"/>
                <w:szCs w:val="22"/>
              </w:rPr>
              <w:fldChar w:fldCharType="end"/>
            </w:r>
            <w:bookmarkEnd w:id="2"/>
          </w:p>
        </w:tc>
      </w:tr>
    </w:tbl>
    <w:p w14:paraId="68B05C66" w14:textId="77777777" w:rsidR="00AF4326" w:rsidRDefault="00AF4326">
      <w:pPr>
        <w:rPr>
          <w:rFonts w:ascii="Arial" w:hAnsi="Arial"/>
          <w:color w:val="000000"/>
          <w:sz w:val="14"/>
        </w:rPr>
      </w:pPr>
    </w:p>
    <w:p w14:paraId="50D5AA64" w14:textId="77777777" w:rsidR="00AF4326" w:rsidRDefault="00AF4326">
      <w:pPr>
        <w:jc w:val="center"/>
        <w:rPr>
          <w:rFonts w:ascii="Arial" w:hAnsi="Arial"/>
          <w:sz w:val="22"/>
        </w:rPr>
      </w:pPr>
    </w:p>
    <w:p w14:paraId="2FF6A967" w14:textId="1162E615" w:rsidR="003D6C8F" w:rsidRPr="003D6C8F" w:rsidRDefault="00C529D9">
      <w:pPr>
        <w:jc w:val="center"/>
        <w:rPr>
          <w:rFonts w:ascii="Arial" w:hAnsi="Arial"/>
          <w:b/>
          <w:sz w:val="22"/>
        </w:rPr>
      </w:pPr>
      <w:r w:rsidRPr="00C529D9">
        <w:rPr>
          <w:rFonts w:ascii="Arial" w:hAnsi="Arial"/>
          <w:b/>
          <w:sz w:val="22"/>
        </w:rPr>
        <w:t>DTE Electric Company - Colfax Peaking Facility</w:t>
      </w:r>
    </w:p>
    <w:p w14:paraId="24CD9D8D" w14:textId="77777777" w:rsidR="00AF4326" w:rsidRDefault="00AF4326">
      <w:pPr>
        <w:rPr>
          <w:rFonts w:ascii="Arial" w:hAnsi="Arial"/>
          <w:sz w:val="22"/>
        </w:rPr>
      </w:pPr>
    </w:p>
    <w:p w14:paraId="7F21E87C" w14:textId="77777777" w:rsidR="00AF4326" w:rsidRDefault="00AF4326">
      <w:pPr>
        <w:jc w:val="center"/>
        <w:rPr>
          <w:rFonts w:ascii="Arial" w:hAnsi="Arial"/>
          <w:sz w:val="22"/>
        </w:rPr>
      </w:pPr>
    </w:p>
    <w:p w14:paraId="52E0DB13" w14:textId="70F54600"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AF4326">
        <w:rPr>
          <w:rFonts w:ascii="Arial" w:hAnsi="Arial"/>
          <w:sz w:val="22"/>
        </w:rPr>
        <w:fldChar w:fldCharType="begin"/>
      </w:r>
      <w:r w:rsidR="00AF4326">
        <w:rPr>
          <w:rFonts w:ascii="Arial" w:hAnsi="Arial"/>
          <w:sz w:val="22"/>
        </w:rPr>
        <w:instrText xml:space="preserve"> REF SRN \h </w:instrText>
      </w:r>
      <w:r w:rsidR="00AF4326">
        <w:rPr>
          <w:rFonts w:ascii="Arial" w:hAnsi="Arial"/>
          <w:sz w:val="22"/>
        </w:rPr>
      </w:r>
      <w:r w:rsidR="00AF4326">
        <w:rPr>
          <w:rFonts w:ascii="Arial" w:hAnsi="Arial"/>
          <w:sz w:val="22"/>
        </w:rPr>
        <w:fldChar w:fldCharType="separate"/>
      </w:r>
      <w:r w:rsidR="00DD1DCC">
        <w:rPr>
          <w:rFonts w:ascii="Arial" w:hAnsi="Arial"/>
          <w:sz w:val="22"/>
          <w:szCs w:val="22"/>
        </w:rPr>
        <w:t>B2795</w:t>
      </w:r>
      <w:r w:rsidR="00AF4326">
        <w:rPr>
          <w:rFonts w:ascii="Arial" w:hAnsi="Arial"/>
          <w:sz w:val="22"/>
        </w:rPr>
        <w:fldChar w:fldCharType="end"/>
      </w:r>
    </w:p>
    <w:p w14:paraId="174155D3" w14:textId="77777777" w:rsidR="00AF4326" w:rsidRDefault="00AF4326">
      <w:pPr>
        <w:jc w:val="center"/>
        <w:rPr>
          <w:rFonts w:ascii="Arial" w:hAnsi="Arial"/>
          <w:sz w:val="22"/>
        </w:rPr>
      </w:pPr>
    </w:p>
    <w:p w14:paraId="40864509"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7A134BBF" w14:textId="77777777" w:rsidR="006240B1" w:rsidRDefault="006240B1">
      <w:pPr>
        <w:jc w:val="center"/>
        <w:outlineLvl w:val="0"/>
        <w:rPr>
          <w:rFonts w:ascii="Arial" w:hAnsi="Arial"/>
          <w:sz w:val="22"/>
        </w:rPr>
      </w:pPr>
    </w:p>
    <w:p w14:paraId="514DEAA7" w14:textId="0EEF6097" w:rsidR="00AF4326" w:rsidRDefault="00C529D9">
      <w:pPr>
        <w:jc w:val="center"/>
        <w:rPr>
          <w:rFonts w:ascii="Arial" w:hAnsi="Arial"/>
          <w:sz w:val="22"/>
        </w:rPr>
      </w:pPr>
      <w:r w:rsidRPr="00C529D9">
        <w:rPr>
          <w:rFonts w:ascii="Arial" w:hAnsi="Arial"/>
          <w:sz w:val="22"/>
        </w:rPr>
        <w:t>4025 Gregory Road</w:t>
      </w:r>
      <w:r w:rsidR="00AF4326">
        <w:rPr>
          <w:rFonts w:ascii="Arial" w:hAnsi="Arial"/>
          <w:sz w:val="22"/>
        </w:rPr>
        <w:t xml:space="preserve">, </w:t>
      </w:r>
      <w:r w:rsidRPr="00C529D9">
        <w:rPr>
          <w:rFonts w:ascii="Arial" w:hAnsi="Arial"/>
          <w:sz w:val="22"/>
        </w:rPr>
        <w:t>Fowlerville</w:t>
      </w:r>
      <w:r w:rsidR="00AF4326">
        <w:rPr>
          <w:rFonts w:ascii="Arial" w:hAnsi="Arial"/>
          <w:sz w:val="22"/>
        </w:rPr>
        <w:t xml:space="preserve">, </w:t>
      </w:r>
      <w:r w:rsidRPr="00C529D9">
        <w:rPr>
          <w:rFonts w:ascii="Arial" w:hAnsi="Arial"/>
          <w:sz w:val="22"/>
        </w:rPr>
        <w:t>Livingston</w:t>
      </w:r>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r w:rsidRPr="00C529D9">
        <w:rPr>
          <w:rFonts w:ascii="Arial" w:hAnsi="Arial"/>
          <w:sz w:val="22"/>
        </w:rPr>
        <w:t>48836</w:t>
      </w:r>
    </w:p>
    <w:p w14:paraId="352FE3B5" w14:textId="77777777" w:rsidR="00AF4326" w:rsidRDefault="00AF4326">
      <w:pPr>
        <w:jc w:val="center"/>
        <w:rPr>
          <w:rFonts w:ascii="Arial" w:hAnsi="Arial"/>
          <w:sz w:val="22"/>
        </w:rPr>
      </w:pPr>
    </w:p>
    <w:p w14:paraId="093F64D5" w14:textId="15F139BE"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3" w:name="Text19"/>
      <w:r w:rsidR="00F478F0">
        <w:rPr>
          <w:rFonts w:ascii="Arial" w:hAnsi="Arial"/>
          <w:sz w:val="22"/>
        </w:rPr>
        <w:fldChar w:fldCharType="begin" w:fldLock="1">
          <w:ffData>
            <w:name w:val="Text19"/>
            <w:enabled/>
            <w:calcOnExit w:val="0"/>
            <w:statusText w:type="text" w:val="Enter the RO Permit Number After (YEAR) Is Determined"/>
            <w:textInput/>
          </w:ffData>
        </w:fldChar>
      </w:r>
      <w:r w:rsidR="00F478F0">
        <w:rPr>
          <w:rFonts w:ascii="Arial" w:hAnsi="Arial"/>
          <w:sz w:val="22"/>
        </w:rPr>
        <w:instrText xml:space="preserve"> FORMTEXT </w:instrText>
      </w:r>
      <w:r w:rsidR="00F478F0">
        <w:rPr>
          <w:rFonts w:ascii="Arial" w:hAnsi="Arial"/>
          <w:sz w:val="22"/>
        </w:rPr>
      </w:r>
      <w:r w:rsidR="00F478F0">
        <w:rPr>
          <w:rFonts w:ascii="Arial" w:hAnsi="Arial"/>
          <w:sz w:val="22"/>
        </w:rPr>
        <w:fldChar w:fldCharType="separate"/>
      </w:r>
      <w:r w:rsidR="0063161D">
        <w:rPr>
          <w:rFonts w:ascii="Arial" w:hAnsi="Arial"/>
          <w:noProof/>
          <w:sz w:val="22"/>
        </w:rPr>
        <w:t>MI-ROP-B2795-</w:t>
      </w:r>
      <w:r w:rsidR="00BA317D">
        <w:rPr>
          <w:rFonts w:ascii="Arial" w:hAnsi="Arial"/>
          <w:noProof/>
          <w:sz w:val="22"/>
        </w:rPr>
        <w:t>20</w:t>
      </w:r>
      <w:r w:rsidR="00440546">
        <w:rPr>
          <w:rFonts w:ascii="Arial" w:hAnsi="Arial"/>
          <w:noProof/>
          <w:sz w:val="22"/>
        </w:rPr>
        <w:t>23</w:t>
      </w:r>
      <w:r w:rsidR="00F478F0">
        <w:rPr>
          <w:rFonts w:ascii="Arial" w:hAnsi="Arial"/>
          <w:sz w:val="22"/>
        </w:rPr>
        <w:fldChar w:fldCharType="end"/>
      </w:r>
      <w:bookmarkEnd w:id="3"/>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600BFD31" w14:textId="77777777" w:rsidR="00AF4326" w:rsidRDefault="00AF4326">
      <w:pPr>
        <w:ind w:left="3150"/>
        <w:rPr>
          <w:rFonts w:ascii="Arial" w:hAnsi="Arial"/>
          <w:sz w:val="22"/>
        </w:rPr>
      </w:pPr>
    </w:p>
    <w:p w14:paraId="46FD3B62" w14:textId="143B08EA"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081AC5">
        <w:rPr>
          <w:rFonts w:ascii="Arial" w:hAnsi="Arial"/>
          <w:sz w:val="22"/>
        </w:rPr>
        <w:t>December 5, 2022</w:t>
      </w:r>
    </w:p>
    <w:p w14:paraId="3C5FC990" w14:textId="77777777" w:rsidR="00644884" w:rsidRDefault="00644884" w:rsidP="00DB5924">
      <w:pPr>
        <w:jc w:val="both"/>
        <w:rPr>
          <w:rFonts w:ascii="Arial" w:hAnsi="Arial"/>
          <w:sz w:val="22"/>
        </w:rPr>
      </w:pPr>
    </w:p>
    <w:p w14:paraId="41C46E95" w14:textId="77777777" w:rsidR="00644884" w:rsidRDefault="00644884" w:rsidP="00DB5924">
      <w:pPr>
        <w:jc w:val="both"/>
        <w:rPr>
          <w:rFonts w:ascii="Arial" w:hAnsi="Arial"/>
          <w:sz w:val="22"/>
        </w:rPr>
      </w:pPr>
    </w:p>
    <w:p w14:paraId="27D318BB" w14:textId="77777777" w:rsidR="00644884" w:rsidRDefault="00644884" w:rsidP="00DB5924">
      <w:pPr>
        <w:jc w:val="both"/>
        <w:rPr>
          <w:rFonts w:ascii="Arial" w:hAnsi="Arial"/>
          <w:sz w:val="22"/>
        </w:rPr>
      </w:pPr>
    </w:p>
    <w:p w14:paraId="6868862A"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0CEFD6FF" w14:textId="77777777" w:rsidR="00AF4326" w:rsidRDefault="00AF4326">
      <w:pPr>
        <w:rPr>
          <w:rFonts w:ascii="Arial" w:hAnsi="Arial"/>
          <w:sz w:val="22"/>
        </w:rPr>
      </w:pPr>
    </w:p>
    <w:p w14:paraId="6817B107" w14:textId="77777777" w:rsidR="00AF4326" w:rsidRDefault="00AF4326">
      <w:pPr>
        <w:rPr>
          <w:rFonts w:ascii="Arial" w:hAnsi="Arial"/>
          <w:sz w:val="22"/>
        </w:rPr>
      </w:pPr>
    </w:p>
    <w:p w14:paraId="6FEF42D1" w14:textId="77777777" w:rsidR="00AF4326" w:rsidRDefault="00AF4326">
      <w:pPr>
        <w:rPr>
          <w:rFonts w:ascii="Arial" w:hAnsi="Arial"/>
          <w:sz w:val="22"/>
        </w:rPr>
      </w:pPr>
    </w:p>
    <w:p w14:paraId="48E32DA2" w14:textId="77777777" w:rsidR="00AF4326" w:rsidRDefault="00AF4326">
      <w:pPr>
        <w:rPr>
          <w:rFonts w:ascii="Arial" w:hAnsi="Arial"/>
          <w:sz w:val="22"/>
        </w:rPr>
      </w:pPr>
    </w:p>
    <w:p w14:paraId="4E5A744C" w14:textId="77777777" w:rsidR="00AF4326" w:rsidRDefault="00AF4326">
      <w:pPr>
        <w:rPr>
          <w:rFonts w:ascii="Arial" w:hAnsi="Arial"/>
          <w:sz w:val="22"/>
        </w:rPr>
      </w:pPr>
    </w:p>
    <w:p w14:paraId="7F2C5648" w14:textId="77777777" w:rsidR="00AF4326" w:rsidRDefault="00AF4326">
      <w:pPr>
        <w:rPr>
          <w:rFonts w:ascii="Arial" w:hAnsi="Arial"/>
          <w:sz w:val="22"/>
        </w:rPr>
      </w:pPr>
    </w:p>
    <w:p w14:paraId="62F6FDB8" w14:textId="77777777" w:rsidR="00DB5924" w:rsidRDefault="00DB5924">
      <w:pPr>
        <w:rPr>
          <w:rFonts w:ascii="Arial" w:hAnsi="Arial"/>
          <w:sz w:val="22"/>
        </w:rPr>
      </w:pPr>
    </w:p>
    <w:p w14:paraId="38705589" w14:textId="77777777" w:rsidR="00DB5924" w:rsidRDefault="00DB5924">
      <w:pPr>
        <w:rPr>
          <w:rFonts w:ascii="Arial" w:hAnsi="Arial"/>
          <w:sz w:val="22"/>
        </w:rPr>
      </w:pPr>
    </w:p>
    <w:p w14:paraId="488E2C81" w14:textId="77777777" w:rsidR="00DB5924" w:rsidRDefault="00DB5924">
      <w:pPr>
        <w:rPr>
          <w:rFonts w:ascii="Arial" w:hAnsi="Arial"/>
          <w:sz w:val="22"/>
        </w:rPr>
      </w:pPr>
    </w:p>
    <w:p w14:paraId="114E327F" w14:textId="77777777" w:rsidR="00DB5924" w:rsidRDefault="00DB5924">
      <w:pPr>
        <w:rPr>
          <w:rFonts w:ascii="Arial" w:hAnsi="Arial"/>
          <w:sz w:val="22"/>
        </w:rPr>
      </w:pPr>
    </w:p>
    <w:p w14:paraId="7FF3FF9C" w14:textId="77777777" w:rsidR="00DB5924" w:rsidRDefault="00DB5924">
      <w:pPr>
        <w:rPr>
          <w:rFonts w:ascii="Arial" w:hAnsi="Arial"/>
          <w:sz w:val="22"/>
        </w:rPr>
      </w:pPr>
    </w:p>
    <w:p w14:paraId="4EA1FCD5" w14:textId="77777777" w:rsidR="00DB5924" w:rsidRDefault="00DB5924">
      <w:pPr>
        <w:rPr>
          <w:rFonts w:ascii="Arial" w:hAnsi="Arial"/>
          <w:sz w:val="22"/>
        </w:rPr>
      </w:pPr>
    </w:p>
    <w:p w14:paraId="376D4647" w14:textId="77777777" w:rsidR="00DB5924" w:rsidRDefault="00DB5924">
      <w:pPr>
        <w:rPr>
          <w:rFonts w:ascii="Arial" w:hAnsi="Arial"/>
          <w:sz w:val="22"/>
        </w:rPr>
      </w:pPr>
    </w:p>
    <w:p w14:paraId="762DF5E5" w14:textId="77777777" w:rsidR="00DB5924" w:rsidRDefault="00DB5924">
      <w:pPr>
        <w:rPr>
          <w:rFonts w:ascii="Arial" w:hAnsi="Arial"/>
          <w:sz w:val="22"/>
        </w:rPr>
      </w:pPr>
    </w:p>
    <w:p w14:paraId="5C3F45CE" w14:textId="77777777" w:rsidR="00AF4326" w:rsidRDefault="00AF4326">
      <w:pPr>
        <w:rPr>
          <w:rFonts w:ascii="Arial" w:hAnsi="Arial"/>
          <w:sz w:val="22"/>
        </w:rPr>
      </w:pPr>
    </w:p>
    <w:p w14:paraId="0265D42B" w14:textId="77777777" w:rsidR="00AF4326" w:rsidRDefault="00AF4326">
      <w:pPr>
        <w:rPr>
          <w:rFonts w:ascii="Arial" w:hAnsi="Arial"/>
          <w:sz w:val="22"/>
        </w:rPr>
      </w:pPr>
    </w:p>
    <w:p w14:paraId="1789316B" w14:textId="77777777" w:rsidR="00AF4326" w:rsidRDefault="00AF4326">
      <w:pPr>
        <w:rPr>
          <w:rFonts w:ascii="Arial" w:hAnsi="Arial"/>
          <w:sz w:val="22"/>
        </w:rPr>
      </w:pPr>
    </w:p>
    <w:p w14:paraId="05398768" w14:textId="77777777" w:rsidR="00644884" w:rsidRDefault="00644884">
      <w:pPr>
        <w:rPr>
          <w:rFonts w:ascii="Arial" w:hAnsi="Arial"/>
          <w:sz w:val="22"/>
        </w:rPr>
      </w:pPr>
    </w:p>
    <w:p w14:paraId="0B0C475F" w14:textId="77777777" w:rsidR="00AF4326" w:rsidRDefault="00644884" w:rsidP="00644884">
      <w:pPr>
        <w:rPr>
          <w:rFonts w:ascii="Arial" w:hAnsi="Arial"/>
          <w:sz w:val="22"/>
        </w:rPr>
      </w:pPr>
      <w:r>
        <w:rPr>
          <w:rFonts w:ascii="Arial" w:hAnsi="Arial"/>
          <w:sz w:val="22"/>
        </w:rPr>
        <w:br w:type="page"/>
      </w:r>
    </w:p>
    <w:p w14:paraId="001093A3" w14:textId="3C3B0DBD" w:rsidR="00DC2D2B" w:rsidRDefault="00DC2D2B" w:rsidP="00DC2D2B">
      <w:pPr>
        <w:jc w:val="center"/>
        <w:outlineLvl w:val="0"/>
        <w:rPr>
          <w:rFonts w:ascii="Arial" w:hAnsi="Arial"/>
          <w:b/>
          <w:sz w:val="22"/>
        </w:rPr>
      </w:pPr>
      <w:r>
        <w:rPr>
          <w:rFonts w:ascii="Arial" w:hAnsi="Arial"/>
          <w:b/>
          <w:sz w:val="22"/>
        </w:rPr>
        <w:lastRenderedPageBreak/>
        <w:t>TABLE OF CONTENTS</w:t>
      </w:r>
    </w:p>
    <w:p w14:paraId="22A554A6" w14:textId="6CE9EAC0" w:rsidR="00A1132C" w:rsidRDefault="00DC2D2B">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A1132C">
        <w:rPr>
          <w:noProof/>
        </w:rPr>
        <w:t>DECEMBER 5, 2022 - STAFF REPORT</w:t>
      </w:r>
      <w:r w:rsidR="00A1132C">
        <w:rPr>
          <w:noProof/>
        </w:rPr>
        <w:tab/>
      </w:r>
      <w:r w:rsidR="00A1132C">
        <w:rPr>
          <w:noProof/>
        </w:rPr>
        <w:fldChar w:fldCharType="begin"/>
      </w:r>
      <w:r w:rsidR="00A1132C">
        <w:rPr>
          <w:noProof/>
        </w:rPr>
        <w:instrText xml:space="preserve"> PAGEREF _Toc129160043 \h </w:instrText>
      </w:r>
      <w:r w:rsidR="00A1132C">
        <w:rPr>
          <w:noProof/>
        </w:rPr>
      </w:r>
      <w:r w:rsidR="00A1132C">
        <w:rPr>
          <w:noProof/>
        </w:rPr>
        <w:fldChar w:fldCharType="separate"/>
      </w:r>
      <w:r w:rsidR="00DD1DCC">
        <w:rPr>
          <w:noProof/>
        </w:rPr>
        <w:t>3</w:t>
      </w:r>
      <w:r w:rsidR="00A1132C">
        <w:rPr>
          <w:noProof/>
        </w:rPr>
        <w:fldChar w:fldCharType="end"/>
      </w:r>
    </w:p>
    <w:p w14:paraId="3BAD24AB" w14:textId="73D0BDCF" w:rsidR="00A1132C" w:rsidRDefault="00A1132C">
      <w:pPr>
        <w:pStyle w:val="TOC1"/>
        <w:tabs>
          <w:tab w:val="right" w:pos="10214"/>
        </w:tabs>
        <w:rPr>
          <w:rFonts w:asciiTheme="minorHAnsi" w:eastAsiaTheme="minorEastAsia" w:hAnsiTheme="minorHAnsi" w:cstheme="minorBidi"/>
          <w:b w:val="0"/>
          <w:noProof/>
          <w:szCs w:val="22"/>
        </w:rPr>
      </w:pPr>
      <w:r>
        <w:rPr>
          <w:noProof/>
        </w:rPr>
        <w:t>JANUARY 18, 2023 – STAFF REPORT ADDENDUM</w:t>
      </w:r>
      <w:r>
        <w:rPr>
          <w:noProof/>
        </w:rPr>
        <w:tab/>
      </w:r>
      <w:r>
        <w:rPr>
          <w:noProof/>
        </w:rPr>
        <w:fldChar w:fldCharType="begin"/>
      </w:r>
      <w:r>
        <w:rPr>
          <w:noProof/>
        </w:rPr>
        <w:instrText xml:space="preserve"> PAGEREF _Toc129160044 \h </w:instrText>
      </w:r>
      <w:r>
        <w:rPr>
          <w:noProof/>
        </w:rPr>
      </w:r>
      <w:r>
        <w:rPr>
          <w:noProof/>
        </w:rPr>
        <w:fldChar w:fldCharType="separate"/>
      </w:r>
      <w:r w:rsidR="00DD1DCC">
        <w:rPr>
          <w:noProof/>
        </w:rPr>
        <w:t>7</w:t>
      </w:r>
      <w:r>
        <w:rPr>
          <w:noProof/>
        </w:rPr>
        <w:fldChar w:fldCharType="end"/>
      </w:r>
    </w:p>
    <w:p w14:paraId="0749B916" w14:textId="7C648F15" w:rsidR="00BD114E" w:rsidRDefault="00DC2D2B" w:rsidP="00DC2D2B">
      <w:pPr>
        <w:pStyle w:val="Header"/>
        <w:tabs>
          <w:tab w:val="clear" w:pos="4320"/>
          <w:tab w:val="clear" w:pos="8640"/>
        </w:tabs>
        <w:rPr>
          <w:rFonts w:ascii="Arial" w:hAnsi="Arial"/>
          <w:sz w:val="22"/>
        </w:rPr>
      </w:pPr>
      <w:r>
        <w:rPr>
          <w:rFonts w:ascii="Arial" w:hAnsi="Arial"/>
          <w:b/>
          <w:sz w:val="22"/>
        </w:rPr>
        <w:fldChar w:fldCharType="end"/>
      </w:r>
    </w:p>
    <w:p w14:paraId="025E8E18" w14:textId="54D194E3" w:rsidR="004577DE" w:rsidRDefault="00AF4326" w:rsidP="00EE5339">
      <w:pPr>
        <w:pStyle w:val="Header"/>
        <w:tabs>
          <w:tab w:val="clear" w:pos="4320"/>
          <w:tab w:val="clear" w:pos="8640"/>
        </w:tabs>
        <w:rPr>
          <w:rFonts w:ascii="Arial" w:hAnsi="Arial"/>
          <w:sz w:val="22"/>
        </w:rPr>
      </w:pP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30A58F51" w14:textId="77777777" w:rsidTr="004577DE">
        <w:tc>
          <w:tcPr>
            <w:tcW w:w="2250" w:type="dxa"/>
          </w:tcPr>
          <w:p w14:paraId="007DD2FD" w14:textId="77777777" w:rsidR="004577DE" w:rsidRDefault="004577DE" w:rsidP="004577DE">
            <w:pPr>
              <w:ind w:right="252"/>
              <w:jc w:val="center"/>
              <w:rPr>
                <w:rFonts w:ascii="Arial" w:hAnsi="Arial"/>
                <w:sz w:val="16"/>
              </w:rPr>
            </w:pPr>
          </w:p>
        </w:tc>
        <w:tc>
          <w:tcPr>
            <w:tcW w:w="5940" w:type="dxa"/>
          </w:tcPr>
          <w:p w14:paraId="7613E417"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74222F52" w14:textId="77777777" w:rsidR="004577DE" w:rsidRDefault="004577DE" w:rsidP="00C65371">
            <w:pPr>
              <w:jc w:val="center"/>
              <w:rPr>
                <w:rFonts w:ascii="Arial" w:hAnsi="Arial"/>
                <w:sz w:val="16"/>
              </w:rPr>
            </w:pPr>
            <w:r>
              <w:rPr>
                <w:rFonts w:ascii="Arial" w:hAnsi="Arial"/>
              </w:rPr>
              <w:t>Air Quality Division</w:t>
            </w:r>
          </w:p>
        </w:tc>
        <w:tc>
          <w:tcPr>
            <w:tcW w:w="2374" w:type="dxa"/>
          </w:tcPr>
          <w:p w14:paraId="5E7E5C3E" w14:textId="77777777" w:rsidR="004577DE" w:rsidRDefault="004577DE" w:rsidP="00C65371">
            <w:pPr>
              <w:ind w:left="-73"/>
              <w:jc w:val="center"/>
              <w:rPr>
                <w:rFonts w:ascii="Arial" w:hAnsi="Arial"/>
                <w:sz w:val="16"/>
              </w:rPr>
            </w:pPr>
          </w:p>
        </w:tc>
      </w:tr>
      <w:tr w:rsidR="004577DE" w:rsidRPr="00DB5924" w14:paraId="09E8CE76" w14:textId="77777777" w:rsidTr="004577DE">
        <w:trPr>
          <w:cantSplit/>
          <w:trHeight w:val="333"/>
        </w:trPr>
        <w:tc>
          <w:tcPr>
            <w:tcW w:w="2250" w:type="dxa"/>
          </w:tcPr>
          <w:p w14:paraId="5A77D344"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41F0C46D"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4CAC5294"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7566DB6D" w14:textId="77777777" w:rsidTr="004577DE">
        <w:trPr>
          <w:cantSplit/>
          <w:trHeight w:val="428"/>
        </w:trPr>
        <w:tc>
          <w:tcPr>
            <w:tcW w:w="2250" w:type="dxa"/>
            <w:tcBorders>
              <w:bottom w:val="nil"/>
            </w:tcBorders>
          </w:tcPr>
          <w:p w14:paraId="43453E6A" w14:textId="18DFA072" w:rsidR="004577DE" w:rsidRPr="00910FEA" w:rsidRDefault="004577DE" w:rsidP="00C65371">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63161D">
              <w:rPr>
                <w:rFonts w:ascii="Arial" w:hAnsi="Arial"/>
                <w:sz w:val="22"/>
                <w:szCs w:val="22"/>
              </w:rPr>
              <w:t>B2795</w:t>
            </w:r>
            <w:r w:rsidRPr="00910FEA">
              <w:rPr>
                <w:rFonts w:ascii="Arial" w:hAnsi="Arial"/>
                <w:sz w:val="22"/>
                <w:szCs w:val="22"/>
              </w:rPr>
              <w:fldChar w:fldCharType="end"/>
            </w:r>
          </w:p>
        </w:tc>
        <w:tc>
          <w:tcPr>
            <w:tcW w:w="5940" w:type="dxa"/>
            <w:tcBorders>
              <w:bottom w:val="nil"/>
            </w:tcBorders>
          </w:tcPr>
          <w:p w14:paraId="67B6431C" w14:textId="613F90D7" w:rsidR="004577DE" w:rsidRPr="0057400E" w:rsidRDefault="00DC2D2B" w:rsidP="00C65371">
            <w:pPr>
              <w:pStyle w:val="Heading1"/>
              <w:spacing w:before="120"/>
              <w:rPr>
                <w:sz w:val="22"/>
                <w:szCs w:val="22"/>
              </w:rPr>
            </w:pPr>
            <w:bookmarkStart w:id="4" w:name="_Toc183429900"/>
            <w:bookmarkStart w:id="5" w:name="_Toc183430200"/>
            <w:bookmarkStart w:id="6" w:name="_Toc323287074"/>
            <w:bookmarkStart w:id="7" w:name="_Toc69376577"/>
            <w:bookmarkStart w:id="8" w:name="_Toc117073282"/>
            <w:bookmarkStart w:id="9" w:name="_Toc129160043"/>
            <w:r>
              <w:rPr>
                <w:sz w:val="22"/>
                <w:szCs w:val="22"/>
              </w:rPr>
              <w:t>DECEMBER 5, 2022</w:t>
            </w:r>
            <w:r w:rsidR="004577DE" w:rsidRPr="00983014">
              <w:rPr>
                <w:sz w:val="22"/>
                <w:szCs w:val="22"/>
              </w:rPr>
              <w:t xml:space="preserve"> </w:t>
            </w:r>
            <w:r w:rsidR="004577DE">
              <w:rPr>
                <w:sz w:val="22"/>
                <w:szCs w:val="22"/>
              </w:rPr>
              <w:t>- S</w:t>
            </w:r>
            <w:r w:rsidR="004577DE" w:rsidRPr="0057400E">
              <w:rPr>
                <w:sz w:val="22"/>
                <w:szCs w:val="22"/>
              </w:rPr>
              <w:t>TAFF REPORT</w:t>
            </w:r>
            <w:bookmarkEnd w:id="4"/>
            <w:bookmarkEnd w:id="5"/>
            <w:bookmarkEnd w:id="6"/>
            <w:bookmarkEnd w:id="7"/>
            <w:bookmarkEnd w:id="8"/>
            <w:bookmarkEnd w:id="9"/>
          </w:p>
        </w:tc>
        <w:tc>
          <w:tcPr>
            <w:tcW w:w="2374" w:type="dxa"/>
            <w:tcBorders>
              <w:bottom w:val="nil"/>
            </w:tcBorders>
          </w:tcPr>
          <w:p w14:paraId="563975BE" w14:textId="6EDF104D" w:rsidR="004577DE" w:rsidRPr="00910FEA" w:rsidRDefault="004577DE" w:rsidP="00B42821">
            <w:pPr>
              <w:pStyle w:val="Header"/>
              <w:tabs>
                <w:tab w:val="left" w:pos="0"/>
              </w:tabs>
              <w:rPr>
                <w:rFonts w:ascii="Arial" w:hAnsi="Arial"/>
                <w:b/>
                <w:sz w:val="22"/>
                <w:szCs w:val="22"/>
              </w:rPr>
            </w:pPr>
            <w:r w:rsidRPr="00910FEA">
              <w:rPr>
                <w:rFonts w:ascii="Arial" w:hAnsi="Arial"/>
                <w:sz w:val="22"/>
                <w:szCs w:val="22"/>
              </w:rPr>
              <w:fldChar w:fldCharType="begin" w:fldLock="1">
                <w:ffData>
                  <w:name w:val=""/>
                  <w:enabled/>
                  <w:calcOnExit/>
                  <w:statusText w:type="text" w:val="Enter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63161D">
              <w:rPr>
                <w:rFonts w:ascii="Arial" w:hAnsi="Arial"/>
                <w:sz w:val="22"/>
                <w:szCs w:val="22"/>
              </w:rPr>
              <w:t>MI-ROP-B2795-</w:t>
            </w:r>
            <w:r w:rsidR="00B42821">
              <w:rPr>
                <w:rFonts w:ascii="Arial" w:hAnsi="Arial"/>
                <w:sz w:val="22"/>
                <w:szCs w:val="22"/>
              </w:rPr>
              <w:t>20</w:t>
            </w:r>
            <w:r w:rsidR="00440546">
              <w:rPr>
                <w:rFonts w:ascii="Arial" w:hAnsi="Arial"/>
                <w:sz w:val="22"/>
                <w:szCs w:val="22"/>
              </w:rPr>
              <w:t>23</w:t>
            </w:r>
            <w:r w:rsidRPr="00910FEA">
              <w:rPr>
                <w:rFonts w:ascii="Arial" w:hAnsi="Arial"/>
                <w:sz w:val="22"/>
                <w:szCs w:val="22"/>
              </w:rPr>
              <w:fldChar w:fldCharType="end"/>
            </w:r>
          </w:p>
        </w:tc>
      </w:tr>
    </w:tbl>
    <w:p w14:paraId="05FCE9E6" w14:textId="77777777" w:rsidR="0024506D" w:rsidRDefault="0024506D" w:rsidP="00EE5339">
      <w:pPr>
        <w:pStyle w:val="Header"/>
        <w:tabs>
          <w:tab w:val="clear" w:pos="4320"/>
          <w:tab w:val="clear" w:pos="8640"/>
        </w:tabs>
        <w:rPr>
          <w:rFonts w:ascii="Arial" w:hAnsi="Arial"/>
          <w:sz w:val="22"/>
        </w:rPr>
      </w:pPr>
    </w:p>
    <w:p w14:paraId="52A5D56D" w14:textId="77777777" w:rsidR="00AF4326" w:rsidRPr="00CB60BD" w:rsidRDefault="00AF4326" w:rsidP="00EE5339">
      <w:pPr>
        <w:pStyle w:val="Header"/>
        <w:tabs>
          <w:tab w:val="clear" w:pos="4320"/>
          <w:tab w:val="clear" w:pos="8640"/>
        </w:tabs>
        <w:rPr>
          <w:rFonts w:ascii="Arial" w:hAnsi="Arial"/>
          <w:sz w:val="22"/>
        </w:rPr>
      </w:pPr>
    </w:p>
    <w:p w14:paraId="3EF98B44" w14:textId="77777777" w:rsidR="00AF4326" w:rsidRPr="00290754" w:rsidRDefault="00AF4326">
      <w:pPr>
        <w:rPr>
          <w:rFonts w:ascii="Arial" w:hAnsi="Arial" w:cs="Arial"/>
          <w:b/>
          <w:sz w:val="22"/>
          <w:szCs w:val="22"/>
          <w:u w:val="single"/>
        </w:rPr>
      </w:pPr>
      <w:bookmarkStart w:id="10" w:name="_Toc480946816"/>
      <w:bookmarkStart w:id="11" w:name="_Toc482691111"/>
      <w:r w:rsidRPr="00290754">
        <w:rPr>
          <w:rFonts w:ascii="Arial" w:hAnsi="Arial" w:cs="Arial"/>
          <w:b/>
          <w:sz w:val="22"/>
          <w:szCs w:val="22"/>
          <w:u w:val="single"/>
        </w:rPr>
        <w:t>Purpose</w:t>
      </w:r>
      <w:bookmarkEnd w:id="10"/>
      <w:bookmarkEnd w:id="11"/>
    </w:p>
    <w:p w14:paraId="06609349" w14:textId="77777777" w:rsidR="00AF4326" w:rsidRPr="00290754" w:rsidRDefault="00AF4326">
      <w:pPr>
        <w:jc w:val="both"/>
        <w:rPr>
          <w:rFonts w:ascii="Arial" w:hAnsi="Arial" w:cs="Arial"/>
          <w:sz w:val="22"/>
          <w:szCs w:val="22"/>
        </w:rPr>
      </w:pPr>
    </w:p>
    <w:p w14:paraId="41FF1A5B"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72A2EFCB" w14:textId="77777777" w:rsidR="00DB5924" w:rsidRPr="00290754" w:rsidRDefault="00DB5924" w:rsidP="00167B85">
      <w:pPr>
        <w:jc w:val="both"/>
        <w:rPr>
          <w:rFonts w:ascii="Arial" w:hAnsi="Arial" w:cs="Arial"/>
          <w:sz w:val="22"/>
          <w:szCs w:val="22"/>
        </w:rPr>
      </w:pPr>
    </w:p>
    <w:p w14:paraId="6FD63DAC"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0908E44D" w14:textId="77777777" w:rsidR="00DB5924" w:rsidRPr="00290754" w:rsidRDefault="00DB5924" w:rsidP="00DB5924">
      <w:pPr>
        <w:rPr>
          <w:rFonts w:ascii="Arial" w:hAnsi="Arial" w:cs="Arial"/>
          <w:sz w:val="22"/>
          <w:szCs w:val="22"/>
        </w:rPr>
      </w:pPr>
    </w:p>
    <w:p w14:paraId="352B1858" w14:textId="77777777" w:rsidR="00AF4326" w:rsidRPr="00290754" w:rsidRDefault="00AF4326">
      <w:pPr>
        <w:rPr>
          <w:rFonts w:ascii="Arial" w:hAnsi="Arial" w:cs="Arial"/>
          <w:b/>
          <w:sz w:val="22"/>
          <w:szCs w:val="22"/>
          <w:u w:val="single"/>
        </w:rPr>
      </w:pPr>
      <w:bookmarkStart w:id="12" w:name="_Toc480946817"/>
      <w:bookmarkStart w:id="13" w:name="_Toc482691112"/>
      <w:r w:rsidRPr="00290754">
        <w:rPr>
          <w:rFonts w:ascii="Arial" w:hAnsi="Arial" w:cs="Arial"/>
          <w:b/>
          <w:sz w:val="22"/>
          <w:szCs w:val="22"/>
          <w:u w:val="single"/>
        </w:rPr>
        <w:t>General Information</w:t>
      </w:r>
      <w:bookmarkEnd w:id="12"/>
      <w:bookmarkEnd w:id="13"/>
    </w:p>
    <w:p w14:paraId="5151AE8D" w14:textId="77777777" w:rsidR="00AF4326" w:rsidRPr="00290754" w:rsidRDefault="00AF4326">
      <w:pPr>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4B6C1AA2" w14:textId="77777777" w:rsidTr="00152411">
        <w:tc>
          <w:tcPr>
            <w:tcW w:w="5040" w:type="dxa"/>
          </w:tcPr>
          <w:p w14:paraId="45A2351C"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2EE489C7" w14:textId="77777777" w:rsidR="00C529D9" w:rsidRPr="00C529D9" w:rsidRDefault="00C529D9" w:rsidP="00C529D9">
            <w:pPr>
              <w:rPr>
                <w:rFonts w:ascii="Arial" w:hAnsi="Arial" w:cs="Arial"/>
                <w:sz w:val="22"/>
                <w:szCs w:val="22"/>
              </w:rPr>
            </w:pPr>
            <w:r w:rsidRPr="00C529D9">
              <w:rPr>
                <w:rFonts w:ascii="Arial" w:hAnsi="Arial" w:cs="Arial"/>
                <w:sz w:val="22"/>
                <w:szCs w:val="22"/>
              </w:rPr>
              <w:t>DTE Electric Company</w:t>
            </w:r>
          </w:p>
          <w:p w14:paraId="7ADC3D7F" w14:textId="6A44BF77" w:rsidR="001159B4" w:rsidRDefault="00C529D9" w:rsidP="00C529D9">
            <w:pPr>
              <w:rPr>
                <w:rFonts w:ascii="Arial" w:hAnsi="Arial" w:cs="Arial"/>
                <w:sz w:val="22"/>
                <w:szCs w:val="22"/>
              </w:rPr>
            </w:pPr>
            <w:r w:rsidRPr="00C529D9">
              <w:rPr>
                <w:rFonts w:ascii="Arial" w:hAnsi="Arial" w:cs="Arial"/>
                <w:sz w:val="22"/>
                <w:szCs w:val="22"/>
              </w:rPr>
              <w:t xml:space="preserve">Attention: Plant Manager - </w:t>
            </w:r>
            <w:proofErr w:type="spellStart"/>
            <w:r w:rsidRPr="00C529D9">
              <w:rPr>
                <w:rFonts w:ascii="Arial" w:hAnsi="Arial" w:cs="Arial"/>
                <w:sz w:val="22"/>
                <w:szCs w:val="22"/>
              </w:rPr>
              <w:t>Peakers</w:t>
            </w:r>
            <w:proofErr w:type="spellEnd"/>
          </w:p>
          <w:p w14:paraId="6E303888" w14:textId="1320CC2A" w:rsidR="001159B4" w:rsidRDefault="00C529D9">
            <w:pPr>
              <w:rPr>
                <w:rFonts w:ascii="Arial" w:hAnsi="Arial" w:cs="Arial"/>
                <w:sz w:val="22"/>
                <w:szCs w:val="22"/>
              </w:rPr>
            </w:pPr>
            <w:r w:rsidRPr="00C529D9">
              <w:rPr>
                <w:rFonts w:ascii="Arial" w:hAnsi="Arial" w:cs="Arial"/>
                <w:sz w:val="22"/>
                <w:szCs w:val="22"/>
              </w:rPr>
              <w:t>4695 West Jefferson Avenue</w:t>
            </w:r>
          </w:p>
          <w:p w14:paraId="4AF59BF0" w14:textId="235B1FBB" w:rsidR="00AF4326" w:rsidRPr="00290754" w:rsidRDefault="00C529D9">
            <w:pPr>
              <w:rPr>
                <w:rFonts w:ascii="Arial" w:hAnsi="Arial" w:cs="Arial"/>
                <w:sz w:val="22"/>
                <w:szCs w:val="22"/>
              </w:rPr>
            </w:pPr>
            <w:r w:rsidRPr="00C529D9">
              <w:rPr>
                <w:rFonts w:ascii="Arial" w:hAnsi="Arial" w:cs="Arial"/>
                <w:sz w:val="22"/>
                <w:szCs w:val="22"/>
              </w:rPr>
              <w:t>Trenton</w:t>
            </w:r>
            <w:r w:rsidR="00AF4326" w:rsidRPr="00290754">
              <w:rPr>
                <w:rFonts w:ascii="Arial" w:hAnsi="Arial" w:cs="Arial"/>
                <w:sz w:val="22"/>
                <w:szCs w:val="22"/>
              </w:rPr>
              <w:t>, Michigan</w:t>
            </w:r>
            <w:r w:rsidR="001159B4">
              <w:rPr>
                <w:rFonts w:ascii="Arial" w:hAnsi="Arial" w:cs="Arial"/>
                <w:sz w:val="22"/>
                <w:szCs w:val="22"/>
              </w:rPr>
              <w:t xml:space="preserve"> </w:t>
            </w:r>
            <w:r w:rsidRPr="00C529D9">
              <w:rPr>
                <w:rFonts w:ascii="Arial" w:hAnsi="Arial" w:cs="Arial"/>
                <w:sz w:val="22"/>
                <w:szCs w:val="22"/>
              </w:rPr>
              <w:t>48183</w:t>
            </w:r>
            <w:r w:rsidR="00AF4326" w:rsidRPr="00290754">
              <w:rPr>
                <w:rFonts w:ascii="Arial" w:hAnsi="Arial" w:cs="Arial"/>
                <w:sz w:val="22"/>
                <w:szCs w:val="22"/>
              </w:rPr>
              <w:t xml:space="preserve"> </w:t>
            </w:r>
          </w:p>
        </w:tc>
      </w:tr>
      <w:tr w:rsidR="00AF4326" w:rsidRPr="00290754" w14:paraId="149DC524" w14:textId="77777777" w:rsidTr="00152411">
        <w:trPr>
          <w:trHeight w:val="273"/>
        </w:trPr>
        <w:tc>
          <w:tcPr>
            <w:tcW w:w="5040" w:type="dxa"/>
          </w:tcPr>
          <w:p w14:paraId="0D468788"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65CA153D" w14:textId="7BF86596" w:rsidR="00AF4326" w:rsidRPr="00290754" w:rsidRDefault="00C529D9">
            <w:pPr>
              <w:rPr>
                <w:rFonts w:ascii="Arial" w:hAnsi="Arial" w:cs="Arial"/>
                <w:sz w:val="22"/>
                <w:szCs w:val="22"/>
              </w:rPr>
            </w:pPr>
            <w:r w:rsidRPr="00C529D9">
              <w:rPr>
                <w:rFonts w:ascii="Arial" w:hAnsi="Arial" w:cs="Arial"/>
                <w:sz w:val="22"/>
                <w:szCs w:val="22"/>
              </w:rPr>
              <w:t>B2795</w:t>
            </w:r>
          </w:p>
        </w:tc>
      </w:tr>
      <w:tr w:rsidR="00AF4326" w:rsidRPr="00290754" w14:paraId="7D34CDCE" w14:textId="77777777" w:rsidTr="00152411">
        <w:tc>
          <w:tcPr>
            <w:tcW w:w="5040" w:type="dxa"/>
          </w:tcPr>
          <w:p w14:paraId="03A0B2D9"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46F9EE39" w14:textId="4FE98CDA" w:rsidR="00AF4326" w:rsidRPr="00290754" w:rsidRDefault="00C529D9">
            <w:pPr>
              <w:rPr>
                <w:rFonts w:ascii="Arial" w:hAnsi="Arial" w:cs="Arial"/>
                <w:sz w:val="22"/>
                <w:szCs w:val="22"/>
              </w:rPr>
            </w:pPr>
            <w:r w:rsidRPr="00C529D9">
              <w:rPr>
                <w:rFonts w:ascii="Arial" w:hAnsi="Arial" w:cs="Arial"/>
                <w:sz w:val="22"/>
                <w:szCs w:val="22"/>
              </w:rPr>
              <w:t>221112 - Fossil Fuel Electric Power Generation</w:t>
            </w:r>
          </w:p>
        </w:tc>
      </w:tr>
      <w:tr w:rsidR="00AF4326" w:rsidRPr="00290754" w14:paraId="13A99DF1" w14:textId="77777777" w:rsidTr="00152411">
        <w:tc>
          <w:tcPr>
            <w:tcW w:w="5040" w:type="dxa"/>
          </w:tcPr>
          <w:p w14:paraId="6DC85484"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395F2F62" w14:textId="3AE9697D" w:rsidR="00AF4326" w:rsidRPr="00290754" w:rsidRDefault="00C529D9">
            <w:pPr>
              <w:rPr>
                <w:rFonts w:ascii="Arial" w:hAnsi="Arial" w:cs="Arial"/>
                <w:sz w:val="22"/>
                <w:szCs w:val="22"/>
              </w:rPr>
            </w:pPr>
            <w:r w:rsidRPr="00C529D9">
              <w:rPr>
                <w:rFonts w:ascii="Arial" w:hAnsi="Arial" w:cs="Arial"/>
                <w:sz w:val="22"/>
                <w:szCs w:val="22"/>
              </w:rPr>
              <w:t>1</w:t>
            </w:r>
          </w:p>
        </w:tc>
      </w:tr>
      <w:tr w:rsidR="00647809" w:rsidRPr="00290754" w14:paraId="39CED5F0" w14:textId="77777777" w:rsidTr="00152411">
        <w:tc>
          <w:tcPr>
            <w:tcW w:w="5040" w:type="dxa"/>
          </w:tcPr>
          <w:p w14:paraId="6D1CEA22"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094F146A" w14:textId="73E68345" w:rsidR="00647809" w:rsidRDefault="00C529D9">
            <w:pPr>
              <w:rPr>
                <w:rFonts w:ascii="Arial" w:hAnsi="Arial" w:cs="Arial"/>
                <w:sz w:val="22"/>
                <w:szCs w:val="22"/>
              </w:rPr>
            </w:pPr>
            <w:r w:rsidRPr="00C529D9">
              <w:rPr>
                <w:rFonts w:ascii="Arial" w:hAnsi="Arial" w:cs="Arial"/>
                <w:sz w:val="22"/>
                <w:szCs w:val="22"/>
              </w:rPr>
              <w:t>Renewal</w:t>
            </w:r>
          </w:p>
        </w:tc>
      </w:tr>
      <w:tr w:rsidR="00AF4326" w:rsidRPr="00290754" w14:paraId="5A1F7292" w14:textId="77777777" w:rsidTr="00152411">
        <w:tc>
          <w:tcPr>
            <w:tcW w:w="5040" w:type="dxa"/>
          </w:tcPr>
          <w:p w14:paraId="4EF23134"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3C5669A3" w14:textId="05E02C92" w:rsidR="00AF4326" w:rsidRPr="00290754" w:rsidRDefault="00C529D9">
            <w:pPr>
              <w:rPr>
                <w:rFonts w:ascii="Arial" w:hAnsi="Arial" w:cs="Arial"/>
                <w:sz w:val="22"/>
                <w:szCs w:val="22"/>
              </w:rPr>
            </w:pPr>
            <w:r w:rsidRPr="00C529D9">
              <w:rPr>
                <w:rFonts w:ascii="Arial" w:hAnsi="Arial" w:cs="Arial"/>
                <w:sz w:val="22"/>
                <w:szCs w:val="22"/>
              </w:rPr>
              <w:t>202100002</w:t>
            </w:r>
          </w:p>
        </w:tc>
      </w:tr>
      <w:tr w:rsidR="00AF4326" w:rsidRPr="00290754" w14:paraId="71DE593A" w14:textId="77777777" w:rsidTr="00152411">
        <w:tc>
          <w:tcPr>
            <w:tcW w:w="5040" w:type="dxa"/>
          </w:tcPr>
          <w:p w14:paraId="037B3B83" w14:textId="50E2672C" w:rsidR="00AF4326" w:rsidRPr="00290754" w:rsidRDefault="00AF4326">
            <w:pPr>
              <w:rPr>
                <w:rFonts w:ascii="Arial" w:hAnsi="Arial" w:cs="Arial"/>
                <w:sz w:val="22"/>
                <w:szCs w:val="22"/>
              </w:rPr>
            </w:pPr>
            <w:r w:rsidRPr="00290754">
              <w:rPr>
                <w:rFonts w:ascii="Arial" w:hAnsi="Arial" w:cs="Arial"/>
                <w:sz w:val="22"/>
                <w:szCs w:val="22"/>
              </w:rPr>
              <w:t>Responsible Official</w:t>
            </w:r>
            <w:r w:rsidR="00037BAE">
              <w:rPr>
                <w:rFonts w:ascii="Arial" w:hAnsi="Arial" w:cs="Arial"/>
                <w:sz w:val="22"/>
                <w:szCs w:val="22"/>
              </w:rPr>
              <w:t xml:space="preserve"> – 1:</w:t>
            </w:r>
          </w:p>
        </w:tc>
        <w:tc>
          <w:tcPr>
            <w:tcW w:w="5220" w:type="dxa"/>
          </w:tcPr>
          <w:p w14:paraId="0170DC5C" w14:textId="77777777" w:rsidR="00AF4326" w:rsidRDefault="00347F8F">
            <w:pPr>
              <w:rPr>
                <w:rFonts w:ascii="Arial" w:hAnsi="Arial" w:cs="Arial"/>
                <w:sz w:val="22"/>
                <w:szCs w:val="22"/>
              </w:rPr>
            </w:pPr>
            <w:r>
              <w:rPr>
                <w:rFonts w:ascii="Arial" w:hAnsi="Arial" w:cs="Arial"/>
                <w:sz w:val="22"/>
                <w:szCs w:val="22"/>
              </w:rPr>
              <w:t xml:space="preserve">Biljana Pecov, Plant Manager, Fossil Generation- </w:t>
            </w:r>
            <w:proofErr w:type="spellStart"/>
            <w:r>
              <w:rPr>
                <w:rFonts w:ascii="Arial" w:hAnsi="Arial" w:cs="Arial"/>
                <w:sz w:val="22"/>
                <w:szCs w:val="22"/>
              </w:rPr>
              <w:t>Peakers</w:t>
            </w:r>
            <w:proofErr w:type="spellEnd"/>
          </w:p>
          <w:p w14:paraId="7BAE8983" w14:textId="45F2D1EA" w:rsidR="00347F8F" w:rsidRPr="00290754" w:rsidRDefault="00347F8F">
            <w:pPr>
              <w:rPr>
                <w:rFonts w:ascii="Arial" w:hAnsi="Arial" w:cs="Arial"/>
                <w:sz w:val="22"/>
                <w:szCs w:val="22"/>
              </w:rPr>
            </w:pPr>
            <w:r>
              <w:rPr>
                <w:rFonts w:ascii="Arial" w:hAnsi="Arial" w:cs="Arial"/>
                <w:sz w:val="22"/>
                <w:szCs w:val="22"/>
              </w:rPr>
              <w:t>248-342-3621</w:t>
            </w:r>
          </w:p>
        </w:tc>
      </w:tr>
      <w:tr w:rsidR="00152411" w:rsidRPr="00290754" w14:paraId="13E75B9A" w14:textId="77777777" w:rsidTr="00152411">
        <w:tc>
          <w:tcPr>
            <w:tcW w:w="5040" w:type="dxa"/>
          </w:tcPr>
          <w:p w14:paraId="1777B4FC" w14:textId="5770FE10" w:rsidR="00152411" w:rsidRPr="00290754" w:rsidRDefault="00152411" w:rsidP="00152411">
            <w:pPr>
              <w:rPr>
                <w:rFonts w:ascii="Arial" w:hAnsi="Arial" w:cs="Arial"/>
                <w:sz w:val="22"/>
                <w:szCs w:val="22"/>
              </w:rPr>
            </w:pPr>
            <w:r w:rsidRPr="00290754">
              <w:rPr>
                <w:rFonts w:ascii="Arial" w:hAnsi="Arial" w:cs="Arial"/>
                <w:sz w:val="22"/>
                <w:szCs w:val="22"/>
              </w:rPr>
              <w:t>Responsible Official</w:t>
            </w:r>
            <w:r w:rsidR="00037BAE">
              <w:rPr>
                <w:rFonts w:ascii="Arial" w:hAnsi="Arial" w:cs="Arial"/>
                <w:sz w:val="22"/>
                <w:szCs w:val="22"/>
              </w:rPr>
              <w:t xml:space="preserve"> </w:t>
            </w:r>
            <w:r w:rsidR="00DC2D2B">
              <w:rPr>
                <w:rFonts w:ascii="Arial" w:hAnsi="Arial" w:cs="Arial"/>
                <w:sz w:val="22"/>
                <w:szCs w:val="22"/>
              </w:rPr>
              <w:t>–</w:t>
            </w:r>
            <w:r w:rsidR="00037BAE">
              <w:rPr>
                <w:rFonts w:ascii="Arial" w:hAnsi="Arial" w:cs="Arial"/>
                <w:sz w:val="22"/>
                <w:szCs w:val="22"/>
              </w:rPr>
              <w:t xml:space="preserve"> </w:t>
            </w:r>
            <w:r w:rsidR="00DC2D2B">
              <w:rPr>
                <w:rFonts w:ascii="Arial" w:hAnsi="Arial" w:cs="Arial"/>
                <w:sz w:val="22"/>
                <w:szCs w:val="22"/>
              </w:rPr>
              <w:t>2</w:t>
            </w:r>
            <w:r w:rsidRPr="00290754">
              <w:rPr>
                <w:rFonts w:ascii="Arial" w:hAnsi="Arial" w:cs="Arial"/>
                <w:sz w:val="22"/>
                <w:szCs w:val="22"/>
              </w:rPr>
              <w:t>:</w:t>
            </w:r>
          </w:p>
        </w:tc>
        <w:tc>
          <w:tcPr>
            <w:tcW w:w="5220" w:type="dxa"/>
          </w:tcPr>
          <w:p w14:paraId="6E4996C3" w14:textId="77777777" w:rsidR="00152411" w:rsidRDefault="00347F8F" w:rsidP="00152411">
            <w:pPr>
              <w:rPr>
                <w:rFonts w:ascii="Arial" w:hAnsi="Arial" w:cs="Arial"/>
                <w:sz w:val="22"/>
                <w:szCs w:val="22"/>
              </w:rPr>
            </w:pPr>
            <w:r>
              <w:rPr>
                <w:rFonts w:ascii="Arial" w:hAnsi="Arial" w:cs="Arial"/>
                <w:sz w:val="22"/>
                <w:szCs w:val="22"/>
              </w:rPr>
              <w:t xml:space="preserve">Justin </w:t>
            </w:r>
            <w:proofErr w:type="spellStart"/>
            <w:r>
              <w:rPr>
                <w:rFonts w:ascii="Arial" w:hAnsi="Arial" w:cs="Arial"/>
                <w:sz w:val="22"/>
                <w:szCs w:val="22"/>
              </w:rPr>
              <w:t>Morren</w:t>
            </w:r>
            <w:proofErr w:type="spellEnd"/>
            <w:r>
              <w:rPr>
                <w:rFonts w:ascii="Arial" w:hAnsi="Arial" w:cs="Arial"/>
                <w:sz w:val="22"/>
                <w:szCs w:val="22"/>
              </w:rPr>
              <w:t xml:space="preserve">, Plant Director, Fossil Generation- </w:t>
            </w:r>
            <w:proofErr w:type="spellStart"/>
            <w:r>
              <w:rPr>
                <w:rFonts w:ascii="Arial" w:hAnsi="Arial" w:cs="Arial"/>
                <w:sz w:val="22"/>
                <w:szCs w:val="22"/>
              </w:rPr>
              <w:t>Peakers</w:t>
            </w:r>
            <w:proofErr w:type="spellEnd"/>
          </w:p>
          <w:p w14:paraId="6666E18A" w14:textId="7A88136C" w:rsidR="00347F8F" w:rsidRPr="00290754" w:rsidRDefault="00347F8F" w:rsidP="00152411">
            <w:pPr>
              <w:rPr>
                <w:rFonts w:ascii="Arial" w:hAnsi="Arial" w:cs="Arial"/>
                <w:sz w:val="22"/>
                <w:szCs w:val="22"/>
              </w:rPr>
            </w:pPr>
            <w:r>
              <w:rPr>
                <w:rFonts w:ascii="Arial" w:hAnsi="Arial" w:cs="Arial"/>
                <w:sz w:val="22"/>
                <w:szCs w:val="22"/>
              </w:rPr>
              <w:t>810-599-9223</w:t>
            </w:r>
          </w:p>
        </w:tc>
      </w:tr>
      <w:tr w:rsidR="00152411" w:rsidRPr="00290754" w14:paraId="1E4B8BCF" w14:textId="77777777" w:rsidTr="00152411">
        <w:tc>
          <w:tcPr>
            <w:tcW w:w="5040" w:type="dxa"/>
          </w:tcPr>
          <w:p w14:paraId="7A1202F9" w14:textId="77777777" w:rsidR="00152411" w:rsidRPr="00290754" w:rsidRDefault="00152411" w:rsidP="00152411">
            <w:pPr>
              <w:rPr>
                <w:rFonts w:ascii="Arial" w:hAnsi="Arial" w:cs="Arial"/>
                <w:sz w:val="22"/>
                <w:szCs w:val="22"/>
              </w:rPr>
            </w:pPr>
            <w:r w:rsidRPr="00290754">
              <w:rPr>
                <w:rFonts w:ascii="Arial" w:hAnsi="Arial" w:cs="Arial"/>
                <w:sz w:val="22"/>
                <w:szCs w:val="22"/>
              </w:rPr>
              <w:t>AQD Contact:</w:t>
            </w:r>
          </w:p>
        </w:tc>
        <w:tc>
          <w:tcPr>
            <w:tcW w:w="5220" w:type="dxa"/>
          </w:tcPr>
          <w:p w14:paraId="200902DE" w14:textId="0845FC2F" w:rsidR="00152411" w:rsidRPr="00290754" w:rsidRDefault="00152411" w:rsidP="00152411">
            <w:pPr>
              <w:rPr>
                <w:rFonts w:ascii="Arial" w:hAnsi="Arial" w:cs="Arial"/>
                <w:sz w:val="22"/>
                <w:szCs w:val="22"/>
              </w:rPr>
            </w:pPr>
            <w:r>
              <w:rPr>
                <w:rFonts w:ascii="Arial" w:hAnsi="Arial" w:cs="Arial"/>
                <w:sz w:val="22"/>
                <w:szCs w:val="22"/>
              </w:rPr>
              <w:t>Matt Karl</w:t>
            </w:r>
            <w:r w:rsidRPr="00290754">
              <w:rPr>
                <w:rFonts w:ascii="Arial" w:hAnsi="Arial" w:cs="Arial"/>
                <w:sz w:val="22"/>
                <w:szCs w:val="22"/>
              </w:rPr>
              <w:t xml:space="preserve">, </w:t>
            </w:r>
            <w:r w:rsidR="00911D7B">
              <w:rPr>
                <w:rFonts w:ascii="Arial" w:hAnsi="Arial" w:cs="Arial"/>
                <w:sz w:val="22"/>
                <w:szCs w:val="22"/>
              </w:rPr>
              <w:t xml:space="preserve">Senior </w:t>
            </w:r>
            <w:r>
              <w:rPr>
                <w:rFonts w:ascii="Arial" w:hAnsi="Arial" w:cs="Arial"/>
                <w:sz w:val="22"/>
                <w:szCs w:val="22"/>
              </w:rPr>
              <w:t xml:space="preserve">Environmental Quality Analyst </w:t>
            </w:r>
          </w:p>
          <w:p w14:paraId="14BFD498" w14:textId="2D478335" w:rsidR="00152411" w:rsidRPr="00290754" w:rsidRDefault="00152411" w:rsidP="00152411">
            <w:pPr>
              <w:rPr>
                <w:rFonts w:ascii="Arial" w:hAnsi="Arial" w:cs="Arial"/>
                <w:sz w:val="22"/>
                <w:szCs w:val="22"/>
              </w:rPr>
            </w:pPr>
            <w:r>
              <w:rPr>
                <w:rFonts w:ascii="Arial" w:hAnsi="Arial" w:cs="Arial"/>
                <w:sz w:val="22"/>
                <w:szCs w:val="22"/>
              </w:rPr>
              <w:t>517-282-2126</w:t>
            </w:r>
          </w:p>
        </w:tc>
      </w:tr>
      <w:tr w:rsidR="00152411" w:rsidRPr="00290754" w14:paraId="6E82988F" w14:textId="77777777" w:rsidTr="00152411">
        <w:tc>
          <w:tcPr>
            <w:tcW w:w="5040" w:type="dxa"/>
          </w:tcPr>
          <w:p w14:paraId="533F4DB4" w14:textId="77777777" w:rsidR="00152411" w:rsidRPr="00290754" w:rsidRDefault="00152411" w:rsidP="00152411">
            <w:pPr>
              <w:rPr>
                <w:rFonts w:ascii="Arial" w:hAnsi="Arial" w:cs="Arial"/>
                <w:sz w:val="22"/>
                <w:szCs w:val="22"/>
              </w:rPr>
            </w:pPr>
            <w:r w:rsidRPr="00290754">
              <w:rPr>
                <w:rFonts w:ascii="Arial" w:hAnsi="Arial" w:cs="Arial"/>
                <w:sz w:val="22"/>
                <w:szCs w:val="22"/>
              </w:rPr>
              <w:t xml:space="preserve">Date Application </w:t>
            </w:r>
            <w:r>
              <w:rPr>
                <w:rFonts w:ascii="Arial" w:hAnsi="Arial" w:cs="Arial"/>
                <w:sz w:val="22"/>
                <w:szCs w:val="22"/>
              </w:rPr>
              <w:t>Receiv</w:t>
            </w:r>
            <w:r w:rsidRPr="00290754">
              <w:rPr>
                <w:rFonts w:ascii="Arial" w:hAnsi="Arial" w:cs="Arial"/>
                <w:sz w:val="22"/>
                <w:szCs w:val="22"/>
              </w:rPr>
              <w:t>ed:</w:t>
            </w:r>
          </w:p>
        </w:tc>
        <w:tc>
          <w:tcPr>
            <w:tcW w:w="5220" w:type="dxa"/>
          </w:tcPr>
          <w:p w14:paraId="3E94D380" w14:textId="2837F4E4" w:rsidR="00152411" w:rsidRPr="00290754" w:rsidRDefault="00081AC5" w:rsidP="00152411">
            <w:pPr>
              <w:rPr>
                <w:rFonts w:ascii="Arial" w:hAnsi="Arial" w:cs="Arial"/>
                <w:sz w:val="22"/>
                <w:szCs w:val="22"/>
              </w:rPr>
            </w:pPr>
            <w:r>
              <w:rPr>
                <w:rFonts w:ascii="Arial" w:hAnsi="Arial" w:cs="Arial"/>
                <w:sz w:val="22"/>
                <w:szCs w:val="22"/>
              </w:rPr>
              <w:t>December 28, 2020</w:t>
            </w:r>
          </w:p>
        </w:tc>
      </w:tr>
      <w:tr w:rsidR="00152411" w:rsidRPr="00290754" w14:paraId="45D22266" w14:textId="77777777" w:rsidTr="00152411">
        <w:trPr>
          <w:trHeight w:val="165"/>
        </w:trPr>
        <w:tc>
          <w:tcPr>
            <w:tcW w:w="5040" w:type="dxa"/>
          </w:tcPr>
          <w:p w14:paraId="23239598" w14:textId="77777777" w:rsidR="00152411" w:rsidRPr="00290754" w:rsidRDefault="00152411" w:rsidP="00152411">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272EB493" w14:textId="0C1F5F82" w:rsidR="00152411" w:rsidRPr="00290754" w:rsidRDefault="00081AC5" w:rsidP="00152411">
            <w:pPr>
              <w:rPr>
                <w:rFonts w:ascii="Arial" w:hAnsi="Arial" w:cs="Arial"/>
                <w:sz w:val="22"/>
                <w:szCs w:val="22"/>
              </w:rPr>
            </w:pPr>
            <w:r>
              <w:rPr>
                <w:rFonts w:ascii="Arial" w:hAnsi="Arial" w:cs="Arial"/>
                <w:sz w:val="22"/>
                <w:szCs w:val="22"/>
              </w:rPr>
              <w:t>December 28, 2020</w:t>
            </w:r>
          </w:p>
        </w:tc>
      </w:tr>
      <w:tr w:rsidR="00152411" w:rsidRPr="00290754" w14:paraId="75DD5786" w14:textId="77777777" w:rsidTr="00152411">
        <w:trPr>
          <w:trHeight w:val="165"/>
        </w:trPr>
        <w:tc>
          <w:tcPr>
            <w:tcW w:w="5040" w:type="dxa"/>
          </w:tcPr>
          <w:p w14:paraId="297E8955" w14:textId="77777777" w:rsidR="00152411" w:rsidRPr="00290754" w:rsidRDefault="00152411" w:rsidP="00152411">
            <w:pPr>
              <w:rPr>
                <w:rFonts w:ascii="Arial" w:hAnsi="Arial" w:cs="Arial"/>
                <w:sz w:val="22"/>
                <w:szCs w:val="22"/>
              </w:rPr>
            </w:pPr>
            <w:r w:rsidRPr="00290754">
              <w:rPr>
                <w:rFonts w:ascii="Arial" w:hAnsi="Arial" w:cs="Arial"/>
                <w:sz w:val="22"/>
                <w:szCs w:val="22"/>
              </w:rPr>
              <w:t xml:space="preserve">Is Application Shield </w:t>
            </w:r>
            <w:r>
              <w:rPr>
                <w:rFonts w:ascii="Arial" w:hAnsi="Arial" w:cs="Arial"/>
                <w:sz w:val="22"/>
                <w:szCs w:val="22"/>
              </w:rPr>
              <w:t>i</w:t>
            </w:r>
            <w:r w:rsidRPr="00290754">
              <w:rPr>
                <w:rFonts w:ascii="Arial" w:hAnsi="Arial" w:cs="Arial"/>
                <w:sz w:val="22"/>
                <w:szCs w:val="22"/>
              </w:rPr>
              <w:t>n Effect?</w:t>
            </w:r>
          </w:p>
        </w:tc>
        <w:tc>
          <w:tcPr>
            <w:tcW w:w="5220" w:type="dxa"/>
          </w:tcPr>
          <w:p w14:paraId="76675964" w14:textId="1109C872" w:rsidR="00152411" w:rsidRPr="00290754" w:rsidRDefault="00C529D9" w:rsidP="00152411">
            <w:pPr>
              <w:rPr>
                <w:rFonts w:ascii="Arial" w:hAnsi="Arial" w:cs="Arial"/>
                <w:sz w:val="22"/>
                <w:szCs w:val="22"/>
              </w:rPr>
            </w:pPr>
            <w:r w:rsidRPr="00C529D9">
              <w:rPr>
                <w:rFonts w:ascii="Arial" w:hAnsi="Arial" w:cs="Arial"/>
                <w:sz w:val="22"/>
                <w:szCs w:val="22"/>
              </w:rPr>
              <w:t>Yes</w:t>
            </w:r>
          </w:p>
        </w:tc>
      </w:tr>
      <w:tr w:rsidR="00152411" w:rsidRPr="00290754" w14:paraId="146C6D3E" w14:textId="77777777" w:rsidTr="00152411">
        <w:trPr>
          <w:trHeight w:val="165"/>
        </w:trPr>
        <w:tc>
          <w:tcPr>
            <w:tcW w:w="5040" w:type="dxa"/>
          </w:tcPr>
          <w:p w14:paraId="477395CF" w14:textId="77777777" w:rsidR="00152411" w:rsidRPr="00290754" w:rsidRDefault="00152411" w:rsidP="00152411">
            <w:pPr>
              <w:rPr>
                <w:rFonts w:ascii="Arial" w:hAnsi="Arial" w:cs="Arial"/>
                <w:sz w:val="22"/>
                <w:szCs w:val="22"/>
              </w:rPr>
            </w:pPr>
            <w:r w:rsidRPr="00290754">
              <w:rPr>
                <w:rFonts w:ascii="Arial" w:hAnsi="Arial" w:cs="Arial"/>
                <w:sz w:val="22"/>
                <w:szCs w:val="22"/>
              </w:rPr>
              <w:t>Date Public Comment Begins:</w:t>
            </w:r>
          </w:p>
        </w:tc>
        <w:tc>
          <w:tcPr>
            <w:tcW w:w="5220" w:type="dxa"/>
          </w:tcPr>
          <w:p w14:paraId="3846EFDB" w14:textId="441EA668" w:rsidR="00152411" w:rsidRPr="00290754" w:rsidRDefault="0003306E" w:rsidP="00152411">
            <w:pPr>
              <w:rPr>
                <w:rFonts w:ascii="Arial" w:hAnsi="Arial" w:cs="Arial"/>
                <w:sz w:val="22"/>
                <w:szCs w:val="22"/>
              </w:rPr>
            </w:pPr>
            <w:r>
              <w:rPr>
                <w:rFonts w:ascii="Arial" w:hAnsi="Arial" w:cs="Arial"/>
                <w:sz w:val="22"/>
                <w:szCs w:val="22"/>
              </w:rPr>
              <w:t>December 5, 2022</w:t>
            </w:r>
          </w:p>
        </w:tc>
      </w:tr>
      <w:tr w:rsidR="00152411" w:rsidRPr="00290754" w14:paraId="01D9A52A" w14:textId="77777777" w:rsidTr="00152411">
        <w:tc>
          <w:tcPr>
            <w:tcW w:w="5040" w:type="dxa"/>
          </w:tcPr>
          <w:p w14:paraId="1EA79E58" w14:textId="77777777" w:rsidR="00152411" w:rsidRPr="00290754" w:rsidRDefault="00152411" w:rsidP="00152411">
            <w:pPr>
              <w:rPr>
                <w:rFonts w:ascii="Arial" w:hAnsi="Arial" w:cs="Arial"/>
                <w:sz w:val="22"/>
                <w:szCs w:val="22"/>
              </w:rPr>
            </w:pPr>
            <w:r w:rsidRPr="00290754">
              <w:rPr>
                <w:rFonts w:ascii="Arial" w:hAnsi="Arial" w:cs="Arial"/>
                <w:sz w:val="22"/>
                <w:szCs w:val="22"/>
              </w:rPr>
              <w:t>Deadline for Public Comment:</w:t>
            </w:r>
          </w:p>
        </w:tc>
        <w:tc>
          <w:tcPr>
            <w:tcW w:w="5220" w:type="dxa"/>
          </w:tcPr>
          <w:p w14:paraId="1F726000" w14:textId="42328FF3" w:rsidR="00152411" w:rsidRPr="00290754" w:rsidRDefault="0003306E" w:rsidP="00152411">
            <w:pPr>
              <w:rPr>
                <w:rFonts w:ascii="Arial" w:hAnsi="Arial" w:cs="Arial"/>
                <w:sz w:val="22"/>
                <w:szCs w:val="22"/>
              </w:rPr>
            </w:pPr>
            <w:r>
              <w:rPr>
                <w:rFonts w:ascii="Arial" w:hAnsi="Arial" w:cs="Arial"/>
                <w:sz w:val="22"/>
                <w:szCs w:val="22"/>
              </w:rPr>
              <w:t>January 4, 2023</w:t>
            </w:r>
          </w:p>
        </w:tc>
      </w:tr>
    </w:tbl>
    <w:p w14:paraId="15A1E279" w14:textId="77777777" w:rsidR="00AF4326" w:rsidRPr="00CB60BD" w:rsidRDefault="00AF4326">
      <w:pPr>
        <w:rPr>
          <w:rFonts w:ascii="Arial" w:hAnsi="Arial" w:cs="Arial"/>
          <w:sz w:val="22"/>
          <w:szCs w:val="22"/>
        </w:rPr>
      </w:pPr>
    </w:p>
    <w:p w14:paraId="7E7A07DC" w14:textId="77777777" w:rsidR="00AF4326" w:rsidRPr="00290754" w:rsidRDefault="00AF4326">
      <w:pPr>
        <w:rPr>
          <w:rFonts w:ascii="Arial" w:hAnsi="Arial" w:cs="Arial"/>
          <w:b/>
          <w:sz w:val="22"/>
          <w:szCs w:val="22"/>
          <w:u w:val="single"/>
        </w:rPr>
      </w:pPr>
      <w:bookmarkStart w:id="14" w:name="_Toc480946818"/>
      <w:bookmarkStart w:id="15"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4"/>
      <w:bookmarkEnd w:id="15"/>
    </w:p>
    <w:p w14:paraId="2A8C73D7" w14:textId="77777777" w:rsidR="00AF4326" w:rsidRPr="00290754" w:rsidRDefault="00AF4326">
      <w:pPr>
        <w:rPr>
          <w:rFonts w:ascii="Arial" w:hAnsi="Arial" w:cs="Arial"/>
          <w:sz w:val="22"/>
          <w:szCs w:val="22"/>
        </w:rPr>
      </w:pPr>
    </w:p>
    <w:p w14:paraId="6944CEC1" w14:textId="1B772435" w:rsidR="00AF4326" w:rsidRDefault="008A41F5" w:rsidP="007F73D0">
      <w:pPr>
        <w:jc w:val="both"/>
        <w:rPr>
          <w:rFonts w:ascii="Arial" w:hAnsi="Arial" w:cs="Arial"/>
          <w:sz w:val="22"/>
          <w:szCs w:val="22"/>
        </w:rPr>
      </w:pPr>
      <w:r>
        <w:rPr>
          <w:rFonts w:ascii="Arial" w:hAnsi="Arial" w:cs="Arial"/>
          <w:sz w:val="22"/>
          <w:szCs w:val="22"/>
        </w:rPr>
        <w:t xml:space="preserve">DTE Energy Company – Colfax Peaking Facility is a power plant that consists of five (5) diesel fuel-fired engines that provide electric power to the transmission grid during peak electrical demand periods or when required for load stability. </w:t>
      </w:r>
      <w:r w:rsidR="00731A06">
        <w:rPr>
          <w:rFonts w:ascii="Arial" w:hAnsi="Arial" w:cs="Arial"/>
          <w:sz w:val="22"/>
          <w:szCs w:val="22"/>
        </w:rPr>
        <w:t xml:space="preserve"> </w:t>
      </w:r>
      <w:r>
        <w:rPr>
          <w:rFonts w:ascii="Arial" w:hAnsi="Arial" w:cs="Arial"/>
          <w:sz w:val="22"/>
          <w:szCs w:val="22"/>
        </w:rPr>
        <w:t xml:space="preserve">The engines were installed in 1969. </w:t>
      </w:r>
      <w:r w:rsidR="00731A06">
        <w:rPr>
          <w:rFonts w:ascii="Arial" w:hAnsi="Arial" w:cs="Arial"/>
          <w:sz w:val="22"/>
          <w:szCs w:val="22"/>
        </w:rPr>
        <w:t xml:space="preserve"> </w:t>
      </w:r>
      <w:r>
        <w:rPr>
          <w:rFonts w:ascii="Arial" w:hAnsi="Arial" w:cs="Arial"/>
          <w:sz w:val="22"/>
          <w:szCs w:val="22"/>
        </w:rPr>
        <w:t xml:space="preserve">The five (5) engines are identical GM Power, EMD MP45 diesel fuel-fired compression ignition (CI) reciprocating internal combustion engines (RICE), non-emergency, non-black start. </w:t>
      </w:r>
      <w:r w:rsidR="00731A06">
        <w:rPr>
          <w:rFonts w:ascii="Arial" w:hAnsi="Arial" w:cs="Arial"/>
          <w:sz w:val="22"/>
          <w:szCs w:val="22"/>
        </w:rPr>
        <w:t xml:space="preserve"> </w:t>
      </w:r>
      <w:r>
        <w:rPr>
          <w:rFonts w:ascii="Arial" w:hAnsi="Arial" w:cs="Arial"/>
          <w:sz w:val="22"/>
          <w:szCs w:val="22"/>
        </w:rPr>
        <w:t xml:space="preserve">The engines are 20 cylinders each rated at 2.75 megawatts (MW) or about 3600 horsepower (hp). </w:t>
      </w:r>
      <w:r w:rsidR="00731A06">
        <w:rPr>
          <w:rFonts w:ascii="Arial" w:hAnsi="Arial" w:cs="Arial"/>
          <w:sz w:val="22"/>
          <w:szCs w:val="22"/>
        </w:rPr>
        <w:t xml:space="preserve"> </w:t>
      </w:r>
      <w:r>
        <w:rPr>
          <w:rFonts w:ascii="Arial" w:hAnsi="Arial" w:cs="Arial"/>
          <w:sz w:val="22"/>
          <w:szCs w:val="22"/>
        </w:rPr>
        <w:t xml:space="preserve">The engines are electric start and are capable of being remotely started from DTE headquarters. An on-site operator is not required. </w:t>
      </w:r>
    </w:p>
    <w:p w14:paraId="5CCBC5C6" w14:textId="6B2D908A" w:rsidR="008A41F5" w:rsidRDefault="008A41F5" w:rsidP="007F73D0">
      <w:pPr>
        <w:jc w:val="both"/>
        <w:rPr>
          <w:rFonts w:ascii="Arial" w:hAnsi="Arial" w:cs="Arial"/>
          <w:sz w:val="22"/>
          <w:szCs w:val="22"/>
        </w:rPr>
      </w:pPr>
    </w:p>
    <w:p w14:paraId="4E0EEA8E" w14:textId="637EB6D9" w:rsidR="008A41F5" w:rsidRPr="00290754" w:rsidRDefault="008A41F5" w:rsidP="007F73D0">
      <w:pPr>
        <w:jc w:val="both"/>
        <w:rPr>
          <w:rFonts w:ascii="Arial" w:hAnsi="Arial" w:cs="Arial"/>
          <w:sz w:val="22"/>
          <w:szCs w:val="22"/>
        </w:rPr>
      </w:pPr>
      <w:r>
        <w:rPr>
          <w:rFonts w:ascii="Arial" w:hAnsi="Arial" w:cs="Arial"/>
          <w:sz w:val="22"/>
          <w:szCs w:val="22"/>
        </w:rPr>
        <w:t>Catalytic converter</w:t>
      </w:r>
      <w:r w:rsidR="003638C4">
        <w:rPr>
          <w:rFonts w:ascii="Arial" w:hAnsi="Arial" w:cs="Arial"/>
          <w:sz w:val="22"/>
          <w:szCs w:val="22"/>
        </w:rPr>
        <w:t xml:space="preserve"> carbon monoxide (CO) emission controls were installed on the engines in 2012. </w:t>
      </w:r>
      <w:r w:rsidR="00731A06">
        <w:rPr>
          <w:rFonts w:ascii="Arial" w:hAnsi="Arial" w:cs="Arial"/>
          <w:sz w:val="22"/>
          <w:szCs w:val="22"/>
        </w:rPr>
        <w:t xml:space="preserve"> </w:t>
      </w:r>
      <w:r w:rsidR="003638C4">
        <w:rPr>
          <w:rFonts w:ascii="Arial" w:hAnsi="Arial" w:cs="Arial"/>
          <w:sz w:val="22"/>
          <w:szCs w:val="22"/>
        </w:rPr>
        <w:t xml:space="preserve">The catalytic converters were installed to comply with the requirements of 40 CFR Part 63, Subpart ZZZZ – National Emission Standards for Hazardous Air Pollutants (NESHAP) for Stationary RICE. </w:t>
      </w:r>
      <w:r w:rsidR="00731A06">
        <w:rPr>
          <w:rFonts w:ascii="Arial" w:hAnsi="Arial" w:cs="Arial"/>
          <w:sz w:val="22"/>
          <w:szCs w:val="22"/>
        </w:rPr>
        <w:t xml:space="preserve"> </w:t>
      </w:r>
      <w:r w:rsidR="003638C4">
        <w:rPr>
          <w:rFonts w:ascii="Arial" w:hAnsi="Arial" w:cs="Arial"/>
          <w:sz w:val="22"/>
          <w:szCs w:val="22"/>
        </w:rPr>
        <w:t xml:space="preserve">The applicable requirements of 40 CFR 63 Subpart ZZZZ were incorporated into this renewable operating permit (ROP). These requirements include testing and recordkeeping requirements to demonstrate proper operation of the engines and the catalytic convertor controls.  </w:t>
      </w:r>
    </w:p>
    <w:p w14:paraId="0FBC9F2D" w14:textId="77777777" w:rsidR="00AF4326" w:rsidRPr="00290754" w:rsidRDefault="00AF4326">
      <w:pPr>
        <w:rPr>
          <w:rFonts w:ascii="Arial" w:hAnsi="Arial" w:cs="Arial"/>
          <w:sz w:val="22"/>
          <w:szCs w:val="22"/>
        </w:rPr>
      </w:pPr>
    </w:p>
    <w:p w14:paraId="52334BC0" w14:textId="2D011890"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963FD2">
        <w:rPr>
          <w:rFonts w:ascii="Arial" w:hAnsi="Arial" w:cs="Arial"/>
          <w:b/>
          <w:sz w:val="22"/>
          <w:szCs w:val="22"/>
        </w:rPr>
        <w:t>2021</w:t>
      </w:r>
      <w:r w:rsidR="00AF4326" w:rsidRPr="00290754">
        <w:rPr>
          <w:rFonts w:ascii="Arial" w:hAnsi="Arial" w:cs="Arial"/>
          <w:sz w:val="22"/>
          <w:szCs w:val="22"/>
        </w:rPr>
        <w:t>.</w:t>
      </w:r>
    </w:p>
    <w:p w14:paraId="14EDECC1" w14:textId="77777777" w:rsidR="00AF4326" w:rsidRPr="00290754" w:rsidRDefault="00AF4326">
      <w:pPr>
        <w:rPr>
          <w:rFonts w:ascii="Arial" w:hAnsi="Arial" w:cs="Arial"/>
          <w:sz w:val="22"/>
          <w:szCs w:val="22"/>
        </w:rPr>
      </w:pPr>
    </w:p>
    <w:p w14:paraId="06A06017"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5192F9C4"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022B501E" w14:textId="77777777" w:rsidTr="00963FD2">
        <w:trPr>
          <w:tblHeader/>
        </w:trPr>
        <w:tc>
          <w:tcPr>
            <w:tcW w:w="5130" w:type="dxa"/>
            <w:shd w:val="pct10" w:color="auto" w:fill="auto"/>
          </w:tcPr>
          <w:p w14:paraId="0E84C2E0"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1634C9B8"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7387E82E" w14:textId="77777777" w:rsidTr="00963FD2">
        <w:tc>
          <w:tcPr>
            <w:tcW w:w="5130" w:type="dxa"/>
          </w:tcPr>
          <w:p w14:paraId="52AD522F"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5E36B343" w14:textId="4E603142" w:rsidR="00F734C6" w:rsidRPr="00290754" w:rsidRDefault="00963FD2" w:rsidP="00E63937">
            <w:pPr>
              <w:jc w:val="center"/>
              <w:rPr>
                <w:rFonts w:ascii="Arial" w:hAnsi="Arial" w:cs="Arial"/>
                <w:sz w:val="22"/>
                <w:szCs w:val="22"/>
              </w:rPr>
            </w:pPr>
            <w:r>
              <w:rPr>
                <w:rFonts w:ascii="Arial" w:hAnsi="Arial" w:cs="Arial"/>
                <w:sz w:val="22"/>
                <w:szCs w:val="22"/>
              </w:rPr>
              <w:t>0.65</w:t>
            </w:r>
          </w:p>
        </w:tc>
      </w:tr>
      <w:tr w:rsidR="00F734C6" w:rsidRPr="00290754" w14:paraId="0C18084D" w14:textId="77777777" w:rsidTr="00963FD2">
        <w:tc>
          <w:tcPr>
            <w:tcW w:w="5130" w:type="dxa"/>
          </w:tcPr>
          <w:p w14:paraId="4215FE46"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60C8A2BD" w14:textId="4C406EDD" w:rsidR="00F734C6" w:rsidRPr="00290754" w:rsidRDefault="00650861" w:rsidP="00E63937">
            <w:pPr>
              <w:jc w:val="center"/>
              <w:rPr>
                <w:rFonts w:ascii="Arial" w:hAnsi="Arial" w:cs="Arial"/>
                <w:sz w:val="22"/>
                <w:szCs w:val="22"/>
              </w:rPr>
            </w:pPr>
            <w:r>
              <w:rPr>
                <w:rFonts w:ascii="Arial" w:hAnsi="Arial" w:cs="Arial"/>
                <w:sz w:val="22"/>
                <w:szCs w:val="22"/>
              </w:rPr>
              <w:t>12.29</w:t>
            </w:r>
          </w:p>
        </w:tc>
      </w:tr>
      <w:tr w:rsidR="00F734C6" w:rsidRPr="00290754" w14:paraId="0260E0F8" w14:textId="77777777" w:rsidTr="00963FD2">
        <w:tc>
          <w:tcPr>
            <w:tcW w:w="5130" w:type="dxa"/>
          </w:tcPr>
          <w:p w14:paraId="11032B12" w14:textId="18871C69" w:rsidR="00F734C6" w:rsidRPr="00290754" w:rsidRDefault="00F734C6" w:rsidP="00E63937">
            <w:pPr>
              <w:rPr>
                <w:rFonts w:ascii="Arial" w:hAnsi="Arial" w:cs="Arial"/>
                <w:sz w:val="22"/>
                <w:szCs w:val="22"/>
              </w:rPr>
            </w:pPr>
            <w:r w:rsidRPr="00290754">
              <w:rPr>
                <w:rFonts w:ascii="Arial" w:hAnsi="Arial" w:cs="Arial"/>
                <w:sz w:val="22"/>
                <w:szCs w:val="22"/>
              </w:rPr>
              <w:t>PM</w:t>
            </w:r>
            <w:r w:rsidR="00F8624B">
              <w:rPr>
                <w:rFonts w:ascii="Arial" w:hAnsi="Arial" w:cs="Arial"/>
                <w:sz w:val="22"/>
                <w:szCs w:val="22"/>
              </w:rPr>
              <w:t>10*</w:t>
            </w:r>
          </w:p>
        </w:tc>
        <w:tc>
          <w:tcPr>
            <w:tcW w:w="5130" w:type="dxa"/>
          </w:tcPr>
          <w:p w14:paraId="419814C0" w14:textId="1F722DDA" w:rsidR="00F734C6" w:rsidRPr="00290754" w:rsidRDefault="00650861" w:rsidP="00E63937">
            <w:pPr>
              <w:jc w:val="center"/>
              <w:rPr>
                <w:rFonts w:ascii="Arial" w:hAnsi="Arial" w:cs="Arial"/>
                <w:sz w:val="22"/>
                <w:szCs w:val="22"/>
              </w:rPr>
            </w:pPr>
            <w:r>
              <w:rPr>
                <w:rFonts w:ascii="Arial" w:hAnsi="Arial" w:cs="Arial"/>
                <w:sz w:val="22"/>
                <w:szCs w:val="22"/>
              </w:rPr>
              <w:t>0.43</w:t>
            </w:r>
          </w:p>
        </w:tc>
      </w:tr>
      <w:tr w:rsidR="00F734C6" w:rsidRPr="00290754" w14:paraId="49E5C575" w14:textId="77777777" w:rsidTr="00963FD2">
        <w:tc>
          <w:tcPr>
            <w:tcW w:w="5130" w:type="dxa"/>
          </w:tcPr>
          <w:p w14:paraId="59A34E0D"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68F63F42" w14:textId="497B5847" w:rsidR="00F734C6" w:rsidRPr="00290754" w:rsidRDefault="00650861" w:rsidP="00E63937">
            <w:pPr>
              <w:jc w:val="center"/>
              <w:rPr>
                <w:rFonts w:ascii="Arial" w:hAnsi="Arial" w:cs="Arial"/>
                <w:sz w:val="22"/>
                <w:szCs w:val="22"/>
              </w:rPr>
            </w:pPr>
            <w:r>
              <w:rPr>
                <w:rFonts w:ascii="Arial" w:hAnsi="Arial" w:cs="Arial"/>
                <w:sz w:val="22"/>
                <w:szCs w:val="22"/>
              </w:rPr>
              <w:t>0.006</w:t>
            </w:r>
          </w:p>
        </w:tc>
      </w:tr>
      <w:tr w:rsidR="00F734C6" w:rsidRPr="00290754" w14:paraId="5254DAD6" w14:textId="77777777" w:rsidTr="00963FD2">
        <w:tc>
          <w:tcPr>
            <w:tcW w:w="5130" w:type="dxa"/>
          </w:tcPr>
          <w:p w14:paraId="0ED4E45C"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18496282" w14:textId="1D363434" w:rsidR="00F734C6" w:rsidRPr="00290754" w:rsidRDefault="00650861" w:rsidP="00E63937">
            <w:pPr>
              <w:jc w:val="center"/>
              <w:rPr>
                <w:rFonts w:ascii="Arial" w:hAnsi="Arial" w:cs="Arial"/>
                <w:sz w:val="22"/>
                <w:szCs w:val="22"/>
              </w:rPr>
            </w:pPr>
            <w:r>
              <w:rPr>
                <w:rFonts w:ascii="Arial" w:hAnsi="Arial" w:cs="Arial"/>
                <w:sz w:val="22"/>
                <w:szCs w:val="22"/>
              </w:rPr>
              <w:t>0.38</w:t>
            </w:r>
          </w:p>
        </w:tc>
      </w:tr>
    </w:tbl>
    <w:p w14:paraId="08D82CF4" w14:textId="65B37BDE" w:rsidR="00F734C6" w:rsidRDefault="00650861" w:rsidP="00F734C6">
      <w:pPr>
        <w:rPr>
          <w:rFonts w:ascii="Arial" w:hAnsi="Arial" w:cs="Arial"/>
          <w:sz w:val="22"/>
          <w:szCs w:val="22"/>
        </w:rPr>
      </w:pPr>
      <w:r>
        <w:rPr>
          <w:rFonts w:ascii="Arial" w:hAnsi="Arial" w:cs="Arial"/>
          <w:sz w:val="22"/>
          <w:szCs w:val="22"/>
        </w:rPr>
        <w:t xml:space="preserve">*PM10: Particulate matter that has an aerodynamic diameter less than or equal to a nominal 10 micrometers. </w:t>
      </w:r>
    </w:p>
    <w:p w14:paraId="31A3F354" w14:textId="77777777" w:rsidR="00650861" w:rsidRPr="00CB60BD" w:rsidRDefault="00650861" w:rsidP="00F734C6">
      <w:pPr>
        <w:rPr>
          <w:rFonts w:ascii="Arial" w:hAnsi="Arial" w:cs="Arial"/>
          <w:sz w:val="22"/>
          <w:szCs w:val="22"/>
        </w:rPr>
      </w:pPr>
    </w:p>
    <w:p w14:paraId="42F63BEB"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7B6582D4" w14:textId="77777777" w:rsidR="00AF4326" w:rsidRPr="00290754" w:rsidRDefault="00AF4326">
      <w:pPr>
        <w:rPr>
          <w:rFonts w:ascii="Arial" w:hAnsi="Arial" w:cs="Arial"/>
          <w:sz w:val="22"/>
          <w:szCs w:val="22"/>
        </w:rPr>
      </w:pPr>
    </w:p>
    <w:p w14:paraId="005904C4" w14:textId="77777777" w:rsidR="00AF4326" w:rsidRPr="00290754" w:rsidRDefault="00AF4326">
      <w:pPr>
        <w:rPr>
          <w:rFonts w:ascii="Arial" w:hAnsi="Arial" w:cs="Arial"/>
          <w:b/>
          <w:sz w:val="22"/>
          <w:szCs w:val="22"/>
          <w:u w:val="single"/>
        </w:rPr>
      </w:pPr>
      <w:bookmarkStart w:id="16" w:name="_Toc480946819"/>
      <w:bookmarkStart w:id="17" w:name="_Toc482691114"/>
      <w:r w:rsidRPr="00290754">
        <w:rPr>
          <w:rFonts w:ascii="Arial" w:hAnsi="Arial" w:cs="Arial"/>
          <w:b/>
          <w:sz w:val="22"/>
          <w:szCs w:val="22"/>
          <w:u w:val="single"/>
        </w:rPr>
        <w:t>Regulatory Analysis</w:t>
      </w:r>
      <w:bookmarkEnd w:id="16"/>
      <w:bookmarkEnd w:id="17"/>
    </w:p>
    <w:p w14:paraId="72188F85" w14:textId="77777777" w:rsidR="00AF4326" w:rsidRPr="005A6987" w:rsidRDefault="00AF4326" w:rsidP="00167B85">
      <w:pPr>
        <w:jc w:val="both"/>
        <w:rPr>
          <w:rFonts w:ascii="Arial" w:hAnsi="Arial" w:cs="Arial"/>
          <w:sz w:val="22"/>
          <w:szCs w:val="22"/>
        </w:rPr>
      </w:pPr>
    </w:p>
    <w:p w14:paraId="3346C3A0"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3CCB9EFA" w14:textId="77777777" w:rsidR="000F73C3" w:rsidRDefault="000F73C3" w:rsidP="000F73C3">
      <w:pPr>
        <w:jc w:val="both"/>
        <w:outlineLvl w:val="0"/>
        <w:rPr>
          <w:rFonts w:ascii="Arial" w:hAnsi="Arial" w:cs="Arial"/>
          <w:sz w:val="22"/>
          <w:szCs w:val="22"/>
        </w:rPr>
      </w:pPr>
    </w:p>
    <w:p w14:paraId="643CF54D" w14:textId="380E3657"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650861">
        <w:rPr>
          <w:rFonts w:ascii="Arial" w:hAnsi="Arial" w:cs="Arial"/>
          <w:sz w:val="22"/>
          <w:szCs w:val="22"/>
        </w:rPr>
        <w:t>Livingston</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119B69FC" w14:textId="77777777" w:rsidR="005768C3" w:rsidRPr="00610D52" w:rsidRDefault="005768C3" w:rsidP="000F73C3">
      <w:pPr>
        <w:jc w:val="both"/>
        <w:rPr>
          <w:rFonts w:ascii="Arial" w:hAnsi="Arial" w:cs="Arial"/>
          <w:sz w:val="22"/>
          <w:szCs w:val="22"/>
        </w:rPr>
      </w:pPr>
    </w:p>
    <w:p w14:paraId="3FF7417D" w14:textId="77777777" w:rsidR="00CB43FA" w:rsidRDefault="000F73C3" w:rsidP="000F73C3">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p>
    <w:p w14:paraId="0CD5EAFA" w14:textId="37EF16EB" w:rsidR="000F73C3" w:rsidRDefault="000F73C3" w:rsidP="000F73C3">
      <w:pPr>
        <w:jc w:val="both"/>
        <w:rPr>
          <w:rFonts w:ascii="Arial" w:hAnsi="Arial" w:cs="Arial"/>
          <w:sz w:val="22"/>
          <w:szCs w:val="22"/>
        </w:rPr>
      </w:pPr>
      <w:r w:rsidRPr="00167B85">
        <w:rPr>
          <w:rFonts w:ascii="Arial" w:hAnsi="Arial" w:cs="Arial"/>
          <w:sz w:val="22"/>
          <w:szCs w:val="22"/>
        </w:rPr>
        <w:t xml:space="preserve">the potential to emit </w:t>
      </w:r>
      <w:bookmarkStart w:id="18" w:name="Pollutant_dropdown2"/>
      <w:r w:rsidR="00F734C6">
        <w:rPr>
          <w:rFonts w:ascii="Arial" w:hAnsi="Arial" w:cs="Arial"/>
          <w:sz w:val="22"/>
          <w:szCs w:val="22"/>
        </w:rPr>
        <w:t xml:space="preserve">of </w:t>
      </w:r>
      <w:bookmarkEnd w:id="18"/>
      <w:r w:rsidR="00DA1323">
        <w:rPr>
          <w:rFonts w:ascii="Arial" w:hAnsi="Arial" w:cs="Arial"/>
          <w:sz w:val="22"/>
          <w:szCs w:val="22"/>
        </w:rPr>
        <w:t xml:space="preserve">CO and NOx </w:t>
      </w:r>
      <w:r w:rsidRPr="00167B85">
        <w:rPr>
          <w:rFonts w:ascii="Arial" w:hAnsi="Arial" w:cs="Arial"/>
          <w:sz w:val="22"/>
          <w:szCs w:val="22"/>
        </w:rPr>
        <w:t>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05A43883" w14:textId="77777777" w:rsidR="00CB43FA" w:rsidRPr="008A0FF1" w:rsidRDefault="00CB43FA" w:rsidP="000F73C3">
      <w:pPr>
        <w:jc w:val="both"/>
        <w:rPr>
          <w:rFonts w:ascii="Arial" w:hAnsi="Arial" w:cs="Arial"/>
          <w:sz w:val="22"/>
          <w:szCs w:val="22"/>
        </w:rPr>
      </w:pPr>
    </w:p>
    <w:p w14:paraId="1D3D1145" w14:textId="77777777" w:rsidR="001D7607" w:rsidRDefault="001D760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Pr>
          <w:rFonts w:ascii="Arial" w:hAnsi="Arial" w:cs="Arial"/>
          <w:sz w:val="22"/>
          <w:szCs w:val="22"/>
        </w:rPr>
        <w:t xml:space="preserve"> a minor 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762A17">
        <w:rPr>
          <w:rFonts w:ascii="Arial" w:hAnsi="Arial" w:cs="Arial"/>
          <w:b/>
          <w:sz w:val="22"/>
          <w:szCs w:val="22"/>
        </w:rPr>
        <w:t xml:space="preserve"> </w:t>
      </w:r>
      <w:r w:rsidR="00762A17" w:rsidRPr="00762A17">
        <w:rPr>
          <w:rFonts w:ascii="Arial" w:hAnsi="Arial" w:cs="Arial"/>
          <w:sz w:val="22"/>
          <w:szCs w:val="22"/>
        </w:rPr>
        <w:t>10 tons per year and the potential to emit of all HAPs combined are less than 25 tons per year.</w:t>
      </w:r>
    </w:p>
    <w:p w14:paraId="59AED909" w14:textId="77777777" w:rsidR="00596B15" w:rsidRPr="00F94978" w:rsidRDefault="00596B15" w:rsidP="00596B15">
      <w:pPr>
        <w:jc w:val="both"/>
        <w:rPr>
          <w:rFonts w:ascii="Arial" w:hAnsi="Arial" w:cs="Arial"/>
          <w:sz w:val="22"/>
          <w:szCs w:val="22"/>
        </w:rPr>
      </w:pPr>
    </w:p>
    <w:p w14:paraId="1C12271A" w14:textId="0F397CD3" w:rsidR="000F73C3" w:rsidRPr="00F15946" w:rsidRDefault="000F73C3" w:rsidP="000F73C3">
      <w:pPr>
        <w:jc w:val="both"/>
        <w:rPr>
          <w:rFonts w:ascii="Arial" w:hAnsi="Arial" w:cs="Arial"/>
          <w:sz w:val="22"/>
          <w:szCs w:val="22"/>
        </w:rPr>
      </w:pPr>
      <w:r w:rsidRPr="00290754">
        <w:rPr>
          <w:rFonts w:ascii="Arial" w:hAnsi="Arial" w:cs="Arial"/>
          <w:sz w:val="22"/>
          <w:szCs w:val="22"/>
        </w:rPr>
        <w:t xml:space="preserve">Although </w:t>
      </w:r>
      <w:r w:rsidR="003E7293">
        <w:rPr>
          <w:rFonts w:ascii="Arial" w:hAnsi="Arial" w:cs="Arial"/>
          <w:sz w:val="22"/>
          <w:szCs w:val="22"/>
        </w:rPr>
        <w:t>EUDG11-1, EUDG11-2, EUDG11-3, EUDG11-4, EUDG11-5</w:t>
      </w:r>
      <w:r w:rsidRPr="00290754">
        <w:rPr>
          <w:rFonts w:ascii="Arial" w:hAnsi="Arial" w:cs="Arial"/>
          <w:sz w:val="22"/>
          <w:szCs w:val="22"/>
        </w:rPr>
        <w:t xml:space="preserve"> </w:t>
      </w:r>
      <w:r w:rsidR="00C529D9" w:rsidRPr="00C529D9">
        <w:rPr>
          <w:rFonts w:ascii="Arial" w:hAnsi="Arial" w:cs="Arial"/>
          <w:sz w:val="22"/>
          <w:szCs w:val="22"/>
        </w:rPr>
        <w:t xml:space="preserve">were </w:t>
      </w:r>
      <w:r w:rsidRPr="00F15946">
        <w:rPr>
          <w:rFonts w:ascii="Arial" w:hAnsi="Arial" w:cs="Arial"/>
          <w:sz w:val="22"/>
          <w:szCs w:val="22"/>
        </w:rPr>
        <w:t xml:space="preserve">installed after </w:t>
      </w:r>
      <w:r w:rsidR="00731A06">
        <w:rPr>
          <w:rFonts w:ascii="Arial" w:hAnsi="Arial" w:cs="Arial"/>
          <w:sz w:val="22"/>
          <w:szCs w:val="22"/>
        </w:rPr>
        <w:br/>
      </w:r>
      <w:r w:rsidRPr="00F15946">
        <w:rPr>
          <w:rFonts w:ascii="Arial" w:hAnsi="Arial" w:cs="Arial"/>
          <w:sz w:val="22"/>
          <w:szCs w:val="22"/>
        </w:rPr>
        <w:t xml:space="preserve">August 15, 1967, this equipment was exempt from New Source Review </w:t>
      </w:r>
      <w:r>
        <w:rPr>
          <w:rFonts w:ascii="Arial" w:hAnsi="Arial" w:cs="Arial"/>
          <w:sz w:val="22"/>
          <w:szCs w:val="22"/>
        </w:rPr>
        <w:t xml:space="preserve">(NSR) </w:t>
      </w:r>
      <w:r w:rsidRPr="00F15946">
        <w:rPr>
          <w:rFonts w:ascii="Arial" w:hAnsi="Arial" w:cs="Arial"/>
          <w:sz w:val="22"/>
          <w:szCs w:val="22"/>
        </w:rPr>
        <w:t xml:space="preserve">permitting requirements at the time it was installed.  </w:t>
      </w:r>
      <w:r w:rsidR="00D106AE">
        <w:rPr>
          <w:rFonts w:ascii="Arial" w:hAnsi="Arial" w:cs="Arial"/>
          <w:sz w:val="22"/>
          <w:szCs w:val="22"/>
        </w:rPr>
        <w:t xml:space="preserve">The equipment was constructed/installed prior to June 19, 1978, the promulgation </w:t>
      </w:r>
      <w:r w:rsidR="00D106AE">
        <w:rPr>
          <w:rFonts w:ascii="Arial" w:hAnsi="Arial" w:cs="Arial"/>
          <w:sz w:val="22"/>
          <w:szCs w:val="22"/>
        </w:rPr>
        <w:lastRenderedPageBreak/>
        <w:t>date of the Prevention of Significant Deterioration (PSD) regulations, and therefore the equipment has not undergone PSD review.</w:t>
      </w:r>
    </w:p>
    <w:p w14:paraId="7F72DEF7" w14:textId="77777777" w:rsidR="000F73C3" w:rsidRPr="008A0FF1" w:rsidRDefault="000F73C3" w:rsidP="000F73C3">
      <w:pPr>
        <w:jc w:val="both"/>
        <w:rPr>
          <w:rFonts w:ascii="Arial" w:hAnsi="Arial" w:cs="Arial"/>
          <w:sz w:val="22"/>
          <w:szCs w:val="22"/>
        </w:rPr>
      </w:pPr>
    </w:p>
    <w:p w14:paraId="151E2685" w14:textId="3D1C768E" w:rsidR="000F73C3" w:rsidRPr="00880972" w:rsidRDefault="00026D64" w:rsidP="000F73C3">
      <w:pPr>
        <w:jc w:val="both"/>
        <w:rPr>
          <w:rFonts w:ascii="Arial" w:hAnsi="Arial" w:cs="Arial"/>
          <w:sz w:val="22"/>
          <w:szCs w:val="22"/>
        </w:rPr>
      </w:pPr>
      <w:r>
        <w:rPr>
          <w:rFonts w:ascii="Arial" w:hAnsi="Arial" w:cs="Arial"/>
          <w:sz w:val="22"/>
          <w:szCs w:val="22"/>
        </w:rPr>
        <w:t>EUDG11-1, EUDG11-2, EUDG11-3, EUDG11-4, EUDG11-5</w:t>
      </w:r>
      <w:r w:rsidRPr="00290754">
        <w:rPr>
          <w:rFonts w:ascii="Arial" w:hAnsi="Arial" w:cs="Arial"/>
          <w:sz w:val="22"/>
          <w:szCs w:val="22"/>
        </w:rPr>
        <w:t xml:space="preserve"> </w:t>
      </w:r>
      <w:r w:rsidR="000F73C3">
        <w:rPr>
          <w:rFonts w:ascii="Arial" w:hAnsi="Arial" w:cs="Arial"/>
          <w:sz w:val="22"/>
          <w:szCs w:val="22"/>
        </w:rPr>
        <w:t>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 xml:space="preserve">are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Pr>
          <w:rFonts w:ascii="Arial" w:hAnsi="Arial" w:cs="Arial"/>
          <w:sz w:val="22"/>
          <w:szCs w:val="22"/>
        </w:rPr>
        <w:t>Stationary Reciprocating Internal Combustion Engines</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t>ZZZZ</w:t>
      </w:r>
      <w:r w:rsidR="000F73C3" w:rsidRPr="00290754">
        <w:rPr>
          <w:rFonts w:ascii="Arial" w:hAnsi="Arial" w:cs="Arial"/>
          <w:sz w:val="22"/>
          <w:szCs w:val="22"/>
        </w:rPr>
        <w:t>.</w:t>
      </w:r>
    </w:p>
    <w:p w14:paraId="40B880BA" w14:textId="77777777" w:rsidR="00DB68D5" w:rsidRPr="00651F0D" w:rsidRDefault="00DB68D5" w:rsidP="00DB68D5">
      <w:pPr>
        <w:jc w:val="both"/>
        <w:rPr>
          <w:rFonts w:ascii="Arial" w:hAnsi="Arial" w:cs="Arial"/>
          <w:sz w:val="22"/>
          <w:szCs w:val="22"/>
          <w:highlight w:val="yellow"/>
        </w:rPr>
      </w:pPr>
    </w:p>
    <w:p w14:paraId="7DF7DE7B" w14:textId="63FA0B16" w:rsidR="000F73C3" w:rsidRDefault="000F73C3" w:rsidP="000F73C3">
      <w:pPr>
        <w:jc w:val="both"/>
        <w:rPr>
          <w:rFonts w:ascii="Arial" w:hAnsi="Arial" w:cs="Arial"/>
          <w:sz w:val="22"/>
          <w:szCs w:val="22"/>
        </w:rPr>
      </w:pPr>
      <w:r w:rsidRPr="00781399">
        <w:rPr>
          <w:rFonts w:ascii="Arial" w:hAnsi="Arial" w:cs="Arial"/>
          <w:sz w:val="22"/>
          <w:szCs w:val="22"/>
        </w:rPr>
        <w:t xml:space="preserve">The monitoring conditions contained in the ROP are necessary to demonstrate compliance with all applicable requirements and are consistent with the </w:t>
      </w:r>
      <w:r w:rsidR="00037BAE">
        <w:rPr>
          <w:rFonts w:ascii="Arial" w:hAnsi="Arial" w:cs="Arial"/>
          <w:sz w:val="22"/>
          <w:szCs w:val="22"/>
        </w:rPr>
        <w:t>“</w:t>
      </w:r>
      <w:r w:rsidRPr="00781399">
        <w:rPr>
          <w:rFonts w:ascii="Arial" w:hAnsi="Arial" w:cs="Arial"/>
          <w:sz w:val="22"/>
          <w:szCs w:val="22"/>
        </w:rPr>
        <w:t>Procedure for Evaluating Periodic Monitoring Submittals.</w:t>
      </w:r>
      <w:r w:rsidR="00037BAE">
        <w:rPr>
          <w:rFonts w:ascii="Arial" w:hAnsi="Arial" w:cs="Arial"/>
          <w:sz w:val="22"/>
          <w:szCs w:val="22"/>
        </w:rPr>
        <w:t>”</w:t>
      </w:r>
    </w:p>
    <w:p w14:paraId="763FE040" w14:textId="77777777" w:rsidR="00D9587D" w:rsidRPr="008A0FF1" w:rsidRDefault="00D9587D" w:rsidP="00D9587D">
      <w:pPr>
        <w:jc w:val="both"/>
        <w:rPr>
          <w:rFonts w:ascii="Arial" w:hAnsi="Arial" w:cs="Arial"/>
          <w:sz w:val="22"/>
          <w:szCs w:val="22"/>
        </w:rPr>
      </w:pPr>
    </w:p>
    <w:p w14:paraId="1573A470" w14:textId="22C92995" w:rsidR="00D9587D" w:rsidRDefault="00D9587D" w:rsidP="00D9587D">
      <w:pPr>
        <w:jc w:val="both"/>
        <w:rPr>
          <w:rFonts w:ascii="Arial" w:hAnsi="Arial" w:cs="Arial"/>
          <w:sz w:val="22"/>
          <w:szCs w:val="22"/>
        </w:rPr>
      </w:pPr>
      <w:r w:rsidRPr="000C1E57">
        <w:rPr>
          <w:rFonts w:ascii="Arial" w:hAnsi="Arial" w:cs="Arial"/>
          <w:sz w:val="22"/>
          <w:szCs w:val="22"/>
        </w:rPr>
        <w:t xml:space="preserve">The emission limitation(s) or standard(s) for </w:t>
      </w:r>
      <w:r w:rsidR="00026D64" w:rsidRPr="000C1E57">
        <w:rPr>
          <w:rFonts w:ascii="Arial" w:hAnsi="Arial" w:cs="Arial"/>
          <w:sz w:val="22"/>
          <w:szCs w:val="22"/>
        </w:rPr>
        <w:t>CO</w:t>
      </w:r>
      <w:r w:rsidRPr="000C1E57">
        <w:rPr>
          <w:rFonts w:ascii="Arial" w:hAnsi="Arial" w:cs="Arial"/>
          <w:sz w:val="22"/>
          <w:szCs w:val="22"/>
        </w:rPr>
        <w:t xml:space="preserve"> at the stationary source with the underlying applicable requirement(s) of 40 CFR PART 63, </w:t>
      </w:r>
      <w:r w:rsidR="00026D64" w:rsidRPr="000C1E57">
        <w:rPr>
          <w:rFonts w:ascii="Arial" w:hAnsi="Arial" w:cs="Arial"/>
          <w:sz w:val="22"/>
          <w:szCs w:val="22"/>
        </w:rPr>
        <w:t>Subpart ZZZZ</w:t>
      </w:r>
      <w:r w:rsidRPr="000C1E57">
        <w:rPr>
          <w:rFonts w:ascii="Arial" w:hAnsi="Arial" w:cs="Arial"/>
          <w:sz w:val="22"/>
          <w:szCs w:val="22"/>
        </w:rPr>
        <w:t xml:space="preserve">, from </w:t>
      </w:r>
      <w:r w:rsidR="00026D64" w:rsidRPr="000C1E57">
        <w:rPr>
          <w:rFonts w:ascii="Arial" w:hAnsi="Arial" w:cs="Arial"/>
          <w:sz w:val="22"/>
          <w:szCs w:val="22"/>
        </w:rPr>
        <w:t xml:space="preserve">EUDG11-1, EUDG11-2, EUDG11-3, EUDG11-4, EUDG11-5 </w:t>
      </w:r>
      <w:r w:rsidRPr="000C1E57">
        <w:rPr>
          <w:rFonts w:ascii="Arial" w:hAnsi="Arial" w:cs="Arial"/>
          <w:sz w:val="22"/>
          <w:szCs w:val="22"/>
        </w:rPr>
        <w:t xml:space="preserve"> </w:t>
      </w:r>
      <w:r w:rsidR="000C1E57" w:rsidRPr="000C1E57">
        <w:rPr>
          <w:rFonts w:ascii="Arial" w:hAnsi="Arial" w:cs="Arial"/>
          <w:sz w:val="22"/>
          <w:szCs w:val="22"/>
        </w:rPr>
        <w:t xml:space="preserve">are </w:t>
      </w:r>
      <w:r w:rsidRPr="000C1E57">
        <w:rPr>
          <w:rFonts w:ascii="Arial" w:hAnsi="Arial" w:cs="Arial"/>
          <w:sz w:val="22"/>
          <w:szCs w:val="22"/>
        </w:rPr>
        <w:t>exempt from the federal Compliance Assurance Monitoring (CAM) regulation pursuant to 40 CFR 64.2(b)(1)(</w:t>
      </w:r>
      <w:proofErr w:type="spellStart"/>
      <w:r w:rsidRPr="000C1E57">
        <w:rPr>
          <w:rFonts w:ascii="Arial" w:hAnsi="Arial" w:cs="Arial"/>
          <w:sz w:val="22"/>
          <w:szCs w:val="22"/>
        </w:rPr>
        <w:t>i</w:t>
      </w:r>
      <w:proofErr w:type="spellEnd"/>
      <w:r w:rsidRPr="000C1E57">
        <w:rPr>
          <w:rFonts w:ascii="Arial" w:hAnsi="Arial" w:cs="Arial"/>
          <w:sz w:val="22"/>
          <w:szCs w:val="22"/>
        </w:rPr>
        <w:t xml:space="preserve">) because </w:t>
      </w:r>
      <w:r w:rsidR="000C1E57" w:rsidRPr="000C1E57">
        <w:rPr>
          <w:rFonts w:ascii="Arial" w:hAnsi="Arial" w:cs="Arial"/>
          <w:sz w:val="22"/>
          <w:szCs w:val="22"/>
        </w:rPr>
        <w:t>the CO emission limitation</w:t>
      </w:r>
      <w:r w:rsidRPr="000C1E57">
        <w:rPr>
          <w:rFonts w:ascii="Arial" w:hAnsi="Arial" w:cs="Arial"/>
          <w:sz w:val="22"/>
          <w:szCs w:val="22"/>
        </w:rPr>
        <w:t xml:space="preserve"> </w:t>
      </w:r>
      <w:r w:rsidR="000C1E57" w:rsidRPr="000C1E57">
        <w:rPr>
          <w:rFonts w:ascii="Arial" w:hAnsi="Arial" w:cs="Arial"/>
          <w:sz w:val="22"/>
          <w:szCs w:val="22"/>
        </w:rPr>
        <w:t xml:space="preserve">of 23 </w:t>
      </w:r>
      <w:proofErr w:type="spellStart"/>
      <w:r w:rsidR="000C1E57" w:rsidRPr="000C1E57">
        <w:rPr>
          <w:rFonts w:ascii="Arial" w:hAnsi="Arial" w:cs="Arial"/>
          <w:sz w:val="22"/>
          <w:szCs w:val="22"/>
        </w:rPr>
        <w:t>ppmvd</w:t>
      </w:r>
      <w:proofErr w:type="spellEnd"/>
      <w:r w:rsidR="000C1E57" w:rsidRPr="000C1E57">
        <w:rPr>
          <w:rFonts w:ascii="Arial" w:hAnsi="Arial" w:cs="Arial"/>
          <w:sz w:val="22"/>
          <w:szCs w:val="22"/>
        </w:rPr>
        <w:t xml:space="preserve"> at 15% O</w:t>
      </w:r>
      <w:r w:rsidR="000C1E57" w:rsidRPr="000C1E57">
        <w:rPr>
          <w:rFonts w:ascii="Arial" w:hAnsi="Arial" w:cs="Arial"/>
          <w:sz w:val="22"/>
          <w:szCs w:val="22"/>
          <w:vertAlign w:val="subscript"/>
        </w:rPr>
        <w:t>2</w:t>
      </w:r>
      <w:r w:rsidR="000C1E57" w:rsidRPr="000C1E57">
        <w:rPr>
          <w:rFonts w:ascii="Arial" w:hAnsi="Arial" w:cs="Arial"/>
          <w:sz w:val="22"/>
          <w:szCs w:val="22"/>
        </w:rPr>
        <w:t xml:space="preserve"> or a CO reduction of 70% or more from the oxidation catalyst control </w:t>
      </w:r>
      <w:r w:rsidRPr="000C1E57">
        <w:rPr>
          <w:rFonts w:ascii="Arial" w:hAnsi="Arial" w:cs="Arial"/>
          <w:sz w:val="22"/>
          <w:szCs w:val="22"/>
        </w:rPr>
        <w:t>meet(s) the CAM exemption for NSPS or MACT proposed after November 15, 1990</w:t>
      </w:r>
      <w:r>
        <w:rPr>
          <w:rFonts w:ascii="Arial" w:hAnsi="Arial" w:cs="Arial"/>
          <w:sz w:val="22"/>
          <w:szCs w:val="22"/>
        </w:rPr>
        <w:t>.</w:t>
      </w:r>
    </w:p>
    <w:p w14:paraId="107828D1" w14:textId="77777777" w:rsidR="00D9587D" w:rsidRDefault="00D9587D" w:rsidP="00D9587D">
      <w:pPr>
        <w:jc w:val="both"/>
        <w:rPr>
          <w:rFonts w:ascii="Arial" w:hAnsi="Arial" w:cs="Arial"/>
          <w:sz w:val="22"/>
          <w:szCs w:val="22"/>
        </w:rPr>
      </w:pPr>
    </w:p>
    <w:p w14:paraId="05BB784B"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040294B7" w14:textId="77777777" w:rsidR="000F73C3" w:rsidRDefault="000F73C3" w:rsidP="000F73C3">
      <w:pPr>
        <w:jc w:val="both"/>
        <w:rPr>
          <w:rFonts w:ascii="Arial" w:hAnsi="Arial" w:cs="Arial"/>
          <w:sz w:val="22"/>
          <w:szCs w:val="22"/>
        </w:rPr>
      </w:pPr>
    </w:p>
    <w:p w14:paraId="720FDE2F"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65CBA9A2" w14:textId="77777777" w:rsidR="000F73C3" w:rsidRPr="00290754" w:rsidRDefault="000F73C3" w:rsidP="000F73C3">
      <w:pPr>
        <w:jc w:val="both"/>
        <w:rPr>
          <w:rFonts w:ascii="Arial" w:hAnsi="Arial" w:cs="Arial"/>
          <w:sz w:val="22"/>
          <w:szCs w:val="22"/>
        </w:rPr>
      </w:pPr>
    </w:p>
    <w:p w14:paraId="51378FBB"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5B91D7A4" w14:textId="77777777" w:rsidR="000F73C3" w:rsidRDefault="000F73C3" w:rsidP="000F73C3">
      <w:pPr>
        <w:jc w:val="both"/>
        <w:rPr>
          <w:rFonts w:ascii="Arial" w:hAnsi="Arial" w:cs="Arial"/>
          <w:sz w:val="22"/>
          <w:szCs w:val="22"/>
        </w:rPr>
      </w:pPr>
    </w:p>
    <w:p w14:paraId="27772C47"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21EA615B" w14:textId="77777777" w:rsidR="000F73C3" w:rsidRPr="00DA122E" w:rsidRDefault="000F73C3" w:rsidP="000F73C3">
      <w:pPr>
        <w:rPr>
          <w:rFonts w:ascii="Arial" w:hAnsi="Arial" w:cs="Arial"/>
          <w:sz w:val="22"/>
          <w:szCs w:val="22"/>
        </w:rPr>
      </w:pPr>
    </w:p>
    <w:p w14:paraId="3CD3A989" w14:textId="5B7AA042" w:rsidR="000F73C3" w:rsidRDefault="000F73C3" w:rsidP="00C529D9">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0A62EC6E" w14:textId="77777777" w:rsidR="00C529D9" w:rsidRPr="00420850" w:rsidRDefault="00C529D9" w:rsidP="00C529D9">
      <w:pPr>
        <w:jc w:val="both"/>
        <w:rPr>
          <w:rFonts w:ascii="Arial" w:hAnsi="Arial" w:cs="Arial"/>
          <w:sz w:val="22"/>
          <w:szCs w:val="22"/>
        </w:rPr>
      </w:pPr>
    </w:p>
    <w:p w14:paraId="1F1BBD05"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062F30E7" w14:textId="77777777" w:rsidR="000F73C3" w:rsidRPr="00D122B6" w:rsidRDefault="000F73C3" w:rsidP="000F73C3">
      <w:pPr>
        <w:rPr>
          <w:rFonts w:ascii="Arial" w:hAnsi="Arial" w:cs="Arial"/>
          <w:sz w:val="22"/>
          <w:szCs w:val="22"/>
        </w:rPr>
      </w:pPr>
    </w:p>
    <w:p w14:paraId="5B73B75A"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014DE2B2" w14:textId="77777777" w:rsidR="000F73C3" w:rsidRPr="00D122B6" w:rsidRDefault="000F73C3" w:rsidP="000F73C3">
      <w:pPr>
        <w:rPr>
          <w:rFonts w:ascii="Arial" w:hAnsi="Arial" w:cs="Arial"/>
          <w:sz w:val="22"/>
          <w:szCs w:val="22"/>
        </w:rPr>
      </w:pPr>
    </w:p>
    <w:p w14:paraId="23FE88D4"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76D3EF66" w14:textId="77777777" w:rsidR="000F73C3" w:rsidRPr="00290754" w:rsidRDefault="000F73C3" w:rsidP="000F73C3">
      <w:pPr>
        <w:rPr>
          <w:rFonts w:ascii="Arial" w:hAnsi="Arial" w:cs="Arial"/>
          <w:sz w:val="22"/>
          <w:szCs w:val="22"/>
        </w:rPr>
      </w:pPr>
    </w:p>
    <w:p w14:paraId="5D5D5A4E" w14:textId="0EC9ABA7" w:rsidR="000F73C3" w:rsidRDefault="000F73C3" w:rsidP="00C529D9">
      <w:pPr>
        <w:jc w:val="both"/>
        <w:rPr>
          <w:rFonts w:ascii="Arial" w:hAnsi="Arial" w:cs="Arial"/>
          <w:sz w:val="22"/>
          <w:szCs w:val="22"/>
        </w:rPr>
      </w:pPr>
      <w:r w:rsidRPr="00290754">
        <w:rPr>
          <w:rFonts w:ascii="Arial" w:hAnsi="Arial" w:cs="Arial"/>
          <w:sz w:val="22"/>
          <w:szCs w:val="22"/>
        </w:rPr>
        <w:t xml:space="preserve">There were no processes listed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xml:space="preserve">).  Exempt devices are not subject to any process-specific emission limits or standards in any applicable requirement.  </w:t>
      </w:r>
    </w:p>
    <w:p w14:paraId="69CAF038" w14:textId="77777777" w:rsidR="00C529D9" w:rsidRDefault="00C529D9" w:rsidP="00C529D9">
      <w:pPr>
        <w:jc w:val="both"/>
        <w:rPr>
          <w:rFonts w:ascii="Arial" w:hAnsi="Arial" w:cs="Arial"/>
          <w:sz w:val="22"/>
          <w:szCs w:val="22"/>
        </w:rPr>
      </w:pPr>
    </w:p>
    <w:p w14:paraId="615E4085"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77DE1484" w14:textId="77777777" w:rsidR="000F73C3" w:rsidRPr="00290754" w:rsidRDefault="000F73C3" w:rsidP="000F73C3">
      <w:pPr>
        <w:rPr>
          <w:rFonts w:ascii="Arial" w:hAnsi="Arial" w:cs="Arial"/>
          <w:sz w:val="22"/>
          <w:szCs w:val="22"/>
        </w:rPr>
      </w:pPr>
    </w:p>
    <w:p w14:paraId="293CE7BD" w14:textId="4114E77D"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2092F6FC" w14:textId="77777777" w:rsidR="000F73C3" w:rsidRPr="00290754" w:rsidRDefault="000F73C3" w:rsidP="000F73C3">
      <w:pPr>
        <w:rPr>
          <w:rFonts w:ascii="Arial" w:hAnsi="Arial" w:cs="Arial"/>
          <w:sz w:val="22"/>
          <w:szCs w:val="22"/>
        </w:rPr>
      </w:pPr>
    </w:p>
    <w:p w14:paraId="4119D34D"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16CBFBD4" w14:textId="77777777" w:rsidR="000F73C3" w:rsidRPr="00EC0D9E" w:rsidRDefault="000F73C3" w:rsidP="000F73C3">
      <w:pPr>
        <w:rPr>
          <w:rFonts w:ascii="Arial" w:hAnsi="Arial" w:cs="Arial"/>
          <w:sz w:val="22"/>
          <w:szCs w:val="22"/>
        </w:rPr>
      </w:pPr>
    </w:p>
    <w:p w14:paraId="6462F7AA"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43C427D9" w14:textId="3E5D3CED" w:rsidR="00DC2D2B" w:rsidRDefault="00DC2D2B">
      <w:pPr>
        <w:rPr>
          <w:rFonts w:ascii="Arial" w:hAnsi="Arial" w:cs="Arial"/>
          <w:sz w:val="22"/>
          <w:szCs w:val="22"/>
        </w:rPr>
      </w:pPr>
      <w:r>
        <w:rPr>
          <w:rFonts w:ascii="Arial" w:hAnsi="Arial" w:cs="Arial"/>
          <w:sz w:val="22"/>
          <w:szCs w:val="22"/>
        </w:rPr>
        <w:br w:type="page"/>
      </w:r>
    </w:p>
    <w:p w14:paraId="19F7376D" w14:textId="77777777" w:rsidR="000F73C3" w:rsidRDefault="000F73C3" w:rsidP="000F73C3">
      <w:pPr>
        <w:jc w:val="both"/>
        <w:rPr>
          <w:rFonts w:ascii="Arial" w:hAnsi="Arial" w:cs="Arial"/>
          <w:sz w:val="22"/>
          <w:szCs w:val="22"/>
        </w:rPr>
      </w:pPr>
    </w:p>
    <w:p w14:paraId="573989AC"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55635D28" w14:textId="77777777" w:rsidR="000F73C3" w:rsidRPr="00290754" w:rsidRDefault="000F73C3" w:rsidP="000F73C3">
      <w:pPr>
        <w:jc w:val="both"/>
        <w:rPr>
          <w:rFonts w:ascii="Arial" w:hAnsi="Arial" w:cs="Arial"/>
          <w:sz w:val="22"/>
          <w:szCs w:val="22"/>
        </w:rPr>
      </w:pPr>
    </w:p>
    <w:p w14:paraId="5FF9A0EB" w14:textId="6449AC71" w:rsidR="000F73C3"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C529D9">
        <w:rPr>
          <w:rFonts w:ascii="Arial" w:hAnsi="Arial" w:cs="Arial"/>
          <w:sz w:val="22"/>
          <w:szCs w:val="22"/>
        </w:rPr>
        <w:t>Bob Byrnes</w:t>
      </w:r>
      <w:r w:rsidRPr="00290754">
        <w:rPr>
          <w:rFonts w:ascii="Arial" w:hAnsi="Arial" w:cs="Arial"/>
          <w:sz w:val="22"/>
          <w:szCs w:val="22"/>
        </w:rPr>
        <w:t xml:space="preserve">, </w:t>
      </w:r>
      <w:r w:rsidR="00C529D9">
        <w:rPr>
          <w:rFonts w:ascii="Arial" w:hAnsi="Arial" w:cs="Arial"/>
          <w:sz w:val="22"/>
          <w:szCs w:val="22"/>
        </w:rPr>
        <w:t>Acting Lansing</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796951C6" w14:textId="2C04512B" w:rsidR="00D0358B" w:rsidRDefault="00D0358B">
      <w:pPr>
        <w:rPr>
          <w:rFonts w:ascii="Arial" w:hAnsi="Arial" w:cs="Arial"/>
          <w:sz w:val="22"/>
          <w:szCs w:val="22"/>
        </w:rPr>
      </w:pPr>
      <w:r>
        <w:rPr>
          <w:rFonts w:ascii="Arial" w:hAnsi="Arial" w:cs="Arial"/>
          <w:sz w:val="22"/>
          <w:szCs w:val="22"/>
        </w:rPr>
        <w:br w:type="page"/>
      </w:r>
    </w:p>
    <w:p w14:paraId="4AFA41BD" w14:textId="7DB8BF15" w:rsidR="00BB1001" w:rsidRDefault="00BB1001" w:rsidP="0024506D">
      <w:pPr>
        <w:jc w:val="both"/>
        <w:rPr>
          <w:rFonts w:ascii="Arial" w:hAnsi="Arial" w:cs="Arial"/>
          <w:sz w:val="22"/>
          <w:szCs w:val="22"/>
        </w:rPr>
      </w:pPr>
    </w:p>
    <w:tbl>
      <w:tblPr>
        <w:tblW w:w="0" w:type="auto"/>
        <w:tblInd w:w="18" w:type="dxa"/>
        <w:tblLayout w:type="fixed"/>
        <w:tblLook w:val="0000" w:firstRow="0" w:lastRow="0" w:firstColumn="0" w:lastColumn="0" w:noHBand="0" w:noVBand="0"/>
      </w:tblPr>
      <w:tblGrid>
        <w:gridCol w:w="2250"/>
        <w:gridCol w:w="5670"/>
        <w:gridCol w:w="2430"/>
      </w:tblGrid>
      <w:tr w:rsidR="00BB1001" w14:paraId="50590BB1" w14:textId="77777777" w:rsidTr="009A0512">
        <w:tc>
          <w:tcPr>
            <w:tcW w:w="2250" w:type="dxa"/>
          </w:tcPr>
          <w:p w14:paraId="36669F19" w14:textId="77777777" w:rsidR="00BB1001" w:rsidRDefault="00BB1001" w:rsidP="009A0512">
            <w:pPr>
              <w:jc w:val="center"/>
              <w:rPr>
                <w:rFonts w:ascii="Arial" w:hAnsi="Arial"/>
                <w:sz w:val="16"/>
              </w:rPr>
            </w:pPr>
          </w:p>
        </w:tc>
        <w:tc>
          <w:tcPr>
            <w:tcW w:w="5670" w:type="dxa"/>
          </w:tcPr>
          <w:p w14:paraId="19F2637E" w14:textId="77777777" w:rsidR="00BB1001" w:rsidRDefault="00BB1001" w:rsidP="009A0512">
            <w:pPr>
              <w:ind w:left="-108" w:right="-140"/>
              <w:jc w:val="center"/>
              <w:rPr>
                <w:rFonts w:ascii="Arial" w:hAnsi="Arial"/>
              </w:rPr>
            </w:pPr>
            <w:r>
              <w:rPr>
                <w:rFonts w:ascii="Arial" w:hAnsi="Arial"/>
              </w:rPr>
              <w:t>Michigan Department of Environment, Great Lakes, and Energy</w:t>
            </w:r>
          </w:p>
          <w:p w14:paraId="02DF9159" w14:textId="77777777" w:rsidR="00BB1001" w:rsidRDefault="00BB1001" w:rsidP="009A0512">
            <w:pPr>
              <w:jc w:val="center"/>
              <w:rPr>
                <w:rFonts w:ascii="Arial" w:hAnsi="Arial"/>
                <w:sz w:val="16"/>
              </w:rPr>
            </w:pPr>
            <w:r>
              <w:rPr>
                <w:rFonts w:ascii="Arial" w:hAnsi="Arial"/>
              </w:rPr>
              <w:t>Air Quality Division</w:t>
            </w:r>
          </w:p>
        </w:tc>
        <w:tc>
          <w:tcPr>
            <w:tcW w:w="2430" w:type="dxa"/>
          </w:tcPr>
          <w:p w14:paraId="55D7BC20" w14:textId="77777777" w:rsidR="00BB1001" w:rsidRDefault="00BB1001" w:rsidP="009A0512">
            <w:pPr>
              <w:jc w:val="center"/>
              <w:rPr>
                <w:rFonts w:ascii="Arial" w:hAnsi="Arial"/>
                <w:b/>
                <w:sz w:val="24"/>
              </w:rPr>
            </w:pPr>
          </w:p>
        </w:tc>
      </w:tr>
      <w:tr w:rsidR="00BB1001" w14:paraId="18E30A41" w14:textId="77777777" w:rsidTr="009A0512">
        <w:trPr>
          <w:cantSplit/>
          <w:trHeight w:val="146"/>
        </w:trPr>
        <w:tc>
          <w:tcPr>
            <w:tcW w:w="2250" w:type="dxa"/>
          </w:tcPr>
          <w:p w14:paraId="03225DA5" w14:textId="77777777" w:rsidR="00BB1001" w:rsidRPr="00DB5924" w:rsidRDefault="00BB1001" w:rsidP="009A0512">
            <w:pPr>
              <w:pStyle w:val="Header"/>
              <w:jc w:val="center"/>
              <w:rPr>
                <w:rFonts w:ascii="Arial" w:hAnsi="Arial"/>
                <w:b/>
                <w:sz w:val="16"/>
              </w:rPr>
            </w:pPr>
            <w:r w:rsidRPr="00DB5924">
              <w:rPr>
                <w:rFonts w:ascii="Arial" w:hAnsi="Arial"/>
                <w:b/>
                <w:sz w:val="16"/>
              </w:rPr>
              <w:t>State Registration Number</w:t>
            </w:r>
          </w:p>
        </w:tc>
        <w:tc>
          <w:tcPr>
            <w:tcW w:w="5670" w:type="dxa"/>
          </w:tcPr>
          <w:p w14:paraId="586F3C56" w14:textId="77777777" w:rsidR="00BB1001" w:rsidRDefault="00BB1001" w:rsidP="009A0512">
            <w:pPr>
              <w:pStyle w:val="Header"/>
              <w:jc w:val="center"/>
              <w:rPr>
                <w:rFonts w:ascii="Arial" w:hAnsi="Arial"/>
                <w:b/>
                <w:sz w:val="28"/>
              </w:rPr>
            </w:pPr>
            <w:r>
              <w:rPr>
                <w:rFonts w:ascii="Arial" w:hAnsi="Arial"/>
                <w:b/>
                <w:sz w:val="28"/>
              </w:rPr>
              <w:t>RENEWABLE OPERATING PERMIT</w:t>
            </w:r>
          </w:p>
        </w:tc>
        <w:tc>
          <w:tcPr>
            <w:tcW w:w="2430" w:type="dxa"/>
          </w:tcPr>
          <w:p w14:paraId="3E6A8E54" w14:textId="77777777" w:rsidR="00BB1001" w:rsidRPr="00DB5924" w:rsidRDefault="00BB1001" w:rsidP="009A0512">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BB1001" w14:paraId="22C6DB2E" w14:textId="77777777" w:rsidTr="009A0512">
        <w:trPr>
          <w:cantSplit/>
          <w:trHeight w:val="145"/>
        </w:trPr>
        <w:tc>
          <w:tcPr>
            <w:tcW w:w="2250" w:type="dxa"/>
          </w:tcPr>
          <w:p w14:paraId="590D1C01" w14:textId="69FC8FC8" w:rsidR="00BB1001" w:rsidRPr="00910FEA" w:rsidRDefault="00037BAE" w:rsidP="009A0512">
            <w:pPr>
              <w:pStyle w:val="Header"/>
              <w:jc w:val="center"/>
              <w:rPr>
                <w:rFonts w:ascii="Arial" w:hAnsi="Arial"/>
                <w:sz w:val="22"/>
                <w:szCs w:val="22"/>
              </w:rPr>
            </w:pPr>
            <w:r>
              <w:rPr>
                <w:rFonts w:ascii="Arial" w:hAnsi="Arial"/>
                <w:sz w:val="22"/>
                <w:szCs w:val="22"/>
              </w:rPr>
              <w:t>B2795</w:t>
            </w:r>
          </w:p>
        </w:tc>
        <w:tc>
          <w:tcPr>
            <w:tcW w:w="5670" w:type="dxa"/>
          </w:tcPr>
          <w:p w14:paraId="66F83BA3" w14:textId="3B6F463E" w:rsidR="00BB1001" w:rsidRPr="003D3F6C" w:rsidRDefault="00037BAE" w:rsidP="009A0512">
            <w:pPr>
              <w:pStyle w:val="Heading1"/>
              <w:spacing w:before="120"/>
              <w:rPr>
                <w:sz w:val="22"/>
                <w:szCs w:val="22"/>
              </w:rPr>
            </w:pPr>
            <w:bookmarkStart w:id="19" w:name="_Toc129160044"/>
            <w:r>
              <w:rPr>
                <w:sz w:val="22"/>
                <w:szCs w:val="22"/>
              </w:rPr>
              <w:t>JANUARY 1</w:t>
            </w:r>
            <w:r w:rsidR="007F1B1C">
              <w:rPr>
                <w:sz w:val="22"/>
                <w:szCs w:val="22"/>
              </w:rPr>
              <w:t>8</w:t>
            </w:r>
            <w:r>
              <w:rPr>
                <w:sz w:val="22"/>
                <w:szCs w:val="22"/>
              </w:rPr>
              <w:t>, 2023</w:t>
            </w:r>
            <w:r w:rsidR="00BB1001" w:rsidRPr="003D3F6C">
              <w:rPr>
                <w:sz w:val="22"/>
                <w:szCs w:val="22"/>
              </w:rPr>
              <w:t xml:space="preserve"> </w:t>
            </w:r>
            <w:r>
              <w:rPr>
                <w:sz w:val="22"/>
                <w:szCs w:val="22"/>
              </w:rPr>
              <w:t>–</w:t>
            </w:r>
            <w:r w:rsidR="00BB1001" w:rsidRPr="003D3F6C">
              <w:rPr>
                <w:sz w:val="22"/>
                <w:szCs w:val="22"/>
              </w:rPr>
              <w:t xml:space="preserve"> STAFF REPORT ADDENDUM</w:t>
            </w:r>
            <w:bookmarkEnd w:id="19"/>
          </w:p>
        </w:tc>
        <w:tc>
          <w:tcPr>
            <w:tcW w:w="2430" w:type="dxa"/>
          </w:tcPr>
          <w:p w14:paraId="5C14BDEC" w14:textId="3A50956B" w:rsidR="00BB1001" w:rsidRPr="00910FEA" w:rsidRDefault="00037BAE" w:rsidP="009A0512">
            <w:pPr>
              <w:pStyle w:val="Header"/>
              <w:jc w:val="center"/>
              <w:rPr>
                <w:rFonts w:ascii="Arial" w:hAnsi="Arial"/>
                <w:sz w:val="22"/>
                <w:szCs w:val="22"/>
              </w:rPr>
            </w:pPr>
            <w:r>
              <w:rPr>
                <w:rFonts w:ascii="Arial" w:hAnsi="Arial"/>
                <w:sz w:val="22"/>
                <w:szCs w:val="22"/>
              </w:rPr>
              <w:t>MI-ROP-B2795-20</w:t>
            </w:r>
            <w:r w:rsidR="00440546">
              <w:rPr>
                <w:rFonts w:ascii="Arial" w:hAnsi="Arial"/>
                <w:sz w:val="22"/>
                <w:szCs w:val="22"/>
              </w:rPr>
              <w:t>23</w:t>
            </w:r>
            <w:r w:rsidR="00BB1001" w:rsidRPr="00910FEA">
              <w:rPr>
                <w:rFonts w:ascii="Arial" w:hAnsi="Arial"/>
                <w:sz w:val="22"/>
                <w:szCs w:val="22"/>
              </w:rPr>
              <w:fldChar w:fldCharType="begin" w:fldLock="1">
                <w:ffData>
                  <w:name w:val="ROP"/>
                  <w:enabled/>
                  <w:calcOnExit/>
                  <w:statusText w:type="text" w:val="Enter RO Permit Number After (YEAR) Is Determined."/>
                  <w:textInput/>
                </w:ffData>
              </w:fldChar>
            </w:r>
            <w:r w:rsidR="00BB1001" w:rsidRPr="00910FEA">
              <w:rPr>
                <w:rFonts w:ascii="Arial" w:hAnsi="Arial"/>
                <w:sz w:val="22"/>
                <w:szCs w:val="22"/>
              </w:rPr>
              <w:instrText xml:space="preserve"> FORMTEXT </w:instrText>
            </w:r>
            <w:r w:rsidR="00513843">
              <w:rPr>
                <w:rFonts w:ascii="Arial" w:hAnsi="Arial"/>
                <w:sz w:val="22"/>
                <w:szCs w:val="22"/>
              </w:rPr>
            </w:r>
            <w:r w:rsidR="00513843">
              <w:rPr>
                <w:rFonts w:ascii="Arial" w:hAnsi="Arial"/>
                <w:sz w:val="22"/>
                <w:szCs w:val="22"/>
              </w:rPr>
              <w:fldChar w:fldCharType="separate"/>
            </w:r>
            <w:r w:rsidR="00BB1001" w:rsidRPr="00910FEA">
              <w:rPr>
                <w:rFonts w:ascii="Arial" w:hAnsi="Arial"/>
                <w:sz w:val="22"/>
                <w:szCs w:val="22"/>
              </w:rPr>
              <w:fldChar w:fldCharType="end"/>
            </w:r>
          </w:p>
        </w:tc>
      </w:tr>
    </w:tbl>
    <w:p w14:paraId="41D34263" w14:textId="77777777" w:rsidR="00BB1001" w:rsidRDefault="00BB1001" w:rsidP="00BB1001">
      <w:pPr>
        <w:pStyle w:val="Header"/>
        <w:tabs>
          <w:tab w:val="clear" w:pos="4320"/>
          <w:tab w:val="clear" w:pos="8640"/>
        </w:tabs>
        <w:rPr>
          <w:rFonts w:ascii="Arial" w:hAnsi="Arial"/>
          <w:sz w:val="18"/>
        </w:rPr>
      </w:pPr>
    </w:p>
    <w:p w14:paraId="60A69F2A" w14:textId="77777777" w:rsidR="00BB1001" w:rsidRDefault="00BB1001" w:rsidP="00BB1001">
      <w:pPr>
        <w:rPr>
          <w:rFonts w:ascii="Arial" w:hAnsi="Arial"/>
          <w:sz w:val="22"/>
        </w:rPr>
      </w:pPr>
    </w:p>
    <w:p w14:paraId="7334E7DF" w14:textId="77777777" w:rsidR="00BB1001" w:rsidRDefault="00BB1001" w:rsidP="00BB1001">
      <w:pPr>
        <w:rPr>
          <w:rFonts w:ascii="Arial" w:hAnsi="Arial"/>
          <w:b/>
          <w:sz w:val="22"/>
          <w:u w:val="single"/>
        </w:rPr>
      </w:pPr>
      <w:bookmarkStart w:id="20" w:name="_Toc482691122"/>
      <w:r>
        <w:rPr>
          <w:rFonts w:ascii="Arial" w:hAnsi="Arial"/>
          <w:b/>
          <w:sz w:val="22"/>
          <w:u w:val="single"/>
        </w:rPr>
        <w:t>Purpose</w:t>
      </w:r>
      <w:bookmarkEnd w:id="20"/>
    </w:p>
    <w:p w14:paraId="4FB03924" w14:textId="77777777" w:rsidR="00BB1001" w:rsidRDefault="00BB1001" w:rsidP="00BB1001">
      <w:pPr>
        <w:rPr>
          <w:rFonts w:ascii="Arial" w:hAnsi="Arial"/>
          <w:sz w:val="22"/>
        </w:rPr>
      </w:pPr>
    </w:p>
    <w:p w14:paraId="368CFFE8" w14:textId="47795CF0" w:rsidR="00BB1001" w:rsidRDefault="00BB1001" w:rsidP="00BB1001">
      <w:pPr>
        <w:jc w:val="both"/>
        <w:rPr>
          <w:rFonts w:ascii="Arial" w:hAnsi="Arial"/>
          <w:sz w:val="22"/>
        </w:rPr>
      </w:pPr>
      <w:r>
        <w:rPr>
          <w:rFonts w:ascii="Arial" w:hAnsi="Arial"/>
          <w:sz w:val="22"/>
        </w:rPr>
        <w:t xml:space="preserve">A Staff Report dated </w:t>
      </w:r>
      <w:r w:rsidR="00037BAE">
        <w:rPr>
          <w:rFonts w:ascii="Arial" w:hAnsi="Arial" w:cs="Arial"/>
          <w:sz w:val="22"/>
          <w:szCs w:val="22"/>
        </w:rPr>
        <w:t>December 5</w:t>
      </w:r>
      <w:r>
        <w:rPr>
          <w:rFonts w:ascii="Arial" w:hAnsi="Arial"/>
          <w:sz w:val="22"/>
        </w:rPr>
        <w:t>,</w:t>
      </w:r>
      <w:r w:rsidR="00037BAE">
        <w:rPr>
          <w:rFonts w:ascii="Arial" w:hAnsi="Arial"/>
          <w:sz w:val="22"/>
        </w:rPr>
        <w:t xml:space="preserve"> 2022</w:t>
      </w:r>
      <w:r>
        <w:rPr>
          <w:rFonts w:ascii="Arial" w:hAnsi="Arial"/>
          <w:sz w:val="22"/>
        </w:rPr>
        <w:t xml:space="preserve">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037BAE" w:rsidRPr="00037BAE">
        <w:rPr>
          <w:rFonts w:ascii="Arial" w:hAnsi="Arial"/>
          <w:sz w:val="22"/>
        </w:rPr>
        <w:t>30-day public</w:t>
      </w:r>
      <w:r>
        <w:rPr>
          <w:rFonts w:ascii="Arial" w:hAnsi="Arial"/>
          <w:sz w:val="22"/>
        </w:rPr>
        <w:t xml:space="preserve"> comment period as described in </w:t>
      </w:r>
      <w:r w:rsidR="00037BAE" w:rsidRPr="00037BAE">
        <w:rPr>
          <w:rFonts w:ascii="Arial" w:hAnsi="Arial"/>
          <w:sz w:val="22"/>
        </w:rPr>
        <w:t>Rule 214(3)</w:t>
      </w:r>
      <w:r>
        <w:rPr>
          <w:rFonts w:ascii="Arial" w:hAnsi="Arial"/>
          <w:sz w:val="22"/>
        </w:rPr>
        <w:t xml:space="preserve">.  In addition, this addendum describes any changes to the </w:t>
      </w:r>
      <w:r w:rsidR="00037BAE" w:rsidRPr="00037BAE">
        <w:rPr>
          <w:rFonts w:ascii="Arial" w:hAnsi="Arial"/>
          <w:sz w:val="22"/>
        </w:rPr>
        <w:t xml:space="preserve">draft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5A423B59" w14:textId="77777777" w:rsidR="00BB1001" w:rsidRDefault="00BB1001" w:rsidP="00BB1001">
      <w:pPr>
        <w:rPr>
          <w:rFonts w:ascii="Arial" w:hAnsi="Arial"/>
          <w:sz w:val="22"/>
        </w:rPr>
      </w:pPr>
    </w:p>
    <w:p w14:paraId="39EBBDE4" w14:textId="77777777" w:rsidR="00BB1001" w:rsidRDefault="00BB1001" w:rsidP="00BB1001">
      <w:pPr>
        <w:rPr>
          <w:rFonts w:ascii="Arial" w:hAnsi="Arial"/>
          <w:b/>
          <w:sz w:val="22"/>
          <w:u w:val="single"/>
        </w:rPr>
      </w:pPr>
      <w:r>
        <w:rPr>
          <w:rFonts w:ascii="Arial" w:hAnsi="Arial"/>
          <w:b/>
          <w:sz w:val="22"/>
          <w:u w:val="single"/>
        </w:rPr>
        <w:t>General Information</w:t>
      </w:r>
    </w:p>
    <w:p w14:paraId="23E0B7A2" w14:textId="77777777" w:rsidR="00BB1001" w:rsidRDefault="00BB1001" w:rsidP="00BB1001">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BB1001" w14:paraId="5517881F" w14:textId="77777777" w:rsidTr="009A0512">
        <w:tc>
          <w:tcPr>
            <w:tcW w:w="4464" w:type="dxa"/>
          </w:tcPr>
          <w:p w14:paraId="7EF19997" w14:textId="4913A027" w:rsidR="00BB1001" w:rsidRDefault="00BB1001" w:rsidP="009A0512">
            <w:pPr>
              <w:tabs>
                <w:tab w:val="left" w:pos="3424"/>
              </w:tabs>
              <w:rPr>
                <w:rFonts w:ascii="Arial" w:hAnsi="Arial"/>
                <w:sz w:val="22"/>
              </w:rPr>
            </w:pPr>
            <w:r>
              <w:rPr>
                <w:rFonts w:ascii="Arial" w:hAnsi="Arial"/>
                <w:sz w:val="22"/>
              </w:rPr>
              <w:t>Responsible Official</w:t>
            </w:r>
            <w:r w:rsidR="00037BAE">
              <w:rPr>
                <w:rFonts w:ascii="Arial" w:hAnsi="Arial"/>
                <w:sz w:val="22"/>
              </w:rPr>
              <w:t xml:space="preserve"> – 1: </w:t>
            </w:r>
          </w:p>
        </w:tc>
        <w:tc>
          <w:tcPr>
            <w:tcW w:w="5796" w:type="dxa"/>
          </w:tcPr>
          <w:p w14:paraId="159E2A99" w14:textId="242DF85B" w:rsidR="00BB1001" w:rsidRPr="00CA06E7" w:rsidRDefault="00BE0C79" w:rsidP="009A0512">
            <w:pPr>
              <w:rPr>
                <w:rFonts w:ascii="Arial" w:hAnsi="Arial" w:cs="Arial"/>
                <w:sz w:val="22"/>
                <w:szCs w:val="22"/>
              </w:rPr>
            </w:pPr>
            <w:r>
              <w:rPr>
                <w:rFonts w:ascii="Arial" w:hAnsi="Arial" w:cs="Arial"/>
                <w:sz w:val="22"/>
                <w:szCs w:val="22"/>
              </w:rPr>
              <w:t>Biljana Pecov</w:t>
            </w:r>
            <w:r w:rsidR="00BB1001" w:rsidRPr="00CA06E7">
              <w:rPr>
                <w:rFonts w:ascii="Arial" w:hAnsi="Arial" w:cs="Arial"/>
                <w:sz w:val="22"/>
                <w:szCs w:val="22"/>
              </w:rPr>
              <w:t xml:space="preserve">, </w:t>
            </w:r>
            <w:r>
              <w:rPr>
                <w:rFonts w:ascii="Arial" w:hAnsi="Arial" w:cs="Arial"/>
                <w:sz w:val="22"/>
                <w:szCs w:val="22"/>
              </w:rPr>
              <w:t xml:space="preserve">Plant Manager, Fossil Generation - </w:t>
            </w:r>
            <w:proofErr w:type="spellStart"/>
            <w:r>
              <w:rPr>
                <w:rFonts w:ascii="Arial" w:hAnsi="Arial" w:cs="Arial"/>
                <w:sz w:val="22"/>
                <w:szCs w:val="22"/>
              </w:rPr>
              <w:t>Peakers</w:t>
            </w:r>
            <w:proofErr w:type="spellEnd"/>
          </w:p>
          <w:p w14:paraId="6FD4E30E" w14:textId="4ADA5E4E" w:rsidR="00BB1001" w:rsidRDefault="00BE0C79" w:rsidP="009A0512">
            <w:pPr>
              <w:rPr>
                <w:rFonts w:ascii="Arial" w:hAnsi="Arial"/>
                <w:sz w:val="22"/>
              </w:rPr>
            </w:pPr>
            <w:r>
              <w:rPr>
                <w:rFonts w:ascii="Arial" w:hAnsi="Arial" w:cs="Arial"/>
                <w:sz w:val="22"/>
                <w:szCs w:val="22"/>
              </w:rPr>
              <w:t>248-342-3621</w:t>
            </w:r>
          </w:p>
        </w:tc>
      </w:tr>
      <w:tr w:rsidR="00037BAE" w14:paraId="6526ACFE" w14:textId="77777777" w:rsidTr="009A0512">
        <w:tc>
          <w:tcPr>
            <w:tcW w:w="4464" w:type="dxa"/>
          </w:tcPr>
          <w:p w14:paraId="3022584E" w14:textId="2306A318" w:rsidR="00037BAE" w:rsidRDefault="00037BAE" w:rsidP="009A0512">
            <w:pPr>
              <w:tabs>
                <w:tab w:val="left" w:pos="3424"/>
              </w:tabs>
              <w:rPr>
                <w:rFonts w:ascii="Arial" w:hAnsi="Arial"/>
                <w:sz w:val="22"/>
              </w:rPr>
            </w:pPr>
            <w:r>
              <w:rPr>
                <w:rFonts w:ascii="Arial" w:hAnsi="Arial"/>
                <w:sz w:val="22"/>
              </w:rPr>
              <w:t>Responsible Official – 2:</w:t>
            </w:r>
          </w:p>
        </w:tc>
        <w:tc>
          <w:tcPr>
            <w:tcW w:w="5796" w:type="dxa"/>
          </w:tcPr>
          <w:p w14:paraId="1A8A2B28" w14:textId="2907D727" w:rsidR="00037BAE" w:rsidRDefault="00BE0C79" w:rsidP="009A0512">
            <w:pPr>
              <w:rPr>
                <w:rFonts w:ascii="Arial" w:hAnsi="Arial" w:cs="Arial"/>
                <w:sz w:val="22"/>
                <w:szCs w:val="22"/>
              </w:rPr>
            </w:pPr>
            <w:r>
              <w:rPr>
                <w:rFonts w:ascii="Arial" w:hAnsi="Arial" w:cs="Arial"/>
                <w:sz w:val="22"/>
                <w:szCs w:val="22"/>
              </w:rPr>
              <w:t xml:space="preserve">Justin </w:t>
            </w:r>
            <w:proofErr w:type="spellStart"/>
            <w:r>
              <w:rPr>
                <w:rFonts w:ascii="Arial" w:hAnsi="Arial" w:cs="Arial"/>
                <w:sz w:val="22"/>
                <w:szCs w:val="22"/>
              </w:rPr>
              <w:t>Morren</w:t>
            </w:r>
            <w:proofErr w:type="spellEnd"/>
            <w:r>
              <w:rPr>
                <w:rFonts w:ascii="Arial" w:hAnsi="Arial" w:cs="Arial"/>
                <w:sz w:val="22"/>
                <w:szCs w:val="22"/>
              </w:rPr>
              <w:t xml:space="preserve">, Plant Director, Fossil Generation – </w:t>
            </w:r>
            <w:proofErr w:type="spellStart"/>
            <w:r>
              <w:rPr>
                <w:rFonts w:ascii="Arial" w:hAnsi="Arial" w:cs="Arial"/>
                <w:sz w:val="22"/>
                <w:szCs w:val="22"/>
              </w:rPr>
              <w:t>Peakers</w:t>
            </w:r>
            <w:proofErr w:type="spellEnd"/>
          </w:p>
          <w:p w14:paraId="30A28074" w14:textId="3B8A9FDC" w:rsidR="00BE0C79" w:rsidRPr="00CA06E7" w:rsidRDefault="00BE0C79" w:rsidP="009A0512">
            <w:pPr>
              <w:rPr>
                <w:rFonts w:ascii="Arial" w:hAnsi="Arial" w:cs="Arial"/>
                <w:sz w:val="22"/>
                <w:szCs w:val="22"/>
              </w:rPr>
            </w:pPr>
            <w:r>
              <w:rPr>
                <w:rFonts w:ascii="Arial" w:hAnsi="Arial" w:cs="Arial"/>
                <w:sz w:val="22"/>
                <w:szCs w:val="22"/>
              </w:rPr>
              <w:t>810-599-9223</w:t>
            </w:r>
          </w:p>
        </w:tc>
      </w:tr>
      <w:tr w:rsidR="00BB1001" w14:paraId="65FBE54C" w14:textId="77777777" w:rsidTr="009A0512">
        <w:tc>
          <w:tcPr>
            <w:tcW w:w="4464" w:type="dxa"/>
          </w:tcPr>
          <w:p w14:paraId="02CDE6CE" w14:textId="77777777" w:rsidR="00BB1001" w:rsidRDefault="00BB1001" w:rsidP="009A0512">
            <w:pPr>
              <w:rPr>
                <w:rFonts w:ascii="Arial" w:hAnsi="Arial"/>
                <w:sz w:val="22"/>
              </w:rPr>
            </w:pPr>
            <w:r>
              <w:rPr>
                <w:rFonts w:ascii="Arial" w:hAnsi="Arial"/>
                <w:sz w:val="22"/>
              </w:rPr>
              <w:t>AQD Contact:</w:t>
            </w:r>
          </w:p>
        </w:tc>
        <w:tc>
          <w:tcPr>
            <w:tcW w:w="5796" w:type="dxa"/>
          </w:tcPr>
          <w:p w14:paraId="301C22A3" w14:textId="4D109FAB" w:rsidR="00BB1001" w:rsidRPr="00CA06E7" w:rsidRDefault="00BE0C79" w:rsidP="009A0512">
            <w:pPr>
              <w:rPr>
                <w:rFonts w:ascii="Arial" w:hAnsi="Arial" w:cs="Arial"/>
                <w:sz w:val="22"/>
                <w:szCs w:val="22"/>
              </w:rPr>
            </w:pPr>
            <w:r>
              <w:rPr>
                <w:rFonts w:ascii="Arial" w:hAnsi="Arial" w:cs="Arial"/>
                <w:sz w:val="22"/>
                <w:szCs w:val="22"/>
              </w:rPr>
              <w:t>Matt Karl</w:t>
            </w:r>
            <w:r w:rsidR="00BB1001" w:rsidRPr="00CA06E7">
              <w:rPr>
                <w:rFonts w:ascii="Arial" w:hAnsi="Arial" w:cs="Arial"/>
                <w:sz w:val="22"/>
                <w:szCs w:val="22"/>
              </w:rPr>
              <w:fldChar w:fldCharType="begin" w:fldLock="1">
                <w:ffData>
                  <w:name w:val="Text22"/>
                  <w:enabled/>
                  <w:calcOnExit w:val="0"/>
                  <w:statusText w:type="text" w:val="Enter the Responsible Official's name."/>
                  <w:textInput/>
                </w:ffData>
              </w:fldChar>
            </w:r>
            <w:bookmarkStart w:id="21" w:name="Text22"/>
            <w:r w:rsidR="00BB1001" w:rsidRPr="00CA06E7">
              <w:rPr>
                <w:rFonts w:ascii="Arial" w:hAnsi="Arial" w:cs="Arial"/>
                <w:sz w:val="22"/>
                <w:szCs w:val="22"/>
              </w:rPr>
              <w:instrText xml:space="preserve"> FORMTEXT </w:instrText>
            </w:r>
            <w:r w:rsidR="00513843">
              <w:rPr>
                <w:rFonts w:ascii="Arial" w:hAnsi="Arial" w:cs="Arial"/>
                <w:sz w:val="22"/>
                <w:szCs w:val="22"/>
              </w:rPr>
            </w:r>
            <w:r w:rsidR="00513843">
              <w:rPr>
                <w:rFonts w:ascii="Arial" w:hAnsi="Arial" w:cs="Arial"/>
                <w:sz w:val="22"/>
                <w:szCs w:val="22"/>
              </w:rPr>
              <w:fldChar w:fldCharType="separate"/>
            </w:r>
            <w:r w:rsidR="00BB1001" w:rsidRPr="00CA06E7">
              <w:rPr>
                <w:rFonts w:ascii="Arial" w:hAnsi="Arial" w:cs="Arial"/>
                <w:sz w:val="22"/>
                <w:szCs w:val="22"/>
              </w:rPr>
              <w:fldChar w:fldCharType="end"/>
            </w:r>
            <w:bookmarkEnd w:id="21"/>
            <w:r w:rsidR="00BB1001" w:rsidRPr="00CA06E7">
              <w:rPr>
                <w:rFonts w:ascii="Arial" w:hAnsi="Arial" w:cs="Arial"/>
                <w:sz w:val="22"/>
                <w:szCs w:val="22"/>
              </w:rPr>
              <w:t xml:space="preserve">, </w:t>
            </w:r>
            <w:r>
              <w:rPr>
                <w:rFonts w:ascii="Arial" w:hAnsi="Arial" w:cs="Arial"/>
                <w:sz w:val="22"/>
                <w:szCs w:val="22"/>
              </w:rPr>
              <w:t>Senior Environmental Quality Analyst</w:t>
            </w:r>
          </w:p>
          <w:p w14:paraId="42698ABA" w14:textId="1883AA76" w:rsidR="00BB1001" w:rsidRDefault="00BE0C79" w:rsidP="009A0512">
            <w:pPr>
              <w:rPr>
                <w:rFonts w:ascii="Arial" w:hAnsi="Arial"/>
                <w:sz w:val="22"/>
              </w:rPr>
            </w:pPr>
            <w:r>
              <w:rPr>
                <w:rFonts w:ascii="Arial" w:hAnsi="Arial" w:cs="Arial"/>
                <w:sz w:val="22"/>
                <w:szCs w:val="22"/>
              </w:rPr>
              <w:t>517-282-2126</w:t>
            </w:r>
          </w:p>
        </w:tc>
      </w:tr>
    </w:tbl>
    <w:p w14:paraId="0B988BC0" w14:textId="77777777" w:rsidR="00BB1001" w:rsidRDefault="00BB1001" w:rsidP="00BB1001">
      <w:pPr>
        <w:jc w:val="both"/>
        <w:rPr>
          <w:rFonts w:ascii="Arial" w:hAnsi="Arial"/>
          <w:sz w:val="22"/>
        </w:rPr>
      </w:pPr>
    </w:p>
    <w:p w14:paraId="7635F0E1" w14:textId="77777777" w:rsidR="00BB1001" w:rsidRDefault="00BB1001" w:rsidP="00BB1001">
      <w:pPr>
        <w:rPr>
          <w:rFonts w:ascii="Arial" w:hAnsi="Arial"/>
          <w:b/>
          <w:sz w:val="22"/>
          <w:u w:val="single"/>
        </w:rPr>
      </w:pPr>
      <w:bookmarkStart w:id="22" w:name="_Toc482691123"/>
      <w:r>
        <w:rPr>
          <w:rFonts w:ascii="Arial" w:hAnsi="Arial"/>
          <w:b/>
          <w:sz w:val="22"/>
          <w:u w:val="single"/>
        </w:rPr>
        <w:t>Summary of Pertinent Comments</w:t>
      </w:r>
      <w:bookmarkEnd w:id="22"/>
    </w:p>
    <w:p w14:paraId="0E66E76B" w14:textId="77777777" w:rsidR="00BB1001" w:rsidRDefault="00BB1001" w:rsidP="00BB1001">
      <w:pPr>
        <w:rPr>
          <w:rFonts w:ascii="Arial" w:hAnsi="Arial"/>
          <w:b/>
          <w:sz w:val="22"/>
          <w:u w:val="single"/>
        </w:rPr>
      </w:pPr>
    </w:p>
    <w:p w14:paraId="1CC8BB21" w14:textId="4E7B63C8" w:rsidR="00BB1001" w:rsidRDefault="00BE0C79" w:rsidP="00BB1001">
      <w:pPr>
        <w:outlineLvl w:val="0"/>
        <w:rPr>
          <w:rFonts w:ascii="Arial" w:hAnsi="Arial"/>
          <w:sz w:val="22"/>
        </w:rPr>
      </w:pPr>
      <w:r>
        <w:rPr>
          <w:rFonts w:ascii="Arial" w:hAnsi="Arial"/>
          <w:sz w:val="22"/>
        </w:rPr>
        <w:t xml:space="preserve">The following </w:t>
      </w:r>
      <w:r w:rsidR="00BB1001">
        <w:rPr>
          <w:rFonts w:ascii="Arial" w:hAnsi="Arial"/>
          <w:sz w:val="22"/>
        </w:rPr>
        <w:t>pertinent comments were received</w:t>
      </w:r>
      <w:r>
        <w:rPr>
          <w:rFonts w:ascii="Arial" w:hAnsi="Arial"/>
          <w:sz w:val="22"/>
        </w:rPr>
        <w:t xml:space="preserve"> from DTE</w:t>
      </w:r>
      <w:r w:rsidR="00BB1001">
        <w:rPr>
          <w:rFonts w:ascii="Arial" w:hAnsi="Arial"/>
          <w:sz w:val="22"/>
        </w:rPr>
        <w:t xml:space="preserve"> during the </w:t>
      </w:r>
      <w:r w:rsidRPr="00BE0C79">
        <w:rPr>
          <w:rFonts w:ascii="Arial" w:hAnsi="Arial"/>
          <w:sz w:val="22"/>
        </w:rPr>
        <w:t>30-day public</w:t>
      </w:r>
      <w:r w:rsidR="00BB1001">
        <w:rPr>
          <w:rFonts w:ascii="Arial" w:hAnsi="Arial"/>
          <w:sz w:val="22"/>
        </w:rPr>
        <w:t xml:space="preserve"> comment period.</w:t>
      </w:r>
    </w:p>
    <w:p w14:paraId="5BBFB0DC" w14:textId="6EAFDA80" w:rsidR="00BB1001" w:rsidRDefault="00BB1001" w:rsidP="00BB1001">
      <w:pPr>
        <w:rPr>
          <w:rFonts w:ascii="Arial" w:hAnsi="Arial"/>
          <w:sz w:val="22"/>
        </w:rPr>
      </w:pPr>
    </w:p>
    <w:p w14:paraId="6B5E6173" w14:textId="73A0AD55" w:rsidR="00BE0C79" w:rsidRDefault="0094689F" w:rsidP="00BB1001">
      <w:pPr>
        <w:rPr>
          <w:rFonts w:ascii="Arial" w:hAnsi="Arial"/>
          <w:sz w:val="22"/>
        </w:rPr>
      </w:pPr>
      <w:r>
        <w:rPr>
          <w:rFonts w:ascii="Arial" w:hAnsi="Arial"/>
          <w:sz w:val="22"/>
        </w:rPr>
        <w:t>Regarding FGPEAKERS description, DTE suggests including “compression ignition (CI)” instead of just “CI</w:t>
      </w:r>
      <w:r w:rsidR="00D0358B">
        <w:rPr>
          <w:rFonts w:ascii="Arial" w:hAnsi="Arial"/>
          <w:sz w:val="22"/>
        </w:rPr>
        <w:t>,</w:t>
      </w:r>
      <w:r>
        <w:rPr>
          <w:rFonts w:ascii="Arial" w:hAnsi="Arial"/>
          <w:sz w:val="22"/>
        </w:rPr>
        <w:t xml:space="preserve">” and additionally noting that the engines are electricity generating, peaking units. </w:t>
      </w:r>
    </w:p>
    <w:p w14:paraId="063844FE" w14:textId="37BB6731" w:rsidR="0094689F" w:rsidRDefault="0094689F" w:rsidP="00BB1001">
      <w:pPr>
        <w:rPr>
          <w:rFonts w:ascii="Arial" w:hAnsi="Arial"/>
          <w:sz w:val="22"/>
        </w:rPr>
      </w:pPr>
    </w:p>
    <w:p w14:paraId="2B728F01" w14:textId="67BC29D4" w:rsidR="0094689F" w:rsidRDefault="0094689F" w:rsidP="00BB1001">
      <w:pPr>
        <w:rPr>
          <w:rFonts w:ascii="Arial" w:hAnsi="Arial"/>
          <w:sz w:val="22"/>
        </w:rPr>
      </w:pPr>
      <w:r>
        <w:rPr>
          <w:rFonts w:ascii="Arial" w:hAnsi="Arial"/>
          <w:sz w:val="22"/>
        </w:rPr>
        <w:t xml:space="preserve">Regarding FGPEAKERS pollution control equipment, DTE requests to include “open crankcase filtration emission control system.” </w:t>
      </w:r>
    </w:p>
    <w:p w14:paraId="389DA86C" w14:textId="1352FB1F" w:rsidR="0094689F" w:rsidRDefault="0094689F" w:rsidP="00BB1001">
      <w:pPr>
        <w:rPr>
          <w:rFonts w:ascii="Arial" w:hAnsi="Arial"/>
          <w:sz w:val="22"/>
        </w:rPr>
      </w:pPr>
    </w:p>
    <w:p w14:paraId="71789D77" w14:textId="3DCDB22C" w:rsidR="0094689F" w:rsidRDefault="00C30282" w:rsidP="00AE3050">
      <w:pPr>
        <w:jc w:val="both"/>
        <w:rPr>
          <w:rFonts w:ascii="Arial" w:hAnsi="Arial"/>
          <w:sz w:val="22"/>
        </w:rPr>
      </w:pPr>
      <w:r>
        <w:rPr>
          <w:rFonts w:ascii="Arial" w:hAnsi="Arial"/>
          <w:sz w:val="22"/>
        </w:rPr>
        <w:t xml:space="preserve">Regarding FGPEAKERS SC V.1, DTE requests to add 40 CFR Part 63, Subpart ZZZZ, Table 4.1 to the underlying applicable requirement (UAR) list. </w:t>
      </w:r>
      <w:r w:rsidR="00D0358B">
        <w:rPr>
          <w:rFonts w:ascii="Arial" w:hAnsi="Arial"/>
          <w:sz w:val="22"/>
        </w:rPr>
        <w:t xml:space="preserve"> </w:t>
      </w:r>
      <w:r>
        <w:rPr>
          <w:rFonts w:ascii="Arial" w:hAnsi="Arial"/>
          <w:sz w:val="22"/>
        </w:rPr>
        <w:t>Table 4.1 describes the testing procedures for demonstrating compliance with the carbon monoxide (CO) percent reduction requirement.</w:t>
      </w:r>
    </w:p>
    <w:p w14:paraId="4E06D8B7" w14:textId="77777777" w:rsidR="00BB1001" w:rsidRDefault="00BB1001" w:rsidP="00BB1001">
      <w:pPr>
        <w:rPr>
          <w:rFonts w:ascii="Arial" w:hAnsi="Arial"/>
          <w:b/>
          <w:sz w:val="22"/>
        </w:rPr>
      </w:pPr>
    </w:p>
    <w:p w14:paraId="77B4B267" w14:textId="375D36E9" w:rsidR="00BB1001" w:rsidRDefault="00BB1001" w:rsidP="00BB1001">
      <w:pPr>
        <w:rPr>
          <w:rFonts w:ascii="Arial" w:hAnsi="Arial"/>
          <w:b/>
          <w:sz w:val="22"/>
          <w:u w:val="single"/>
        </w:rPr>
      </w:pPr>
      <w:bookmarkStart w:id="23" w:name="_Toc482691124"/>
      <w:r>
        <w:rPr>
          <w:rFonts w:ascii="Arial" w:hAnsi="Arial"/>
          <w:b/>
          <w:sz w:val="22"/>
          <w:u w:val="single"/>
        </w:rPr>
        <w:t xml:space="preserve">Changes to the </w:t>
      </w:r>
      <w:r w:rsidR="00AA1A03">
        <w:rPr>
          <w:rFonts w:ascii="Arial" w:hAnsi="Arial" w:cs="Arial"/>
          <w:b/>
          <w:sz w:val="22"/>
          <w:szCs w:val="22"/>
          <w:u w:val="single"/>
        </w:rPr>
        <w:t>December 5, 2022</w:t>
      </w:r>
      <w:r>
        <w:rPr>
          <w:rFonts w:ascii="Arial" w:hAnsi="Arial"/>
          <w:b/>
          <w:sz w:val="22"/>
          <w:u w:val="single"/>
        </w:rPr>
        <w:t xml:space="preserve"> </w:t>
      </w:r>
      <w:r w:rsidR="00AA1A03" w:rsidRPr="00AA1A03">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23"/>
    </w:p>
    <w:p w14:paraId="6A2D1605" w14:textId="77777777" w:rsidR="00BB1001" w:rsidRDefault="00BB1001" w:rsidP="00BB1001">
      <w:pPr>
        <w:rPr>
          <w:rFonts w:ascii="Arial" w:hAnsi="Arial"/>
          <w:b/>
          <w:sz w:val="22"/>
        </w:rPr>
      </w:pPr>
    </w:p>
    <w:p w14:paraId="5EB2C0B7" w14:textId="1019FF61" w:rsidR="00BB1001" w:rsidRDefault="00C30282" w:rsidP="00BB1001">
      <w:pPr>
        <w:outlineLvl w:val="0"/>
        <w:rPr>
          <w:rFonts w:ascii="Arial" w:hAnsi="Arial"/>
          <w:sz w:val="22"/>
        </w:rPr>
      </w:pPr>
      <w:r>
        <w:rPr>
          <w:rFonts w:ascii="Arial" w:hAnsi="Arial"/>
          <w:sz w:val="22"/>
        </w:rPr>
        <w:t xml:space="preserve">The following </w:t>
      </w:r>
      <w:r w:rsidR="00BB1001">
        <w:rPr>
          <w:rFonts w:ascii="Arial" w:hAnsi="Arial"/>
          <w:sz w:val="22"/>
        </w:rPr>
        <w:t xml:space="preserve">changes were made to the </w:t>
      </w:r>
      <w:r w:rsidRPr="00C30282">
        <w:rPr>
          <w:rFonts w:ascii="Arial" w:hAnsi="Arial"/>
          <w:sz w:val="22"/>
        </w:rPr>
        <w:t xml:space="preserve">draft </w:t>
      </w:r>
      <w:smartTag w:uri="urn:schemas-microsoft-com:office:smarttags" w:element="stockticker">
        <w:r w:rsidR="00BB1001">
          <w:rPr>
            <w:rFonts w:ascii="Arial" w:hAnsi="Arial"/>
            <w:sz w:val="22"/>
          </w:rPr>
          <w:t>ROP</w:t>
        </w:r>
      </w:smartTag>
      <w:r w:rsidR="00BB1001">
        <w:rPr>
          <w:rFonts w:ascii="Arial" w:hAnsi="Arial"/>
          <w:sz w:val="22"/>
        </w:rPr>
        <w:t>.</w:t>
      </w:r>
    </w:p>
    <w:p w14:paraId="0A9812D6" w14:textId="77777777" w:rsidR="00BB1001" w:rsidRDefault="00BB1001" w:rsidP="00BB1001">
      <w:pPr>
        <w:rPr>
          <w:rFonts w:ascii="Arial" w:hAnsi="Arial"/>
          <w:sz w:val="22"/>
        </w:rPr>
      </w:pPr>
    </w:p>
    <w:p w14:paraId="33877726" w14:textId="71579AE6" w:rsidR="00BB1001" w:rsidRDefault="00C30282" w:rsidP="0024506D">
      <w:pPr>
        <w:jc w:val="both"/>
        <w:rPr>
          <w:rFonts w:ascii="Arial" w:hAnsi="Arial" w:cs="Arial"/>
          <w:sz w:val="22"/>
          <w:szCs w:val="22"/>
        </w:rPr>
      </w:pPr>
      <w:r>
        <w:rPr>
          <w:rFonts w:ascii="Arial" w:hAnsi="Arial" w:cs="Arial"/>
          <w:sz w:val="22"/>
          <w:szCs w:val="22"/>
        </w:rPr>
        <w:t xml:space="preserve">Updated the FGPEAKERS description to read: “Five (5) </w:t>
      </w:r>
      <w:r w:rsidRPr="00C30282">
        <w:rPr>
          <w:rFonts w:ascii="Arial" w:hAnsi="Arial" w:cs="Arial"/>
          <w:sz w:val="22"/>
          <w:szCs w:val="22"/>
        </w:rPr>
        <w:t>3600 hp, 20-cylinder, 2-stroke cycle diesel fuel-fired non-emergency, non-black start, existing stationary compression ignition (CI) reciprocating internal combustion engines (RICE) that are electricity generating, peaking units subject to 40 CFR Part 63</w:t>
      </w:r>
      <w:r w:rsidR="00D0358B">
        <w:rPr>
          <w:rFonts w:ascii="Arial" w:hAnsi="Arial" w:cs="Arial"/>
          <w:sz w:val="22"/>
          <w:szCs w:val="22"/>
        </w:rPr>
        <w:t>,</w:t>
      </w:r>
      <w:r w:rsidRPr="00C30282">
        <w:rPr>
          <w:rFonts w:ascii="Arial" w:hAnsi="Arial" w:cs="Arial"/>
          <w:sz w:val="22"/>
          <w:szCs w:val="22"/>
        </w:rPr>
        <w:t xml:space="preserve"> Subpart ZZZZ - National Emission Standards for Hazardous Air Pollutants for Stationary RICE, located at an area source of HAP emissions, existing non-emergency, non-black start CI RICE greater than 500 bhp equipped with an oxidation catalyst and do not meet the criteria of 40 CFR 63.6603(b)-(e).  A RICE is existing if the date of installation is before June 12, 2006.</w:t>
      </w:r>
      <w:r>
        <w:rPr>
          <w:rFonts w:ascii="Arial" w:hAnsi="Arial" w:cs="Arial"/>
          <w:sz w:val="22"/>
          <w:szCs w:val="22"/>
        </w:rPr>
        <w:t>”</w:t>
      </w:r>
    </w:p>
    <w:p w14:paraId="470790C8" w14:textId="084A2798" w:rsidR="00C30282" w:rsidRDefault="00C30282" w:rsidP="0024506D">
      <w:pPr>
        <w:jc w:val="both"/>
        <w:rPr>
          <w:rFonts w:ascii="Arial" w:hAnsi="Arial" w:cs="Arial"/>
          <w:sz w:val="22"/>
          <w:szCs w:val="22"/>
        </w:rPr>
      </w:pPr>
    </w:p>
    <w:p w14:paraId="1FDDAB04" w14:textId="48DE4B30" w:rsidR="00C30282" w:rsidRDefault="00C30282" w:rsidP="0024506D">
      <w:pPr>
        <w:jc w:val="both"/>
        <w:rPr>
          <w:rFonts w:ascii="Arial" w:hAnsi="Arial" w:cs="Arial"/>
          <w:sz w:val="22"/>
          <w:szCs w:val="22"/>
        </w:rPr>
      </w:pPr>
      <w:r>
        <w:rPr>
          <w:rFonts w:ascii="Arial" w:hAnsi="Arial" w:cs="Arial"/>
          <w:sz w:val="22"/>
          <w:szCs w:val="22"/>
        </w:rPr>
        <w:lastRenderedPageBreak/>
        <w:t>Updated the FGPEAKERS pollution control equipment to include: “Open crankcase filtration emission control system</w:t>
      </w:r>
      <w:r w:rsidR="00D0358B">
        <w:rPr>
          <w:rFonts w:ascii="Arial" w:hAnsi="Arial" w:cs="Arial"/>
          <w:sz w:val="22"/>
          <w:szCs w:val="22"/>
        </w:rPr>
        <w:t>.</w:t>
      </w:r>
      <w:r>
        <w:rPr>
          <w:rFonts w:ascii="Arial" w:hAnsi="Arial" w:cs="Arial"/>
          <w:sz w:val="22"/>
          <w:szCs w:val="22"/>
        </w:rPr>
        <w:t xml:space="preserve">” </w:t>
      </w:r>
    </w:p>
    <w:p w14:paraId="28AA8F9A" w14:textId="3253C67C" w:rsidR="00C30282" w:rsidRDefault="00C30282" w:rsidP="0024506D">
      <w:pPr>
        <w:jc w:val="both"/>
        <w:rPr>
          <w:rFonts w:ascii="Arial" w:hAnsi="Arial" w:cs="Arial"/>
          <w:sz w:val="22"/>
          <w:szCs w:val="22"/>
        </w:rPr>
      </w:pPr>
    </w:p>
    <w:p w14:paraId="52F25E15" w14:textId="72AC7D69" w:rsidR="00C30282" w:rsidRDefault="00C30282" w:rsidP="0024506D">
      <w:pPr>
        <w:jc w:val="both"/>
        <w:rPr>
          <w:rFonts w:ascii="Arial" w:hAnsi="Arial" w:cs="Arial"/>
          <w:sz w:val="22"/>
          <w:szCs w:val="22"/>
        </w:rPr>
      </w:pPr>
      <w:r>
        <w:rPr>
          <w:rFonts w:ascii="Arial" w:hAnsi="Arial" w:cs="Arial"/>
          <w:sz w:val="22"/>
          <w:szCs w:val="22"/>
        </w:rPr>
        <w:t>Updated FGPEAKERS SC V.1 UAR list to include “40 CFR Part 63, Subpart ZZZZ</w:t>
      </w:r>
      <w:r w:rsidR="00D0358B">
        <w:rPr>
          <w:rFonts w:ascii="Arial" w:hAnsi="Arial" w:cs="Arial"/>
          <w:sz w:val="22"/>
          <w:szCs w:val="22"/>
        </w:rPr>
        <w:t>,</w:t>
      </w:r>
      <w:r>
        <w:rPr>
          <w:rFonts w:ascii="Arial" w:hAnsi="Arial" w:cs="Arial"/>
          <w:sz w:val="22"/>
          <w:szCs w:val="22"/>
        </w:rPr>
        <w:t xml:space="preserve"> Table 4.1” </w:t>
      </w:r>
    </w:p>
    <w:sectPr w:rsidR="00C30282" w:rsidSect="00B42821">
      <w:headerReference w:type="even" r:id="rId12"/>
      <w:headerReference w:type="default" r:id="rId13"/>
      <w:footerReference w:type="even" r:id="rId14"/>
      <w:footerReference w:type="default" r:id="rId15"/>
      <w:headerReference w:type="first" r:id="rId16"/>
      <w:footerReference w:type="first" r:id="rId17"/>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43A63" w14:textId="77777777" w:rsidR="00607CE8" w:rsidRDefault="00607CE8">
      <w:r>
        <w:separator/>
      </w:r>
    </w:p>
  </w:endnote>
  <w:endnote w:type="continuationSeparator" w:id="0">
    <w:p w14:paraId="045C49C7" w14:textId="77777777" w:rsidR="00607CE8" w:rsidRDefault="00607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5EE27" w14:textId="77777777" w:rsidR="00FF49CD" w:rsidRDefault="00FF49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C2E96"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D987"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07AA1" w14:textId="77777777" w:rsidR="00607CE8" w:rsidRDefault="00607CE8">
      <w:r>
        <w:separator/>
      </w:r>
    </w:p>
  </w:footnote>
  <w:footnote w:type="continuationSeparator" w:id="0">
    <w:p w14:paraId="451AEC47" w14:textId="77777777" w:rsidR="00607CE8" w:rsidRDefault="00607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9667C" w14:textId="77777777" w:rsidR="00FF49CD" w:rsidRDefault="00FF49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985E4" w14:textId="77777777" w:rsidR="00FF49CD" w:rsidRDefault="00FF49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3B2DE" w14:textId="77777777" w:rsidR="00FF49CD" w:rsidRDefault="00FF49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341270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09482881">
    <w:abstractNumId w:val="1"/>
  </w:num>
  <w:num w:numId="3" w16cid:durableId="630786486">
    <w:abstractNumId w:val="3"/>
  </w:num>
  <w:num w:numId="4" w16cid:durableId="665859258">
    <w:abstractNumId w:val="8"/>
  </w:num>
  <w:num w:numId="5" w16cid:durableId="980421099">
    <w:abstractNumId w:val="5"/>
  </w:num>
  <w:num w:numId="6" w16cid:durableId="960457254">
    <w:abstractNumId w:val="6"/>
  </w:num>
  <w:num w:numId="7" w16cid:durableId="1511791563">
    <w:abstractNumId w:val="9"/>
  </w:num>
  <w:num w:numId="8" w16cid:durableId="502017916">
    <w:abstractNumId w:val="7"/>
  </w:num>
  <w:num w:numId="9" w16cid:durableId="164589994">
    <w:abstractNumId w:val="10"/>
  </w:num>
  <w:num w:numId="10" w16cid:durableId="426510056">
    <w:abstractNumId w:val="11"/>
  </w:num>
  <w:num w:numId="11" w16cid:durableId="1426995081">
    <w:abstractNumId w:val="2"/>
  </w:num>
  <w:num w:numId="12" w16cid:durableId="16098952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WC7F3hd/iSSBqAITDdXw7CVgBC+hTaSWTwr8B4SYkQzjE3su/3RiPabuXerMAnlbIZwi+DZNV7cPHbx5FE9hA==" w:salt="FOje2KdFyfO+VUvfrCbgb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149"/>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D64"/>
    <w:rsid w:val="00026FE4"/>
    <w:rsid w:val="0003136C"/>
    <w:rsid w:val="0003306E"/>
    <w:rsid w:val="00033B14"/>
    <w:rsid w:val="00034F9E"/>
    <w:rsid w:val="00035898"/>
    <w:rsid w:val="00036C22"/>
    <w:rsid w:val="00037BAE"/>
    <w:rsid w:val="00044E0B"/>
    <w:rsid w:val="0004693A"/>
    <w:rsid w:val="00053310"/>
    <w:rsid w:val="00057978"/>
    <w:rsid w:val="00060FD0"/>
    <w:rsid w:val="00070B20"/>
    <w:rsid w:val="00081AC5"/>
    <w:rsid w:val="00082A06"/>
    <w:rsid w:val="00083979"/>
    <w:rsid w:val="00086493"/>
    <w:rsid w:val="000901C4"/>
    <w:rsid w:val="0009079D"/>
    <w:rsid w:val="000A3504"/>
    <w:rsid w:val="000A36DB"/>
    <w:rsid w:val="000A463D"/>
    <w:rsid w:val="000B78C9"/>
    <w:rsid w:val="000C1E57"/>
    <w:rsid w:val="000C1E62"/>
    <w:rsid w:val="000C35CB"/>
    <w:rsid w:val="000C4F65"/>
    <w:rsid w:val="000C7F27"/>
    <w:rsid w:val="000D6F52"/>
    <w:rsid w:val="000E1BBC"/>
    <w:rsid w:val="000E2E60"/>
    <w:rsid w:val="000E43A8"/>
    <w:rsid w:val="000E49C6"/>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269C0"/>
    <w:rsid w:val="001301E9"/>
    <w:rsid w:val="00135426"/>
    <w:rsid w:val="00137218"/>
    <w:rsid w:val="001429D1"/>
    <w:rsid w:val="00142DA1"/>
    <w:rsid w:val="00142E85"/>
    <w:rsid w:val="0014659D"/>
    <w:rsid w:val="001466BD"/>
    <w:rsid w:val="001466CA"/>
    <w:rsid w:val="00152411"/>
    <w:rsid w:val="00153D66"/>
    <w:rsid w:val="00154568"/>
    <w:rsid w:val="00161412"/>
    <w:rsid w:val="00161D0E"/>
    <w:rsid w:val="001647D7"/>
    <w:rsid w:val="00167B85"/>
    <w:rsid w:val="00170C45"/>
    <w:rsid w:val="00172178"/>
    <w:rsid w:val="001723A8"/>
    <w:rsid w:val="00172BD9"/>
    <w:rsid w:val="00175DF5"/>
    <w:rsid w:val="00177285"/>
    <w:rsid w:val="001801BE"/>
    <w:rsid w:val="00182993"/>
    <w:rsid w:val="00185993"/>
    <w:rsid w:val="001900AD"/>
    <w:rsid w:val="00191106"/>
    <w:rsid w:val="001A21E9"/>
    <w:rsid w:val="001A6D8D"/>
    <w:rsid w:val="001B5D76"/>
    <w:rsid w:val="001B634B"/>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24E0"/>
    <w:rsid w:val="00203061"/>
    <w:rsid w:val="00203E24"/>
    <w:rsid w:val="00204A58"/>
    <w:rsid w:val="002065AF"/>
    <w:rsid w:val="00222544"/>
    <w:rsid w:val="002229BE"/>
    <w:rsid w:val="00226144"/>
    <w:rsid w:val="00226BBE"/>
    <w:rsid w:val="0022752F"/>
    <w:rsid w:val="002315E7"/>
    <w:rsid w:val="00231A25"/>
    <w:rsid w:val="0023247F"/>
    <w:rsid w:val="00237F04"/>
    <w:rsid w:val="00240431"/>
    <w:rsid w:val="0024506D"/>
    <w:rsid w:val="00250171"/>
    <w:rsid w:val="00251166"/>
    <w:rsid w:val="0025199F"/>
    <w:rsid w:val="002519D9"/>
    <w:rsid w:val="00252680"/>
    <w:rsid w:val="00255E2E"/>
    <w:rsid w:val="00262557"/>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E67B8"/>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7E5D"/>
    <w:rsid w:val="00347F8F"/>
    <w:rsid w:val="00350573"/>
    <w:rsid w:val="00351F7C"/>
    <w:rsid w:val="003533D0"/>
    <w:rsid w:val="00354260"/>
    <w:rsid w:val="00355F38"/>
    <w:rsid w:val="00363292"/>
    <w:rsid w:val="003637D0"/>
    <w:rsid w:val="003638C4"/>
    <w:rsid w:val="0036784E"/>
    <w:rsid w:val="00371521"/>
    <w:rsid w:val="00372E82"/>
    <w:rsid w:val="003741D7"/>
    <w:rsid w:val="00376F31"/>
    <w:rsid w:val="00377200"/>
    <w:rsid w:val="00377850"/>
    <w:rsid w:val="00383482"/>
    <w:rsid w:val="00383DD1"/>
    <w:rsid w:val="00383E34"/>
    <w:rsid w:val="00385544"/>
    <w:rsid w:val="00387A7B"/>
    <w:rsid w:val="00392731"/>
    <w:rsid w:val="003946CC"/>
    <w:rsid w:val="003950E9"/>
    <w:rsid w:val="0039520D"/>
    <w:rsid w:val="003955A4"/>
    <w:rsid w:val="003A0C78"/>
    <w:rsid w:val="003A1467"/>
    <w:rsid w:val="003A2108"/>
    <w:rsid w:val="003A4149"/>
    <w:rsid w:val="003A702C"/>
    <w:rsid w:val="003A75B8"/>
    <w:rsid w:val="003B36CE"/>
    <w:rsid w:val="003B3A3A"/>
    <w:rsid w:val="003B430D"/>
    <w:rsid w:val="003B5E83"/>
    <w:rsid w:val="003C1944"/>
    <w:rsid w:val="003C4B9D"/>
    <w:rsid w:val="003D1739"/>
    <w:rsid w:val="003D6336"/>
    <w:rsid w:val="003D6A01"/>
    <w:rsid w:val="003D6B07"/>
    <w:rsid w:val="003D6C8F"/>
    <w:rsid w:val="003E3ECF"/>
    <w:rsid w:val="003E54BC"/>
    <w:rsid w:val="003E6F49"/>
    <w:rsid w:val="003E7293"/>
    <w:rsid w:val="003F16E7"/>
    <w:rsid w:val="003F18CA"/>
    <w:rsid w:val="003F318D"/>
    <w:rsid w:val="0040112A"/>
    <w:rsid w:val="00402D14"/>
    <w:rsid w:val="00403632"/>
    <w:rsid w:val="004039E8"/>
    <w:rsid w:val="00411971"/>
    <w:rsid w:val="004127B6"/>
    <w:rsid w:val="00425C80"/>
    <w:rsid w:val="004266E1"/>
    <w:rsid w:val="00433BF1"/>
    <w:rsid w:val="00433C6D"/>
    <w:rsid w:val="00436CA9"/>
    <w:rsid w:val="00440546"/>
    <w:rsid w:val="00441393"/>
    <w:rsid w:val="00443561"/>
    <w:rsid w:val="00444D94"/>
    <w:rsid w:val="00444F0F"/>
    <w:rsid w:val="004454BE"/>
    <w:rsid w:val="00445883"/>
    <w:rsid w:val="00451A08"/>
    <w:rsid w:val="00451C04"/>
    <w:rsid w:val="004541F4"/>
    <w:rsid w:val="00455F45"/>
    <w:rsid w:val="004577DE"/>
    <w:rsid w:val="004628A4"/>
    <w:rsid w:val="004670B5"/>
    <w:rsid w:val="00470765"/>
    <w:rsid w:val="00474ADF"/>
    <w:rsid w:val="00474C32"/>
    <w:rsid w:val="00475BD8"/>
    <w:rsid w:val="00477C93"/>
    <w:rsid w:val="00481F2F"/>
    <w:rsid w:val="0048277E"/>
    <w:rsid w:val="00482E94"/>
    <w:rsid w:val="00483096"/>
    <w:rsid w:val="00485373"/>
    <w:rsid w:val="00485F9B"/>
    <w:rsid w:val="00491EF2"/>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6F9E"/>
    <w:rsid w:val="0050744F"/>
    <w:rsid w:val="005122AD"/>
    <w:rsid w:val="00513843"/>
    <w:rsid w:val="005204BA"/>
    <w:rsid w:val="005224A0"/>
    <w:rsid w:val="00532985"/>
    <w:rsid w:val="0053606A"/>
    <w:rsid w:val="00537997"/>
    <w:rsid w:val="005426C1"/>
    <w:rsid w:val="00543DF8"/>
    <w:rsid w:val="005451BC"/>
    <w:rsid w:val="0055232C"/>
    <w:rsid w:val="0055244E"/>
    <w:rsid w:val="005553AB"/>
    <w:rsid w:val="005619EA"/>
    <w:rsid w:val="00562371"/>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1B8C"/>
    <w:rsid w:val="005F1FFC"/>
    <w:rsid w:val="00600D78"/>
    <w:rsid w:val="0060352A"/>
    <w:rsid w:val="00604E76"/>
    <w:rsid w:val="006051CB"/>
    <w:rsid w:val="00607CE8"/>
    <w:rsid w:val="00610D52"/>
    <w:rsid w:val="00611F67"/>
    <w:rsid w:val="0061223B"/>
    <w:rsid w:val="006138D1"/>
    <w:rsid w:val="00615F8C"/>
    <w:rsid w:val="00616FFF"/>
    <w:rsid w:val="00621F23"/>
    <w:rsid w:val="006240B1"/>
    <w:rsid w:val="00630E5E"/>
    <w:rsid w:val="0063161D"/>
    <w:rsid w:val="006335CA"/>
    <w:rsid w:val="00633724"/>
    <w:rsid w:val="006414DE"/>
    <w:rsid w:val="00643E45"/>
    <w:rsid w:val="00643FF9"/>
    <w:rsid w:val="00644884"/>
    <w:rsid w:val="00644FAC"/>
    <w:rsid w:val="006461E5"/>
    <w:rsid w:val="00647809"/>
    <w:rsid w:val="00650861"/>
    <w:rsid w:val="00651F0D"/>
    <w:rsid w:val="00654F9E"/>
    <w:rsid w:val="006552A6"/>
    <w:rsid w:val="00655AFA"/>
    <w:rsid w:val="00656000"/>
    <w:rsid w:val="00656E14"/>
    <w:rsid w:val="00660CFE"/>
    <w:rsid w:val="00660FC2"/>
    <w:rsid w:val="00665986"/>
    <w:rsid w:val="00666157"/>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2CA7"/>
    <w:rsid w:val="006A43CB"/>
    <w:rsid w:val="006B4DBB"/>
    <w:rsid w:val="006B7EC5"/>
    <w:rsid w:val="006C0886"/>
    <w:rsid w:val="006C5DF1"/>
    <w:rsid w:val="006D57EE"/>
    <w:rsid w:val="006D7383"/>
    <w:rsid w:val="006E04EE"/>
    <w:rsid w:val="006E3E47"/>
    <w:rsid w:val="006E64A5"/>
    <w:rsid w:val="006F1886"/>
    <w:rsid w:val="006F61D2"/>
    <w:rsid w:val="00701F63"/>
    <w:rsid w:val="0070306D"/>
    <w:rsid w:val="00703588"/>
    <w:rsid w:val="00703F50"/>
    <w:rsid w:val="00710154"/>
    <w:rsid w:val="00710F06"/>
    <w:rsid w:val="007129B8"/>
    <w:rsid w:val="007140AB"/>
    <w:rsid w:val="00716DF1"/>
    <w:rsid w:val="007174AF"/>
    <w:rsid w:val="00720743"/>
    <w:rsid w:val="00720E5F"/>
    <w:rsid w:val="00721C0B"/>
    <w:rsid w:val="007248FE"/>
    <w:rsid w:val="00726518"/>
    <w:rsid w:val="00731A06"/>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5D9"/>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D7915"/>
    <w:rsid w:val="007E0BD7"/>
    <w:rsid w:val="007E2987"/>
    <w:rsid w:val="007E39D1"/>
    <w:rsid w:val="007F1B1C"/>
    <w:rsid w:val="007F3C6F"/>
    <w:rsid w:val="007F3FBA"/>
    <w:rsid w:val="007F62B1"/>
    <w:rsid w:val="007F73D0"/>
    <w:rsid w:val="00800330"/>
    <w:rsid w:val="00805D25"/>
    <w:rsid w:val="00813FB1"/>
    <w:rsid w:val="00827EF4"/>
    <w:rsid w:val="00833053"/>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A41F5"/>
    <w:rsid w:val="008B0AB4"/>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1D7B"/>
    <w:rsid w:val="009158BE"/>
    <w:rsid w:val="00923129"/>
    <w:rsid w:val="00923ADB"/>
    <w:rsid w:val="00923ED1"/>
    <w:rsid w:val="00935F15"/>
    <w:rsid w:val="0094046A"/>
    <w:rsid w:val="00943279"/>
    <w:rsid w:val="0094689F"/>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63FD2"/>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0B5"/>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4796"/>
    <w:rsid w:val="009F584A"/>
    <w:rsid w:val="00A0363B"/>
    <w:rsid w:val="00A04B84"/>
    <w:rsid w:val="00A05E44"/>
    <w:rsid w:val="00A1132C"/>
    <w:rsid w:val="00A15A87"/>
    <w:rsid w:val="00A16A4A"/>
    <w:rsid w:val="00A21F9D"/>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77A08"/>
    <w:rsid w:val="00A82D08"/>
    <w:rsid w:val="00A85B58"/>
    <w:rsid w:val="00A8755E"/>
    <w:rsid w:val="00A94AEF"/>
    <w:rsid w:val="00A9700A"/>
    <w:rsid w:val="00AA0D6E"/>
    <w:rsid w:val="00AA1A03"/>
    <w:rsid w:val="00AA4AB0"/>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3050"/>
    <w:rsid w:val="00AE5528"/>
    <w:rsid w:val="00AF10F4"/>
    <w:rsid w:val="00AF4326"/>
    <w:rsid w:val="00AF5CDE"/>
    <w:rsid w:val="00B008B3"/>
    <w:rsid w:val="00B03D3A"/>
    <w:rsid w:val="00B17134"/>
    <w:rsid w:val="00B17711"/>
    <w:rsid w:val="00B20017"/>
    <w:rsid w:val="00B20A6D"/>
    <w:rsid w:val="00B2681D"/>
    <w:rsid w:val="00B3117B"/>
    <w:rsid w:val="00B333DF"/>
    <w:rsid w:val="00B336B9"/>
    <w:rsid w:val="00B37F1A"/>
    <w:rsid w:val="00B42821"/>
    <w:rsid w:val="00B45992"/>
    <w:rsid w:val="00B50C3F"/>
    <w:rsid w:val="00B547BF"/>
    <w:rsid w:val="00B54C93"/>
    <w:rsid w:val="00B63414"/>
    <w:rsid w:val="00B66B39"/>
    <w:rsid w:val="00B72733"/>
    <w:rsid w:val="00B72FDA"/>
    <w:rsid w:val="00B73643"/>
    <w:rsid w:val="00B83795"/>
    <w:rsid w:val="00B91559"/>
    <w:rsid w:val="00B922A0"/>
    <w:rsid w:val="00BA317D"/>
    <w:rsid w:val="00BA40DE"/>
    <w:rsid w:val="00BB1001"/>
    <w:rsid w:val="00BB20D6"/>
    <w:rsid w:val="00BB3412"/>
    <w:rsid w:val="00BB4D1B"/>
    <w:rsid w:val="00BB6928"/>
    <w:rsid w:val="00BC482E"/>
    <w:rsid w:val="00BC4F1E"/>
    <w:rsid w:val="00BC5143"/>
    <w:rsid w:val="00BD0797"/>
    <w:rsid w:val="00BD0E65"/>
    <w:rsid w:val="00BD114E"/>
    <w:rsid w:val="00BD1497"/>
    <w:rsid w:val="00BD2DFE"/>
    <w:rsid w:val="00BD7123"/>
    <w:rsid w:val="00BE0C79"/>
    <w:rsid w:val="00BE5F90"/>
    <w:rsid w:val="00C0589B"/>
    <w:rsid w:val="00C113BC"/>
    <w:rsid w:val="00C12BAA"/>
    <w:rsid w:val="00C14AF7"/>
    <w:rsid w:val="00C164A0"/>
    <w:rsid w:val="00C205E5"/>
    <w:rsid w:val="00C23A6C"/>
    <w:rsid w:val="00C24C83"/>
    <w:rsid w:val="00C260E0"/>
    <w:rsid w:val="00C30282"/>
    <w:rsid w:val="00C32CBF"/>
    <w:rsid w:val="00C32DA4"/>
    <w:rsid w:val="00C342AF"/>
    <w:rsid w:val="00C35E94"/>
    <w:rsid w:val="00C407C8"/>
    <w:rsid w:val="00C41158"/>
    <w:rsid w:val="00C43561"/>
    <w:rsid w:val="00C47F6C"/>
    <w:rsid w:val="00C501AE"/>
    <w:rsid w:val="00C50355"/>
    <w:rsid w:val="00C512CC"/>
    <w:rsid w:val="00C529D9"/>
    <w:rsid w:val="00C53DF2"/>
    <w:rsid w:val="00C54ADE"/>
    <w:rsid w:val="00C6059C"/>
    <w:rsid w:val="00C61A82"/>
    <w:rsid w:val="00C6451A"/>
    <w:rsid w:val="00C6488B"/>
    <w:rsid w:val="00C65371"/>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358B"/>
    <w:rsid w:val="00D04321"/>
    <w:rsid w:val="00D05485"/>
    <w:rsid w:val="00D106AE"/>
    <w:rsid w:val="00D122B6"/>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323"/>
    <w:rsid w:val="00DA1E6B"/>
    <w:rsid w:val="00DA714D"/>
    <w:rsid w:val="00DB1A79"/>
    <w:rsid w:val="00DB3C7E"/>
    <w:rsid w:val="00DB5924"/>
    <w:rsid w:val="00DB68D5"/>
    <w:rsid w:val="00DB6B6C"/>
    <w:rsid w:val="00DB7D71"/>
    <w:rsid w:val="00DB7FA3"/>
    <w:rsid w:val="00DC185B"/>
    <w:rsid w:val="00DC2D2B"/>
    <w:rsid w:val="00DD1DCC"/>
    <w:rsid w:val="00DD2FAD"/>
    <w:rsid w:val="00DD4D4E"/>
    <w:rsid w:val="00DE392C"/>
    <w:rsid w:val="00DE39D5"/>
    <w:rsid w:val="00DE538D"/>
    <w:rsid w:val="00DE6BD6"/>
    <w:rsid w:val="00DE6E0D"/>
    <w:rsid w:val="00DF00D6"/>
    <w:rsid w:val="00DF46AD"/>
    <w:rsid w:val="00DF6578"/>
    <w:rsid w:val="00DF6831"/>
    <w:rsid w:val="00DF7BBC"/>
    <w:rsid w:val="00E01E9D"/>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A4F26"/>
    <w:rsid w:val="00EB17D6"/>
    <w:rsid w:val="00EC093E"/>
    <w:rsid w:val="00EC0D9E"/>
    <w:rsid w:val="00EC142A"/>
    <w:rsid w:val="00EC23F8"/>
    <w:rsid w:val="00EC528A"/>
    <w:rsid w:val="00ED4100"/>
    <w:rsid w:val="00ED6114"/>
    <w:rsid w:val="00EE0520"/>
    <w:rsid w:val="00EE5339"/>
    <w:rsid w:val="00EE6056"/>
    <w:rsid w:val="00EE6CC6"/>
    <w:rsid w:val="00EF03C5"/>
    <w:rsid w:val="00EF05C3"/>
    <w:rsid w:val="00EF0691"/>
    <w:rsid w:val="00EF2269"/>
    <w:rsid w:val="00EF28E8"/>
    <w:rsid w:val="00EF52AE"/>
    <w:rsid w:val="00EF79CE"/>
    <w:rsid w:val="00F018EA"/>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13CE"/>
    <w:rsid w:val="00F64196"/>
    <w:rsid w:val="00F65467"/>
    <w:rsid w:val="00F72008"/>
    <w:rsid w:val="00F72107"/>
    <w:rsid w:val="00F734C6"/>
    <w:rsid w:val="00F73A59"/>
    <w:rsid w:val="00F77AFD"/>
    <w:rsid w:val="00F847D5"/>
    <w:rsid w:val="00F8624B"/>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 w:val="00FF49CD"/>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088F13E"/>
  <w15:chartTrackingRefBased/>
  <w15:docId w15:val="{11D988BB-CEAF-4370-A578-4556D099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D03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lm\Downloads\ROP%20Staff%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e4664c3e-f049-4574-bd7d-7499d2032cca">
      <Value>811</Value>
      <Value>7</Value>
      <Value>1</Value>
      <Value>119</Value>
    </TaxCatchAll>
    <som_IsOpenInNewTab xmlns="e4664c3e-f049-4574-bd7d-7499d2032cca">false</som_IsOpenInNewTab>
    <Document_x0020_Number xmlns="e4664c3e-f049-4574-bd7d-7499d2032cca" xsi:nil="true"/>
    <Sort_x0020_Order xmlns="e4664c3e-f049-4574-bd7d-7499d2032cca" xsi:nil="true"/>
    <Document_x0020_Description xmlns="e4664c3e-f049-4574-bd7d-7499d2032cca" xsi:nil="true"/>
    <IconOverlay xmlns="http://schemas.microsoft.com/sharepoint/v4" xsi:nil="true"/>
    <kfc2e9f34b584e09a4dfad45193fd617 xmlns="e4664c3e-f049-4574-bd7d-7499d2032cca">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6bc884fa-9dfb-49ce-af07-824c4a8a1ac0</TermId>
        </TermInfo>
      </Terms>
    </kfc2e9f34b584e09a4dfad45193fd617>
    <d8220c9e1229488886af245725860cbe xmlns="e4664c3e-f049-4574-bd7d-7499d2032cca">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e539783f-af07-412f-87c2-3668423b470a</TermId>
        </TermInfo>
      </Terms>
    </d8220c9e1229488886af245725860cbe>
    <k34b14aa96934db7a6567dc83a5ee0ba xmlns="e4664c3e-f049-4574-bd7d-7499d2032cca">
      <Terms xmlns="http://schemas.microsoft.com/office/infopath/2007/PartnerControls">
        <TermInfo xmlns="http://schemas.microsoft.com/office/infopath/2007/PartnerControls">
          <TermName xmlns="http://schemas.microsoft.com/office/infopath/2007/PartnerControls">ROP</TermName>
          <TermId xmlns="http://schemas.microsoft.com/office/infopath/2007/PartnerControls">131d3fe4-28ab-487a-98e3-9d9f09673430</TermId>
        </TermInfo>
        <TermInfo xmlns="http://schemas.microsoft.com/office/infopath/2007/PartnerControls">
          <TermName xmlns="http://schemas.microsoft.com/office/infopath/2007/PartnerControls"> Title V</TermName>
          <TermId xmlns="http://schemas.microsoft.com/office/infopath/2007/PartnerControls">0fc6c26f-540c-4f21-865e-632aa75f148e</TermId>
        </TermInfo>
      </Terms>
    </k34b14aa96934db7a6567dc83a5ee0ba>
    <Fillable xmlns="e4664c3e-f049-4574-bd7d-7499d2032c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0d83692-8000-456c-81e0-753272234f01" ContentTypeId="0x010100D80FC88A48A3EA4889EF01C87FCFD42A" PreviousValue="false"/>
</file>

<file path=customXml/item5.xml><?xml version="1.0" encoding="utf-8"?>
<ct:contentTypeSchema xmlns:ct="http://schemas.microsoft.com/office/2006/metadata/contentType" xmlns:ma="http://schemas.microsoft.com/office/2006/metadata/properties/metaAttributes" ct:_="" ma:_="" ma:contentTypeName="SOM Forms" ma:contentTypeID="0x010100D80FC88A48A3EA4889EF01C87FCFD42A0300811204989A9B844498A53371DFDF6D38" ma:contentTypeVersion="76" ma:contentTypeDescription="" ma:contentTypeScope="" ma:versionID="daaefc109fd3df47eae5c62851988645">
  <xsd:schema xmlns:xsd="http://www.w3.org/2001/XMLSchema" xmlns:xs="http://www.w3.org/2001/XMLSchema" xmlns:p="http://schemas.microsoft.com/office/2006/metadata/properties" xmlns:ns2="e4664c3e-f049-4574-bd7d-7499d2032cca" xmlns:ns3="390e395f-fc2a-4294-837c-027807ce325f" xmlns:ns4="http://schemas.microsoft.com/sharepoint/v4" targetNamespace="http://schemas.microsoft.com/office/2006/metadata/properties" ma:root="true" ma:fieldsID="2062aa9b6925b70fa6fa4e5cf5a15518" ns2:_="" ns3:_="" ns4:_="">
    <xsd:import namespace="e4664c3e-f049-4574-bd7d-7499d2032cca"/>
    <xsd:import namespace="390e395f-fc2a-4294-837c-027807ce325f"/>
    <xsd:import namespace="http://schemas.microsoft.com/sharepoint/v4"/>
    <xsd:element name="properties">
      <xsd:complexType>
        <xsd:sequence>
          <xsd:element name="documentManagement">
            <xsd:complexType>
              <xsd:all>
                <xsd:element ref="ns2:Document_x0020_Number" minOccurs="0"/>
                <xsd:element ref="ns2:Document_x0020_Description" minOccurs="0"/>
                <xsd:element ref="ns2:Sort_x0020_Order" minOccurs="0"/>
                <xsd:element ref="ns2:Fillable" minOccurs="0"/>
                <xsd:element ref="ns2:som_IsOpenInNewTab" minOccurs="0"/>
                <xsd:element ref="ns2:TaxCatchAllLabel" minOccurs="0"/>
                <xsd:element ref="ns2:kfc2e9f34b584e09a4dfad45193fd617" minOccurs="0"/>
                <xsd:element ref="ns2:k34b14aa96934db7a6567dc83a5ee0ba" minOccurs="0"/>
                <xsd:element ref="ns2:d8220c9e1229488886af245725860cbe" minOccurs="0"/>
                <xsd:element ref="ns2:TaxCatchAll" minOccurs="0"/>
                <xsd:element ref="ns3:SharedWithUsers" minOccurs="0"/>
                <xsd:element ref="ns3:SharedWithDetail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Document_x0020_Number" ma:index="2" nillable="true" ma:displayName="Document Number" ma:internalName="Document_x0020_Number">
      <xsd:simpleType>
        <xsd:restriction base="dms:Text">
          <xsd:maxLength value="255"/>
        </xsd:restriction>
      </xsd:simpleType>
    </xsd:element>
    <xsd:element name="Document_x0020_Description" ma:index="3" nillable="true" ma:displayName="Document Description" ma:internalName="Document_x0020_Description">
      <xsd:simpleType>
        <xsd:restriction base="dms:Note">
          <xsd:maxLength value="255"/>
        </xsd:restriction>
      </xsd:simpleType>
    </xsd:element>
    <xsd:element name="Sort_x0020_Order" ma:index="6" nillable="true" ma:displayName="Sort Order" ma:internalName="Sort_x0020_Order">
      <xsd:simpleType>
        <xsd:restriction base="dms:Number"/>
      </xsd:simpleType>
    </xsd:element>
    <xsd:element name="Fillable" ma:index="7" nillable="true" ma:displayName="Fillable" ma:format="Dropdown" ma:internalName="Fillable">
      <xsd:simpleType>
        <xsd:restriction base="dms:Choice">
          <xsd:enumeration value="Nonfillable"/>
          <xsd:enumeration value="Fillable"/>
        </xsd:restriction>
      </xsd:simpleType>
    </xsd:element>
    <xsd:element name="som_IsOpenInNewTab" ma:index="8" nillable="true" ma:displayName="Open Link In New Tab" ma:default="0" ma:internalName="som_IsOpenInNewTab">
      <xsd:simpleType>
        <xsd:restriction base="dms:Boolean"/>
      </xsd:simpleType>
    </xsd:element>
    <xsd:element name="TaxCatchAllLabel" ma:index="10" nillable="true" ma:displayName="Taxonomy Catch All Column1" ma:hidden="true" ma:list="{b8ae801e-c5bd-4784-99f3-ced9816fe147}" ma:internalName="TaxCatchAllLabel" ma:readOnly="true" ma:showField="CatchAllDataLabel" ma:web="390e395f-fc2a-4294-837c-027807ce325f">
      <xsd:complexType>
        <xsd:complexContent>
          <xsd:extension base="dms:MultiChoiceLookup">
            <xsd:sequence>
              <xsd:element name="Value" type="dms:Lookup" maxOccurs="unbounded" minOccurs="0" nillable="true"/>
            </xsd:sequence>
          </xsd:extension>
        </xsd:complexContent>
      </xsd:complexType>
    </xsd:element>
    <xsd:element name="kfc2e9f34b584e09a4dfad45193fd617" ma:index="11" nillable="true" ma:taxonomy="true" ma:internalName="kfc2e9f34b584e09a4dfad45193fd617" ma:taxonomyFieldName="Content_x0020_Audience" ma:displayName="Content Audience" ma:default="1;#All Employees|6bc884fa-9dfb-49ce-af07-824c4a8a1ac0" ma:fieldId="{4fc2e9f3-4b58-4e09-a4df-ad45193fd617}" ma:sspId="c0d83692-8000-456c-81e0-753272234f01" ma:termSetId="1b6069bf-5926-44b7-98d6-cc0bec659d35" ma:anchorId="00000000-0000-0000-0000-000000000000" ma:open="false" ma:isKeyword="false">
      <xsd:complexType>
        <xsd:sequence>
          <xsd:element ref="pc:Terms" minOccurs="0" maxOccurs="1"/>
        </xsd:sequence>
      </xsd:complexType>
    </xsd:element>
    <xsd:element name="k34b14aa96934db7a6567dc83a5ee0ba" ma:index="12" nillable="true" ma:taxonomy="true" ma:internalName="k34b14aa96934db7a6567dc83a5ee0ba" ma:taxonomyFieldName="Topic_x0020_Keyword" ma:displayName="Topic Keyword" ma:default="" ma:fieldId="{434b14aa-9693-4db7-a656-7dc83a5ee0ba}" ma:taxonomyMulti="true" ma:sspId="c0d83692-8000-456c-81e0-753272234f01" ma:termSetId="327cd3ef-44fa-40bc-92ad-acd4fab1e856" ma:anchorId="00000000-0000-0000-0000-000000000000" ma:open="false" ma:isKeyword="false">
      <xsd:complexType>
        <xsd:sequence>
          <xsd:element ref="pc:Terms" minOccurs="0" maxOccurs="1"/>
        </xsd:sequence>
      </xsd:complexType>
    </xsd:element>
    <xsd:element name="d8220c9e1229488886af245725860cbe" ma:index="14" nillable="true" ma:taxonomy="true" ma:internalName="d8220c9e1229488886af245725860cbe" ma:taxonomyFieldName="Type_x0020_Keyword" ma:displayName="Type Keyword" ma:default="" ma:fieldId="{d8220c9e-1229-4888-86af-245725860cbe}" ma:taxonomyMulti="true" ma:sspId="c0d83692-8000-456c-81e0-753272234f01" ma:termSetId="18693f18-3c31-473d-87dc-6b6a3b715b36"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b8ae801e-c5bd-4784-99f3-ced9816fe147}" ma:internalName="TaxCatchAll" ma:showField="CatchAllData" ma:web="390e395f-fc2a-4294-837c-027807ce32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0e395f-fc2a-4294-837c-027807ce325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27BE96-AFF3-4751-BA55-88FAA6F82D06}">
  <ds:schemaRefs>
    <ds:schemaRef ds:uri="http://schemas.openxmlformats.org/officeDocument/2006/bibliography"/>
  </ds:schemaRefs>
</ds:datastoreItem>
</file>

<file path=customXml/itemProps2.xml><?xml version="1.0" encoding="utf-8"?>
<ds:datastoreItem xmlns:ds="http://schemas.openxmlformats.org/officeDocument/2006/customXml" ds:itemID="{19098BBF-6C65-49B9-94E2-30903A8C02D7}">
  <ds:schemaRefs>
    <ds:schemaRef ds:uri="http://schemas.microsoft.com/office/2006/metadata/properties"/>
    <ds:schemaRef ds:uri="http://schemas.microsoft.com/office/infopath/2007/PartnerControls"/>
    <ds:schemaRef ds:uri="e4664c3e-f049-4574-bd7d-7499d2032cca"/>
    <ds:schemaRef ds:uri="http://schemas.microsoft.com/sharepoint/v4"/>
  </ds:schemaRefs>
</ds:datastoreItem>
</file>

<file path=customXml/itemProps3.xml><?xml version="1.0" encoding="utf-8"?>
<ds:datastoreItem xmlns:ds="http://schemas.openxmlformats.org/officeDocument/2006/customXml" ds:itemID="{ACE1994C-1110-4929-8279-26C8D55CC21C}">
  <ds:schemaRefs>
    <ds:schemaRef ds:uri="http://schemas.microsoft.com/sharepoint/v3/contenttype/forms"/>
  </ds:schemaRefs>
</ds:datastoreItem>
</file>

<file path=customXml/itemProps4.xml><?xml version="1.0" encoding="utf-8"?>
<ds:datastoreItem xmlns:ds="http://schemas.openxmlformats.org/officeDocument/2006/customXml" ds:itemID="{58F0ADF2-ACED-4812-9765-4CDD2DC42DE1}">
  <ds:schemaRefs>
    <ds:schemaRef ds:uri="Microsoft.SharePoint.Taxonomy.ContentTypeSync"/>
  </ds:schemaRefs>
</ds:datastoreItem>
</file>

<file path=customXml/itemProps5.xml><?xml version="1.0" encoding="utf-8"?>
<ds:datastoreItem xmlns:ds="http://schemas.openxmlformats.org/officeDocument/2006/customXml" ds:itemID="{02DFC239-5A43-467E-82ED-19C32A1E1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64c3e-f049-4574-bd7d-7499d2032cca"/>
    <ds:schemaRef ds:uri="390e395f-fc2a-4294-837c-027807ce32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ROP Staff Report.dotm</Template>
  <TotalTime>1</TotalTime>
  <Pages>8</Pages>
  <Words>1915</Words>
  <Characters>10917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12807</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Karl, Matthew (EGLE)</dc:creator>
  <cp:keywords>AQD-AIR-ROP-TITLE V, Permit,Staff Report</cp:keywords>
  <dc:description/>
  <cp:lastModifiedBy>DeWitt, Kelly (EGLE)</cp:lastModifiedBy>
  <cp:revision>3</cp:revision>
  <cp:lastPrinted>2023-03-08T19:53:00Z</cp:lastPrinted>
  <dcterms:created xsi:type="dcterms:W3CDTF">2023-03-08T19:53:00Z</dcterms:created>
  <dcterms:modified xsi:type="dcterms:W3CDTF">2023-03-08T19:54:00Z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y fmtid="{D5CDD505-2E9C-101B-9397-08002B2CF9AE}" pid="9" name="Revision Date">
    <vt:filetime>2022-05-31T04:00:00Z</vt:filetime>
  </property>
  <property fmtid="{D5CDD505-2E9C-101B-9397-08002B2CF9AE}" pid="10" name="DEQ Program">
    <vt:lpwstr/>
  </property>
  <property fmtid="{D5CDD505-2E9C-101B-9397-08002B2CF9AE}" pid="11" name="ContentTypeId">
    <vt:lpwstr>0x010100D80FC88A48A3EA4889EF01C87FCFD42A0300811204989A9B844498A53371DFDF6D38</vt:lpwstr>
  </property>
  <property fmtid="{D5CDD505-2E9C-101B-9397-08002B2CF9AE}" pid="12" name="Content Audience">
    <vt:lpwstr>1;#All Employees|6bc884fa-9dfb-49ce-af07-824c4a8a1ac0</vt:lpwstr>
  </property>
  <property fmtid="{D5CDD505-2E9C-101B-9397-08002B2CF9AE}" pid="13" name="DEQ Division">
    <vt:lpwstr/>
  </property>
  <property fmtid="{D5CDD505-2E9C-101B-9397-08002B2CF9AE}" pid="14" name="l514cf752f374be6b0694b290983c47e">
    <vt:lpwstr/>
  </property>
  <property fmtid="{D5CDD505-2E9C-101B-9397-08002B2CF9AE}" pid="15" name="DEQ_x0020_Division">
    <vt:lpwstr/>
  </property>
  <property fmtid="{D5CDD505-2E9C-101B-9397-08002B2CF9AE}" pid="16" name="DEQ_x0020_Program">
    <vt:lpwstr/>
  </property>
  <property fmtid="{D5CDD505-2E9C-101B-9397-08002B2CF9AE}" pid="17" name="Topic Keyword">
    <vt:lpwstr>119;#ROP|131d3fe4-28ab-487a-98e3-9d9f09673430;#811;# Title V|0fc6c26f-540c-4f21-865e-632aa75f148e</vt:lpwstr>
  </property>
  <property fmtid="{D5CDD505-2E9C-101B-9397-08002B2CF9AE}" pid="18" name="Type Keyword">
    <vt:lpwstr>7;#Template|e539783f-af07-412f-87c2-3668423b470a</vt:lpwstr>
  </property>
  <property fmtid="{D5CDD505-2E9C-101B-9397-08002B2CF9AE}" pid="19" name="c1685ed2583c4d05a3e498ad3232b3c2">
    <vt:lpwstr/>
  </property>
  <property fmtid="{D5CDD505-2E9C-101B-9397-08002B2CF9AE}" pid="20" name="u93d">
    <vt:lpwstr>Changed from a DOT to DOTM</vt:lpwstr>
  </property>
  <property fmtid="{D5CDD505-2E9C-101B-9397-08002B2CF9AE}" pid="21" name="Audience1">
    <vt:lpwstr>Public</vt:lpwstr>
  </property>
  <property fmtid="{D5CDD505-2E9C-101B-9397-08002B2CF9AE}" pid="22" name="URL">
    <vt:lpwstr>https://www.egle.state.mi.us/aps/downloads/rop/templates/rop-staff-report.dotm, https://www.egle.state.mi.us/aps/downloads/rop/templates/rop-staff-report.dotm</vt:lpwstr>
  </property>
</Properties>
</file>